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E9" w:rsidRPr="000209AF" w:rsidRDefault="003440E9" w:rsidP="003440E9">
      <w:pPr>
        <w:spacing w:line="240" w:lineRule="auto"/>
        <w:contextualSpacing/>
        <w:jc w:val="center"/>
        <w:rPr>
          <w:rFonts w:ascii="Times New Roman" w:hAnsi="Times New Roman" w:cs="Times New Roman"/>
          <w:sz w:val="48"/>
          <w:szCs w:val="48"/>
        </w:rPr>
      </w:pPr>
      <w:r w:rsidRPr="000209AF">
        <w:rPr>
          <w:rFonts w:ascii="Times New Roman" w:hAnsi="Times New Roman" w:cs="Times New Roman"/>
          <w:sz w:val="48"/>
          <w:szCs w:val="48"/>
        </w:rPr>
        <w:t>Обобщённый педагогический опыт работы</w:t>
      </w:r>
    </w:p>
    <w:p w:rsidR="003440E9" w:rsidRPr="000209AF" w:rsidRDefault="003440E9" w:rsidP="003440E9">
      <w:pPr>
        <w:spacing w:line="240" w:lineRule="auto"/>
        <w:contextualSpacing/>
        <w:jc w:val="center"/>
        <w:rPr>
          <w:rFonts w:ascii="Times New Roman" w:hAnsi="Times New Roman" w:cs="Times New Roman"/>
          <w:i/>
          <w:sz w:val="36"/>
          <w:szCs w:val="36"/>
        </w:rPr>
      </w:pPr>
      <w:r w:rsidRPr="000209AF">
        <w:rPr>
          <w:rFonts w:ascii="Times New Roman" w:hAnsi="Times New Roman" w:cs="Times New Roman"/>
          <w:i/>
          <w:sz w:val="36"/>
          <w:szCs w:val="36"/>
        </w:rPr>
        <w:t xml:space="preserve">воспитателя Муниципального дошкольного образовательного </w:t>
      </w:r>
      <w:r>
        <w:rPr>
          <w:rFonts w:ascii="Times New Roman" w:hAnsi="Times New Roman" w:cs="Times New Roman"/>
          <w:i/>
          <w:sz w:val="36"/>
          <w:szCs w:val="36"/>
        </w:rPr>
        <w:t xml:space="preserve">автономного </w:t>
      </w:r>
      <w:r w:rsidRPr="000209AF">
        <w:rPr>
          <w:rFonts w:ascii="Times New Roman" w:hAnsi="Times New Roman" w:cs="Times New Roman"/>
          <w:i/>
          <w:sz w:val="36"/>
          <w:szCs w:val="36"/>
        </w:rPr>
        <w:t>учреждения</w:t>
      </w:r>
    </w:p>
    <w:p w:rsidR="003440E9" w:rsidRPr="000209AF" w:rsidRDefault="003440E9" w:rsidP="003440E9">
      <w:pPr>
        <w:spacing w:line="240" w:lineRule="auto"/>
        <w:contextualSpacing/>
        <w:jc w:val="center"/>
        <w:rPr>
          <w:rFonts w:ascii="Times New Roman" w:hAnsi="Times New Roman" w:cs="Times New Roman"/>
          <w:i/>
          <w:sz w:val="36"/>
          <w:szCs w:val="36"/>
        </w:rPr>
      </w:pPr>
      <w:r>
        <w:rPr>
          <w:rFonts w:ascii="Times New Roman" w:hAnsi="Times New Roman" w:cs="Times New Roman"/>
          <w:i/>
          <w:sz w:val="36"/>
          <w:szCs w:val="36"/>
        </w:rPr>
        <w:t>«Детский сад № 40 «Голубок» г.Орска</w:t>
      </w:r>
      <w:r w:rsidRPr="000209AF">
        <w:rPr>
          <w:rFonts w:ascii="Times New Roman" w:hAnsi="Times New Roman" w:cs="Times New Roman"/>
          <w:i/>
          <w:sz w:val="36"/>
          <w:szCs w:val="36"/>
        </w:rPr>
        <w:t>»</w:t>
      </w:r>
    </w:p>
    <w:p w:rsidR="003440E9" w:rsidRDefault="003440E9" w:rsidP="003440E9">
      <w:pPr>
        <w:spacing w:line="240" w:lineRule="auto"/>
        <w:contextualSpacing/>
        <w:jc w:val="center"/>
        <w:rPr>
          <w:rFonts w:ascii="Times New Roman" w:hAnsi="Times New Roman" w:cs="Times New Roman"/>
          <w:i/>
          <w:sz w:val="36"/>
          <w:szCs w:val="36"/>
        </w:rPr>
      </w:pPr>
      <w:proofErr w:type="spellStart"/>
      <w:r>
        <w:rPr>
          <w:rFonts w:ascii="Times New Roman" w:hAnsi="Times New Roman" w:cs="Times New Roman"/>
          <w:i/>
          <w:sz w:val="36"/>
          <w:szCs w:val="36"/>
        </w:rPr>
        <w:t>Кропивенко</w:t>
      </w:r>
      <w:proofErr w:type="spellEnd"/>
      <w:r>
        <w:rPr>
          <w:rFonts w:ascii="Times New Roman" w:hAnsi="Times New Roman" w:cs="Times New Roman"/>
          <w:i/>
          <w:sz w:val="36"/>
          <w:szCs w:val="36"/>
        </w:rPr>
        <w:t xml:space="preserve"> Инны Александровны</w:t>
      </w:r>
    </w:p>
    <w:p w:rsidR="003440E9" w:rsidRDefault="003440E9" w:rsidP="003440E9">
      <w:pPr>
        <w:spacing w:line="240" w:lineRule="auto"/>
        <w:contextualSpacing/>
        <w:jc w:val="center"/>
        <w:rPr>
          <w:rFonts w:ascii="Times New Roman" w:hAnsi="Times New Roman" w:cs="Times New Roman"/>
          <w:i/>
          <w:sz w:val="36"/>
          <w:szCs w:val="36"/>
        </w:rPr>
      </w:pPr>
    </w:p>
    <w:p w:rsidR="003440E9" w:rsidRDefault="003440E9" w:rsidP="003440E9">
      <w:pPr>
        <w:spacing w:line="240" w:lineRule="auto"/>
        <w:contextualSpacing/>
        <w:jc w:val="center"/>
        <w:rPr>
          <w:rFonts w:ascii="Times New Roman" w:hAnsi="Times New Roman" w:cs="Times New Roman"/>
          <w:i/>
          <w:sz w:val="36"/>
          <w:szCs w:val="36"/>
        </w:rPr>
      </w:pPr>
    </w:p>
    <w:p w:rsidR="003440E9" w:rsidRDefault="003440E9" w:rsidP="003440E9">
      <w:pPr>
        <w:spacing w:line="240" w:lineRule="auto"/>
        <w:contextualSpacing/>
        <w:jc w:val="center"/>
        <w:rPr>
          <w:rFonts w:ascii="Times New Roman" w:hAnsi="Times New Roman" w:cs="Times New Roman"/>
          <w:i/>
          <w:sz w:val="36"/>
          <w:szCs w:val="36"/>
        </w:rPr>
      </w:pPr>
    </w:p>
    <w:p w:rsidR="003440E9" w:rsidRDefault="003440E9" w:rsidP="003440E9">
      <w:pPr>
        <w:spacing w:line="240" w:lineRule="auto"/>
        <w:contextualSpacing/>
        <w:jc w:val="center"/>
        <w:rPr>
          <w:rFonts w:ascii="Times New Roman" w:hAnsi="Times New Roman" w:cs="Times New Roman"/>
          <w:i/>
          <w:sz w:val="36"/>
          <w:szCs w:val="36"/>
        </w:rPr>
      </w:pPr>
    </w:p>
    <w:p w:rsidR="003440E9" w:rsidRDefault="003440E9" w:rsidP="003440E9">
      <w:pPr>
        <w:spacing w:line="240" w:lineRule="auto"/>
        <w:contextualSpacing/>
        <w:jc w:val="center"/>
        <w:rPr>
          <w:rFonts w:ascii="Times New Roman" w:hAnsi="Times New Roman" w:cs="Times New Roman"/>
          <w:i/>
          <w:sz w:val="36"/>
          <w:szCs w:val="36"/>
        </w:rPr>
      </w:pPr>
    </w:p>
    <w:p w:rsidR="003440E9" w:rsidRPr="001752AE" w:rsidRDefault="003440E9" w:rsidP="003440E9">
      <w:pPr>
        <w:spacing w:line="240" w:lineRule="auto"/>
        <w:contextualSpacing/>
        <w:jc w:val="center"/>
        <w:rPr>
          <w:rFonts w:ascii="Times New Roman" w:hAnsi="Times New Roman" w:cs="Times New Roman"/>
          <w:sz w:val="48"/>
          <w:szCs w:val="48"/>
        </w:rPr>
      </w:pPr>
      <w:r w:rsidRPr="001752AE">
        <w:rPr>
          <w:rFonts w:ascii="Times New Roman" w:hAnsi="Times New Roman" w:cs="Times New Roman"/>
          <w:sz w:val="48"/>
          <w:szCs w:val="48"/>
        </w:rPr>
        <w:t>Тема опыта:</w:t>
      </w:r>
    </w:p>
    <w:p w:rsidR="003440E9" w:rsidRPr="009F2923" w:rsidRDefault="003440E9" w:rsidP="003440E9">
      <w:pPr>
        <w:jc w:val="center"/>
        <w:rPr>
          <w:rFonts w:ascii="Times New Roman" w:hAnsi="Times New Roman" w:cs="Times New Roman"/>
          <w:b/>
          <w:sz w:val="36"/>
          <w:szCs w:val="36"/>
          <w:u w:val="single"/>
        </w:rPr>
      </w:pPr>
      <w:r w:rsidRPr="009F2923">
        <w:rPr>
          <w:rFonts w:ascii="Times New Roman" w:hAnsi="Times New Roman" w:cs="Times New Roman"/>
          <w:b/>
          <w:sz w:val="48"/>
          <w:szCs w:val="48"/>
          <w:u w:val="single"/>
        </w:rPr>
        <w:t>«</w:t>
      </w:r>
      <w:r w:rsidR="004E3CB4">
        <w:rPr>
          <w:rFonts w:ascii="Times New Roman" w:hAnsi="Times New Roman" w:cs="Times New Roman"/>
          <w:b/>
          <w:sz w:val="40"/>
          <w:szCs w:val="40"/>
          <w:u w:val="single"/>
        </w:rPr>
        <w:t>Использование техники линогравюры в изобразительной деятельности старших дошкольников</w:t>
      </w:r>
      <w:r w:rsidRPr="009F2923">
        <w:rPr>
          <w:rFonts w:ascii="Times New Roman" w:hAnsi="Times New Roman" w:cs="Times New Roman"/>
          <w:b/>
          <w:sz w:val="48"/>
          <w:szCs w:val="48"/>
          <w:u w:val="single"/>
        </w:rPr>
        <w:t>»</w:t>
      </w:r>
    </w:p>
    <w:p w:rsidR="003440E9" w:rsidRDefault="003440E9" w:rsidP="003440E9">
      <w:pPr>
        <w:spacing w:line="240" w:lineRule="auto"/>
        <w:contextualSpacing/>
        <w:rPr>
          <w:rFonts w:ascii="Times New Roman" w:hAnsi="Times New Roman" w:cs="Times New Roman"/>
          <w:i/>
          <w:sz w:val="48"/>
          <w:szCs w:val="48"/>
          <w:u w:val="single"/>
        </w:rPr>
      </w:pPr>
    </w:p>
    <w:p w:rsidR="003440E9" w:rsidRDefault="003440E9" w:rsidP="003440E9">
      <w:pPr>
        <w:spacing w:line="240" w:lineRule="auto"/>
        <w:contextualSpacing/>
        <w:jc w:val="center"/>
        <w:rPr>
          <w:rFonts w:ascii="Times New Roman" w:hAnsi="Times New Roman" w:cs="Times New Roman"/>
          <w:i/>
          <w:sz w:val="48"/>
          <w:szCs w:val="48"/>
          <w:u w:val="single"/>
        </w:rPr>
      </w:pPr>
    </w:p>
    <w:p w:rsidR="00A560C7" w:rsidRPr="00A560C7" w:rsidRDefault="003440E9" w:rsidP="00A560C7">
      <w:pPr>
        <w:contextualSpacing/>
        <w:rPr>
          <w:rFonts w:ascii="Times New Roman" w:hAnsi="Times New Roman" w:cs="Times New Roman"/>
          <w:sz w:val="36"/>
          <w:szCs w:val="36"/>
        </w:rPr>
      </w:pPr>
      <w:r w:rsidRPr="001752AE">
        <w:rPr>
          <w:rFonts w:ascii="Times New Roman" w:hAnsi="Times New Roman" w:cs="Times New Roman"/>
          <w:b/>
          <w:i/>
          <w:sz w:val="40"/>
          <w:szCs w:val="40"/>
          <w:u w:val="single"/>
        </w:rPr>
        <w:t>Идея опыта:</w:t>
      </w:r>
      <w:r>
        <w:rPr>
          <w:rFonts w:ascii="Times New Roman" w:hAnsi="Times New Roman" w:cs="Times New Roman"/>
          <w:b/>
          <w:i/>
          <w:sz w:val="40"/>
          <w:szCs w:val="40"/>
          <w:u w:val="single"/>
        </w:rPr>
        <w:t xml:space="preserve"> </w:t>
      </w:r>
      <w:r w:rsidR="00977C79">
        <w:rPr>
          <w:rFonts w:ascii="Times New Roman" w:hAnsi="Times New Roman" w:cs="Times New Roman"/>
          <w:sz w:val="36"/>
          <w:szCs w:val="36"/>
        </w:rPr>
        <w:t xml:space="preserve"> </w:t>
      </w:r>
      <w:r w:rsidR="00A560C7" w:rsidRPr="00A560C7">
        <w:rPr>
          <w:rFonts w:ascii="Times New Roman" w:hAnsi="Times New Roman" w:cs="Times New Roman"/>
          <w:color w:val="000000"/>
          <w:sz w:val="36"/>
          <w:szCs w:val="36"/>
        </w:rPr>
        <w:t>Развитию изобразительной деятельности в дошкольном образовании отводится большая роль. Нельзя упускать этот период в развитии ребенка, потому что дошкольное детство – это период, когда происходит многогранное развитие личности, где закладывается фундамент для последующего развития человека. Опыт моей работы показывает, что развитие изобразительной деятельности нетрадиционными способами рисования творят чудеса и превращают обычные занятия в игру. Современные нетрадиционные техники и материалы – это толчок к развитию воображения, фантазии, творчества, проявлению индивидуальности, самостоятельности и инициативы.</w:t>
      </w:r>
    </w:p>
    <w:p w:rsidR="00A560C7" w:rsidRDefault="00A560C7"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bookmarkStart w:id="0" w:name="_GoBack"/>
      <w:bookmarkEnd w:id="0"/>
    </w:p>
    <w:p w:rsidR="003440E9" w:rsidRPr="003E25FF"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Орск 202</w:t>
      </w:r>
      <w:r w:rsidR="004E3CB4">
        <w:rPr>
          <w:rFonts w:ascii="Times New Roman" w:eastAsia="Times New Roman" w:hAnsi="Times New Roman" w:cs="Times New Roman"/>
          <w:b/>
          <w:sz w:val="28"/>
          <w:szCs w:val="28"/>
        </w:rPr>
        <w:t>1</w:t>
      </w:r>
    </w:p>
    <w:p w:rsidR="003440E9" w:rsidRPr="002922AF"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r w:rsidRPr="00037B0A">
        <w:rPr>
          <w:rFonts w:ascii="Times New Roman" w:hAnsi="Times New Roman" w:cs="Times New Roman"/>
          <w:b/>
          <w:sz w:val="36"/>
          <w:szCs w:val="36"/>
        </w:rPr>
        <w:t>Содержание информационно-педагогического модуля</w:t>
      </w:r>
    </w:p>
    <w:p w:rsidR="003440E9" w:rsidRDefault="003440E9" w:rsidP="003440E9">
      <w:pPr>
        <w:contextualSpacing/>
        <w:rPr>
          <w:rFonts w:ascii="Times New Roman" w:hAnsi="Times New Roman" w:cs="Times New Roman"/>
          <w:sz w:val="32"/>
          <w:szCs w:val="32"/>
        </w:rPr>
      </w:pP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№1. Сведения об авторе.</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№2. Условия формирования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№3. Теоретическая база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№4. Актуальность и перспективность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№5. Новизна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№6. Адресная направленность.</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№7. Трудоёмкость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№8. Технология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№9. Результативность опыта.</w:t>
      </w:r>
    </w:p>
    <w:p w:rsidR="003440E9" w:rsidRDefault="003440E9" w:rsidP="003440E9">
      <w:pPr>
        <w:contextualSpacing/>
        <w:rPr>
          <w:rFonts w:ascii="Times New Roman" w:hAnsi="Times New Roman" w:cs="Times New Roman"/>
          <w:sz w:val="32"/>
          <w:szCs w:val="32"/>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977C79" w:rsidRDefault="00977C7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Pr="00351D88" w:rsidRDefault="003440E9" w:rsidP="003440E9">
      <w:pPr>
        <w:widowControl w:val="0"/>
        <w:autoSpaceDE w:val="0"/>
        <w:autoSpaceDN w:val="0"/>
        <w:adjustRightInd w:val="0"/>
        <w:spacing w:after="0" w:line="240" w:lineRule="auto"/>
        <w:rPr>
          <w:rFonts w:ascii="Times New Roman" w:eastAsia="Times New Roman" w:hAnsi="Times New Roman" w:cs="Times New Roman"/>
          <w:b/>
          <w:sz w:val="40"/>
          <w:szCs w:val="40"/>
        </w:rPr>
      </w:pPr>
      <w:r w:rsidRPr="00351D88">
        <w:rPr>
          <w:rFonts w:ascii="Times New Roman" w:eastAsia="Times New Roman" w:hAnsi="Times New Roman" w:cs="Times New Roman"/>
          <w:b/>
          <w:sz w:val="40"/>
          <w:szCs w:val="40"/>
        </w:rPr>
        <w:lastRenderedPageBreak/>
        <w:t>ИПМ-1. Сведения об авторе.</w:t>
      </w:r>
    </w:p>
    <w:p w:rsidR="003440E9" w:rsidRPr="004F78E0"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tbl>
      <w:tblPr>
        <w:tblStyle w:val="a3"/>
        <w:tblW w:w="0" w:type="auto"/>
        <w:tblLook w:val="04A0"/>
      </w:tblPr>
      <w:tblGrid>
        <w:gridCol w:w="4785"/>
        <w:gridCol w:w="4786"/>
      </w:tblGrid>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Фамилия</w:t>
            </w:r>
          </w:p>
        </w:tc>
        <w:tc>
          <w:tcPr>
            <w:tcW w:w="4786" w:type="dxa"/>
          </w:tcPr>
          <w:p w:rsidR="003440E9" w:rsidRPr="008E4164" w:rsidRDefault="003440E9" w:rsidP="00C120F4">
            <w:pPr>
              <w:contextualSpacing/>
              <w:rPr>
                <w:rFonts w:ascii="Times New Roman" w:hAnsi="Times New Roman" w:cs="Times New Roman"/>
                <w:sz w:val="32"/>
                <w:szCs w:val="32"/>
              </w:rPr>
            </w:pPr>
            <w:proofErr w:type="spellStart"/>
            <w:r>
              <w:rPr>
                <w:rFonts w:ascii="Times New Roman" w:hAnsi="Times New Roman" w:cs="Times New Roman"/>
                <w:sz w:val="32"/>
                <w:szCs w:val="32"/>
              </w:rPr>
              <w:t>Кропивенко</w:t>
            </w:r>
            <w:proofErr w:type="spellEnd"/>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Имя</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Инна</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Отчество</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Александровна</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Дата рождения</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10.04.1974г.</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Образование</w:t>
            </w:r>
          </w:p>
        </w:tc>
        <w:tc>
          <w:tcPr>
            <w:tcW w:w="4786" w:type="dxa"/>
          </w:tcPr>
          <w:p w:rsidR="003440E9" w:rsidRDefault="00977C79" w:rsidP="00C120F4">
            <w:pPr>
              <w:contextualSpacing/>
              <w:rPr>
                <w:rFonts w:ascii="Times New Roman" w:hAnsi="Times New Roman" w:cs="Times New Roman"/>
                <w:sz w:val="32"/>
                <w:szCs w:val="32"/>
              </w:rPr>
            </w:pPr>
            <w:proofErr w:type="spellStart"/>
            <w:r>
              <w:rPr>
                <w:rFonts w:ascii="Times New Roman" w:hAnsi="Times New Roman" w:cs="Times New Roman"/>
                <w:sz w:val="32"/>
                <w:szCs w:val="32"/>
              </w:rPr>
              <w:t>Средне-специальное</w:t>
            </w:r>
            <w:proofErr w:type="spellEnd"/>
          </w:p>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Актюбинское педагогическое училище</w:t>
            </w:r>
          </w:p>
          <w:p w:rsidR="00977C79" w:rsidRDefault="00977C79" w:rsidP="00C120F4">
            <w:pPr>
              <w:contextualSpacing/>
              <w:rPr>
                <w:rFonts w:ascii="Times New Roman" w:hAnsi="Times New Roman" w:cs="Times New Roman"/>
                <w:sz w:val="32"/>
                <w:szCs w:val="32"/>
              </w:rPr>
            </w:pPr>
            <w:r>
              <w:rPr>
                <w:rFonts w:ascii="Times New Roman" w:hAnsi="Times New Roman" w:cs="Times New Roman"/>
                <w:sz w:val="32"/>
                <w:szCs w:val="32"/>
              </w:rPr>
              <w:t>Высшее</w:t>
            </w:r>
          </w:p>
          <w:p w:rsidR="00977C79" w:rsidRDefault="00977C79" w:rsidP="00C120F4">
            <w:pPr>
              <w:contextualSpacing/>
              <w:rPr>
                <w:rFonts w:ascii="Times New Roman" w:hAnsi="Times New Roman" w:cs="Times New Roman"/>
                <w:sz w:val="32"/>
                <w:szCs w:val="32"/>
              </w:rPr>
            </w:pPr>
            <w:r>
              <w:rPr>
                <w:rFonts w:ascii="Times New Roman" w:hAnsi="Times New Roman" w:cs="Times New Roman"/>
                <w:sz w:val="32"/>
                <w:szCs w:val="32"/>
              </w:rPr>
              <w:t>ОГТИ</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Специальность</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Учитель начальных классов;</w:t>
            </w:r>
          </w:p>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Организатор воспитательной работы</w:t>
            </w:r>
          </w:p>
          <w:p w:rsidR="00977C79" w:rsidRDefault="00582322" w:rsidP="00C120F4">
            <w:pPr>
              <w:contextualSpacing/>
              <w:rPr>
                <w:rFonts w:ascii="Times New Roman" w:hAnsi="Times New Roman" w:cs="Times New Roman"/>
                <w:sz w:val="32"/>
                <w:szCs w:val="32"/>
              </w:rPr>
            </w:pPr>
            <w:r>
              <w:rPr>
                <w:rFonts w:ascii="Times New Roman" w:hAnsi="Times New Roman" w:cs="Times New Roman"/>
                <w:sz w:val="32"/>
                <w:szCs w:val="32"/>
              </w:rPr>
              <w:t>Бакалавр</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Место работы</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МДОАУ «Детский сад №40 «Голубок» г.Орска»</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Педагогический стаж</w:t>
            </w:r>
          </w:p>
        </w:tc>
        <w:tc>
          <w:tcPr>
            <w:tcW w:w="4786" w:type="dxa"/>
          </w:tcPr>
          <w:p w:rsidR="003440E9" w:rsidRDefault="003440E9" w:rsidP="00C120F4">
            <w:pPr>
              <w:contextualSpacing/>
              <w:rPr>
                <w:rFonts w:ascii="Times New Roman" w:hAnsi="Times New Roman" w:cs="Times New Roman"/>
                <w:sz w:val="32"/>
                <w:szCs w:val="32"/>
              </w:rPr>
            </w:pP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Должность</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Воспитатель</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Категория</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1</w:t>
            </w:r>
          </w:p>
        </w:tc>
      </w:tr>
    </w:tbl>
    <w:p w:rsidR="003440E9" w:rsidRDefault="003440E9" w:rsidP="003440E9">
      <w:pPr>
        <w:contextualSpacing/>
        <w:rPr>
          <w:rFonts w:ascii="Times New Roman" w:hAnsi="Times New Roman" w:cs="Times New Roman"/>
          <w:sz w:val="32"/>
          <w:szCs w:val="32"/>
        </w:rPr>
      </w:pPr>
    </w:p>
    <w:p w:rsidR="003440E9" w:rsidRPr="004F78E0" w:rsidRDefault="003440E9" w:rsidP="003440E9">
      <w:pPr>
        <w:widowControl w:val="0"/>
        <w:autoSpaceDE w:val="0"/>
        <w:autoSpaceDN w:val="0"/>
        <w:adjustRightInd w:val="0"/>
        <w:spacing w:after="0" w:line="240" w:lineRule="auto"/>
        <w:jc w:val="center"/>
        <w:rPr>
          <w:rFonts w:ascii="Monotype Corsiva" w:eastAsia="Times New Roman" w:hAnsi="Monotype Corsiva" w:cs="Times New Roman"/>
          <w:b/>
          <w:sz w:val="44"/>
          <w:szCs w:val="44"/>
        </w:rPr>
      </w:pPr>
    </w:p>
    <w:p w:rsidR="003440E9" w:rsidRDefault="003440E9" w:rsidP="003440E9"/>
    <w:p w:rsidR="003440E9" w:rsidRDefault="003440E9" w:rsidP="003440E9"/>
    <w:p w:rsidR="003440E9" w:rsidRDefault="003440E9" w:rsidP="003440E9"/>
    <w:p w:rsidR="003440E9" w:rsidRDefault="003440E9" w:rsidP="003440E9"/>
    <w:p w:rsidR="003440E9" w:rsidRDefault="003440E9" w:rsidP="003440E9"/>
    <w:p w:rsidR="003440E9" w:rsidRDefault="003440E9" w:rsidP="003440E9"/>
    <w:p w:rsidR="003440E9" w:rsidRDefault="003440E9" w:rsidP="003440E9"/>
    <w:p w:rsidR="003440E9" w:rsidRDefault="003440E9" w:rsidP="003440E9"/>
    <w:p w:rsidR="00977C79" w:rsidRDefault="00977C79" w:rsidP="003440E9">
      <w:pPr>
        <w:spacing w:after="0" w:line="240" w:lineRule="auto"/>
        <w:jc w:val="center"/>
      </w:pPr>
    </w:p>
    <w:p w:rsidR="00977C79" w:rsidRDefault="00977C79" w:rsidP="003440E9">
      <w:pPr>
        <w:spacing w:after="0" w:line="240" w:lineRule="auto"/>
        <w:jc w:val="center"/>
      </w:pPr>
    </w:p>
    <w:p w:rsidR="00977C79" w:rsidRDefault="00977C79" w:rsidP="003440E9">
      <w:pPr>
        <w:spacing w:after="0" w:line="240" w:lineRule="auto"/>
        <w:jc w:val="center"/>
      </w:pPr>
    </w:p>
    <w:p w:rsidR="00977C79" w:rsidRDefault="00977C79" w:rsidP="003440E9">
      <w:pPr>
        <w:spacing w:after="0" w:line="240" w:lineRule="auto"/>
        <w:jc w:val="center"/>
      </w:pPr>
    </w:p>
    <w:p w:rsidR="00977C79" w:rsidRDefault="00977C79" w:rsidP="003440E9">
      <w:pPr>
        <w:spacing w:after="0" w:line="240" w:lineRule="auto"/>
        <w:jc w:val="center"/>
      </w:pPr>
    </w:p>
    <w:p w:rsidR="00977C79" w:rsidRDefault="00977C79" w:rsidP="003440E9">
      <w:pPr>
        <w:spacing w:after="0" w:line="240" w:lineRule="auto"/>
        <w:jc w:val="center"/>
      </w:pPr>
    </w:p>
    <w:p w:rsidR="003440E9" w:rsidRDefault="0038108A" w:rsidP="00582322">
      <w:pPr>
        <w:spacing w:after="0" w:line="360" w:lineRule="auto"/>
        <w:jc w:val="center"/>
        <w:rPr>
          <w:rFonts w:ascii="Times New Roman" w:eastAsia="Times New Roman" w:hAnsi="Times New Roman" w:cs="Times New Roman"/>
          <w:b/>
          <w:sz w:val="40"/>
          <w:szCs w:val="40"/>
        </w:rPr>
      </w:pPr>
      <w:r>
        <w:lastRenderedPageBreak/>
        <w:t xml:space="preserve"> </w:t>
      </w:r>
      <w:r w:rsidR="003440E9" w:rsidRPr="00351D88">
        <w:rPr>
          <w:rFonts w:ascii="Times New Roman" w:eastAsia="Times New Roman" w:hAnsi="Times New Roman" w:cs="Times New Roman"/>
          <w:b/>
          <w:sz w:val="40"/>
          <w:szCs w:val="40"/>
        </w:rPr>
        <w:t>ИПМ  - 2. Условия формирования опыта</w:t>
      </w:r>
    </w:p>
    <w:p w:rsidR="002A7F1F" w:rsidRPr="002A7F1F" w:rsidRDefault="002A7F1F" w:rsidP="00582322">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Дошкольный возраст - наиболее целесообразный период для эстетического и художественного развития, т. к. именно в этом возрасте дети обладают большим потенциалом фантазии, творчества, основанного на самовыражении, саморазвитии, сотрудничестве, сотворчестве.</w:t>
      </w:r>
    </w:p>
    <w:p w:rsidR="002A7F1F" w:rsidRPr="002A7F1F" w:rsidRDefault="002A7F1F" w:rsidP="00582322">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Развитие творческих способностей не может быть одинаковым у всех детей в силу их индивидуальных особенностей. Но каждый ребёнок способен творить ярко и талантливо, только нужно создать благоприятную среду, основанную на доверии и понимании.</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Мир маленького человека красочный, эмоциональный. Уже в самой сути ребёнка заложено стремление узнавать и создавать. Работа с разными материалами расширяет сферу возможностей ребёнка, обеспечивает его раскрепощение, развивает воображение, фантазию. Ежедневный массаж кисти, пальчиковые упражнения ускоряют развитие речи, что очень важно для детей логопедической группы.  Двигательная активность кисти увеличивает запас слов, способствует осмысленному их использованию, формирует грамматически правильную речь, развивает память, способствует автоматизации звуков и подготовке руки к письму.</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 А. Сухомлинский.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xml:space="preserve">В истории педагогики проблема творчества всегда была актуальной во всех видах деятельности, в том числе и изобразительной. По мнению педагогов и психологов, (таких как Н.А. Ветлугина, Л.С. </w:t>
      </w:r>
      <w:proofErr w:type="spellStart"/>
      <w:r w:rsidRPr="002A7F1F">
        <w:rPr>
          <w:rFonts w:ascii="Times New Roman" w:eastAsia="Times New Roman" w:hAnsi="Times New Roman" w:cs="Times New Roman"/>
          <w:color w:val="333333"/>
          <w:sz w:val="28"/>
          <w:szCs w:val="28"/>
        </w:rPr>
        <w:t>Выготский</w:t>
      </w:r>
      <w:proofErr w:type="spellEnd"/>
      <w:r w:rsidRPr="002A7F1F">
        <w:rPr>
          <w:rFonts w:ascii="Times New Roman" w:eastAsia="Times New Roman" w:hAnsi="Times New Roman" w:cs="Times New Roman"/>
          <w:color w:val="333333"/>
          <w:sz w:val="28"/>
          <w:szCs w:val="28"/>
        </w:rPr>
        <w:t>, А.В. Запорожец, Т.С. Комарова) дети дошкольного возраста обладают значительными потенциальными возможностями для понимания и эмоциональной отзывчивости на произведения искусства.</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Детство можно рассматривать как   период становления физиологических и психических функций.  И рисование здесь выступает как один из путей выполнения программы совершенствования организма.</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Рисование – большая и серьёзная работа для ребёнка.   Даже каракули содержат для маленького художника вполне конкретную информацию и смысл.  Определённое достоинство рисования по сравнению с другими видами деятельности в том, что этот вид творчества требует согласованного участия многих психических функций.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Рисование    не    просто    способствует    развитию   каждой    из   этих функций, но и связывает их между собой, помогает ребёнку упорядочить бурно усваиваемые знания, оформить и зафиксировать   модель   всё   более усложняющегося представления о мире.</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xml:space="preserve">Я работаю в дошкольном учреждении несколько лет и уже убедилась в том, что изобразительная деятельность приносит маленькому ребёнку большую радость. В начале моей педагогической практики я, как и многие </w:t>
      </w:r>
      <w:r w:rsidRPr="002A7F1F">
        <w:rPr>
          <w:rFonts w:ascii="Times New Roman" w:eastAsia="Times New Roman" w:hAnsi="Times New Roman" w:cs="Times New Roman"/>
          <w:color w:val="333333"/>
          <w:sz w:val="28"/>
          <w:szCs w:val="28"/>
        </w:rPr>
        <w:lastRenderedPageBreak/>
        <w:t>педагоги – дошкольники, в основном придерживалась стандартного набора изобразительных материалов и традиционных способов передачи полученной информации.  И порой, сама того не желая, ограничивала проявление творческих способностей воспитанников. Традиционных подходов часто   недостаточно для   развития творчества у современных детей. </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b/>
          <w:bCs/>
          <w:color w:val="333333"/>
          <w:sz w:val="28"/>
          <w:szCs w:val="28"/>
        </w:rPr>
        <w:t>Необходимостью систематизировать</w:t>
      </w:r>
      <w:r w:rsidRPr="002A7F1F">
        <w:rPr>
          <w:rFonts w:ascii="Times New Roman" w:eastAsia="Times New Roman" w:hAnsi="Times New Roman" w:cs="Times New Roman"/>
          <w:color w:val="333333"/>
          <w:sz w:val="28"/>
          <w:szCs w:val="28"/>
        </w:rPr>
        <w:t> методику работы с детьми по нетрадиционным художественным техникам, так как возникал вопрос: «Почему техники называются нетрадиционными, если они уже вошли в практику работы многих детских учреждений?»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b/>
          <w:bCs/>
          <w:i/>
          <w:iCs/>
          <w:color w:val="333333"/>
          <w:sz w:val="28"/>
          <w:szCs w:val="28"/>
        </w:rPr>
        <w:t>Во-первых</w:t>
      </w:r>
      <w:r w:rsidRPr="002A7F1F">
        <w:rPr>
          <w:rFonts w:ascii="Times New Roman" w:eastAsia="Times New Roman" w:hAnsi="Times New Roman" w:cs="Times New Roman"/>
          <w:color w:val="333333"/>
          <w:sz w:val="28"/>
          <w:szCs w:val="28"/>
        </w:rPr>
        <w:t>, эти техники не получили достаточно широкого распространения и не «укоренились», они являются скорее экспериментальными.</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b/>
          <w:bCs/>
          <w:i/>
          <w:iCs/>
          <w:color w:val="333333"/>
          <w:sz w:val="28"/>
          <w:szCs w:val="28"/>
        </w:rPr>
        <w:t>Во-вторых</w:t>
      </w:r>
      <w:r w:rsidRPr="002A7F1F">
        <w:rPr>
          <w:rFonts w:ascii="Times New Roman" w:eastAsia="Times New Roman" w:hAnsi="Times New Roman" w:cs="Times New Roman"/>
          <w:color w:val="333333"/>
          <w:sz w:val="28"/>
          <w:szCs w:val="28"/>
        </w:rPr>
        <w:t>, педагогический опыт применения данных техник пока не систематизирован, не обобщён и не представлен (в должной степени) в современных образовательных программах.</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b/>
          <w:bCs/>
          <w:i/>
          <w:iCs/>
          <w:color w:val="333333"/>
          <w:sz w:val="28"/>
          <w:szCs w:val="28"/>
        </w:rPr>
        <w:t>В-третьих</w:t>
      </w:r>
      <w:r w:rsidRPr="002A7F1F">
        <w:rPr>
          <w:rFonts w:ascii="Times New Roman" w:eastAsia="Times New Roman" w:hAnsi="Times New Roman" w:cs="Times New Roman"/>
          <w:color w:val="333333"/>
          <w:sz w:val="28"/>
          <w:szCs w:val="28"/>
        </w:rPr>
        <w:t>, нетрадиционные художественные техники только начинают в педагогике искусства свою историю, хотя известны много лет.</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b/>
          <w:bCs/>
          <w:i/>
          <w:iCs/>
          <w:color w:val="333333"/>
          <w:sz w:val="28"/>
          <w:szCs w:val="28"/>
        </w:rPr>
        <w:t>В-четвёртых</w:t>
      </w:r>
      <w:r w:rsidRPr="002A7F1F">
        <w:rPr>
          <w:rFonts w:ascii="Times New Roman" w:eastAsia="Times New Roman" w:hAnsi="Times New Roman" w:cs="Times New Roman"/>
          <w:color w:val="333333"/>
          <w:sz w:val="28"/>
          <w:szCs w:val="28"/>
        </w:rPr>
        <w:t xml:space="preserve">, в способах изображения (достаточно простых по технологии) нет жёсткой </w:t>
      </w:r>
      <w:proofErr w:type="spellStart"/>
      <w:r w:rsidRPr="002A7F1F">
        <w:rPr>
          <w:rFonts w:ascii="Times New Roman" w:eastAsia="Times New Roman" w:hAnsi="Times New Roman" w:cs="Times New Roman"/>
          <w:color w:val="333333"/>
          <w:sz w:val="28"/>
          <w:szCs w:val="28"/>
        </w:rPr>
        <w:t>заданности</w:t>
      </w:r>
      <w:proofErr w:type="spellEnd"/>
      <w:r w:rsidRPr="002A7F1F">
        <w:rPr>
          <w:rFonts w:ascii="Times New Roman" w:eastAsia="Times New Roman" w:hAnsi="Times New Roman" w:cs="Times New Roman"/>
          <w:color w:val="333333"/>
          <w:sz w:val="28"/>
          <w:szCs w:val="28"/>
        </w:rPr>
        <w:t xml:space="preserve"> и строгого контроля. Зато есть творческая свобода и подлинная радость. Результат обычно очень эффектный и почти не зависит от умелости и способностей.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Необычные техники напоминают игру, в которой раскрываются огромные потенциальные возможности детей.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Использование нетрадиционных техник рисования помогает овладению универсальными предпосылками учебной деятельности. Ведь для того, чтобы ребенок справился с работой, он должен уметь работать по правилу и по образцу, слушать педагога и выполнять его инструкцию. А в процессе работы с использованием нетрадиционных техник рисования создаются благоприятные условия для развития эмоциональной отзывчивости ребенка. Новые материалы, красивые и разные, возможность их выбора помогают не допустить в детской изобразительной деятельности однообразия и скуки. Затратив усилие и получив одобрение, ребенок испытывает радость, поднимается его настроение. Это способствует развитию эмоциональной отзывчивости.</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Даже самая традиционная техника может превратиться в оригинальную, если применяется на основе нетрадиционных материалов.</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В основе данного подхода – естественное и непринуждённое приобщение детей к миру прекрасного, развитие активного интереса к изобразительному искусству. Разнообразие способов рисования, необычные методики изобразительной деятельности рождают у детей оригинальные идеи, развивают фантазию, воображение. Каждая из существующих нетрадиционных техник – это маленькая игра.</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lastRenderedPageBreak/>
        <w:t>Целью данной разработки является развитие творческих способностей детей старшего дошкольного возраста через нетрадиционн</w:t>
      </w:r>
      <w:r>
        <w:rPr>
          <w:rFonts w:ascii="Times New Roman" w:eastAsia="Times New Roman" w:hAnsi="Times New Roman" w:cs="Times New Roman"/>
          <w:color w:val="333333"/>
          <w:sz w:val="28"/>
          <w:szCs w:val="28"/>
        </w:rPr>
        <w:t>ую</w:t>
      </w:r>
      <w:r w:rsidRPr="002A7F1F">
        <w:rPr>
          <w:rFonts w:ascii="Times New Roman" w:eastAsia="Times New Roman" w:hAnsi="Times New Roman" w:cs="Times New Roman"/>
          <w:color w:val="333333"/>
          <w:sz w:val="28"/>
          <w:szCs w:val="28"/>
        </w:rPr>
        <w:t xml:space="preserve"> техник</w:t>
      </w:r>
      <w:r>
        <w:rPr>
          <w:rFonts w:ascii="Times New Roman" w:eastAsia="Times New Roman" w:hAnsi="Times New Roman" w:cs="Times New Roman"/>
          <w:color w:val="333333"/>
          <w:sz w:val="28"/>
          <w:szCs w:val="28"/>
        </w:rPr>
        <w:t>у</w:t>
      </w:r>
      <w:r w:rsidRPr="002A7F1F">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-линогравюру.</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На основе данной цели определены следующие задачи:</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расширять представления о многообразии нетрадиционных техник рисования;</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обучать приемам нетрадиционных техник рисования и способам изображения с использованием различных материалов;</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развивать художественно – творческие способности детей;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формировать эстетическое отношение к окружающей действительности на основе ознакомления с нетрадиционными техниками рисования;</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создать условия для свободного экспериментирования с нетрадиционными художественными материалами и инструментами;</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приумножать опыт творческой деятельности, формировать культуру творческой личности (самовыражение ребёнка);</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развивать творческое воображение, фантазию, мышление дошкольников через занятия по освоению нетрадиционных техник рисования</w:t>
      </w:r>
      <w:r>
        <w:rPr>
          <w:rFonts w:ascii="Times New Roman" w:eastAsia="Times New Roman" w:hAnsi="Times New Roman" w:cs="Times New Roman"/>
          <w:color w:val="333333"/>
          <w:sz w:val="28"/>
          <w:szCs w:val="28"/>
        </w:rPr>
        <w:t>.</w:t>
      </w: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3440E9" w:rsidRDefault="003440E9" w:rsidP="002E608A">
      <w:pPr>
        <w:spacing w:line="360" w:lineRule="auto"/>
        <w:contextualSpacing/>
        <w:jc w:val="center"/>
        <w:rPr>
          <w:rFonts w:ascii="Times New Roman" w:hAnsi="Times New Roman" w:cs="Times New Roman"/>
          <w:b/>
          <w:sz w:val="40"/>
          <w:szCs w:val="40"/>
        </w:rPr>
      </w:pPr>
      <w:r>
        <w:rPr>
          <w:rFonts w:ascii="Times New Roman" w:hAnsi="Times New Roman" w:cs="Times New Roman"/>
          <w:b/>
          <w:sz w:val="40"/>
          <w:szCs w:val="40"/>
        </w:rPr>
        <w:lastRenderedPageBreak/>
        <w:t>ИП</w:t>
      </w:r>
      <w:r w:rsidR="002E608A">
        <w:rPr>
          <w:rFonts w:ascii="Times New Roman" w:hAnsi="Times New Roman" w:cs="Times New Roman"/>
          <w:b/>
          <w:sz w:val="40"/>
          <w:szCs w:val="40"/>
        </w:rPr>
        <w:t>М № 3. Теоретическая база опыта</w:t>
      </w:r>
    </w:p>
    <w:p w:rsidR="002E608A" w:rsidRPr="002E608A" w:rsidRDefault="002E608A" w:rsidP="002E608A">
      <w:pPr>
        <w:spacing w:after="0" w:line="240" w:lineRule="auto"/>
        <w:ind w:firstLine="709"/>
        <w:jc w:val="both"/>
        <w:rPr>
          <w:rFonts w:ascii="Times New Roman" w:hAnsi="Times New Roman" w:cs="Times New Roman"/>
          <w:sz w:val="28"/>
          <w:szCs w:val="28"/>
        </w:rPr>
      </w:pPr>
      <w:r w:rsidRPr="002E608A">
        <w:rPr>
          <w:rFonts w:ascii="Times New Roman" w:hAnsi="Times New Roman" w:cs="Times New Roman"/>
          <w:sz w:val="28"/>
          <w:szCs w:val="28"/>
        </w:rPr>
        <w:t>Изобразительная деятельность – специфическое образное познание действительности. Из всех ее видов детское рисование изучено наиболее полно и разносторонне.</w:t>
      </w:r>
    </w:p>
    <w:p w:rsidR="002E608A" w:rsidRPr="002E608A" w:rsidRDefault="002E608A" w:rsidP="002E608A">
      <w:pPr>
        <w:spacing w:after="0" w:line="240" w:lineRule="auto"/>
        <w:ind w:firstLine="709"/>
        <w:jc w:val="both"/>
        <w:rPr>
          <w:rFonts w:ascii="Times New Roman" w:hAnsi="Times New Roman" w:cs="Times New Roman"/>
          <w:sz w:val="28"/>
          <w:szCs w:val="28"/>
        </w:rPr>
      </w:pPr>
      <w:r w:rsidRPr="002E608A">
        <w:rPr>
          <w:rFonts w:ascii="Times New Roman" w:hAnsi="Times New Roman" w:cs="Times New Roman"/>
          <w:sz w:val="28"/>
          <w:szCs w:val="28"/>
        </w:rPr>
        <w:t>Рисование тесно связано с развитием наглядно-действенного и наглядно-образного мышления, также с выработкой навыков анализа, синтеза, сопоставления, сравнения, обобщения. Работая над рисунком, дошкольники учатся выделять особенности, качества, внешние свойства предметов, главные и второстепенные детали, правильно устанавливать и соотносить одну часть предмета с другой, передавать пропорции, сравнивать величину деталей, сопоставлять свой рисунок с натурой, с работами товарищей.</w:t>
      </w:r>
    </w:p>
    <w:p w:rsidR="002E608A" w:rsidRPr="002E608A" w:rsidRDefault="002E608A" w:rsidP="002E608A">
      <w:pPr>
        <w:spacing w:after="0" w:line="240" w:lineRule="auto"/>
        <w:ind w:firstLine="709"/>
        <w:jc w:val="both"/>
        <w:rPr>
          <w:rFonts w:ascii="Times New Roman" w:hAnsi="Times New Roman" w:cs="Times New Roman"/>
          <w:sz w:val="28"/>
          <w:szCs w:val="28"/>
        </w:rPr>
      </w:pPr>
      <w:r w:rsidRPr="002E608A">
        <w:rPr>
          <w:rFonts w:ascii="Times New Roman" w:hAnsi="Times New Roman" w:cs="Times New Roman"/>
          <w:sz w:val="28"/>
          <w:szCs w:val="28"/>
        </w:rPr>
        <w:t>В процессе рисования дети учатся рассуждать, делать выводы. Происходит обогащение их словарного запаса. При рисовании с натуры у детей развивается внимание, при рисовании по представлению – память.</w:t>
      </w:r>
    </w:p>
    <w:p w:rsidR="002E608A" w:rsidRPr="002E608A" w:rsidRDefault="002E608A" w:rsidP="002E608A">
      <w:pPr>
        <w:spacing w:after="0" w:line="240" w:lineRule="auto"/>
        <w:ind w:firstLine="709"/>
        <w:jc w:val="both"/>
        <w:rPr>
          <w:rFonts w:ascii="Times New Roman" w:hAnsi="Times New Roman" w:cs="Times New Roman"/>
          <w:sz w:val="28"/>
          <w:szCs w:val="28"/>
        </w:rPr>
      </w:pPr>
      <w:r w:rsidRPr="002E608A">
        <w:rPr>
          <w:rFonts w:ascii="Times New Roman" w:hAnsi="Times New Roman" w:cs="Times New Roman"/>
          <w:sz w:val="28"/>
          <w:szCs w:val="28"/>
        </w:rPr>
        <w:t>О нетрадиционных техниках рисования, системе построения занятий можно узнать из следующих источниках</w:t>
      </w:r>
    </w:p>
    <w:p w:rsidR="002E608A" w:rsidRDefault="002E608A" w:rsidP="002E608A">
      <w:pPr>
        <w:spacing w:after="0" w:line="240" w:lineRule="auto"/>
        <w:ind w:firstLine="709"/>
        <w:jc w:val="both"/>
        <w:rPr>
          <w:rFonts w:ascii="Times New Roman" w:hAnsi="Times New Roman" w:cs="Times New Roman"/>
          <w:sz w:val="28"/>
          <w:szCs w:val="28"/>
        </w:rPr>
      </w:pPr>
      <w:r w:rsidRPr="002E608A">
        <w:rPr>
          <w:rFonts w:ascii="Times New Roman" w:hAnsi="Times New Roman" w:cs="Times New Roman"/>
          <w:sz w:val="28"/>
          <w:szCs w:val="28"/>
        </w:rPr>
        <w:t xml:space="preserve">1. </w:t>
      </w:r>
      <w:proofErr w:type="spellStart"/>
      <w:r w:rsidRPr="002E608A">
        <w:rPr>
          <w:rFonts w:ascii="Times New Roman" w:hAnsi="Times New Roman" w:cs="Times New Roman"/>
          <w:sz w:val="28"/>
          <w:szCs w:val="28"/>
        </w:rPr>
        <w:t>Богачкина</w:t>
      </w:r>
      <w:proofErr w:type="spellEnd"/>
      <w:r w:rsidRPr="002E608A">
        <w:rPr>
          <w:rFonts w:ascii="Times New Roman" w:hAnsi="Times New Roman" w:cs="Times New Roman"/>
          <w:sz w:val="28"/>
          <w:szCs w:val="28"/>
        </w:rPr>
        <w:t xml:space="preserve"> Л.Г., </w:t>
      </w:r>
      <w:proofErr w:type="spellStart"/>
      <w:r w:rsidRPr="002E608A">
        <w:rPr>
          <w:rFonts w:ascii="Times New Roman" w:hAnsi="Times New Roman" w:cs="Times New Roman"/>
          <w:sz w:val="28"/>
          <w:szCs w:val="28"/>
        </w:rPr>
        <w:t>Богачкин</w:t>
      </w:r>
      <w:proofErr w:type="spellEnd"/>
      <w:r w:rsidRPr="002E608A">
        <w:rPr>
          <w:rFonts w:ascii="Times New Roman" w:hAnsi="Times New Roman" w:cs="Times New Roman"/>
          <w:sz w:val="28"/>
          <w:szCs w:val="28"/>
        </w:rPr>
        <w:t xml:space="preserve"> Б.М.Линогравюра в школе. М 1983</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2E608A">
        <w:rPr>
          <w:rFonts w:ascii="Times New Roman" w:hAnsi="Times New Roman" w:cs="Times New Roman"/>
          <w:sz w:val="28"/>
          <w:szCs w:val="28"/>
        </w:rPr>
        <w:t>Курашев</w:t>
      </w:r>
      <w:proofErr w:type="spellEnd"/>
      <w:r w:rsidRPr="002E608A">
        <w:rPr>
          <w:rFonts w:ascii="Times New Roman" w:hAnsi="Times New Roman" w:cs="Times New Roman"/>
          <w:sz w:val="28"/>
          <w:szCs w:val="28"/>
        </w:rPr>
        <w:t xml:space="preserve"> В.В. Гравюра на линолеуме. М-Л 1965</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3.Е.</w:t>
      </w:r>
      <w:r w:rsidRPr="002E608A">
        <w:rPr>
          <w:rFonts w:ascii="Times New Roman" w:hAnsi="Times New Roman" w:cs="Times New Roman"/>
          <w:sz w:val="28"/>
          <w:szCs w:val="28"/>
        </w:rPr>
        <w:t>Н.Лебедева “Использование нетрадиционных техник в формировании изобразительной деятельности дошкольников”</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2E608A">
        <w:rPr>
          <w:rFonts w:ascii="Times New Roman" w:hAnsi="Times New Roman" w:cs="Times New Roman"/>
          <w:sz w:val="28"/>
          <w:szCs w:val="28"/>
        </w:rPr>
        <w:t>Макаров В.К. Русская светская гравюра первой четверти 18 в. М.1977</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2E608A">
        <w:rPr>
          <w:rFonts w:ascii="Times New Roman" w:hAnsi="Times New Roman" w:cs="Times New Roman"/>
          <w:sz w:val="28"/>
          <w:szCs w:val="28"/>
        </w:rPr>
        <w:t>Мэри Энн</w:t>
      </w:r>
      <w:r>
        <w:rPr>
          <w:rFonts w:ascii="Times New Roman" w:hAnsi="Times New Roman" w:cs="Times New Roman"/>
          <w:sz w:val="28"/>
          <w:szCs w:val="28"/>
        </w:rPr>
        <w:t xml:space="preserve">, Ф. </w:t>
      </w:r>
      <w:proofErr w:type="spellStart"/>
      <w:r>
        <w:rPr>
          <w:rFonts w:ascii="Times New Roman" w:hAnsi="Times New Roman" w:cs="Times New Roman"/>
          <w:sz w:val="28"/>
          <w:szCs w:val="28"/>
        </w:rPr>
        <w:t>Колль</w:t>
      </w:r>
      <w:proofErr w:type="spellEnd"/>
      <w:r>
        <w:rPr>
          <w:rFonts w:ascii="Times New Roman" w:hAnsi="Times New Roman" w:cs="Times New Roman"/>
          <w:sz w:val="28"/>
          <w:szCs w:val="28"/>
        </w:rPr>
        <w:t xml:space="preserve"> “Рисование красками”</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2E608A">
        <w:rPr>
          <w:rFonts w:ascii="Times New Roman" w:hAnsi="Times New Roman" w:cs="Times New Roman"/>
          <w:sz w:val="28"/>
          <w:szCs w:val="28"/>
        </w:rPr>
        <w:t xml:space="preserve">Павлов Н., </w:t>
      </w:r>
      <w:proofErr w:type="spellStart"/>
      <w:r w:rsidRPr="002E608A">
        <w:rPr>
          <w:rFonts w:ascii="Times New Roman" w:hAnsi="Times New Roman" w:cs="Times New Roman"/>
          <w:sz w:val="28"/>
          <w:szCs w:val="28"/>
        </w:rPr>
        <w:t>Маторин</w:t>
      </w:r>
      <w:proofErr w:type="spellEnd"/>
      <w:r w:rsidRPr="002E608A">
        <w:rPr>
          <w:rFonts w:ascii="Times New Roman" w:hAnsi="Times New Roman" w:cs="Times New Roman"/>
          <w:sz w:val="28"/>
          <w:szCs w:val="28"/>
        </w:rPr>
        <w:t xml:space="preserve"> М. Техника гравюры на дереве и линолеуме. М 1952</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2E608A">
        <w:rPr>
          <w:rFonts w:ascii="Times New Roman" w:hAnsi="Times New Roman" w:cs="Times New Roman"/>
          <w:sz w:val="28"/>
          <w:szCs w:val="28"/>
        </w:rPr>
        <w:t>Педагогический опыт, опубликованный в журналах “Дошкольное воспитание”.</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2E608A">
        <w:rPr>
          <w:rFonts w:ascii="Times New Roman" w:hAnsi="Times New Roman" w:cs="Times New Roman"/>
          <w:sz w:val="28"/>
          <w:szCs w:val="28"/>
        </w:rPr>
        <w:t xml:space="preserve">Перспективный план работы по изобразительной деятельности с использованием </w:t>
      </w:r>
      <w:r>
        <w:rPr>
          <w:rFonts w:ascii="Times New Roman" w:hAnsi="Times New Roman" w:cs="Times New Roman"/>
          <w:sz w:val="28"/>
          <w:szCs w:val="28"/>
        </w:rPr>
        <w:t>нетрадиционных техник рисования</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2E608A">
        <w:rPr>
          <w:rFonts w:ascii="Times New Roman" w:hAnsi="Times New Roman" w:cs="Times New Roman"/>
          <w:sz w:val="28"/>
          <w:szCs w:val="28"/>
        </w:rPr>
        <w:t>Популярная художественная энциклопедия М 1986</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2E608A">
        <w:rPr>
          <w:rFonts w:ascii="Times New Roman" w:hAnsi="Times New Roman" w:cs="Times New Roman"/>
          <w:sz w:val="28"/>
          <w:szCs w:val="28"/>
        </w:rPr>
        <w:t>Ровинский</w:t>
      </w:r>
      <w:proofErr w:type="spellEnd"/>
      <w:r w:rsidRPr="002E608A">
        <w:rPr>
          <w:rFonts w:ascii="Times New Roman" w:hAnsi="Times New Roman" w:cs="Times New Roman"/>
          <w:sz w:val="28"/>
          <w:szCs w:val="28"/>
        </w:rPr>
        <w:t xml:space="preserve"> Д.А. Подробный словарь русских гравёров СПБ 1895-99</w:t>
      </w:r>
    </w:p>
    <w:p w:rsidR="008D79F1"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8D79F1" w:rsidRPr="002E608A">
        <w:rPr>
          <w:rFonts w:ascii="Times New Roman" w:hAnsi="Times New Roman" w:cs="Times New Roman"/>
          <w:sz w:val="28"/>
          <w:szCs w:val="28"/>
        </w:rPr>
        <w:t>Советы мастеров. В помощь начинающим художникам. Л. 1973</w:t>
      </w:r>
    </w:p>
    <w:p w:rsidR="008D79F1" w:rsidRDefault="008D79F1"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2E608A">
        <w:rPr>
          <w:rFonts w:ascii="Times New Roman" w:hAnsi="Times New Roman" w:cs="Times New Roman"/>
          <w:sz w:val="28"/>
          <w:szCs w:val="28"/>
        </w:rPr>
        <w:t xml:space="preserve">А. М. </w:t>
      </w:r>
      <w:proofErr w:type="spellStart"/>
      <w:r w:rsidRPr="002E608A">
        <w:rPr>
          <w:rFonts w:ascii="Times New Roman" w:hAnsi="Times New Roman" w:cs="Times New Roman"/>
          <w:sz w:val="28"/>
          <w:szCs w:val="28"/>
        </w:rPr>
        <w:t>Страунинг</w:t>
      </w:r>
      <w:proofErr w:type="spellEnd"/>
      <w:r w:rsidRPr="002E608A">
        <w:rPr>
          <w:rFonts w:ascii="Times New Roman" w:hAnsi="Times New Roman" w:cs="Times New Roman"/>
          <w:sz w:val="28"/>
          <w:szCs w:val="28"/>
        </w:rPr>
        <w:t xml:space="preserve"> “Развитие творческого воображения дошкольников на занятиях п</w:t>
      </w:r>
      <w:r>
        <w:rPr>
          <w:rFonts w:ascii="Times New Roman" w:hAnsi="Times New Roman" w:cs="Times New Roman"/>
          <w:sz w:val="28"/>
          <w:szCs w:val="28"/>
        </w:rPr>
        <w:t>о изобразительной деятельности”</w:t>
      </w:r>
    </w:p>
    <w:p w:rsidR="008D79F1" w:rsidRDefault="008D79F1"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2E608A">
        <w:rPr>
          <w:rFonts w:ascii="Times New Roman" w:hAnsi="Times New Roman" w:cs="Times New Roman"/>
          <w:sz w:val="28"/>
          <w:szCs w:val="28"/>
        </w:rPr>
        <w:t>Турова В.В. Что такое гравюра. М 1977</w:t>
      </w:r>
    </w:p>
    <w:p w:rsidR="008D79F1" w:rsidRDefault="008D79F1"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2E608A">
        <w:rPr>
          <w:rFonts w:ascii="Times New Roman" w:hAnsi="Times New Roman" w:cs="Times New Roman"/>
          <w:sz w:val="28"/>
          <w:szCs w:val="28"/>
        </w:rPr>
        <w:t>Турова В.В., Безменов К.В. Советская цветная гравюра. М. 1978</w:t>
      </w:r>
    </w:p>
    <w:p w:rsidR="008D79F1" w:rsidRPr="002E608A" w:rsidRDefault="008D79F1" w:rsidP="008D79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2E608A">
        <w:rPr>
          <w:rFonts w:ascii="Times New Roman" w:hAnsi="Times New Roman" w:cs="Times New Roman"/>
          <w:sz w:val="28"/>
          <w:szCs w:val="28"/>
        </w:rPr>
        <w:t>А. А</w:t>
      </w:r>
      <w:r>
        <w:rPr>
          <w:rFonts w:ascii="Times New Roman" w:hAnsi="Times New Roman" w:cs="Times New Roman"/>
          <w:sz w:val="28"/>
          <w:szCs w:val="28"/>
        </w:rPr>
        <w:t>. Фатеева “Рисуем без кисточки”</w:t>
      </w:r>
    </w:p>
    <w:p w:rsidR="002E608A" w:rsidRPr="002E608A" w:rsidRDefault="008D79F1"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proofErr w:type="spellStart"/>
      <w:r w:rsidR="002E608A" w:rsidRPr="002E608A">
        <w:rPr>
          <w:rFonts w:ascii="Times New Roman" w:hAnsi="Times New Roman" w:cs="Times New Roman"/>
          <w:sz w:val="28"/>
          <w:szCs w:val="28"/>
        </w:rPr>
        <w:t>Щипанов</w:t>
      </w:r>
      <w:proofErr w:type="spellEnd"/>
      <w:r w:rsidR="002E608A" w:rsidRPr="002E608A">
        <w:rPr>
          <w:rFonts w:ascii="Times New Roman" w:hAnsi="Times New Roman" w:cs="Times New Roman"/>
          <w:sz w:val="28"/>
          <w:szCs w:val="28"/>
        </w:rPr>
        <w:t xml:space="preserve"> А.Г., Юным любителям кисти и резца. М 1981</w:t>
      </w:r>
    </w:p>
    <w:p w:rsidR="002E608A" w:rsidRDefault="002E608A" w:rsidP="002E608A">
      <w:pPr>
        <w:spacing w:after="0"/>
        <w:contextualSpacing/>
        <w:jc w:val="center"/>
        <w:rPr>
          <w:rFonts w:ascii="Times New Roman" w:hAnsi="Times New Roman" w:cs="Times New Roman"/>
          <w:b/>
          <w:sz w:val="40"/>
          <w:szCs w:val="40"/>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8D79F1" w:rsidRDefault="008D79F1" w:rsidP="003440E9">
      <w:pPr>
        <w:contextualSpacing/>
        <w:jc w:val="center"/>
        <w:rPr>
          <w:rFonts w:ascii="Times New Roman" w:hAnsi="Times New Roman" w:cs="Times New Roman"/>
          <w:b/>
          <w:sz w:val="40"/>
          <w:szCs w:val="40"/>
        </w:rPr>
      </w:pPr>
    </w:p>
    <w:p w:rsidR="00AB10BB" w:rsidRDefault="003440E9" w:rsidP="00AB10BB">
      <w:pPr>
        <w:spacing w:line="360" w:lineRule="auto"/>
        <w:contextualSpacing/>
        <w:jc w:val="center"/>
        <w:rPr>
          <w:rFonts w:ascii="Times New Roman" w:hAnsi="Times New Roman" w:cs="Times New Roman"/>
          <w:b/>
          <w:sz w:val="40"/>
          <w:szCs w:val="40"/>
        </w:rPr>
      </w:pPr>
      <w:r>
        <w:rPr>
          <w:rFonts w:ascii="Times New Roman" w:hAnsi="Times New Roman" w:cs="Times New Roman"/>
          <w:b/>
          <w:sz w:val="40"/>
          <w:szCs w:val="40"/>
        </w:rPr>
        <w:lastRenderedPageBreak/>
        <w:t xml:space="preserve">ИПМ № 4.Актуальность и перспективность </w:t>
      </w:r>
      <w:r w:rsidR="00AB10BB">
        <w:rPr>
          <w:rFonts w:ascii="Times New Roman" w:hAnsi="Times New Roman" w:cs="Times New Roman"/>
          <w:b/>
          <w:sz w:val="40"/>
          <w:szCs w:val="40"/>
        </w:rPr>
        <w:t>опыта</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На занятиях, по изобразительной деятельности с использованием нетрадиционных техник, у детей развивается ориентировочно – исследовательская деятельность, фантазия, память, эстетический вкус, познавательные способности, самостоятельность. Ребенок использует цвет как средство передачи настроения, экспериментирует (смешивает краску с мыльной пеной, на изображенный предмет цветными мелками наносит гуашь). При непосредственном контакте пальцев рук с краской дети познают ее свойства: густоту, твердость, вязкость. В изображении сказочных образов появляется умение передавать признаки необычности, сказочности.</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Работа с нетрадиционными техниками изображения стимулирует положительную мотивацию рисуночной деятельности, вызывает радостное настроение у детей, снимает страх перед краской, боязнь не справиться с процессом рисования. Многие виды нетрадиционного рисования способствуют повышению уровня развития зрительно – моторной координации. Например, рисование по стеклу, роспись ткани, рисование мелом по бархатной бумаге.</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Данные техники не утомляют дошкольников, у них сохраняется высокая активность, работоспособность на протяжении всего времени, отведенного на выполнение задания. Для будущего наших детей это очень важно, так как время не стоит на одном месте, а движется вперед и поэтому нужно использовать новые развивающие технологии:</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личностно – ориентированные (проблемные вопросы и ситуации);</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коммуникативные (эвристическая беседа и диалог, расширение и активизация словаря);</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игровые (оригинальность сюжета, мотивация);</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педагогические (доверительная беседа, стимулирование, авансирование успеха, пауза).</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Свою работу строю на следующих принципах:</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От простого к сложному, где предусмотрен переход от простых занятий к сложным.</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Принцип наглядности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Принцип индивидуализации обеспечивает вовлечение каждого ребенка в воспитательный процесс.</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Связь обучения с жизнью: изображение должно опираться на впечатление, полученное ребенком от окружающей действительности.</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 xml:space="preserve">Техники изображения могут способствовать ослаблению возбуждения слишком эмоционально расторможенных детей. Хочу отметить, что нетрадиционное рисование, например, игра в кляксы, увлекает детей, а чем сильнее ребенок увлечен, тем больше он сосредотачивается. Таким образом, использование нетрадиционных техник изображения способствует </w:t>
      </w:r>
      <w:r w:rsidRPr="00AB10BB">
        <w:rPr>
          <w:rFonts w:ascii="Times New Roman" w:hAnsi="Times New Roman" w:cs="Times New Roman"/>
          <w:sz w:val="28"/>
          <w:szCs w:val="28"/>
        </w:rPr>
        <w:lastRenderedPageBreak/>
        <w:t>познавательной деятельности, коррекции психических процессов и личностной сферы дошкольников в целом.</w:t>
      </w:r>
    </w:p>
    <w:p w:rsidR="00AB10BB" w:rsidRDefault="00AB10BB" w:rsidP="00AB10BB">
      <w:pPr>
        <w:spacing w:after="0"/>
        <w:contextualSpacing/>
        <w:jc w:val="center"/>
        <w:rPr>
          <w:rFonts w:ascii="Times New Roman" w:hAnsi="Times New Roman" w:cs="Times New Roman"/>
          <w:b/>
          <w:sz w:val="40"/>
          <w:szCs w:val="40"/>
        </w:rPr>
      </w:pPr>
    </w:p>
    <w:p w:rsidR="003440E9" w:rsidRDefault="003440E9" w:rsidP="003440E9">
      <w:pPr>
        <w:contextualSpacing/>
        <w:jc w:val="center"/>
        <w:rPr>
          <w:rFonts w:ascii="Times New Roman" w:hAnsi="Times New Roman" w:cs="Times New Roman"/>
          <w:b/>
          <w:sz w:val="40"/>
          <w:szCs w:val="40"/>
        </w:rPr>
      </w:pPr>
      <w:r>
        <w:rPr>
          <w:rFonts w:ascii="Times New Roman" w:hAnsi="Times New Roman" w:cs="Times New Roman"/>
          <w:b/>
          <w:sz w:val="40"/>
          <w:szCs w:val="40"/>
        </w:rPr>
        <w:t>ИПМ № 5. Новизна опыта</w:t>
      </w: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AB10BB" w:rsidRPr="00AB10BB" w:rsidRDefault="00AB10BB" w:rsidP="00AB10BB">
      <w:pPr>
        <w:spacing w:after="0"/>
        <w:ind w:firstLine="709"/>
        <w:jc w:val="both"/>
        <w:rPr>
          <w:rFonts w:ascii="Times New Roman" w:hAnsi="Times New Roman" w:cs="Times New Roman"/>
          <w:sz w:val="28"/>
          <w:szCs w:val="28"/>
        </w:rPr>
      </w:pPr>
      <w:r w:rsidRPr="00AB10BB">
        <w:rPr>
          <w:rFonts w:ascii="Times New Roman" w:hAnsi="Times New Roman" w:cs="Times New Roman"/>
          <w:sz w:val="28"/>
          <w:szCs w:val="28"/>
        </w:rPr>
        <w:t>Нетрадиционные техники рисования ранее использовались разрозненно, как отдельные элементы занятий по изобразительной деятельности. На мой взгляд, их использование возможно и необходимо взять за основу для организации творческой деятельности воспитанников.</w:t>
      </w:r>
    </w:p>
    <w:p w:rsidR="00AB10BB" w:rsidRPr="00AB10BB" w:rsidRDefault="00AB10BB" w:rsidP="00AB10BB">
      <w:pPr>
        <w:spacing w:after="0"/>
        <w:ind w:firstLine="709"/>
        <w:jc w:val="both"/>
        <w:rPr>
          <w:rFonts w:ascii="Times New Roman" w:hAnsi="Times New Roman" w:cs="Times New Roman"/>
          <w:sz w:val="28"/>
          <w:szCs w:val="28"/>
        </w:rPr>
      </w:pPr>
      <w:r w:rsidRPr="00AB10BB">
        <w:rPr>
          <w:rFonts w:ascii="Times New Roman" w:hAnsi="Times New Roman" w:cs="Times New Roman"/>
          <w:sz w:val="28"/>
          <w:szCs w:val="28"/>
        </w:rPr>
        <w:t>Многие виды нетрадиционного рисования способствуют повышению уровня развития зрительно – моторной координации. Если чрезмерно активный ребенок нуждается в обширном пространстве для разворачивания деятельности, если его внимание рассеянно и крайне неустойчиво, то в процессе нетрадиционного рисования зона его активности сужается, уменьшается амплитуда движений. Крупные и неточные движения руками постепенно становятся более тонкими и точными. Нетрадиционные техники изображения способствуют развитию познавательной деятельности, коррекции психических процессов и личностной сферы дошкольников в целом. Занятия рисованием очень важны при подготовке ребенка к школьному обучению, благодаря рисуночной деятельности дети учатся удерживать определенное положение корпуса, рук, наклон карандаша, кисти, регулировать размах, темп, силу нажима, укладываться в определенное время, оценивать работу, доводить начатое до конца.</w:t>
      </w:r>
    </w:p>
    <w:p w:rsidR="00AB10BB" w:rsidRPr="00AB10BB" w:rsidRDefault="00AB10BB" w:rsidP="00AB10BB">
      <w:pPr>
        <w:spacing w:after="0"/>
        <w:ind w:firstLine="709"/>
        <w:jc w:val="both"/>
        <w:rPr>
          <w:rFonts w:ascii="Times New Roman" w:hAnsi="Times New Roman" w:cs="Times New Roman"/>
          <w:sz w:val="28"/>
          <w:szCs w:val="28"/>
        </w:rPr>
      </w:pPr>
      <w:r w:rsidRPr="00AB10BB">
        <w:rPr>
          <w:rFonts w:ascii="Times New Roman" w:hAnsi="Times New Roman" w:cs="Times New Roman"/>
          <w:sz w:val="28"/>
          <w:szCs w:val="28"/>
        </w:rPr>
        <w:t>Все дети с успехом справляются с выполнением работ в нетрадиционной технике рисования, после чего можно приступать к изучению других техник и приемов.</w:t>
      </w:r>
    </w:p>
    <w:p w:rsidR="003440E9" w:rsidRDefault="003440E9" w:rsidP="00AB10BB">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AB10BB" w:rsidRDefault="00AB10BB" w:rsidP="003440E9">
      <w:pPr>
        <w:contextualSpacing/>
        <w:jc w:val="center"/>
        <w:rPr>
          <w:rFonts w:ascii="Times New Roman" w:eastAsia="Times New Roman" w:hAnsi="Times New Roman" w:cs="Times New Roman"/>
          <w:color w:val="111111"/>
          <w:sz w:val="28"/>
          <w:szCs w:val="28"/>
        </w:rPr>
      </w:pPr>
    </w:p>
    <w:p w:rsidR="003440E9" w:rsidRDefault="003440E9" w:rsidP="00AB10BB">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lastRenderedPageBreak/>
        <w:t>ИПМ № 6. Адресная направленность</w:t>
      </w:r>
    </w:p>
    <w:p w:rsidR="003440E9" w:rsidRDefault="003440E9" w:rsidP="00AB10BB">
      <w:pPr>
        <w:spacing w:line="240" w:lineRule="auto"/>
        <w:contextualSpacing/>
        <w:jc w:val="center"/>
        <w:rPr>
          <w:rFonts w:ascii="Times New Roman" w:hAnsi="Times New Roman" w:cs="Times New Roman"/>
          <w:b/>
          <w:sz w:val="40"/>
          <w:szCs w:val="40"/>
        </w:rPr>
      </w:pP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Данный педагогический опыт может быть полезен воспитателям дошкольных учреждений, педагогам дополнительного образования, заинтересованным и внимательным родителям, учителям начальных классов, студентам педагогических колледжей.</w:t>
      </w:r>
    </w:p>
    <w:p w:rsidR="003440E9" w:rsidRDefault="003440E9" w:rsidP="00AB10BB">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A06EAD">
      <w:pPr>
        <w:tabs>
          <w:tab w:val="left" w:pos="6360"/>
        </w:tabs>
        <w:spacing w:line="360" w:lineRule="auto"/>
        <w:contextualSpacing/>
        <w:jc w:val="center"/>
        <w:rPr>
          <w:rFonts w:ascii="Times New Roman" w:hAnsi="Times New Roman" w:cs="Times New Roman"/>
          <w:b/>
          <w:sz w:val="40"/>
          <w:szCs w:val="40"/>
        </w:rPr>
      </w:pPr>
      <w:r>
        <w:rPr>
          <w:rFonts w:ascii="Times New Roman" w:hAnsi="Times New Roman" w:cs="Times New Roman"/>
          <w:b/>
          <w:sz w:val="40"/>
          <w:szCs w:val="40"/>
        </w:rPr>
        <w:t>ИПМ №7. Трудоёмкость опыта</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Данную работу может провести любой заинтересованный воспитатель дошкольного учреждения, педагог дополнительного образования, учитель. Многие рекомендации могут использовать также родители и другие участники образовательного процесса.</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Организация данной работы не трудоемка при наличии художественных материалов, образцов рисунков в нетрадиционной технике рисования, методической базы и соответствующей подготовки самого педагога. Для выполнения заданий нужны определенные средства – оборудование, канцтовары, фонотека, видеотека, мольберты.</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Трудности при применении данного опыта нетрадиционных техник рисования могут заключаться в:</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 планировании и построении системы занятий с учетом возрастных и индивидуальных особенностей детей;</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 подборе оборудования и материалов;</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 применении методов и приемов работы с детьми, исходя из их индивидуальных особенностей;</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 разработке критериев отслеживания уровня освоения знаний, умений и навыков детей.</w:t>
      </w:r>
    </w:p>
    <w:p w:rsidR="003440E9" w:rsidRPr="00A06EAD" w:rsidRDefault="003440E9"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В связи с этим от педагога требуется:</w:t>
      </w:r>
    </w:p>
    <w:p w:rsidR="003440E9" w:rsidRPr="00A06EAD" w:rsidRDefault="003440E9"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постоянное совершенствование профессионального мастерства;</w:t>
      </w:r>
    </w:p>
    <w:p w:rsidR="003440E9" w:rsidRPr="00A06EAD" w:rsidRDefault="003440E9"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изучение педагогической и методической литературы по заявленной проблеме;</w:t>
      </w:r>
    </w:p>
    <w:p w:rsidR="003440E9" w:rsidRPr="00A06EAD" w:rsidRDefault="003440E9"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умение создать оптимальные условия для социально-коммуникативного развития, сделав творческий режим обычным рабочим состоянием.</w:t>
      </w:r>
    </w:p>
    <w:p w:rsidR="003440E9" w:rsidRDefault="003440E9" w:rsidP="00A06EAD">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A06EAD" w:rsidRDefault="00A06EAD" w:rsidP="003440E9">
      <w:pPr>
        <w:contextualSpacing/>
        <w:jc w:val="center"/>
        <w:rPr>
          <w:rFonts w:ascii="Times New Roman" w:eastAsia="Times New Roman" w:hAnsi="Times New Roman" w:cs="Times New Roman"/>
          <w:color w:val="111111"/>
          <w:sz w:val="28"/>
          <w:szCs w:val="28"/>
        </w:rPr>
      </w:pPr>
    </w:p>
    <w:p w:rsidR="00582322" w:rsidRDefault="00582322" w:rsidP="00A06EAD">
      <w:pPr>
        <w:spacing w:line="360" w:lineRule="auto"/>
        <w:contextualSpacing/>
        <w:jc w:val="center"/>
        <w:rPr>
          <w:rFonts w:ascii="Times New Roman" w:hAnsi="Times New Roman" w:cs="Times New Roman"/>
          <w:b/>
          <w:sz w:val="40"/>
          <w:szCs w:val="40"/>
        </w:rPr>
      </w:pPr>
    </w:p>
    <w:p w:rsidR="003440E9" w:rsidRDefault="003440E9" w:rsidP="00A06EAD">
      <w:pPr>
        <w:spacing w:line="360" w:lineRule="auto"/>
        <w:contextualSpacing/>
        <w:jc w:val="center"/>
        <w:rPr>
          <w:rFonts w:ascii="Times New Roman" w:hAnsi="Times New Roman" w:cs="Times New Roman"/>
          <w:b/>
          <w:sz w:val="40"/>
          <w:szCs w:val="40"/>
        </w:rPr>
      </w:pPr>
      <w:r>
        <w:rPr>
          <w:rFonts w:ascii="Times New Roman" w:hAnsi="Times New Roman" w:cs="Times New Roman"/>
          <w:b/>
          <w:sz w:val="40"/>
          <w:szCs w:val="40"/>
        </w:rPr>
        <w:lastRenderedPageBreak/>
        <w:t>ИПМ № 8. Технология опыта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Сущность опыта: процесс художественно-эстетического, экологического воспитания дошкольников строится на основе формирования у детей знаний о многообразии техник отражения реального мира на листе бумаги с использованием нетрадиционных техник рисования в сочетании с другими методами и приемами обучения и воспитания. Участвуя в творческом процессе, дети проявляют интерес к миру природы, гармонии цвета и форм. Это позволяет по особенному смотреть на все их окружение, прививать любовь ко всему живому.</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В своей работе использую такие формы организации и проведения занятий, как беседы, путешествия по сказкам, наблюдения, целевые прогулки, экскурсии, фотовыставки, выставки рисунков, конкурсы, развлечения. Методы: наглядный, словесный, практический. Знания, которые приобретают дети, складываются в систему. Они учатся замечать изменения, возникающие в изобразительном искусстве от применения в процессе работы нестандартных материалов.</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Обучение с помощью нетрадиционных техник рисования происходит в следующих направлениях:</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рисования отдельных предметов к рисованию сюжетных эпизодов и далее к сюжетному рисованию;</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применения наиболее простых видов нетрадиционной техники изображения к более сложным;</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использования готового оборудования, материала к применению таких, которые необходимо самим изготовить;</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использования метода подражания к самостоятельному выполнению замысла;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применения в рисунке одного вида техники к использованию смешанных техник изображения;</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индивидуальной работы к коллективному изображению предметов, сюжетов нетрадиционной техники рисования.</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Приобретя соответствующий опыт рисования в нетрадиционных техниках, и, таким образом, преодолев страх перед неудачей, ребенок в дальнейшем будет получать удовольствие от работы, беспрепятственно переходить к овладению новых техник рисования. В работе с дошкольниками использую разные техники беспредметного рисования:</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“Монотипия”</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“Печатание листьями”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нитками”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“Печатание бумагой”</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мыльной пеной”</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методом наката”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ребром картона”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с помощью соли”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методом напыления”</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lastRenderedPageBreak/>
        <w:t>“Рисование кляксами”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“Клеевая техника”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руками, ладонью, кулаком, пальцами”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ногами”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по кругу”</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“Мятый рисунок”</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по клейстер”</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по стеклу”</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методом тычка”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“Печатание спичечным коробком”</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“Оттиск поролоном”</w:t>
      </w:r>
    </w:p>
    <w:p w:rsid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“Пуантилизм”</w:t>
      </w:r>
    </w:p>
    <w:p w:rsidR="00A06EAD" w:rsidRPr="00A06EAD" w:rsidRDefault="00A06EAD" w:rsidP="00A06E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"Линогравюра"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Каждый из этих методов – это маленькая игра, которая доставляет детям радость, положительные эмоции. Создавая изображения, передавая сюжет, ребенок отражает свои чувства, свое понимание ситуации, накладывает свою шкалу “зла” и “добра”. На занятиях нетрадиционной техникой рисования нужно научить растущего человечка думать, творить, фантазировать, мыслить смело и свободно, нестандартно, в полной мере проявлять свои способности, развивать уверенность в себе, в своих силах.</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“Мы хозяева нашей Родины, и она для нас кладовая солнца с великим сокровищем жизни” (М.М. Пришвин). Сложившееся на Земле положение ученые определяют как экологический кризис. И нет на сегодня более важной задачи, чем поиск путей выхода из него. Один из выходов это привить детям любовь к окружающему миру, рисовать с помощью бросового материала (коробки от духов, сока, пером от подушки, пластиковыми бутылками, палочками.). Через такие занятия раскрывается и показывается смысл этой идеи – в воспитании у юного поколения практичности, бережливости к окружающему миру, самостоятельности в выборе решений задач разными способами. Чтобы выжить, человечество должно научиться жить на Земле по-новому. Каждому человеку с детства необходимо научиться любить и оберегать нашу планету.</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 xml:space="preserve">Работая с ребенком, неизбежно сотрудничаешь с их родителями. И я использую любую возможность общения с родителями для установления доверительных отношений. Провожу для родителей консультации и беседы, занятия, развлечение, дни открытых дверей, интеллектуальные игры. Малыш всему учится в общении с взрослыми, ранний опыт ребенка создает тот фон, который ведет к развитию речи, умению слушать и думать. Я сделала вывод, что общение ребенка в семье, с близкими ему людьми - важнейшее условие его психического развития. Совместно с родителями выпускаем праздничные газеты, устраиваем различные конкурсы, тренинги, коллективные игры, фотовыставки. Одним из важных средств поощрения и развития изобразительного творчества детей, является выставка детского рисунка. Она очень радуют детей и их родителей, ребенок становится успешнее. Я думаю, </w:t>
      </w:r>
      <w:r w:rsidRPr="00A06EAD">
        <w:rPr>
          <w:rFonts w:ascii="Times New Roman" w:hAnsi="Times New Roman" w:cs="Times New Roman"/>
          <w:sz w:val="28"/>
          <w:szCs w:val="28"/>
        </w:rPr>
        <w:lastRenderedPageBreak/>
        <w:t>что моя совместная работа с родителями создает ребенку эмоционально- комфортное состояние.</w:t>
      </w:r>
    </w:p>
    <w:p w:rsidR="00A06EAD" w:rsidRPr="009D3AF1" w:rsidRDefault="00A06EAD" w:rsidP="00A06EAD">
      <w:pPr>
        <w:spacing w:after="0"/>
        <w:contextualSpacing/>
        <w:jc w:val="center"/>
        <w:rPr>
          <w:rFonts w:ascii="Times New Roman" w:hAnsi="Times New Roman" w:cs="Times New Roman"/>
          <w:b/>
          <w:sz w:val="40"/>
          <w:szCs w:val="40"/>
        </w:rPr>
      </w:pPr>
    </w:p>
    <w:p w:rsidR="003440E9" w:rsidRPr="00351D88" w:rsidRDefault="003440E9" w:rsidP="003440E9">
      <w:pPr>
        <w:jc w:val="center"/>
        <w:rPr>
          <w:rFonts w:ascii="Times New Roman" w:hAnsi="Times New Roman" w:cs="Times New Roman"/>
          <w:b/>
          <w:sz w:val="40"/>
          <w:szCs w:val="40"/>
        </w:rPr>
      </w:pPr>
      <w:r w:rsidRPr="00351D88">
        <w:rPr>
          <w:rFonts w:ascii="Times New Roman" w:hAnsi="Times New Roman" w:cs="Times New Roman"/>
          <w:b/>
          <w:sz w:val="40"/>
          <w:szCs w:val="40"/>
        </w:rPr>
        <w:t xml:space="preserve">ИПМ №9. </w:t>
      </w:r>
      <w:r>
        <w:rPr>
          <w:rFonts w:ascii="Times New Roman" w:hAnsi="Times New Roman" w:cs="Times New Roman"/>
          <w:b/>
          <w:sz w:val="40"/>
          <w:szCs w:val="40"/>
        </w:rPr>
        <w:t>Результативность опыта</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В процессе творчества маленькие дети научились создавать вещи своими руками, познали загадки, радости и разочарования созидания – все это важные составляющие процессы обучения и развития. Творческий процесс научил детей исследовать, открывать и умело обращаться со своим миром. Большинство из нас уже забыло о той радости, которую нам приносило рисование в детстве, но она была – несомненно.</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Результатом своей работы я считаю не только процесс развития дошкольника во всех видах его творческой деятельности, но и сохранение навыков, которые помогут им в будущем совершенствовать их потенциальные возможности.</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Таким образом, на основе проделанной работы я увидела, что у детей возрос интерес к нетрадиционным техникам рисования. Дети стали творчески всматриваться в окружающий мир, находить разные оттенки, приобрели опыт эстетического восприятия. Они создают новое, оригинальное, проявляют творчество, фантазию, реализуют свой замысел, и самостоятельно находят средства для воплощения. Рисунки детей стали интереснее, содержательнее, замысел богаче. Шедевры живут, дышат, улыбаются, а главное, каждый рисунок кажется произведением искусств. Дети обрели уверенность в себе, робкие преодолевают боязнь чистого листа бумаги, начали чувствовать себя маленькими художниками.</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Положительным результатом в своей работе считаю участие детей в конкурсах, выставках различного уровня.</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Проведенная работа показала, что эмоции, вызванные изобразительным искусством, способны творить чудеса. Они приобщают детей к высоким духовным ценностям, развивают их способности, творчество и развивают горизонты сознания.</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Диагностические данные показали, что у большинства детей освоение нетрадиционных техник рисования высокого и среднего уровней. Исходя из этого, можно сделать вывод, что дети приобрели определенные умения и навыки в этом виде обучения. А именно: дошкольники слышат воспитателя, правильно выполняют задания, анализируют получившиеся рисунки, оценивают их.</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Нетрадиционная техника рисования дает ребенку возможность выразить в рисунке свои чувства и</w:t>
      </w:r>
      <w:r w:rsidR="00A06EAD" w:rsidRPr="00A06EAD">
        <w:rPr>
          <w:rFonts w:ascii="Times New Roman" w:hAnsi="Times New Roman" w:cs="Times New Roman"/>
          <w:sz w:val="28"/>
          <w:szCs w:val="28"/>
        </w:rPr>
        <w:t xml:space="preserve"> </w:t>
      </w:r>
      <w:r w:rsidRPr="00A06EAD">
        <w:rPr>
          <w:rFonts w:ascii="Times New Roman" w:hAnsi="Times New Roman" w:cs="Times New Roman"/>
          <w:sz w:val="28"/>
          <w:szCs w:val="28"/>
        </w:rPr>
        <w:t>эмоции, почувствовать свободу и вселить уверенность в своих силах. Владея разными навыками и способами изображения предметов, явлений окружающего мира, ребенок получает возможность выбора, что делает для него занятия творческими.</w:t>
      </w:r>
    </w:p>
    <w:p w:rsidR="003440E9" w:rsidRDefault="003440E9" w:rsidP="00A06EAD">
      <w:pPr>
        <w:shd w:val="clear" w:color="auto" w:fill="FFFFFF"/>
        <w:spacing w:after="0" w:line="240" w:lineRule="auto"/>
        <w:jc w:val="both"/>
        <w:rPr>
          <w:rFonts w:ascii="Times New Roman" w:hAnsi="Times New Roman" w:cs="Times New Roman"/>
          <w:sz w:val="28"/>
          <w:szCs w:val="28"/>
        </w:rPr>
      </w:pPr>
    </w:p>
    <w:p w:rsidR="001857BB" w:rsidRDefault="001857BB" w:rsidP="001857BB">
      <w:pPr>
        <w:spacing w:after="0" w:line="240" w:lineRule="auto"/>
        <w:rPr>
          <w:rFonts w:ascii="Times New Roman" w:hAnsi="Times New Roman" w:cs="Times New Roman"/>
          <w:sz w:val="44"/>
          <w:szCs w:val="44"/>
        </w:rPr>
      </w:pPr>
    </w:p>
    <w:p w:rsidR="001857BB" w:rsidRDefault="001857BB" w:rsidP="001857BB">
      <w:pPr>
        <w:spacing w:after="0" w:line="240" w:lineRule="auto"/>
        <w:rPr>
          <w:rFonts w:ascii="Times New Roman" w:hAnsi="Times New Roman" w:cs="Times New Roman"/>
          <w:sz w:val="44"/>
          <w:szCs w:val="44"/>
        </w:rPr>
      </w:pPr>
    </w:p>
    <w:p w:rsidR="003440E9" w:rsidRPr="003440E9" w:rsidRDefault="001857BB" w:rsidP="003440E9">
      <w:pPr>
        <w:spacing w:after="0" w:line="240" w:lineRule="auto"/>
        <w:rPr>
          <w:rFonts w:ascii="Times New Roman" w:hAnsi="Times New Roman" w:cs="Times New Roman"/>
          <w:b/>
          <w:sz w:val="28"/>
          <w:szCs w:val="28"/>
        </w:rPr>
      </w:pPr>
      <w:r>
        <w:rPr>
          <w:rFonts w:ascii="Times New Roman" w:hAnsi="Times New Roman" w:cs="Times New Roman"/>
          <w:b/>
          <w:sz w:val="44"/>
          <w:szCs w:val="44"/>
        </w:rPr>
        <w:t xml:space="preserve">                      </w:t>
      </w:r>
    </w:p>
    <w:p w:rsidR="001857BB" w:rsidRPr="00362C25" w:rsidRDefault="001857BB" w:rsidP="001857BB">
      <w:pPr>
        <w:spacing w:after="0" w:line="240" w:lineRule="auto"/>
        <w:rPr>
          <w:rFonts w:ascii="Times New Roman" w:hAnsi="Times New Roman" w:cs="Times New Roman"/>
          <w:b/>
          <w:sz w:val="44"/>
          <w:szCs w:val="44"/>
        </w:rPr>
      </w:pPr>
    </w:p>
    <w:sectPr w:rsidR="001857BB" w:rsidRPr="00362C25" w:rsidSect="006F09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3FA7"/>
    <w:multiLevelType w:val="multilevel"/>
    <w:tmpl w:val="7B9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E6640"/>
    <w:multiLevelType w:val="multilevel"/>
    <w:tmpl w:val="D87A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62BEA"/>
    <w:multiLevelType w:val="multilevel"/>
    <w:tmpl w:val="DD1C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532BF"/>
    <w:multiLevelType w:val="hybridMultilevel"/>
    <w:tmpl w:val="0CC2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3C4CB7"/>
    <w:multiLevelType w:val="multilevel"/>
    <w:tmpl w:val="7A241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EE675A"/>
    <w:multiLevelType w:val="multilevel"/>
    <w:tmpl w:val="84A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155128"/>
    <w:multiLevelType w:val="multilevel"/>
    <w:tmpl w:val="5514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0D54C0"/>
    <w:multiLevelType w:val="multilevel"/>
    <w:tmpl w:val="0C48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27425B"/>
    <w:multiLevelType w:val="multilevel"/>
    <w:tmpl w:val="9A52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0B36DF"/>
    <w:multiLevelType w:val="multilevel"/>
    <w:tmpl w:val="9F3C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A36DC9"/>
    <w:multiLevelType w:val="hybridMultilevel"/>
    <w:tmpl w:val="2EA4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67035B"/>
    <w:multiLevelType w:val="multilevel"/>
    <w:tmpl w:val="BBAC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9D464D"/>
    <w:multiLevelType w:val="multilevel"/>
    <w:tmpl w:val="7BEC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5"/>
  </w:num>
  <w:num w:numId="4">
    <w:abstractNumId w:val="9"/>
  </w:num>
  <w:num w:numId="5">
    <w:abstractNumId w:val="2"/>
  </w:num>
  <w:num w:numId="6">
    <w:abstractNumId w:val="1"/>
  </w:num>
  <w:num w:numId="7">
    <w:abstractNumId w:val="12"/>
  </w:num>
  <w:num w:numId="8">
    <w:abstractNumId w:val="8"/>
  </w:num>
  <w:num w:numId="9">
    <w:abstractNumId w:val="0"/>
  </w:num>
  <w:num w:numId="10">
    <w:abstractNumId w:val="7"/>
  </w:num>
  <w:num w:numId="11">
    <w:abstractNumId w:val="6"/>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65E25"/>
    <w:rsid w:val="000A585D"/>
    <w:rsid w:val="001857BB"/>
    <w:rsid w:val="001D56CF"/>
    <w:rsid w:val="001E3F34"/>
    <w:rsid w:val="002A7F1F"/>
    <w:rsid w:val="002E608A"/>
    <w:rsid w:val="003440E9"/>
    <w:rsid w:val="00362C25"/>
    <w:rsid w:val="0038108A"/>
    <w:rsid w:val="00454047"/>
    <w:rsid w:val="004A2A4B"/>
    <w:rsid w:val="004E3CB4"/>
    <w:rsid w:val="00582322"/>
    <w:rsid w:val="00670948"/>
    <w:rsid w:val="00693D96"/>
    <w:rsid w:val="006F0954"/>
    <w:rsid w:val="008D79F1"/>
    <w:rsid w:val="008E4893"/>
    <w:rsid w:val="00965E25"/>
    <w:rsid w:val="00977C79"/>
    <w:rsid w:val="00A06EAD"/>
    <w:rsid w:val="00A560C7"/>
    <w:rsid w:val="00AB10BB"/>
    <w:rsid w:val="00C93B76"/>
    <w:rsid w:val="00D76895"/>
    <w:rsid w:val="00EA7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9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65E25"/>
  </w:style>
  <w:style w:type="paragraph" w:customStyle="1" w:styleId="c10">
    <w:name w:val="c10"/>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65E25"/>
  </w:style>
  <w:style w:type="character" w:customStyle="1" w:styleId="c6">
    <w:name w:val="c6"/>
    <w:basedOn w:val="a0"/>
    <w:rsid w:val="00965E25"/>
  </w:style>
  <w:style w:type="character" w:customStyle="1" w:styleId="c0">
    <w:name w:val="c0"/>
    <w:basedOn w:val="a0"/>
    <w:rsid w:val="00965E25"/>
  </w:style>
  <w:style w:type="paragraph" w:customStyle="1" w:styleId="c9">
    <w:name w:val="c9"/>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8E48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8E48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4893"/>
    <w:rPr>
      <w:rFonts w:ascii="Tahoma" w:hAnsi="Tahoma" w:cs="Tahoma"/>
      <w:sz w:val="16"/>
      <w:szCs w:val="16"/>
    </w:rPr>
  </w:style>
  <w:style w:type="paragraph" w:styleId="a6">
    <w:name w:val="List Paragraph"/>
    <w:basedOn w:val="a"/>
    <w:uiPriority w:val="34"/>
    <w:qFormat/>
    <w:rsid w:val="003440E9"/>
    <w:pPr>
      <w:ind w:left="720"/>
      <w:contextualSpacing/>
    </w:pPr>
  </w:style>
  <w:style w:type="character" w:customStyle="1" w:styleId="c5">
    <w:name w:val="c5"/>
    <w:basedOn w:val="a0"/>
    <w:rsid w:val="003440E9"/>
  </w:style>
  <w:style w:type="paragraph" w:customStyle="1" w:styleId="c18">
    <w:name w:val="c18"/>
    <w:basedOn w:val="a"/>
    <w:rsid w:val="00344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344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344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3440E9"/>
  </w:style>
  <w:style w:type="character" w:styleId="a7">
    <w:name w:val="Hyperlink"/>
    <w:basedOn w:val="a0"/>
    <w:uiPriority w:val="99"/>
    <w:unhideWhenUsed/>
    <w:rsid w:val="003440E9"/>
    <w:rPr>
      <w:color w:val="0000FF"/>
      <w:u w:val="single"/>
    </w:rPr>
  </w:style>
  <w:style w:type="paragraph" w:styleId="a8">
    <w:name w:val="Normal (Web)"/>
    <w:basedOn w:val="a"/>
    <w:uiPriority w:val="99"/>
    <w:semiHidden/>
    <w:unhideWhenUsed/>
    <w:rsid w:val="00A560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0A5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0A585D"/>
  </w:style>
  <w:style w:type="character" w:customStyle="1" w:styleId="c16">
    <w:name w:val="c16"/>
    <w:basedOn w:val="a0"/>
    <w:rsid w:val="000A585D"/>
  </w:style>
  <w:style w:type="character" w:styleId="a9">
    <w:name w:val="Strong"/>
    <w:basedOn w:val="a0"/>
    <w:uiPriority w:val="22"/>
    <w:qFormat/>
    <w:rsid w:val="002A7F1F"/>
    <w:rPr>
      <w:b/>
      <w:bCs/>
    </w:rPr>
  </w:style>
</w:styles>
</file>

<file path=word/webSettings.xml><?xml version="1.0" encoding="utf-8"?>
<w:webSettings xmlns:r="http://schemas.openxmlformats.org/officeDocument/2006/relationships" xmlns:w="http://schemas.openxmlformats.org/wordprocessingml/2006/main">
  <w:divs>
    <w:div w:id="15617534">
      <w:bodyDiv w:val="1"/>
      <w:marLeft w:val="0"/>
      <w:marRight w:val="0"/>
      <w:marTop w:val="0"/>
      <w:marBottom w:val="0"/>
      <w:divBdr>
        <w:top w:val="none" w:sz="0" w:space="0" w:color="auto"/>
        <w:left w:val="none" w:sz="0" w:space="0" w:color="auto"/>
        <w:bottom w:val="none" w:sz="0" w:space="0" w:color="auto"/>
        <w:right w:val="none" w:sz="0" w:space="0" w:color="auto"/>
      </w:divBdr>
    </w:div>
    <w:div w:id="825056005">
      <w:bodyDiv w:val="1"/>
      <w:marLeft w:val="0"/>
      <w:marRight w:val="0"/>
      <w:marTop w:val="0"/>
      <w:marBottom w:val="0"/>
      <w:divBdr>
        <w:top w:val="none" w:sz="0" w:space="0" w:color="auto"/>
        <w:left w:val="none" w:sz="0" w:space="0" w:color="auto"/>
        <w:bottom w:val="none" w:sz="0" w:space="0" w:color="auto"/>
        <w:right w:val="none" w:sz="0" w:space="0" w:color="auto"/>
      </w:divBdr>
    </w:div>
    <w:div w:id="871114558">
      <w:bodyDiv w:val="1"/>
      <w:marLeft w:val="0"/>
      <w:marRight w:val="0"/>
      <w:marTop w:val="0"/>
      <w:marBottom w:val="0"/>
      <w:divBdr>
        <w:top w:val="none" w:sz="0" w:space="0" w:color="auto"/>
        <w:left w:val="none" w:sz="0" w:space="0" w:color="auto"/>
        <w:bottom w:val="none" w:sz="0" w:space="0" w:color="auto"/>
        <w:right w:val="none" w:sz="0" w:space="0" w:color="auto"/>
      </w:divBdr>
    </w:div>
    <w:div w:id="1019158373">
      <w:bodyDiv w:val="1"/>
      <w:marLeft w:val="0"/>
      <w:marRight w:val="0"/>
      <w:marTop w:val="0"/>
      <w:marBottom w:val="0"/>
      <w:divBdr>
        <w:top w:val="none" w:sz="0" w:space="0" w:color="auto"/>
        <w:left w:val="none" w:sz="0" w:space="0" w:color="auto"/>
        <w:bottom w:val="none" w:sz="0" w:space="0" w:color="auto"/>
        <w:right w:val="none" w:sz="0" w:space="0" w:color="auto"/>
      </w:divBdr>
    </w:div>
    <w:div w:id="1068847516">
      <w:bodyDiv w:val="1"/>
      <w:marLeft w:val="0"/>
      <w:marRight w:val="0"/>
      <w:marTop w:val="0"/>
      <w:marBottom w:val="0"/>
      <w:divBdr>
        <w:top w:val="none" w:sz="0" w:space="0" w:color="auto"/>
        <w:left w:val="none" w:sz="0" w:space="0" w:color="auto"/>
        <w:bottom w:val="none" w:sz="0" w:space="0" w:color="auto"/>
        <w:right w:val="none" w:sz="0" w:space="0" w:color="auto"/>
      </w:divBdr>
    </w:div>
    <w:div w:id="1499496311">
      <w:bodyDiv w:val="1"/>
      <w:marLeft w:val="0"/>
      <w:marRight w:val="0"/>
      <w:marTop w:val="0"/>
      <w:marBottom w:val="0"/>
      <w:divBdr>
        <w:top w:val="none" w:sz="0" w:space="0" w:color="auto"/>
        <w:left w:val="none" w:sz="0" w:space="0" w:color="auto"/>
        <w:bottom w:val="none" w:sz="0" w:space="0" w:color="auto"/>
        <w:right w:val="none" w:sz="0" w:space="0" w:color="auto"/>
      </w:divBdr>
    </w:div>
    <w:div w:id="18099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14</Pages>
  <Words>3349</Words>
  <Characters>19091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17</cp:revision>
  <cp:lastPrinted>2021-10-18T16:14:00Z</cp:lastPrinted>
  <dcterms:created xsi:type="dcterms:W3CDTF">2021-10-12T11:27:00Z</dcterms:created>
  <dcterms:modified xsi:type="dcterms:W3CDTF">2021-10-24T07:06:00Z</dcterms:modified>
</cp:coreProperties>
</file>