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4885" w:type="dxa"/>
        <w:tblInd w:w="-289" w:type="dxa"/>
        <w:tblLook w:val="04A0" w:firstRow="1" w:lastRow="0" w:firstColumn="1" w:lastColumn="0" w:noHBand="0" w:noVBand="1"/>
      </w:tblPr>
      <w:tblGrid>
        <w:gridCol w:w="10065"/>
        <w:gridCol w:w="4820"/>
      </w:tblGrid>
      <w:tr w:rsidR="00DB5D2D" w14:paraId="36FEAC6B" w14:textId="77777777" w:rsidTr="00ED1F36">
        <w:tc>
          <w:tcPr>
            <w:tcW w:w="14885" w:type="dxa"/>
            <w:gridSpan w:val="2"/>
            <w:shd w:val="clear" w:color="auto" w:fill="0070C0"/>
          </w:tcPr>
          <w:p w14:paraId="4FA2E7C3" w14:textId="77777777" w:rsidR="00685CAB" w:rsidRDefault="00223AC0" w:rsidP="00D04216">
            <w:pPr>
              <w:spacing w:before="120" w:after="120"/>
              <w:jc w:val="center"/>
              <w:rPr>
                <w:b/>
                <w:caps/>
                <w:color w:val="FFFFFF" w:themeColor="background1"/>
                <w:sz w:val="32"/>
              </w:rPr>
            </w:pPr>
            <w:r>
              <w:rPr>
                <w:b/>
                <w:caps/>
                <w:color w:val="FFFFFF" w:themeColor="background1"/>
                <w:sz w:val="32"/>
              </w:rPr>
              <w:t>La grande vague de kanagawa (vers 1829-1834)</w:t>
            </w:r>
          </w:p>
          <w:p w14:paraId="0D3B4CD1" w14:textId="3F35BEF3" w:rsidR="00223AC0" w:rsidRPr="00223AC0" w:rsidRDefault="00223AC0" w:rsidP="00D04216">
            <w:pPr>
              <w:spacing w:before="120" w:after="120"/>
              <w:jc w:val="center"/>
              <w:rPr>
                <w:b/>
                <w:color w:val="FFFFFF" w:themeColor="background1"/>
                <w:sz w:val="32"/>
              </w:rPr>
            </w:pPr>
            <w:r w:rsidRPr="00223AC0">
              <w:rPr>
                <w:b/>
                <w:color w:val="FFFFFF" w:themeColor="background1"/>
                <w:sz w:val="32"/>
              </w:rPr>
              <w:t xml:space="preserve">Hokusai </w:t>
            </w:r>
            <w:proofErr w:type="spellStart"/>
            <w:r w:rsidRPr="00223AC0">
              <w:rPr>
                <w:b/>
                <w:color w:val="FFFFFF" w:themeColor="background1"/>
                <w:sz w:val="32"/>
              </w:rPr>
              <w:t>Katsushika</w:t>
            </w:r>
            <w:proofErr w:type="spellEnd"/>
            <w:r w:rsidRPr="00223AC0">
              <w:rPr>
                <w:b/>
                <w:color w:val="FFFFFF" w:themeColor="background1"/>
                <w:sz w:val="32"/>
              </w:rPr>
              <w:t xml:space="preserve"> (1760-1849)</w:t>
            </w:r>
          </w:p>
        </w:tc>
      </w:tr>
      <w:tr w:rsidR="00685CAB" w14:paraId="6D12186D" w14:textId="77777777" w:rsidTr="00ED1F36">
        <w:trPr>
          <w:trHeight w:val="2827"/>
        </w:trPr>
        <w:tc>
          <w:tcPr>
            <w:tcW w:w="14885" w:type="dxa"/>
            <w:gridSpan w:val="2"/>
          </w:tcPr>
          <w:p w14:paraId="63294B14" w14:textId="77777777" w:rsidR="00685CAB" w:rsidRPr="00111BE9" w:rsidRDefault="00685CAB" w:rsidP="00111BE9">
            <w:pPr>
              <w:spacing w:before="240" w:after="120"/>
              <w:rPr>
                <w:rFonts w:ascii="Arial" w:hAnsi="Arial" w:cs="Arial"/>
                <w:b/>
                <w:bCs/>
                <w:sz w:val="24"/>
                <w:szCs w:val="26"/>
              </w:rPr>
            </w:pPr>
            <w:r w:rsidRPr="00111BE9">
              <w:rPr>
                <w:rFonts w:ascii="Arial" w:hAnsi="Arial" w:cs="Arial"/>
                <w:b/>
                <w:bCs/>
                <w:sz w:val="24"/>
                <w:szCs w:val="26"/>
              </w:rPr>
              <w:t>INTRODUCTION GÉNÉRALE</w:t>
            </w:r>
          </w:p>
          <w:p w14:paraId="42321FAC" w14:textId="01891DE0" w:rsidR="00685CAB" w:rsidRPr="0050542E" w:rsidRDefault="00685CAB" w:rsidP="00A76DD2">
            <w:pPr>
              <w:pStyle w:val="Paragraphedeliste"/>
              <w:numPr>
                <w:ilvl w:val="0"/>
                <w:numId w:val="15"/>
              </w:numPr>
              <w:spacing w:before="120" w:after="120"/>
              <w:rPr>
                <w:rFonts w:ascii="Arial" w:hAnsi="Arial" w:cs="Arial"/>
                <w:b/>
                <w:bCs/>
                <w:sz w:val="24"/>
                <w:szCs w:val="24"/>
              </w:rPr>
            </w:pPr>
            <w:r w:rsidRPr="00572283">
              <w:rPr>
                <w:rFonts w:ascii="Arial" w:hAnsi="Arial" w:cs="Arial"/>
                <w:b/>
                <w:bCs/>
                <w:szCs w:val="26"/>
              </w:rPr>
              <w:t>L’ARTISTE </w:t>
            </w:r>
            <w:r w:rsidRPr="00572283">
              <w:rPr>
                <w:rFonts w:ascii="Arial" w:hAnsi="Arial" w:cs="Arial"/>
                <w:b/>
                <w:bCs/>
                <w:sz w:val="24"/>
                <w:szCs w:val="26"/>
              </w:rPr>
              <w:t xml:space="preserve">: </w:t>
            </w:r>
            <w:r w:rsidR="0050542E" w:rsidRPr="00572283">
              <w:rPr>
                <w:b/>
                <w:szCs w:val="24"/>
              </w:rPr>
              <w:t xml:space="preserve">Hokusai </w:t>
            </w:r>
            <w:proofErr w:type="spellStart"/>
            <w:r w:rsidR="0050542E" w:rsidRPr="00572283">
              <w:rPr>
                <w:b/>
                <w:szCs w:val="24"/>
              </w:rPr>
              <w:t>Katsushika</w:t>
            </w:r>
            <w:proofErr w:type="spellEnd"/>
            <w:r w:rsidR="0050542E" w:rsidRPr="00572283">
              <w:rPr>
                <w:b/>
                <w:szCs w:val="24"/>
              </w:rPr>
              <w:t xml:space="preserve"> (1760-1849</w:t>
            </w:r>
            <w:r w:rsidR="0050542E" w:rsidRPr="0050542E">
              <w:rPr>
                <w:b/>
                <w:sz w:val="24"/>
                <w:szCs w:val="24"/>
              </w:rPr>
              <w:t>)</w:t>
            </w:r>
          </w:p>
          <w:p w14:paraId="45072FB8" w14:textId="41EDF421" w:rsidR="00865284" w:rsidRDefault="00865284" w:rsidP="00A76DD2">
            <w:pPr>
              <w:tabs>
                <w:tab w:val="left" w:pos="720"/>
              </w:tabs>
              <w:ind w:left="40"/>
              <w:rPr>
                <w:rFonts w:cstheme="minorHAnsi"/>
                <w:bCs/>
                <w:sz w:val="24"/>
                <w:szCs w:val="26"/>
              </w:rPr>
            </w:pPr>
            <w:proofErr w:type="spellStart"/>
            <w:r w:rsidRPr="00865284">
              <w:rPr>
                <w:rFonts w:cstheme="minorHAnsi"/>
                <w:bCs/>
                <w:sz w:val="24"/>
                <w:szCs w:val="26"/>
              </w:rPr>
              <w:t>Katsushika</w:t>
            </w:r>
            <w:proofErr w:type="spellEnd"/>
            <w:r w:rsidRPr="00865284">
              <w:rPr>
                <w:rFonts w:cstheme="minorHAnsi"/>
                <w:bCs/>
                <w:sz w:val="24"/>
                <w:szCs w:val="26"/>
              </w:rPr>
              <w:t xml:space="preserve"> Hokusai (</w:t>
            </w:r>
            <w:proofErr w:type="spellStart"/>
            <w:r w:rsidRPr="00865284">
              <w:rPr>
                <w:rFonts w:ascii="MS Gothic" w:eastAsia="MS Gothic" w:hAnsi="MS Gothic" w:cs="MS Gothic" w:hint="eastAsia"/>
                <w:bCs/>
                <w:sz w:val="24"/>
                <w:szCs w:val="26"/>
              </w:rPr>
              <w:t>葛飾</w:t>
            </w:r>
            <w:proofErr w:type="spellEnd"/>
            <w:r w:rsidRPr="00865284">
              <w:rPr>
                <w:rFonts w:cstheme="minorHAnsi"/>
                <w:bCs/>
                <w:sz w:val="24"/>
                <w:szCs w:val="26"/>
              </w:rPr>
              <w:t xml:space="preserve"> </w:t>
            </w:r>
            <w:proofErr w:type="spellStart"/>
            <w:r w:rsidRPr="00865284">
              <w:rPr>
                <w:rFonts w:ascii="MS Gothic" w:eastAsia="MS Gothic" w:hAnsi="MS Gothic" w:cs="MS Gothic" w:hint="eastAsia"/>
                <w:bCs/>
                <w:sz w:val="24"/>
                <w:szCs w:val="26"/>
              </w:rPr>
              <w:t>北斎</w:t>
            </w:r>
            <w:proofErr w:type="spellEnd"/>
            <w:r w:rsidRPr="00865284">
              <w:rPr>
                <w:rFonts w:cstheme="minorHAnsi"/>
                <w:bCs/>
                <w:sz w:val="24"/>
                <w:szCs w:val="26"/>
              </w:rPr>
              <w:t>?) est un peintre, dessinateur et graveur japonais du XVIIIe siècle, ainsi que l'auteur d'écrits populaires, surtout connu sous le nom de Hokusai (</w:t>
            </w:r>
            <w:proofErr w:type="spellStart"/>
            <w:r w:rsidRPr="00865284">
              <w:rPr>
                <w:rFonts w:ascii="MS Gothic" w:eastAsia="MS Gothic" w:hAnsi="MS Gothic" w:cs="MS Gothic" w:hint="eastAsia"/>
                <w:bCs/>
                <w:sz w:val="24"/>
                <w:szCs w:val="26"/>
              </w:rPr>
              <w:t>北斎</w:t>
            </w:r>
            <w:proofErr w:type="spellEnd"/>
            <w:r w:rsidRPr="00865284">
              <w:rPr>
                <w:rFonts w:cstheme="minorHAnsi"/>
                <w:bCs/>
                <w:sz w:val="24"/>
                <w:szCs w:val="26"/>
              </w:rPr>
              <w:t>?)</w:t>
            </w:r>
            <w:r>
              <w:rPr>
                <w:rFonts w:cstheme="minorHAnsi"/>
                <w:bCs/>
                <w:sz w:val="24"/>
                <w:szCs w:val="26"/>
              </w:rPr>
              <w:t xml:space="preserve">. </w:t>
            </w:r>
            <w:r w:rsidR="00A76DD2" w:rsidRPr="00A76DD2">
              <w:rPr>
                <w:rFonts w:cstheme="minorHAnsi"/>
                <w:bCs/>
                <w:sz w:val="24"/>
                <w:szCs w:val="26"/>
              </w:rPr>
              <w:t>Durant toute sa vie, Hokusai va développer et utiliser la technique de la </w:t>
            </w:r>
            <w:r w:rsidR="00A76DD2" w:rsidRPr="00A76DD2">
              <w:rPr>
                <w:rFonts w:cstheme="minorHAnsi"/>
                <w:b/>
                <w:bCs/>
                <w:sz w:val="24"/>
                <w:szCs w:val="26"/>
              </w:rPr>
              <w:t>xylographie</w:t>
            </w:r>
            <w:r w:rsidR="00A76DD2" w:rsidRPr="00A76DD2">
              <w:rPr>
                <w:rFonts w:cstheme="minorHAnsi"/>
                <w:bCs/>
                <w:sz w:val="24"/>
                <w:szCs w:val="26"/>
              </w:rPr>
              <w:t> </w:t>
            </w:r>
            <w:r w:rsidR="00A76DD2">
              <w:rPr>
                <w:rFonts w:cstheme="minorHAnsi"/>
                <w:bCs/>
                <w:sz w:val="24"/>
                <w:szCs w:val="26"/>
              </w:rPr>
              <w:t xml:space="preserve">– </w:t>
            </w:r>
            <w:r w:rsidR="00A76DD2" w:rsidRPr="00A76DD2">
              <w:rPr>
                <w:rFonts w:cstheme="minorHAnsi"/>
                <w:bCs/>
                <w:sz w:val="24"/>
                <w:szCs w:val="26"/>
              </w:rPr>
              <w:t xml:space="preserve">un dessin original est réalisé à l’encre, puis est ensuite </w:t>
            </w:r>
            <w:r w:rsidR="00B7568A">
              <w:rPr>
                <w:rFonts w:cstheme="minorHAnsi"/>
                <w:bCs/>
                <w:sz w:val="24"/>
                <w:szCs w:val="26"/>
              </w:rPr>
              <w:t>gravé</w:t>
            </w:r>
            <w:r w:rsidR="00B7568A" w:rsidRPr="00A76DD2">
              <w:rPr>
                <w:rFonts w:cstheme="minorHAnsi"/>
                <w:bCs/>
                <w:sz w:val="24"/>
                <w:szCs w:val="26"/>
              </w:rPr>
              <w:t xml:space="preserve"> </w:t>
            </w:r>
            <w:r w:rsidR="00A76DD2" w:rsidRPr="00A76DD2">
              <w:rPr>
                <w:rFonts w:cstheme="minorHAnsi"/>
                <w:bCs/>
                <w:sz w:val="24"/>
                <w:szCs w:val="26"/>
              </w:rPr>
              <w:t xml:space="preserve">(en taille d’épargne) sur du bois en différentes parties. Les couleurs </w:t>
            </w:r>
            <w:r w:rsidR="00A76DD2">
              <w:rPr>
                <w:rFonts w:cstheme="minorHAnsi"/>
                <w:bCs/>
                <w:sz w:val="24"/>
                <w:szCs w:val="26"/>
              </w:rPr>
              <w:t>sont</w:t>
            </w:r>
            <w:r w:rsidR="00A76DD2" w:rsidRPr="00A76DD2">
              <w:rPr>
                <w:rFonts w:cstheme="minorHAnsi"/>
                <w:bCs/>
                <w:sz w:val="24"/>
                <w:szCs w:val="26"/>
              </w:rPr>
              <w:t xml:space="preserve"> ensuite appliquées successivement par l’imprimeur sur une feuille.</w:t>
            </w:r>
          </w:p>
          <w:p w14:paraId="0A40ADBB" w14:textId="41AE920F" w:rsidR="00865284" w:rsidRDefault="00865284" w:rsidP="00572283">
            <w:pPr>
              <w:tabs>
                <w:tab w:val="left" w:pos="720"/>
              </w:tabs>
              <w:ind w:left="40"/>
              <w:rPr>
                <w:rFonts w:cstheme="minorHAnsi"/>
                <w:bCs/>
                <w:sz w:val="24"/>
                <w:szCs w:val="26"/>
              </w:rPr>
            </w:pPr>
            <w:r w:rsidRPr="00865284">
              <w:rPr>
                <w:rFonts w:cstheme="minorHAnsi"/>
                <w:bCs/>
                <w:sz w:val="24"/>
                <w:szCs w:val="26"/>
              </w:rPr>
              <w:t xml:space="preserve">Les années 1830 marquent l’apogée de sa carrière. Il maîtrise parfaitement l’art du </w:t>
            </w:r>
            <w:r w:rsidRPr="00A76DD2">
              <w:rPr>
                <w:rFonts w:cstheme="minorHAnsi"/>
                <w:b/>
                <w:bCs/>
                <w:sz w:val="24"/>
                <w:szCs w:val="26"/>
              </w:rPr>
              <w:t>paysage</w:t>
            </w:r>
            <w:r w:rsidRPr="00865284">
              <w:rPr>
                <w:rFonts w:cstheme="minorHAnsi"/>
                <w:bCs/>
                <w:sz w:val="24"/>
                <w:szCs w:val="26"/>
              </w:rPr>
              <w:t xml:space="preserve">, révélant la beauté majestueuse de la nature. 1831 voit la parution d’une de ses œuvres majeures, la série d’estampes </w:t>
            </w:r>
            <w:proofErr w:type="spellStart"/>
            <w:r w:rsidRPr="00A76DD2">
              <w:rPr>
                <w:rFonts w:cstheme="minorHAnsi"/>
                <w:bCs/>
                <w:i/>
                <w:sz w:val="24"/>
                <w:szCs w:val="26"/>
              </w:rPr>
              <w:t>Fugaku</w:t>
            </w:r>
            <w:proofErr w:type="spellEnd"/>
            <w:r w:rsidRPr="00A76DD2">
              <w:rPr>
                <w:rFonts w:cstheme="minorHAnsi"/>
                <w:bCs/>
                <w:i/>
                <w:sz w:val="24"/>
                <w:szCs w:val="26"/>
              </w:rPr>
              <w:t xml:space="preserve"> </w:t>
            </w:r>
            <w:proofErr w:type="spellStart"/>
            <w:r w:rsidRPr="00A76DD2">
              <w:rPr>
                <w:rFonts w:cstheme="minorHAnsi"/>
                <w:bCs/>
                <w:i/>
                <w:sz w:val="24"/>
                <w:szCs w:val="26"/>
              </w:rPr>
              <w:t>Sanjūrokkei</w:t>
            </w:r>
            <w:proofErr w:type="spellEnd"/>
            <w:r w:rsidRPr="00865284">
              <w:rPr>
                <w:rFonts w:cstheme="minorHAnsi"/>
                <w:bCs/>
                <w:sz w:val="24"/>
                <w:szCs w:val="26"/>
              </w:rPr>
              <w:t xml:space="preserve"> ou </w:t>
            </w:r>
            <w:r w:rsidRPr="00A76DD2">
              <w:rPr>
                <w:rFonts w:cstheme="minorHAnsi"/>
                <w:bCs/>
                <w:i/>
                <w:sz w:val="24"/>
                <w:szCs w:val="26"/>
              </w:rPr>
              <w:t>Trente-six vues du mont Fuji</w:t>
            </w:r>
            <w:r w:rsidRPr="00865284">
              <w:rPr>
                <w:rFonts w:cstheme="minorHAnsi"/>
                <w:bCs/>
                <w:sz w:val="24"/>
                <w:szCs w:val="26"/>
              </w:rPr>
              <w:t>, qui lui vaut une reconnaissance internationale. Il se sert alors du bleu de Prusse, introduit au Japon en 1829</w:t>
            </w:r>
          </w:p>
          <w:p w14:paraId="67285061" w14:textId="4BB3E3CF" w:rsidR="00572283" w:rsidRPr="00572283" w:rsidRDefault="00A76DD2" w:rsidP="00572283">
            <w:pPr>
              <w:tabs>
                <w:tab w:val="left" w:pos="720"/>
              </w:tabs>
              <w:ind w:left="40"/>
              <w:rPr>
                <w:rFonts w:cstheme="minorHAnsi"/>
                <w:bCs/>
                <w:sz w:val="24"/>
                <w:szCs w:val="26"/>
              </w:rPr>
            </w:pPr>
            <w:r w:rsidRPr="0050542E">
              <w:rPr>
                <w:rFonts w:cstheme="minorHAnsi"/>
                <w:bCs/>
                <w:sz w:val="24"/>
                <w:szCs w:val="26"/>
              </w:rPr>
              <w:t>À son époque, le futur grand peintre n’</w:t>
            </w:r>
            <w:r w:rsidR="00572283">
              <w:rPr>
                <w:rFonts w:cstheme="minorHAnsi"/>
                <w:bCs/>
                <w:sz w:val="24"/>
                <w:szCs w:val="26"/>
              </w:rPr>
              <w:t>est</w:t>
            </w:r>
            <w:r w:rsidRPr="0050542E">
              <w:rPr>
                <w:rFonts w:cstheme="minorHAnsi"/>
                <w:bCs/>
                <w:sz w:val="24"/>
                <w:szCs w:val="26"/>
              </w:rPr>
              <w:t xml:space="preserve"> </w:t>
            </w:r>
            <w:proofErr w:type="gramStart"/>
            <w:r w:rsidRPr="0050542E">
              <w:rPr>
                <w:rFonts w:cstheme="minorHAnsi"/>
                <w:bCs/>
                <w:sz w:val="24"/>
                <w:szCs w:val="26"/>
              </w:rPr>
              <w:t>ni influent</w:t>
            </w:r>
            <w:proofErr w:type="gramEnd"/>
            <w:r w:rsidRPr="0050542E">
              <w:rPr>
                <w:rFonts w:cstheme="minorHAnsi"/>
                <w:bCs/>
                <w:sz w:val="24"/>
                <w:szCs w:val="26"/>
              </w:rPr>
              <w:t xml:space="preserve"> ni célèbre, les estampes sont des objets populaires sans grande valeur diffusés à très grande échelle (200 estampes retrouvées). Mais elles amènent une nouvelle forme de </w:t>
            </w:r>
            <w:r w:rsidR="00B7568A">
              <w:rPr>
                <w:rFonts w:cstheme="minorHAnsi"/>
                <w:bCs/>
                <w:sz w:val="24"/>
                <w:szCs w:val="26"/>
              </w:rPr>
              <w:t>propagation</w:t>
            </w:r>
            <w:r w:rsidR="00B7568A" w:rsidRPr="0050542E">
              <w:rPr>
                <w:rFonts w:cstheme="minorHAnsi"/>
                <w:bCs/>
                <w:sz w:val="24"/>
                <w:szCs w:val="26"/>
              </w:rPr>
              <w:t xml:space="preserve"> </w:t>
            </w:r>
            <w:r w:rsidRPr="0050542E">
              <w:rPr>
                <w:rFonts w:cstheme="minorHAnsi"/>
                <w:bCs/>
                <w:sz w:val="24"/>
                <w:szCs w:val="26"/>
              </w:rPr>
              <w:t>massive des images, jusqu’en Occident à partir de 1853.</w:t>
            </w:r>
            <w:r w:rsidR="00572283">
              <w:rPr>
                <w:rFonts w:cstheme="minorHAnsi"/>
                <w:bCs/>
                <w:sz w:val="24"/>
                <w:szCs w:val="26"/>
              </w:rPr>
              <w:t xml:space="preserve"> </w:t>
            </w:r>
            <w:r w:rsidR="00572283" w:rsidRPr="00572283">
              <w:rPr>
                <w:rFonts w:cstheme="minorHAnsi"/>
                <w:bCs/>
                <w:sz w:val="24"/>
                <w:szCs w:val="26"/>
              </w:rPr>
              <w:t>Son œuvre influen</w:t>
            </w:r>
            <w:r w:rsidR="00572283">
              <w:rPr>
                <w:rFonts w:cstheme="minorHAnsi"/>
                <w:bCs/>
                <w:sz w:val="24"/>
                <w:szCs w:val="26"/>
              </w:rPr>
              <w:t>cera</w:t>
            </w:r>
            <w:r w:rsidR="00572283" w:rsidRPr="00572283">
              <w:rPr>
                <w:rFonts w:cstheme="minorHAnsi"/>
                <w:bCs/>
                <w:sz w:val="24"/>
                <w:szCs w:val="26"/>
              </w:rPr>
              <w:t xml:space="preserve"> de nombreux artistes européens, en particulier Paul Gauguin, Vincent van Gogh, Claude Monet et Alfred Sisley, et plus largement le mouvement artistique appelé </w:t>
            </w:r>
            <w:r w:rsidR="008E20A0">
              <w:rPr>
                <w:rFonts w:cstheme="minorHAnsi"/>
                <w:bCs/>
                <w:sz w:val="24"/>
                <w:szCs w:val="26"/>
              </w:rPr>
              <w:t>japonisme</w:t>
            </w:r>
          </w:p>
          <w:p w14:paraId="0941D203" w14:textId="0230BE1B" w:rsidR="00685CAB" w:rsidRPr="00572283" w:rsidRDefault="00685CAB" w:rsidP="00A76DD2">
            <w:pPr>
              <w:pStyle w:val="Paragraphedeliste"/>
              <w:numPr>
                <w:ilvl w:val="0"/>
                <w:numId w:val="15"/>
              </w:numPr>
              <w:spacing w:before="120" w:after="120"/>
              <w:contextualSpacing w:val="0"/>
              <w:rPr>
                <w:rFonts w:ascii="Arial" w:hAnsi="Arial" w:cs="Arial"/>
                <w:b/>
                <w:bCs/>
                <w:caps/>
                <w:szCs w:val="26"/>
              </w:rPr>
            </w:pPr>
            <w:r w:rsidRPr="00572283">
              <w:rPr>
                <w:rFonts w:ascii="Arial" w:hAnsi="Arial" w:cs="Arial"/>
                <w:b/>
                <w:bCs/>
                <w:caps/>
                <w:szCs w:val="26"/>
              </w:rPr>
              <w:t xml:space="preserve">Le sujet reprÉsentÉ : </w:t>
            </w:r>
          </w:p>
          <w:p w14:paraId="263D0DB4" w14:textId="0F960285" w:rsidR="0050542E" w:rsidRPr="00572283" w:rsidRDefault="00A76DD2" w:rsidP="00572283">
            <w:pPr>
              <w:tabs>
                <w:tab w:val="left" w:pos="720"/>
              </w:tabs>
              <w:spacing w:before="120" w:after="120"/>
              <w:ind w:left="38"/>
              <w:rPr>
                <w:rFonts w:cstheme="minorHAnsi"/>
                <w:bCs/>
                <w:sz w:val="24"/>
                <w:szCs w:val="26"/>
              </w:rPr>
            </w:pPr>
            <w:r w:rsidRPr="0050542E">
              <w:rPr>
                <w:rFonts w:cstheme="minorHAnsi"/>
                <w:bCs/>
                <w:sz w:val="24"/>
                <w:szCs w:val="26"/>
              </w:rPr>
              <w:t>La Vague ouvre la série des </w:t>
            </w:r>
            <w:r w:rsidRPr="0050542E">
              <w:rPr>
                <w:rFonts w:cstheme="minorHAnsi"/>
                <w:bCs/>
                <w:i/>
                <w:iCs/>
                <w:sz w:val="24"/>
                <w:szCs w:val="26"/>
              </w:rPr>
              <w:t>Trente-six vues du mont Fuji</w:t>
            </w:r>
            <w:r w:rsidRPr="0050542E">
              <w:rPr>
                <w:rFonts w:cstheme="minorHAnsi"/>
                <w:bCs/>
                <w:sz w:val="24"/>
                <w:szCs w:val="26"/>
              </w:rPr>
              <w:t xml:space="preserve">. Le paysage qui, jusque-là, n’avait été </w:t>
            </w:r>
            <w:r w:rsidR="00B7568A">
              <w:rPr>
                <w:rFonts w:cstheme="minorHAnsi"/>
                <w:bCs/>
                <w:sz w:val="24"/>
                <w:szCs w:val="26"/>
              </w:rPr>
              <w:t>considéré</w:t>
            </w:r>
            <w:r w:rsidR="00B7568A" w:rsidRPr="0050542E">
              <w:rPr>
                <w:rFonts w:cstheme="minorHAnsi"/>
                <w:bCs/>
                <w:sz w:val="24"/>
                <w:szCs w:val="26"/>
              </w:rPr>
              <w:t xml:space="preserve"> </w:t>
            </w:r>
            <w:r w:rsidRPr="0050542E">
              <w:rPr>
                <w:rFonts w:cstheme="minorHAnsi"/>
                <w:bCs/>
                <w:sz w:val="24"/>
                <w:szCs w:val="26"/>
              </w:rPr>
              <w:t>que comme décor ou évoqué par de simples éléments comme des branches d’arbres en fleurs ou une rivière bordée d’iris, devient un genre à part entière, traité pour lui-même, même s’il comporte quelques personnages parfois. Deux artistes de génie vont exploiter ce thème : Hokusai, puis Hiroshige.</w:t>
            </w:r>
          </w:p>
          <w:p w14:paraId="0507ADC0" w14:textId="3E76DA70" w:rsidR="00685CAB" w:rsidRDefault="00685CAB" w:rsidP="00A76DD2">
            <w:pPr>
              <w:pStyle w:val="Paragraphedeliste"/>
              <w:numPr>
                <w:ilvl w:val="0"/>
                <w:numId w:val="15"/>
              </w:numPr>
              <w:spacing w:before="120" w:after="120"/>
              <w:contextualSpacing w:val="0"/>
              <w:rPr>
                <w:rFonts w:ascii="Arial" w:hAnsi="Arial" w:cs="Arial"/>
                <w:b/>
                <w:bCs/>
                <w:caps/>
                <w:szCs w:val="26"/>
              </w:rPr>
            </w:pPr>
            <w:r w:rsidRPr="00572283">
              <w:rPr>
                <w:rFonts w:ascii="Arial" w:hAnsi="Arial" w:cs="Arial"/>
                <w:b/>
                <w:bCs/>
                <w:caps/>
                <w:szCs w:val="26"/>
              </w:rPr>
              <w:t xml:space="preserve">LE CONTEXTE HISTORIQUE et ARTISTIQUE: </w:t>
            </w:r>
          </w:p>
          <w:p w14:paraId="70A6C22B" w14:textId="08EB7353" w:rsidR="00A76DD2" w:rsidRPr="00A76DD2" w:rsidRDefault="00A76DD2" w:rsidP="00A76DD2">
            <w:pPr>
              <w:tabs>
                <w:tab w:val="left" w:pos="720"/>
              </w:tabs>
              <w:ind w:left="40"/>
              <w:rPr>
                <w:rFonts w:cstheme="minorHAnsi"/>
                <w:bCs/>
                <w:sz w:val="24"/>
                <w:szCs w:val="26"/>
              </w:rPr>
            </w:pPr>
            <w:r>
              <w:rPr>
                <w:rFonts w:cstheme="minorHAnsi"/>
                <w:bCs/>
                <w:sz w:val="24"/>
                <w:szCs w:val="26"/>
              </w:rPr>
              <w:t>En 1829, l</w:t>
            </w:r>
            <w:r w:rsidRPr="00A76DD2">
              <w:rPr>
                <w:rFonts w:cstheme="minorHAnsi"/>
                <w:bCs/>
                <w:sz w:val="24"/>
                <w:szCs w:val="26"/>
              </w:rPr>
              <w:t xml:space="preserve">e pigment bleu de Prusse arrive d’Occident par l’intermédiaire des </w:t>
            </w:r>
            <w:r w:rsidR="00B7568A">
              <w:rPr>
                <w:rFonts w:cstheme="minorHAnsi"/>
                <w:bCs/>
                <w:sz w:val="24"/>
                <w:szCs w:val="26"/>
              </w:rPr>
              <w:t>hollandais</w:t>
            </w:r>
            <w:r w:rsidRPr="00A76DD2">
              <w:rPr>
                <w:rFonts w:cstheme="minorHAnsi"/>
                <w:bCs/>
                <w:sz w:val="24"/>
                <w:szCs w:val="26"/>
              </w:rPr>
              <w:t>, détenteurs d’un comptoir commercial à Nagasaki et seuls alors à commercer avec le Japon. Ce bleu de Prusse convient évidemment très bien à la nature de l’archipel c</w:t>
            </w:r>
            <w:r w:rsidR="00A57389">
              <w:rPr>
                <w:rFonts w:cstheme="minorHAnsi"/>
                <w:bCs/>
                <w:sz w:val="24"/>
                <w:szCs w:val="26"/>
              </w:rPr>
              <w:t>omposé</w:t>
            </w:r>
            <w:r w:rsidRPr="00A76DD2">
              <w:rPr>
                <w:rFonts w:cstheme="minorHAnsi"/>
                <w:bCs/>
                <w:sz w:val="24"/>
                <w:szCs w:val="26"/>
              </w:rPr>
              <w:t xml:space="preserve"> essentiellement entre mer, ciel et montagnes. Les paysagistes vont en user et même en abuser, allant jusqu’à imprégner de bleu, les arbres ou les oiseaux.</w:t>
            </w:r>
          </w:p>
          <w:p w14:paraId="4DC167BC" w14:textId="25FF761A" w:rsidR="0050542E" w:rsidRPr="00572283" w:rsidRDefault="0050542E" w:rsidP="0050542E">
            <w:pPr>
              <w:spacing w:before="120" w:after="120"/>
              <w:rPr>
                <w:rFonts w:ascii="Arial" w:hAnsi="Arial" w:cs="Arial"/>
                <w:b/>
                <w:bCs/>
                <w:sz w:val="20"/>
                <w:szCs w:val="26"/>
              </w:rPr>
            </w:pPr>
            <w:r w:rsidRPr="00572283">
              <w:rPr>
                <w:rFonts w:ascii="Arial" w:hAnsi="Arial" w:cs="Arial"/>
                <w:b/>
                <w:bCs/>
                <w:sz w:val="20"/>
                <w:szCs w:val="26"/>
                <w:u w:val="single"/>
              </w:rPr>
              <w:t>Ancrage dans la culture japonaise :</w:t>
            </w:r>
          </w:p>
          <w:p w14:paraId="1C037D04" w14:textId="4F8849C1" w:rsidR="00572283" w:rsidRPr="00A76DD2" w:rsidRDefault="00572283" w:rsidP="00572283">
            <w:pPr>
              <w:jc w:val="both"/>
              <w:rPr>
                <w:sz w:val="24"/>
              </w:rPr>
            </w:pPr>
            <w:r w:rsidRPr="00A76DD2">
              <w:rPr>
                <w:sz w:val="24"/>
              </w:rPr>
              <w:t xml:space="preserve">Le Japon se développe notamment par la création de nouvelles routes permettant de traverser le pays : </w:t>
            </w:r>
            <w:r w:rsidR="008E20A0">
              <w:rPr>
                <w:sz w:val="24"/>
              </w:rPr>
              <w:t>c</w:t>
            </w:r>
            <w:r w:rsidRPr="00A76DD2">
              <w:rPr>
                <w:sz w:val="24"/>
              </w:rPr>
              <w:t>’est un moment de revalorisation des paysages.</w:t>
            </w:r>
          </w:p>
          <w:p w14:paraId="6A38812B" w14:textId="4CDFB687" w:rsidR="0015703E" w:rsidRPr="00A76DD2" w:rsidRDefault="00A76DD2" w:rsidP="00572283">
            <w:pPr>
              <w:tabs>
                <w:tab w:val="left" w:pos="720"/>
              </w:tabs>
              <w:jc w:val="both"/>
              <w:rPr>
                <w:sz w:val="24"/>
              </w:rPr>
            </w:pPr>
            <w:r w:rsidRPr="00A76DD2">
              <w:rPr>
                <w:sz w:val="24"/>
              </w:rPr>
              <w:t>Le mont Fuji est un symbole de sérénité dans la culture Edo (1600 1860)</w:t>
            </w:r>
            <w:r w:rsidR="00572283" w:rsidRPr="00A76DD2">
              <w:rPr>
                <w:sz w:val="24"/>
              </w:rPr>
              <w:t>.</w:t>
            </w:r>
          </w:p>
          <w:p w14:paraId="2C47383F" w14:textId="5490B948" w:rsidR="0015703E" w:rsidRPr="00A76DD2" w:rsidRDefault="00A76DD2" w:rsidP="00572283">
            <w:pPr>
              <w:tabs>
                <w:tab w:val="left" w:pos="720"/>
              </w:tabs>
              <w:jc w:val="both"/>
              <w:rPr>
                <w:sz w:val="24"/>
              </w:rPr>
            </w:pPr>
            <w:r w:rsidRPr="00A76DD2">
              <w:rPr>
                <w:sz w:val="24"/>
              </w:rPr>
              <w:t>Les orientations du bouddhisme – axées sur le caractère éphémère des choses – et celles du shintoïsme – dirigées vers la toute-puissance de la nature – sont visibles dans cette estampe et lui confèrent une forte dimension spirituelle.</w:t>
            </w:r>
            <w:r w:rsidRPr="00A76DD2">
              <w:rPr>
                <w:b/>
                <w:bCs/>
                <w:sz w:val="24"/>
                <w:u w:val="single"/>
              </w:rPr>
              <w:t xml:space="preserve"> </w:t>
            </w:r>
            <w:r w:rsidRPr="00A76DD2">
              <w:rPr>
                <w:sz w:val="24"/>
              </w:rPr>
              <w:t>L’œuvre oppose la force de la nature et la fragilité de la vie humaine, souligne l’opposition entre les forces obscures et terrestres d’un côté, célestes et lumineuses de l’autre, symbole du </w:t>
            </w:r>
            <w:r w:rsidRPr="00A76DD2">
              <w:rPr>
                <w:i/>
                <w:iCs/>
                <w:sz w:val="24"/>
              </w:rPr>
              <w:t>yin</w:t>
            </w:r>
            <w:r w:rsidRPr="00A76DD2">
              <w:rPr>
                <w:sz w:val="24"/>
              </w:rPr>
              <w:t> et du </w:t>
            </w:r>
            <w:r w:rsidRPr="00A76DD2">
              <w:rPr>
                <w:i/>
                <w:iCs/>
                <w:sz w:val="24"/>
              </w:rPr>
              <w:t>yang</w:t>
            </w:r>
            <w:r w:rsidRPr="00A76DD2">
              <w:rPr>
                <w:sz w:val="24"/>
              </w:rPr>
              <w:t>.</w:t>
            </w:r>
          </w:p>
          <w:p w14:paraId="17B4F6D6" w14:textId="0F387844" w:rsidR="00A76DD2" w:rsidRPr="00A76DD2" w:rsidRDefault="00A76DD2" w:rsidP="00A76DD2">
            <w:pPr>
              <w:tabs>
                <w:tab w:val="left" w:pos="720"/>
              </w:tabs>
              <w:jc w:val="both"/>
              <w:rPr>
                <w:sz w:val="24"/>
              </w:rPr>
            </w:pPr>
            <w:r w:rsidRPr="00A76DD2">
              <w:rPr>
                <w:sz w:val="24"/>
              </w:rPr>
              <w:lastRenderedPageBreak/>
              <w:t xml:space="preserve">Le paysage, depuis </w:t>
            </w:r>
            <w:r w:rsidR="008E20A0">
              <w:rPr>
                <w:sz w:val="24"/>
              </w:rPr>
              <w:t xml:space="preserve">le </w:t>
            </w:r>
            <w:r w:rsidRPr="00A76DD2">
              <w:rPr>
                <w:sz w:val="24"/>
              </w:rPr>
              <w:t xml:space="preserve">Xème siècle, est traité en peinture à l’encre ou couleurs sur soie en format rouleau vertical (kakemono) ou horizontal (makimono) ou sur paravent, et tient une place décorative. L’estampe est un dessin sans grande valeur en petit format et reproductible qui en fait une image omniprésente hors des espace intimes. Le paysage peint est considéré comme un art séculaire en </w:t>
            </w:r>
            <w:r w:rsidR="00572283" w:rsidRPr="00A76DD2">
              <w:rPr>
                <w:sz w:val="24"/>
              </w:rPr>
              <w:t>Extrême-Orient</w:t>
            </w:r>
            <w:r w:rsidRPr="00A76DD2">
              <w:rPr>
                <w:sz w:val="24"/>
              </w:rPr>
              <w:t xml:space="preserve">, qui s’attache à une culture de la contemplation peu développée en occident. </w:t>
            </w:r>
          </w:p>
          <w:p w14:paraId="24782CDF" w14:textId="77777777" w:rsidR="0050542E" w:rsidRDefault="0050542E" w:rsidP="0050542E">
            <w:pPr>
              <w:jc w:val="both"/>
            </w:pPr>
          </w:p>
          <w:p w14:paraId="4265230B" w14:textId="77777777" w:rsidR="0050542E" w:rsidRPr="0050542E" w:rsidRDefault="0050542E" w:rsidP="0050542E">
            <w:pPr>
              <w:jc w:val="both"/>
            </w:pPr>
            <w:r w:rsidRPr="0050542E">
              <w:rPr>
                <w:b/>
                <w:bCs/>
                <w:u w:val="single"/>
              </w:rPr>
              <w:t xml:space="preserve">Ancrage dans la culture occidentale : </w:t>
            </w:r>
          </w:p>
          <w:p w14:paraId="3CFE3A95" w14:textId="35D8296A" w:rsidR="0015703E" w:rsidRPr="00A76DD2" w:rsidRDefault="00A76DD2" w:rsidP="00572283">
            <w:pPr>
              <w:tabs>
                <w:tab w:val="left" w:pos="720"/>
              </w:tabs>
              <w:jc w:val="both"/>
              <w:rPr>
                <w:sz w:val="24"/>
              </w:rPr>
            </w:pPr>
            <w:r w:rsidRPr="00A76DD2">
              <w:rPr>
                <w:sz w:val="24"/>
              </w:rPr>
              <w:t xml:space="preserve">Dans cette vue, Hokusai utilise avec habileté les techniques européennes pour rendre l’illusion spatiale ; il introduit les principes de la perspective occidentale. </w:t>
            </w:r>
            <w:r w:rsidR="008E20A0">
              <w:rPr>
                <w:sz w:val="24"/>
              </w:rPr>
              <w:t xml:space="preserve"> Ce principe de construction de l’espace, largement mobilisé</w:t>
            </w:r>
            <w:r w:rsidRPr="00A76DD2">
              <w:rPr>
                <w:sz w:val="24"/>
              </w:rPr>
              <w:t xml:space="preserve"> dans les peintures occidentales depuis Paolo Uccello et Piero </w:t>
            </w:r>
            <w:proofErr w:type="spellStart"/>
            <w:r w:rsidRPr="00A76DD2">
              <w:rPr>
                <w:sz w:val="24"/>
              </w:rPr>
              <w:t>della</w:t>
            </w:r>
            <w:proofErr w:type="spellEnd"/>
            <w:r w:rsidRPr="00A76DD2">
              <w:rPr>
                <w:sz w:val="24"/>
              </w:rPr>
              <w:t xml:space="preserve"> Francesca, était, au début du XVIII</w:t>
            </w:r>
            <w:r w:rsidRPr="00A76DD2">
              <w:rPr>
                <w:sz w:val="24"/>
                <w:vertAlign w:val="superscript"/>
              </w:rPr>
              <w:t>e</w:t>
            </w:r>
            <w:r w:rsidRPr="00A76DD2">
              <w:rPr>
                <w:sz w:val="24"/>
              </w:rPr>
              <w:t xml:space="preserve"> siècle, </w:t>
            </w:r>
            <w:r w:rsidR="008E20A0">
              <w:rPr>
                <w:sz w:val="24"/>
              </w:rPr>
              <w:t>connu</w:t>
            </w:r>
            <w:r w:rsidR="008E20A0" w:rsidRPr="00A76DD2">
              <w:rPr>
                <w:sz w:val="24"/>
              </w:rPr>
              <w:t xml:space="preserve"> </w:t>
            </w:r>
            <w:r w:rsidRPr="00A76DD2">
              <w:rPr>
                <w:sz w:val="24"/>
              </w:rPr>
              <w:t>des artistes japonais au travers des gravures sur cuivre occidentales.</w:t>
            </w:r>
          </w:p>
          <w:p w14:paraId="001A3AF4" w14:textId="40B993B6" w:rsidR="0015703E" w:rsidRPr="00A76DD2" w:rsidRDefault="00A76DD2" w:rsidP="00A76DD2">
            <w:pPr>
              <w:tabs>
                <w:tab w:val="left" w:pos="720"/>
              </w:tabs>
              <w:jc w:val="both"/>
              <w:rPr>
                <w:sz w:val="24"/>
              </w:rPr>
            </w:pPr>
            <w:r w:rsidRPr="00A76DD2">
              <w:rPr>
                <w:sz w:val="24"/>
              </w:rPr>
              <w:t>L’art occidental a manifestement aussi influencé Hokusai. En plaçant la vague au premier plan – et non le mont Fuji – et en se situant lui-même au cœur de l’action, il fait, là, preuve d’innovation. Toutefois c’est une perspective illusionniste, qui est loin de la perspective occidentale.</w:t>
            </w:r>
          </w:p>
          <w:p w14:paraId="0954476F" w14:textId="2A647C8B" w:rsidR="0015703E" w:rsidRPr="00A76DD2" w:rsidRDefault="00A76DD2" w:rsidP="00A76DD2">
            <w:pPr>
              <w:tabs>
                <w:tab w:val="left" w:pos="720"/>
              </w:tabs>
              <w:jc w:val="both"/>
              <w:rPr>
                <w:sz w:val="24"/>
              </w:rPr>
            </w:pPr>
            <w:r w:rsidRPr="00A76DD2">
              <w:rPr>
                <w:sz w:val="24"/>
              </w:rPr>
              <w:t xml:space="preserve">En Occident au même moment, un intérêt grandissant pour la mer </w:t>
            </w:r>
            <w:r w:rsidR="008E20A0">
              <w:rPr>
                <w:sz w:val="24"/>
              </w:rPr>
              <w:t xml:space="preserve">voit le jour </w:t>
            </w:r>
            <w:r w:rsidRPr="00A76DD2">
              <w:rPr>
                <w:sz w:val="24"/>
              </w:rPr>
              <w:t>dans la peinture et la musique romantique.</w:t>
            </w:r>
          </w:p>
          <w:p w14:paraId="2F37EFBE" w14:textId="77777777" w:rsidR="0050542E" w:rsidRPr="00A76DD2" w:rsidRDefault="0050542E" w:rsidP="00A76DD2">
            <w:pPr>
              <w:jc w:val="both"/>
              <w:rPr>
                <w:sz w:val="24"/>
              </w:rPr>
            </w:pPr>
          </w:p>
          <w:p w14:paraId="0FF511B6" w14:textId="6683DF3E" w:rsidR="00A76DD2" w:rsidRPr="00A76DD2" w:rsidRDefault="00A76DD2" w:rsidP="00A76DD2">
            <w:pPr>
              <w:jc w:val="both"/>
              <w:rPr>
                <w:sz w:val="24"/>
              </w:rPr>
            </w:pPr>
            <w:r w:rsidRPr="00A76DD2">
              <w:rPr>
                <w:b/>
                <w:sz w:val="24"/>
              </w:rPr>
              <w:t>En 1853,</w:t>
            </w:r>
            <w:r w:rsidRPr="00A76DD2">
              <w:rPr>
                <w:sz w:val="24"/>
              </w:rPr>
              <w:t xml:space="preserve"> le Japon ouvre ses portes. L’Occident et l’Orient s’influencent </w:t>
            </w:r>
            <w:r w:rsidR="008E20A0">
              <w:rPr>
                <w:sz w:val="24"/>
              </w:rPr>
              <w:t>mutuellement</w:t>
            </w:r>
            <w:r w:rsidRPr="00A76DD2">
              <w:rPr>
                <w:sz w:val="24"/>
              </w:rPr>
              <w:t xml:space="preserve">. A travers la circulation de cette image au XIXème siècle, l’Occident porte un regard sur </w:t>
            </w:r>
            <w:r w:rsidR="008E20A0">
              <w:rPr>
                <w:sz w:val="24"/>
              </w:rPr>
              <w:t xml:space="preserve">un </w:t>
            </w:r>
            <w:r w:rsidRPr="00A76DD2">
              <w:rPr>
                <w:sz w:val="24"/>
              </w:rPr>
              <w:t>pays jusqu’ici fermé sur lui-même.</w:t>
            </w:r>
            <w:r w:rsidRPr="00A76DD2">
              <w:rPr>
                <w:b/>
                <w:bCs/>
                <w:sz w:val="24"/>
              </w:rPr>
              <w:t xml:space="preserve"> Le japonisme du XIXème siècle </w:t>
            </w:r>
            <w:r w:rsidRPr="00A76DD2">
              <w:rPr>
                <w:sz w:val="24"/>
              </w:rPr>
              <w:t xml:space="preserve">: </w:t>
            </w:r>
            <w:r w:rsidR="005223D4">
              <w:rPr>
                <w:sz w:val="24"/>
              </w:rPr>
              <w:t>la</w:t>
            </w:r>
            <w:r w:rsidR="005223D4" w:rsidRPr="00A76DD2">
              <w:rPr>
                <w:sz w:val="24"/>
              </w:rPr>
              <w:t xml:space="preserve"> </w:t>
            </w:r>
            <w:r w:rsidRPr="00A76DD2">
              <w:rPr>
                <w:sz w:val="24"/>
              </w:rPr>
              <w:t xml:space="preserve">découverte du Japon représente une véritable révolution pour l’art occidental. De nombreux artistes s’inspirent du motif et du style japonais en particulier Van Gogh et Matisse. Le thème de la « grande vague » a parallèlement inspiré les peintres impressionnistes (Ses vues du mont Fuji </w:t>
            </w:r>
            <w:r w:rsidR="005223D4">
              <w:rPr>
                <w:sz w:val="24"/>
              </w:rPr>
              <w:t>ont</w:t>
            </w:r>
            <w:r w:rsidR="005223D4" w:rsidRPr="00A76DD2">
              <w:rPr>
                <w:sz w:val="24"/>
              </w:rPr>
              <w:t xml:space="preserve"> </w:t>
            </w:r>
            <w:r w:rsidRPr="00A76DD2">
              <w:rPr>
                <w:sz w:val="24"/>
              </w:rPr>
              <w:t>certainement</w:t>
            </w:r>
            <w:r w:rsidR="005223D4">
              <w:rPr>
                <w:sz w:val="24"/>
              </w:rPr>
              <w:t xml:space="preserve"> fait infuser l’idée</w:t>
            </w:r>
            <w:r w:rsidRPr="00A76DD2">
              <w:rPr>
                <w:sz w:val="24"/>
              </w:rPr>
              <w:t xml:space="preserve"> </w:t>
            </w:r>
            <w:r w:rsidR="005223D4">
              <w:rPr>
                <w:sz w:val="24"/>
              </w:rPr>
              <w:t>des</w:t>
            </w:r>
            <w:r w:rsidR="005223D4" w:rsidRPr="00A76DD2">
              <w:rPr>
                <w:sz w:val="24"/>
              </w:rPr>
              <w:t xml:space="preserve"> </w:t>
            </w:r>
            <w:r w:rsidRPr="00A76DD2">
              <w:rPr>
                <w:sz w:val="24"/>
              </w:rPr>
              <w:t>séries de Monet)</w:t>
            </w:r>
          </w:p>
          <w:p w14:paraId="08E24F8A" w14:textId="34D1D4DD" w:rsidR="00A76DD2" w:rsidRDefault="00A76DD2" w:rsidP="00A76DD2">
            <w:pPr>
              <w:jc w:val="both"/>
            </w:pPr>
            <w:r w:rsidRPr="00A76DD2">
              <w:rPr>
                <w:sz w:val="24"/>
              </w:rPr>
              <w:t>Un compositeur comme Claude Debussy, fera reproduire La Vague sur la couverture de sa célèbre symphonie, </w:t>
            </w:r>
            <w:r w:rsidRPr="00A76DD2">
              <w:rPr>
                <w:i/>
                <w:iCs/>
                <w:sz w:val="24"/>
              </w:rPr>
              <w:t>La Mer</w:t>
            </w:r>
            <w:r w:rsidRPr="00A76DD2">
              <w:rPr>
                <w:sz w:val="24"/>
              </w:rPr>
              <w:t>.</w:t>
            </w:r>
          </w:p>
        </w:tc>
      </w:tr>
      <w:tr w:rsidR="003471E1" w14:paraId="19CD618E" w14:textId="77777777" w:rsidTr="00A76DD2">
        <w:trPr>
          <w:trHeight w:val="4670"/>
        </w:trPr>
        <w:tc>
          <w:tcPr>
            <w:tcW w:w="10065" w:type="dxa"/>
          </w:tcPr>
          <w:p w14:paraId="6A400FBF" w14:textId="1D4AB1F1" w:rsidR="003471E1" w:rsidRPr="00111BE9" w:rsidRDefault="00223AC0" w:rsidP="00A76DD2">
            <w:pPr>
              <w:spacing w:before="240" w:after="120"/>
              <w:jc w:val="center"/>
              <w:rPr>
                <w:rFonts w:ascii="Arial" w:hAnsi="Arial" w:cs="Arial"/>
                <w:b/>
                <w:bCs/>
                <w:sz w:val="24"/>
                <w:szCs w:val="26"/>
              </w:rPr>
            </w:pPr>
            <w:r w:rsidRPr="00223AC0">
              <w:rPr>
                <w:rFonts w:ascii="Arial" w:hAnsi="Arial" w:cs="Arial"/>
                <w:b/>
                <w:bCs/>
                <w:noProof/>
                <w:sz w:val="24"/>
                <w:szCs w:val="26"/>
              </w:rPr>
              <w:lastRenderedPageBreak/>
              <w:drawing>
                <wp:inline distT="0" distB="0" distL="0" distR="0" wp14:anchorId="559924C5" wp14:editId="4FDA0C82">
                  <wp:extent cx="4183380" cy="2727960"/>
                  <wp:effectExtent l="0" t="0" r="7620" b="0"/>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1" cstate="print"/>
                          <a:srcRect/>
                          <a:stretch>
                            <a:fillRect/>
                          </a:stretch>
                        </pic:blipFill>
                        <pic:spPr bwMode="auto">
                          <a:xfrm>
                            <a:off x="0" y="0"/>
                            <a:ext cx="4183380" cy="2727960"/>
                          </a:xfrm>
                          <a:prstGeom prst="rect">
                            <a:avLst/>
                          </a:prstGeom>
                          <a:noFill/>
                          <a:ln w="9525">
                            <a:noFill/>
                            <a:miter lim="800000"/>
                            <a:headEnd/>
                            <a:tailEnd/>
                          </a:ln>
                        </pic:spPr>
                      </pic:pic>
                    </a:graphicData>
                  </a:graphic>
                </wp:inline>
              </w:drawing>
            </w:r>
          </w:p>
        </w:tc>
        <w:tc>
          <w:tcPr>
            <w:tcW w:w="4820" w:type="dxa"/>
          </w:tcPr>
          <w:p w14:paraId="59C40053" w14:textId="77777777" w:rsidR="003C5577" w:rsidRDefault="003C5577" w:rsidP="003471E1">
            <w:pPr>
              <w:jc w:val="both"/>
              <w:rPr>
                <w:b/>
                <w:bCs/>
                <w:color w:val="2C72B5"/>
                <w:sz w:val="20"/>
                <w:szCs w:val="20"/>
              </w:rPr>
            </w:pPr>
          </w:p>
          <w:p w14:paraId="65525174" w14:textId="7BE28F5E" w:rsidR="003C5577" w:rsidRPr="003C5577" w:rsidRDefault="003C5577" w:rsidP="003C5577">
            <w:pPr>
              <w:spacing w:after="120"/>
              <w:jc w:val="both"/>
              <w:rPr>
                <w:b/>
                <w:bCs/>
                <w:color w:val="2C72B5"/>
                <w:sz w:val="20"/>
                <w:szCs w:val="20"/>
              </w:rPr>
            </w:pPr>
            <w:r>
              <w:rPr>
                <w:b/>
                <w:bCs/>
                <w:color w:val="2C72B5"/>
                <w:sz w:val="20"/>
                <w:szCs w:val="20"/>
              </w:rPr>
              <w:t>Références exactes de l’œuvre</w:t>
            </w:r>
          </w:p>
          <w:p w14:paraId="0C6C5CDD" w14:textId="027E7D8A" w:rsidR="003471E1" w:rsidRPr="003C5577" w:rsidRDefault="003471E1" w:rsidP="003471E1">
            <w:pPr>
              <w:ind w:left="33" w:right="146"/>
              <w:rPr>
                <w:rFonts w:cstheme="minorHAnsi"/>
                <w:szCs w:val="24"/>
              </w:rPr>
            </w:pPr>
            <w:r w:rsidRPr="003C5577">
              <w:rPr>
                <w:rFonts w:cstheme="minorHAnsi"/>
                <w:b/>
                <w:bCs/>
                <w:szCs w:val="24"/>
              </w:rPr>
              <w:t>Le</w:t>
            </w:r>
            <w:r w:rsidRPr="003C5577">
              <w:rPr>
                <w:rFonts w:cstheme="minorHAnsi"/>
                <w:szCs w:val="24"/>
              </w:rPr>
              <w:t xml:space="preserve"> </w:t>
            </w:r>
            <w:r w:rsidRPr="003C5577">
              <w:rPr>
                <w:rFonts w:cstheme="minorHAnsi"/>
                <w:b/>
                <w:bCs/>
                <w:szCs w:val="24"/>
              </w:rPr>
              <w:t>titre</w:t>
            </w:r>
            <w:r w:rsidRPr="003C5577">
              <w:rPr>
                <w:rFonts w:cstheme="minorHAnsi"/>
                <w:szCs w:val="24"/>
              </w:rPr>
              <w:t xml:space="preserve"> : </w:t>
            </w:r>
            <w:r w:rsidR="00223AC0" w:rsidRPr="00223AC0">
              <w:rPr>
                <w:rFonts w:cstheme="minorHAnsi"/>
                <w:i/>
                <w:iCs/>
                <w:szCs w:val="24"/>
              </w:rPr>
              <w:t>La grande vague de Kanagawa</w:t>
            </w:r>
            <w:r w:rsidR="00223AC0" w:rsidRPr="00223AC0">
              <w:rPr>
                <w:rFonts w:cstheme="minorHAnsi"/>
                <w:szCs w:val="24"/>
              </w:rPr>
              <w:t xml:space="preserve">  </w:t>
            </w:r>
          </w:p>
          <w:p w14:paraId="343337C5" w14:textId="5B8A01C7" w:rsidR="003471E1" w:rsidRPr="003C5577" w:rsidRDefault="00223AC0" w:rsidP="003471E1">
            <w:pPr>
              <w:ind w:left="33" w:right="146"/>
              <w:rPr>
                <w:rFonts w:cstheme="minorHAnsi"/>
                <w:szCs w:val="24"/>
              </w:rPr>
            </w:pPr>
            <w:r>
              <w:rPr>
                <w:rFonts w:cstheme="minorHAnsi"/>
                <w:b/>
                <w:bCs/>
                <w:szCs w:val="24"/>
              </w:rPr>
              <w:t>L’artiste</w:t>
            </w:r>
            <w:r w:rsidR="003471E1" w:rsidRPr="003C5577">
              <w:rPr>
                <w:rFonts w:cstheme="minorHAnsi"/>
                <w:szCs w:val="24"/>
              </w:rPr>
              <w:t xml:space="preserve"> : </w:t>
            </w:r>
            <w:r w:rsidRPr="00223AC0">
              <w:rPr>
                <w:rFonts w:cstheme="minorHAnsi"/>
                <w:szCs w:val="24"/>
              </w:rPr>
              <w:t xml:space="preserve">Hokusai </w:t>
            </w:r>
            <w:proofErr w:type="spellStart"/>
            <w:r w:rsidRPr="00223AC0">
              <w:rPr>
                <w:rFonts w:cstheme="minorHAnsi"/>
                <w:szCs w:val="24"/>
              </w:rPr>
              <w:t>Katsushika</w:t>
            </w:r>
            <w:proofErr w:type="spellEnd"/>
            <w:r w:rsidRPr="00223AC0">
              <w:rPr>
                <w:rFonts w:cstheme="minorHAnsi"/>
                <w:szCs w:val="24"/>
              </w:rPr>
              <w:t xml:space="preserve"> (1760-1849),</w:t>
            </w:r>
          </w:p>
          <w:p w14:paraId="1FD8D0A8" w14:textId="54302E77" w:rsidR="00223AC0" w:rsidRPr="003C5577" w:rsidRDefault="00223AC0" w:rsidP="00223AC0">
            <w:pPr>
              <w:ind w:left="33" w:right="146"/>
              <w:rPr>
                <w:rFonts w:cstheme="minorHAnsi"/>
                <w:szCs w:val="24"/>
              </w:rPr>
            </w:pPr>
            <w:r w:rsidRPr="003C5577">
              <w:rPr>
                <w:rFonts w:cstheme="minorHAnsi"/>
                <w:b/>
                <w:bCs/>
                <w:szCs w:val="24"/>
              </w:rPr>
              <w:t>Date de réalisation :</w:t>
            </w:r>
            <w:r w:rsidRPr="003C5577">
              <w:rPr>
                <w:rFonts w:cstheme="minorHAnsi"/>
                <w:szCs w:val="24"/>
              </w:rPr>
              <w:t xml:space="preserve"> </w:t>
            </w:r>
            <w:r w:rsidRPr="00223AC0">
              <w:rPr>
                <w:rFonts w:cstheme="minorHAnsi"/>
                <w:szCs w:val="24"/>
              </w:rPr>
              <w:t>(vers 1829-1834)</w:t>
            </w:r>
          </w:p>
          <w:p w14:paraId="76EF2539" w14:textId="77777777" w:rsidR="00223AC0" w:rsidRDefault="00223AC0" w:rsidP="003471E1">
            <w:pPr>
              <w:ind w:left="33" w:right="146"/>
              <w:rPr>
                <w:rFonts w:cstheme="minorHAnsi"/>
                <w:szCs w:val="24"/>
              </w:rPr>
            </w:pPr>
            <w:r>
              <w:rPr>
                <w:rFonts w:cstheme="minorHAnsi"/>
                <w:b/>
                <w:bCs/>
                <w:szCs w:val="24"/>
              </w:rPr>
              <w:t>Dimensions</w:t>
            </w:r>
            <w:r w:rsidR="003471E1" w:rsidRPr="003C5577">
              <w:rPr>
                <w:rFonts w:cstheme="minorHAnsi"/>
                <w:szCs w:val="24"/>
              </w:rPr>
              <w:t xml:space="preserve"> : </w:t>
            </w:r>
            <w:r w:rsidRPr="00223AC0">
              <w:rPr>
                <w:rFonts w:cstheme="minorHAnsi"/>
                <w:szCs w:val="24"/>
              </w:rPr>
              <w:t>248 x 370 mm</w:t>
            </w:r>
            <w:r w:rsidRPr="003C5577">
              <w:rPr>
                <w:rFonts w:cstheme="minorHAnsi"/>
                <w:szCs w:val="24"/>
              </w:rPr>
              <w:t xml:space="preserve"> </w:t>
            </w:r>
          </w:p>
          <w:p w14:paraId="1424EABB" w14:textId="382797ED" w:rsidR="003471E1" w:rsidRDefault="00223AC0" w:rsidP="003471E1">
            <w:pPr>
              <w:ind w:left="33" w:right="146"/>
              <w:rPr>
                <w:rFonts w:cstheme="minorHAnsi"/>
                <w:szCs w:val="24"/>
              </w:rPr>
            </w:pPr>
            <w:r>
              <w:rPr>
                <w:rFonts w:cstheme="minorHAnsi"/>
                <w:b/>
                <w:bCs/>
                <w:szCs w:val="24"/>
              </w:rPr>
              <w:t>Nature </w:t>
            </w:r>
            <w:r w:rsidRPr="00223AC0">
              <w:rPr>
                <w:rFonts w:cstheme="minorHAnsi"/>
                <w:szCs w:val="24"/>
              </w:rPr>
              <w:t>:</w:t>
            </w:r>
            <w:r>
              <w:rPr>
                <w:rFonts w:cstheme="minorHAnsi"/>
                <w:szCs w:val="24"/>
              </w:rPr>
              <w:t xml:space="preserve"> </w:t>
            </w:r>
            <w:r w:rsidRPr="00223AC0">
              <w:rPr>
                <w:rFonts w:cstheme="minorHAnsi"/>
                <w:szCs w:val="24"/>
              </w:rPr>
              <w:t>Estampe</w:t>
            </w:r>
          </w:p>
          <w:p w14:paraId="61FC3B42" w14:textId="5A27A878" w:rsidR="00A76DD2" w:rsidRPr="003C5577" w:rsidRDefault="00A76DD2" w:rsidP="003471E1">
            <w:pPr>
              <w:ind w:left="33" w:right="146"/>
              <w:rPr>
                <w:rFonts w:cstheme="minorHAnsi"/>
                <w:szCs w:val="24"/>
              </w:rPr>
            </w:pPr>
            <w:r>
              <w:rPr>
                <w:rFonts w:cstheme="minorHAnsi"/>
                <w:b/>
                <w:bCs/>
                <w:szCs w:val="24"/>
              </w:rPr>
              <w:t xml:space="preserve">Technique :  </w:t>
            </w:r>
            <w:r w:rsidRPr="00A76DD2">
              <w:rPr>
                <w:rFonts w:cstheme="minorHAnsi"/>
                <w:bCs/>
                <w:szCs w:val="24"/>
              </w:rPr>
              <w:t>Xylographie</w:t>
            </w:r>
          </w:p>
          <w:p w14:paraId="2B9FE261" w14:textId="2AFFBF90" w:rsidR="003471E1" w:rsidRPr="003C5577" w:rsidRDefault="00223AC0" w:rsidP="00223AC0">
            <w:pPr>
              <w:ind w:left="33" w:right="146"/>
              <w:rPr>
                <w:rFonts w:cstheme="minorHAnsi"/>
                <w:szCs w:val="24"/>
              </w:rPr>
            </w:pPr>
            <w:r>
              <w:rPr>
                <w:rFonts w:cstheme="minorHAnsi"/>
                <w:b/>
                <w:bCs/>
                <w:szCs w:val="24"/>
              </w:rPr>
              <w:t>Lieu de conservation</w:t>
            </w:r>
            <w:r w:rsidR="003471E1" w:rsidRPr="003C5577">
              <w:rPr>
                <w:rFonts w:cstheme="minorHAnsi"/>
                <w:szCs w:val="24"/>
              </w:rPr>
              <w:t xml:space="preserve"> : </w:t>
            </w:r>
            <w:r w:rsidRPr="00223AC0">
              <w:rPr>
                <w:rFonts w:cstheme="minorHAnsi"/>
                <w:szCs w:val="24"/>
              </w:rPr>
              <w:t>Paris, BNF, département des estampes et de la photographie</w:t>
            </w:r>
            <w:r w:rsidRPr="003C5577">
              <w:rPr>
                <w:rFonts w:cstheme="minorHAnsi"/>
                <w:szCs w:val="24"/>
              </w:rPr>
              <w:t xml:space="preserve"> </w:t>
            </w:r>
          </w:p>
          <w:p w14:paraId="6AD573EE" w14:textId="77777777" w:rsidR="003471E1" w:rsidRPr="003471E1" w:rsidRDefault="003471E1" w:rsidP="00223AC0">
            <w:pPr>
              <w:ind w:left="33" w:right="146"/>
              <w:rPr>
                <w:rFonts w:ascii="Arial" w:hAnsi="Arial" w:cs="Arial"/>
                <w:b/>
                <w:bCs/>
                <w:sz w:val="24"/>
                <w:szCs w:val="24"/>
              </w:rPr>
            </w:pPr>
          </w:p>
        </w:tc>
      </w:tr>
    </w:tbl>
    <w:p w14:paraId="7724543B" w14:textId="77777777" w:rsidR="00B25907" w:rsidRDefault="00B25907"/>
    <w:tbl>
      <w:tblPr>
        <w:tblStyle w:val="Grilledutableau"/>
        <w:tblW w:w="15034" w:type="dxa"/>
        <w:tblInd w:w="-572" w:type="dxa"/>
        <w:tblLayout w:type="fixed"/>
        <w:tblLook w:val="04A0" w:firstRow="1" w:lastRow="0" w:firstColumn="1" w:lastColumn="0" w:noHBand="0" w:noVBand="1"/>
      </w:tblPr>
      <w:tblGrid>
        <w:gridCol w:w="2552"/>
        <w:gridCol w:w="2835"/>
        <w:gridCol w:w="2835"/>
        <w:gridCol w:w="2410"/>
        <w:gridCol w:w="1700"/>
        <w:gridCol w:w="2691"/>
        <w:gridCol w:w="11"/>
      </w:tblGrid>
      <w:tr w:rsidR="002D3466" w:rsidRPr="0078674D" w14:paraId="6E2B564B" w14:textId="77777777" w:rsidTr="00A57389">
        <w:tc>
          <w:tcPr>
            <w:tcW w:w="15034" w:type="dxa"/>
            <w:gridSpan w:val="7"/>
            <w:shd w:val="clear" w:color="auto" w:fill="0070C0"/>
          </w:tcPr>
          <w:p w14:paraId="4FE70EB0" w14:textId="1CCE73AD" w:rsidR="002D3466" w:rsidRPr="0078674D" w:rsidRDefault="002D3466" w:rsidP="00B817E7">
            <w:pPr>
              <w:jc w:val="center"/>
              <w:rPr>
                <w:rFonts w:ascii="Arial" w:hAnsi="Arial" w:cs="Arial"/>
                <w:b/>
                <w:bCs/>
                <w:color w:val="FFFFFF" w:themeColor="background1"/>
                <w:sz w:val="24"/>
                <w:szCs w:val="24"/>
              </w:rPr>
            </w:pPr>
            <w:r w:rsidRPr="0078674D">
              <w:rPr>
                <w:rFonts w:ascii="Arial" w:hAnsi="Arial" w:cs="Arial"/>
                <w:b/>
                <w:bCs/>
                <w:color w:val="FFFFFF" w:themeColor="background1"/>
                <w:sz w:val="24"/>
                <w:szCs w:val="24"/>
              </w:rPr>
              <w:lastRenderedPageBreak/>
              <w:t>ANALYSE</w:t>
            </w:r>
          </w:p>
        </w:tc>
      </w:tr>
      <w:tr w:rsidR="00D07648" w14:paraId="794BF44B" w14:textId="77777777" w:rsidTr="00A57389">
        <w:tc>
          <w:tcPr>
            <w:tcW w:w="2552" w:type="dxa"/>
            <w:vAlign w:val="center"/>
          </w:tcPr>
          <w:p w14:paraId="156F205F"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Je reconnais</w:t>
            </w:r>
          </w:p>
          <w:p w14:paraId="2ABED79A" w14:textId="6339A185" w:rsidR="002D3466" w:rsidRPr="00E87BDB" w:rsidRDefault="002D3466" w:rsidP="00C12795">
            <w:pPr>
              <w:jc w:val="center"/>
              <w:rPr>
                <w:rFonts w:ascii="Arial" w:hAnsi="Arial" w:cs="Arial"/>
                <w:b/>
                <w:bCs/>
                <w:sz w:val="24"/>
                <w:szCs w:val="24"/>
              </w:rPr>
            </w:pPr>
            <w:r>
              <w:rPr>
                <w:i/>
                <w:iCs/>
                <w:sz w:val="20"/>
                <w:szCs w:val="20"/>
              </w:rPr>
              <w:t>(Qui, quoi, où ?)</w:t>
            </w:r>
          </w:p>
        </w:tc>
        <w:tc>
          <w:tcPr>
            <w:tcW w:w="2835" w:type="dxa"/>
            <w:vAlign w:val="center"/>
          </w:tcPr>
          <w:p w14:paraId="68742DEE"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Constituants plastiques</w:t>
            </w:r>
          </w:p>
          <w:p w14:paraId="766205DC" w14:textId="51ED6E28" w:rsidR="002D3466" w:rsidRPr="00E87BDB" w:rsidRDefault="002D3466" w:rsidP="00C12795">
            <w:pPr>
              <w:jc w:val="center"/>
              <w:rPr>
                <w:rFonts w:ascii="Arial" w:hAnsi="Arial" w:cs="Arial"/>
                <w:b/>
                <w:bCs/>
                <w:sz w:val="24"/>
                <w:szCs w:val="24"/>
              </w:rPr>
            </w:pPr>
            <w:r w:rsidRPr="00C12795">
              <w:rPr>
                <w:i/>
                <w:iCs/>
                <w:sz w:val="18"/>
                <w:szCs w:val="20"/>
              </w:rPr>
              <w:t>(Matériaux, couleurs, formes, lignes, espace, composition, organisation, geste, matière...)</w:t>
            </w:r>
          </w:p>
        </w:tc>
        <w:tc>
          <w:tcPr>
            <w:tcW w:w="2835" w:type="dxa"/>
            <w:vAlign w:val="center"/>
          </w:tcPr>
          <w:p w14:paraId="6F0C0881"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Effets plastiques</w:t>
            </w:r>
          </w:p>
          <w:p w14:paraId="2987BDBD" w14:textId="4CC686EC" w:rsidR="002D3466" w:rsidRPr="00E87BDB" w:rsidRDefault="002D3466" w:rsidP="00C12795">
            <w:pPr>
              <w:jc w:val="center"/>
              <w:rPr>
                <w:rFonts w:ascii="Arial" w:hAnsi="Arial" w:cs="Arial"/>
                <w:b/>
                <w:bCs/>
                <w:sz w:val="24"/>
                <w:szCs w:val="24"/>
              </w:rPr>
            </w:pPr>
            <w:r w:rsidRPr="00C12795">
              <w:rPr>
                <w:i/>
                <w:iCs/>
                <w:sz w:val="18"/>
                <w:szCs w:val="20"/>
              </w:rPr>
              <w:t>( qui découlent directement des constituants plastiques)</w:t>
            </w:r>
          </w:p>
        </w:tc>
        <w:tc>
          <w:tcPr>
            <w:tcW w:w="2410" w:type="dxa"/>
            <w:tcBorders>
              <w:bottom w:val="single" w:sz="4" w:space="0" w:color="auto"/>
            </w:tcBorders>
            <w:vAlign w:val="center"/>
          </w:tcPr>
          <w:p w14:paraId="1C1E657E" w14:textId="77777777" w:rsidR="002D3466" w:rsidRPr="00E87BDB" w:rsidRDefault="002D3466" w:rsidP="00C12795">
            <w:pPr>
              <w:jc w:val="center"/>
              <w:rPr>
                <w:rFonts w:ascii="Arial" w:hAnsi="Arial" w:cs="Arial"/>
                <w:b/>
                <w:bCs/>
                <w:sz w:val="24"/>
                <w:szCs w:val="24"/>
              </w:rPr>
            </w:pPr>
            <w:r w:rsidRPr="00E87BDB">
              <w:rPr>
                <w:rFonts w:ascii="Arial" w:hAnsi="Arial" w:cs="Arial"/>
                <w:b/>
                <w:bCs/>
                <w:sz w:val="24"/>
                <w:szCs w:val="24"/>
              </w:rPr>
              <w:t>Ressenti</w:t>
            </w:r>
          </w:p>
          <w:p w14:paraId="1BD2D709"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Interprétation</w:t>
            </w:r>
          </w:p>
          <w:p w14:paraId="5786B607" w14:textId="0E38769C" w:rsidR="002D3466" w:rsidRPr="00E87BDB" w:rsidRDefault="002D3466" w:rsidP="00C12795">
            <w:pPr>
              <w:jc w:val="center"/>
              <w:rPr>
                <w:rFonts w:ascii="Arial" w:hAnsi="Arial" w:cs="Arial"/>
                <w:b/>
                <w:bCs/>
                <w:sz w:val="24"/>
                <w:szCs w:val="24"/>
              </w:rPr>
            </w:pPr>
            <w:r w:rsidRPr="00C12795">
              <w:rPr>
                <w:i/>
                <w:iCs/>
                <w:sz w:val="18"/>
                <w:szCs w:val="20"/>
              </w:rPr>
              <w:t>(que peut-on en déduire, supposer, ressentir, interpréter ? Lien avec le titre ?)</w:t>
            </w:r>
          </w:p>
        </w:tc>
        <w:tc>
          <w:tcPr>
            <w:tcW w:w="4402" w:type="dxa"/>
            <w:gridSpan w:val="3"/>
            <w:vAlign w:val="center"/>
          </w:tcPr>
          <w:p w14:paraId="09E1D50E" w14:textId="66940190" w:rsidR="002D3466" w:rsidRPr="002D3466" w:rsidRDefault="002D3466" w:rsidP="00C12795">
            <w:pPr>
              <w:jc w:val="center"/>
              <w:rPr>
                <w:rFonts w:ascii="Arial" w:hAnsi="Arial" w:cs="Arial"/>
                <w:b/>
                <w:bCs/>
                <w:sz w:val="24"/>
                <w:szCs w:val="24"/>
              </w:rPr>
            </w:pPr>
            <w:r w:rsidRPr="002D3466">
              <w:rPr>
                <w:rFonts w:ascii="Arial" w:hAnsi="Arial" w:cs="Arial"/>
                <w:b/>
                <w:bCs/>
                <w:sz w:val="24"/>
                <w:szCs w:val="24"/>
              </w:rPr>
              <w:t>Problématiques plastiques/Questions artistiques</w:t>
            </w:r>
          </w:p>
          <w:p w14:paraId="6602177D" w14:textId="570CEDC4" w:rsidR="002D3466" w:rsidRPr="00E87BDB" w:rsidRDefault="002D3466" w:rsidP="00C12795">
            <w:pPr>
              <w:jc w:val="center"/>
              <w:rPr>
                <w:rFonts w:ascii="Arial" w:hAnsi="Arial" w:cs="Arial"/>
                <w:b/>
                <w:bCs/>
                <w:sz w:val="24"/>
                <w:szCs w:val="24"/>
              </w:rPr>
            </w:pPr>
            <w:r>
              <w:rPr>
                <w:rFonts w:ascii="AAAAAG+Calibri-Italic" w:hAnsi="AAAAAG+Calibri-Italic" w:cs="AAAAAG+Calibri-Italic"/>
                <w:i/>
                <w:iCs/>
                <w:sz w:val="20"/>
                <w:szCs w:val="20"/>
              </w:rPr>
              <w:t xml:space="preserve">(Les questions que pose cette œuvre et qui vont </w:t>
            </w:r>
            <w:r>
              <w:rPr>
                <w:i/>
                <w:iCs/>
                <w:sz w:val="20"/>
                <w:szCs w:val="20"/>
              </w:rPr>
              <w:t>s’avérer être des contenus dans les programmes)</w:t>
            </w:r>
          </w:p>
        </w:tc>
      </w:tr>
      <w:tr w:rsidR="00D07648" w14:paraId="0F9CC627" w14:textId="77777777" w:rsidTr="00A57389">
        <w:trPr>
          <w:gridAfter w:val="1"/>
          <w:wAfter w:w="11" w:type="dxa"/>
          <w:trHeight w:val="6513"/>
        </w:trPr>
        <w:tc>
          <w:tcPr>
            <w:tcW w:w="2552" w:type="dxa"/>
          </w:tcPr>
          <w:p w14:paraId="5C4B5ADB" w14:textId="7C981B88" w:rsidR="00B36DB6" w:rsidRDefault="00380A18" w:rsidP="00A330E6">
            <w:pPr>
              <w:rPr>
                <w:rFonts w:cstheme="minorHAnsi"/>
              </w:rPr>
            </w:pPr>
            <w:r>
              <w:rPr>
                <w:rFonts w:cstheme="minorHAnsi"/>
              </w:rPr>
              <w:t>Paysage côtier</w:t>
            </w:r>
            <w:r w:rsidR="005326C7">
              <w:rPr>
                <w:rFonts w:cstheme="minorHAnsi"/>
              </w:rPr>
              <w:t xml:space="preserve"> où l’</w:t>
            </w:r>
            <w:r w:rsidR="00AA5FCC">
              <w:rPr>
                <w:rFonts w:cstheme="minorHAnsi"/>
              </w:rPr>
              <w:t>océan</w:t>
            </w:r>
            <w:r w:rsidR="005556A3">
              <w:rPr>
                <w:rFonts w:cstheme="minorHAnsi"/>
              </w:rPr>
              <w:t xml:space="preserve"> </w:t>
            </w:r>
            <w:r w:rsidR="00335C80">
              <w:rPr>
                <w:rFonts w:cstheme="minorHAnsi"/>
              </w:rPr>
              <w:t xml:space="preserve">est </w:t>
            </w:r>
            <w:r w:rsidR="00AA5FCC">
              <w:rPr>
                <w:rFonts w:cstheme="minorHAnsi"/>
              </w:rPr>
              <w:t>très agité</w:t>
            </w:r>
            <w:r w:rsidR="00335C80">
              <w:rPr>
                <w:rFonts w:cstheme="minorHAnsi"/>
              </w:rPr>
              <w:t>. D</w:t>
            </w:r>
            <w:r w:rsidR="00AA5FCC">
              <w:rPr>
                <w:rFonts w:cstheme="minorHAnsi"/>
              </w:rPr>
              <w:t xml:space="preserve">es vagues </w:t>
            </w:r>
            <w:r w:rsidR="00335C80">
              <w:rPr>
                <w:rFonts w:cstheme="minorHAnsi"/>
              </w:rPr>
              <w:t xml:space="preserve">se forment </w:t>
            </w:r>
            <w:r w:rsidR="00AA5FCC">
              <w:rPr>
                <w:rFonts w:cstheme="minorHAnsi"/>
              </w:rPr>
              <w:t>dont une très</w:t>
            </w:r>
            <w:r w:rsidR="00721E96">
              <w:rPr>
                <w:rFonts w:cstheme="minorHAnsi"/>
              </w:rPr>
              <w:t xml:space="preserve"> grande </w:t>
            </w:r>
            <w:r w:rsidR="00B36DB6">
              <w:rPr>
                <w:rFonts w:cstheme="minorHAnsi"/>
              </w:rPr>
              <w:t xml:space="preserve">se déploie </w:t>
            </w:r>
            <w:r w:rsidR="00AA5FCC">
              <w:rPr>
                <w:rFonts w:cstheme="minorHAnsi"/>
              </w:rPr>
              <w:t>sur la gauche</w:t>
            </w:r>
            <w:r w:rsidR="00335C80">
              <w:rPr>
                <w:rFonts w:cstheme="minorHAnsi"/>
              </w:rPr>
              <w:t xml:space="preserve">, </w:t>
            </w:r>
            <w:r w:rsidR="00B36DB6">
              <w:rPr>
                <w:rFonts w:cstheme="minorHAnsi"/>
              </w:rPr>
              <w:t>atteignant presque le bord haut de l’estampe</w:t>
            </w:r>
            <w:r w:rsidR="00335C80">
              <w:rPr>
                <w:rFonts w:cstheme="minorHAnsi"/>
              </w:rPr>
              <w:t xml:space="preserve">. Elle est accompagnée d’écume </w:t>
            </w:r>
            <w:r w:rsidR="00AA5FCC">
              <w:rPr>
                <w:rFonts w:cstheme="minorHAnsi"/>
              </w:rPr>
              <w:t>et d</w:t>
            </w:r>
            <w:r w:rsidR="00335C80">
              <w:rPr>
                <w:rFonts w:cstheme="minorHAnsi"/>
              </w:rPr>
              <w:t>’</w:t>
            </w:r>
            <w:r w:rsidR="00AA5FCC">
              <w:rPr>
                <w:rFonts w:cstheme="minorHAnsi"/>
              </w:rPr>
              <w:t>éclaboussures</w:t>
            </w:r>
            <w:r w:rsidR="00335C80">
              <w:rPr>
                <w:rFonts w:cstheme="minorHAnsi"/>
              </w:rPr>
              <w:t xml:space="preserve"> en blanc et bleu clair</w:t>
            </w:r>
            <w:r w:rsidR="00AA5FCC">
              <w:rPr>
                <w:rFonts w:cstheme="minorHAnsi"/>
              </w:rPr>
              <w:t>.</w:t>
            </w:r>
          </w:p>
          <w:p w14:paraId="1D1ADB49" w14:textId="03AC3571" w:rsidR="00D80A9F" w:rsidRDefault="00AA5FCC" w:rsidP="00A330E6">
            <w:pPr>
              <w:rPr>
                <w:rFonts w:cstheme="minorHAnsi"/>
              </w:rPr>
            </w:pPr>
            <w:r>
              <w:rPr>
                <w:rFonts w:cstheme="minorHAnsi"/>
              </w:rPr>
              <w:t xml:space="preserve">Au creux de la vague, deux longues barques </w:t>
            </w:r>
            <w:r w:rsidR="00A73CF1">
              <w:rPr>
                <w:rFonts w:cstheme="minorHAnsi"/>
              </w:rPr>
              <w:t>ocres</w:t>
            </w:r>
            <w:r w:rsidR="00B36DB6">
              <w:rPr>
                <w:rFonts w:cstheme="minorHAnsi"/>
              </w:rPr>
              <w:t xml:space="preserve"> </w:t>
            </w:r>
            <w:r w:rsidR="00D80A9F">
              <w:rPr>
                <w:rFonts w:cstheme="minorHAnsi"/>
              </w:rPr>
              <w:t xml:space="preserve">naviguent </w:t>
            </w:r>
            <w:r>
              <w:rPr>
                <w:rFonts w:cstheme="minorHAnsi"/>
              </w:rPr>
              <w:t xml:space="preserve">avec </w:t>
            </w:r>
            <w:r w:rsidR="00B36DB6">
              <w:rPr>
                <w:rFonts w:cstheme="minorHAnsi"/>
              </w:rPr>
              <w:t xml:space="preserve">des </w:t>
            </w:r>
            <w:r w:rsidR="00D80A9F">
              <w:rPr>
                <w:rFonts w:cstheme="minorHAnsi"/>
              </w:rPr>
              <w:t>hommes d’</w:t>
            </w:r>
            <w:r>
              <w:rPr>
                <w:rFonts w:cstheme="minorHAnsi"/>
              </w:rPr>
              <w:t>équipage</w:t>
            </w:r>
          </w:p>
          <w:p w14:paraId="6E7AFAF9" w14:textId="2ADA9F3B" w:rsidR="003B3877" w:rsidRDefault="00B36DB6" w:rsidP="00A330E6">
            <w:pPr>
              <w:rPr>
                <w:rFonts w:cstheme="minorHAnsi"/>
              </w:rPr>
            </w:pPr>
            <w:r>
              <w:rPr>
                <w:rFonts w:cstheme="minorHAnsi"/>
              </w:rPr>
              <w:t>dont on distingue seulement les silhouettes.</w:t>
            </w:r>
            <w:r w:rsidR="00AA5FCC">
              <w:rPr>
                <w:rFonts w:cstheme="minorHAnsi"/>
              </w:rPr>
              <w:t xml:space="preserve"> </w:t>
            </w:r>
          </w:p>
          <w:p w14:paraId="5FAF7AFA" w14:textId="28FFDF34" w:rsidR="003B3877" w:rsidRDefault="003B3877" w:rsidP="00A330E6">
            <w:pPr>
              <w:rPr>
                <w:rFonts w:cstheme="minorHAnsi"/>
              </w:rPr>
            </w:pPr>
            <w:r>
              <w:rPr>
                <w:rFonts w:cstheme="minorHAnsi"/>
              </w:rPr>
              <w:t>À</w:t>
            </w:r>
            <w:r w:rsidR="00335C80">
              <w:rPr>
                <w:rFonts w:cstheme="minorHAnsi"/>
              </w:rPr>
              <w:t xml:space="preserve"> l’arrière-plan, émergeant derrière les flots, un massif enneigé, le mont Fuji.</w:t>
            </w:r>
          </w:p>
          <w:p w14:paraId="7B228975" w14:textId="16CCDB12" w:rsidR="00335C80" w:rsidRDefault="00335C80" w:rsidP="00A330E6">
            <w:pPr>
              <w:rPr>
                <w:rFonts w:cstheme="minorHAnsi"/>
              </w:rPr>
            </w:pPr>
            <w:r>
              <w:rPr>
                <w:rFonts w:cstheme="minorHAnsi"/>
              </w:rPr>
              <w:t xml:space="preserve">Le ciel est obscurci derrière le volcan et s’éclaircit </w:t>
            </w:r>
            <w:r w:rsidR="00A73CF1">
              <w:rPr>
                <w:rFonts w:cstheme="minorHAnsi"/>
              </w:rPr>
              <w:t>en léger dégradé</w:t>
            </w:r>
            <w:r>
              <w:rPr>
                <w:rFonts w:cstheme="minorHAnsi"/>
              </w:rPr>
              <w:t xml:space="preserve"> au-dessus</w:t>
            </w:r>
            <w:r w:rsidR="00B36DB6">
              <w:rPr>
                <w:rFonts w:cstheme="minorHAnsi"/>
              </w:rPr>
              <w:t xml:space="preserve"> dans </w:t>
            </w:r>
            <w:r w:rsidR="00A73CF1">
              <w:rPr>
                <w:rFonts w:cstheme="minorHAnsi"/>
              </w:rPr>
              <w:t>des</w:t>
            </w:r>
            <w:r w:rsidR="00B36DB6">
              <w:rPr>
                <w:rFonts w:cstheme="minorHAnsi"/>
              </w:rPr>
              <w:t xml:space="preserve"> teinte</w:t>
            </w:r>
            <w:r w:rsidR="00A73CF1">
              <w:rPr>
                <w:rFonts w:cstheme="minorHAnsi"/>
              </w:rPr>
              <w:t>s de</w:t>
            </w:r>
            <w:r w:rsidR="00B36DB6">
              <w:rPr>
                <w:rFonts w:cstheme="minorHAnsi"/>
              </w:rPr>
              <w:t xml:space="preserve"> gris</w:t>
            </w:r>
            <w:r w:rsidR="00A73CF1">
              <w:rPr>
                <w:rFonts w:cstheme="minorHAnsi"/>
              </w:rPr>
              <w:t xml:space="preserve"> et de </w:t>
            </w:r>
            <w:r w:rsidR="00B36DB6">
              <w:rPr>
                <w:rFonts w:cstheme="minorHAnsi"/>
              </w:rPr>
              <w:t>beige</w:t>
            </w:r>
            <w:r>
              <w:rPr>
                <w:rFonts w:cstheme="minorHAnsi"/>
              </w:rPr>
              <w:t>.</w:t>
            </w:r>
          </w:p>
          <w:p w14:paraId="0785B20E" w14:textId="793A08B0" w:rsidR="00335C80" w:rsidRDefault="00335C80" w:rsidP="00A330E6">
            <w:pPr>
              <w:rPr>
                <w:rFonts w:cstheme="minorHAnsi"/>
              </w:rPr>
            </w:pPr>
            <w:r>
              <w:rPr>
                <w:rFonts w:cstheme="minorHAnsi"/>
              </w:rPr>
              <w:t>Des écritures verticales</w:t>
            </w:r>
            <w:r w:rsidR="00C558A0">
              <w:rPr>
                <w:rFonts w:cstheme="minorHAnsi"/>
              </w:rPr>
              <w:t xml:space="preserve">, en calligraphie japonaise, </w:t>
            </w:r>
            <w:r>
              <w:rPr>
                <w:rFonts w:cstheme="minorHAnsi"/>
              </w:rPr>
              <w:t>sont inscrites en haut à gauche dont certaines dans un cartouche rectangulaire.</w:t>
            </w:r>
          </w:p>
          <w:p w14:paraId="391D2B4B" w14:textId="77777777" w:rsidR="00335C80" w:rsidRDefault="00335C80" w:rsidP="00A330E6">
            <w:pPr>
              <w:rPr>
                <w:rFonts w:cstheme="minorHAnsi"/>
              </w:rPr>
            </w:pPr>
          </w:p>
          <w:p w14:paraId="4E5628F2" w14:textId="4CC04E76" w:rsidR="003B3877" w:rsidRPr="0078674D" w:rsidRDefault="003B3877" w:rsidP="00A330E6">
            <w:pPr>
              <w:rPr>
                <w:rFonts w:cstheme="minorHAnsi"/>
              </w:rPr>
            </w:pPr>
          </w:p>
        </w:tc>
        <w:tc>
          <w:tcPr>
            <w:tcW w:w="2835" w:type="dxa"/>
          </w:tcPr>
          <w:p w14:paraId="045C7953" w14:textId="3437B0C9" w:rsidR="00B817E7" w:rsidRPr="00873CE0" w:rsidRDefault="00B817E7" w:rsidP="00C425D9">
            <w:pPr>
              <w:tabs>
                <w:tab w:val="left" w:pos="720"/>
              </w:tabs>
              <w:rPr>
                <w:rFonts w:cstheme="minorHAnsi"/>
              </w:rPr>
            </w:pPr>
            <w:r w:rsidRPr="00873CE0">
              <w:rPr>
                <w:rFonts w:cstheme="minorHAnsi"/>
              </w:rPr>
              <w:t xml:space="preserve">Le </w:t>
            </w:r>
            <w:r w:rsidRPr="00873CE0">
              <w:rPr>
                <w:rFonts w:cstheme="minorHAnsi"/>
                <w:bCs/>
              </w:rPr>
              <w:t xml:space="preserve">format est petit </w:t>
            </w:r>
            <w:r w:rsidR="00A73CF1">
              <w:rPr>
                <w:rFonts w:cstheme="minorHAnsi"/>
                <w:bCs/>
              </w:rPr>
              <w:t>(</w:t>
            </w:r>
            <w:r w:rsidRPr="00873CE0">
              <w:rPr>
                <w:rFonts w:cstheme="minorHAnsi"/>
                <w:bCs/>
              </w:rPr>
              <w:t>typique des estampes</w:t>
            </w:r>
            <w:r w:rsidRPr="00873CE0">
              <w:rPr>
                <w:rFonts w:cstheme="minorHAnsi"/>
              </w:rPr>
              <w:t xml:space="preserve"> reproduites en grand nombre et vendu</w:t>
            </w:r>
            <w:r w:rsidR="005223D4">
              <w:rPr>
                <w:rFonts w:cstheme="minorHAnsi"/>
              </w:rPr>
              <w:t>es</w:t>
            </w:r>
            <w:r w:rsidRPr="00873CE0">
              <w:rPr>
                <w:rFonts w:cstheme="minorHAnsi"/>
              </w:rPr>
              <w:t xml:space="preserve"> à petits prix</w:t>
            </w:r>
            <w:r w:rsidR="00A73CF1">
              <w:rPr>
                <w:rFonts w:cstheme="minorHAnsi"/>
              </w:rPr>
              <w:t>).</w:t>
            </w:r>
          </w:p>
          <w:p w14:paraId="306ACDC1" w14:textId="77777777" w:rsidR="00B817E7" w:rsidRPr="00873CE0" w:rsidRDefault="00B817E7" w:rsidP="00873CE0">
            <w:pPr>
              <w:tabs>
                <w:tab w:val="left" w:pos="720"/>
              </w:tabs>
              <w:rPr>
                <w:rFonts w:cstheme="minorHAnsi"/>
              </w:rPr>
            </w:pPr>
            <w:r w:rsidRPr="00873CE0">
              <w:rPr>
                <w:rFonts w:cstheme="minorHAnsi"/>
              </w:rPr>
              <w:t xml:space="preserve">Le </w:t>
            </w:r>
            <w:r w:rsidRPr="00873CE0">
              <w:rPr>
                <w:rFonts w:cstheme="minorHAnsi"/>
                <w:bCs/>
              </w:rPr>
              <w:t xml:space="preserve">point de vue </w:t>
            </w:r>
            <w:r w:rsidRPr="00873CE0">
              <w:rPr>
                <w:rFonts w:cstheme="minorHAnsi"/>
              </w:rPr>
              <w:t xml:space="preserve">nous situe au cœur de l’action des vagues. </w:t>
            </w:r>
          </w:p>
          <w:p w14:paraId="2CCCC3E9" w14:textId="72DF0AA3" w:rsidR="002F4F53" w:rsidRDefault="002F4F53" w:rsidP="002F4F53">
            <w:pPr>
              <w:rPr>
                <w:rFonts w:cstheme="minorHAnsi"/>
              </w:rPr>
            </w:pPr>
            <w:r>
              <w:rPr>
                <w:rFonts w:cstheme="minorHAnsi"/>
              </w:rPr>
              <w:t xml:space="preserve">En arrière-plan, presque centré, </w:t>
            </w:r>
            <w:r w:rsidR="00A73CF1">
              <w:rPr>
                <w:rFonts w:cstheme="minorHAnsi"/>
              </w:rPr>
              <w:t xml:space="preserve">mais </w:t>
            </w:r>
            <w:r>
              <w:rPr>
                <w:rFonts w:cstheme="minorHAnsi"/>
              </w:rPr>
              <w:t xml:space="preserve">caché par la deuxième barque, émerge le mont Fuji recouvert de blanc. Il se détache sur </w:t>
            </w:r>
            <w:r w:rsidR="00A73CF1">
              <w:rPr>
                <w:rFonts w:cstheme="minorHAnsi"/>
              </w:rPr>
              <w:t>un horizon sombre</w:t>
            </w:r>
            <w:r>
              <w:rPr>
                <w:rFonts w:cstheme="minorHAnsi"/>
              </w:rPr>
              <w:t xml:space="preserve">. La hauteur de son sommet atteint tout juste la base de la grande vague. </w:t>
            </w:r>
          </w:p>
          <w:p w14:paraId="5835B84A" w14:textId="77777777" w:rsidR="00873CE0" w:rsidRPr="00C425D9" w:rsidRDefault="00873CE0" w:rsidP="00C425D9">
            <w:pPr>
              <w:tabs>
                <w:tab w:val="left" w:pos="720"/>
              </w:tabs>
              <w:rPr>
                <w:rFonts w:cstheme="minorHAnsi"/>
              </w:rPr>
            </w:pPr>
          </w:p>
          <w:p w14:paraId="70AEF001" w14:textId="66F05C8A" w:rsidR="00D80A9F" w:rsidRDefault="005556A3" w:rsidP="00A330E6">
            <w:pPr>
              <w:rPr>
                <w:rFonts w:cstheme="minorHAnsi"/>
              </w:rPr>
            </w:pPr>
            <w:r>
              <w:rPr>
                <w:rFonts w:cstheme="minorHAnsi"/>
              </w:rPr>
              <w:t>Au premier plan, l</w:t>
            </w:r>
            <w:r w:rsidR="00380A18">
              <w:rPr>
                <w:rFonts w:cstheme="minorHAnsi"/>
              </w:rPr>
              <w:t>’océan</w:t>
            </w:r>
            <w:r>
              <w:rPr>
                <w:rFonts w:cstheme="minorHAnsi"/>
              </w:rPr>
              <w:t xml:space="preserve"> tout en </w:t>
            </w:r>
            <w:r w:rsidR="005223D4">
              <w:rPr>
                <w:rFonts w:cstheme="minorHAnsi"/>
              </w:rPr>
              <w:t xml:space="preserve">formes </w:t>
            </w:r>
            <w:r>
              <w:rPr>
                <w:rFonts w:cstheme="minorHAnsi"/>
              </w:rPr>
              <w:t>courbes et volutes</w:t>
            </w:r>
            <w:r w:rsidR="00380A18">
              <w:rPr>
                <w:rFonts w:cstheme="minorHAnsi"/>
              </w:rPr>
              <w:t xml:space="preserve"> </w:t>
            </w:r>
            <w:r>
              <w:rPr>
                <w:rFonts w:cstheme="minorHAnsi"/>
              </w:rPr>
              <w:t>occupe plus de la moitié de l’espace littéral.</w:t>
            </w:r>
            <w:r w:rsidR="002F4F53">
              <w:rPr>
                <w:rFonts w:cstheme="minorHAnsi"/>
              </w:rPr>
              <w:t xml:space="preserve"> </w:t>
            </w:r>
            <w:r>
              <w:rPr>
                <w:rFonts w:cstheme="minorHAnsi"/>
              </w:rPr>
              <w:t>L</w:t>
            </w:r>
            <w:r w:rsidR="002F4F53">
              <w:rPr>
                <w:rFonts w:cstheme="minorHAnsi"/>
              </w:rPr>
              <w:t xml:space="preserve">a grande vague à gauche s’élève dans un mouvement </w:t>
            </w:r>
            <w:r>
              <w:rPr>
                <w:rFonts w:cstheme="minorHAnsi"/>
              </w:rPr>
              <w:t>spiralaire.</w:t>
            </w:r>
          </w:p>
          <w:p w14:paraId="7B12088B" w14:textId="4006657C" w:rsidR="00873CE0" w:rsidRDefault="005556A3" w:rsidP="00A330E6">
            <w:pPr>
              <w:rPr>
                <w:rFonts w:cstheme="minorHAnsi"/>
              </w:rPr>
            </w:pPr>
            <w:r>
              <w:rPr>
                <w:rFonts w:cstheme="minorHAnsi"/>
              </w:rPr>
              <w:t>L’écume des vagues à gauche prend la forme de griffes</w:t>
            </w:r>
            <w:r w:rsidR="00D80A9F">
              <w:rPr>
                <w:rFonts w:cstheme="minorHAnsi"/>
              </w:rPr>
              <w:t>.</w:t>
            </w:r>
            <w:r w:rsidR="00873CE0">
              <w:rPr>
                <w:rFonts w:cstheme="minorHAnsi"/>
              </w:rPr>
              <w:t xml:space="preserve"> </w:t>
            </w:r>
            <w:r w:rsidR="009246E6">
              <w:rPr>
                <w:rFonts w:cstheme="minorHAnsi"/>
              </w:rPr>
              <w:t>Une myriade de tâches rondes et blanches</w:t>
            </w:r>
            <w:r w:rsidR="00A330E6">
              <w:rPr>
                <w:rFonts w:cstheme="minorHAnsi"/>
              </w:rPr>
              <w:t xml:space="preserve"> se détachent du bleu foncé </w:t>
            </w:r>
            <w:r w:rsidR="00D80A9F">
              <w:rPr>
                <w:rFonts w:cstheme="minorHAnsi"/>
              </w:rPr>
              <w:t xml:space="preserve">alors qu’elles </w:t>
            </w:r>
            <w:r w:rsidR="00A330E6">
              <w:rPr>
                <w:rFonts w:cstheme="minorHAnsi"/>
              </w:rPr>
              <w:t>se fondent dans le ciel gris-beige.</w:t>
            </w:r>
            <w:r w:rsidR="009246E6">
              <w:rPr>
                <w:rFonts w:cstheme="minorHAnsi"/>
              </w:rPr>
              <w:t xml:space="preserve"> </w:t>
            </w:r>
          </w:p>
          <w:p w14:paraId="50700B0E" w14:textId="77777777" w:rsidR="003F672F" w:rsidRDefault="003F672F" w:rsidP="00A330E6">
            <w:pPr>
              <w:rPr>
                <w:rFonts w:cstheme="minorHAnsi"/>
              </w:rPr>
            </w:pPr>
          </w:p>
          <w:p w14:paraId="4141F974" w14:textId="3F45F750" w:rsidR="00873CE0" w:rsidRPr="002F4F53" w:rsidRDefault="00873CE0" w:rsidP="00873CE0">
            <w:pPr>
              <w:tabs>
                <w:tab w:val="left" w:pos="720"/>
              </w:tabs>
              <w:rPr>
                <w:rFonts w:cstheme="minorHAnsi"/>
              </w:rPr>
            </w:pPr>
            <w:r w:rsidRPr="00C425D9">
              <w:rPr>
                <w:rFonts w:cstheme="minorHAnsi"/>
              </w:rPr>
              <w:t>Le</w:t>
            </w:r>
            <w:r w:rsidRPr="00C425D9">
              <w:rPr>
                <w:rFonts w:cstheme="minorHAnsi"/>
                <w:b/>
                <w:bCs/>
              </w:rPr>
              <w:t xml:space="preserve"> </w:t>
            </w:r>
            <w:r w:rsidRPr="002F4F53">
              <w:rPr>
                <w:rFonts w:cstheme="minorHAnsi"/>
                <w:bCs/>
              </w:rPr>
              <w:t xml:space="preserve">bleu </w:t>
            </w:r>
            <w:r w:rsidRPr="002F4F53">
              <w:rPr>
                <w:rFonts w:cstheme="minorHAnsi"/>
              </w:rPr>
              <w:t>domine l’image, essentiellement sombre, clair jusqu’au blanc.</w:t>
            </w:r>
          </w:p>
          <w:p w14:paraId="68B90434" w14:textId="09A13989" w:rsidR="00873CE0" w:rsidRPr="00C425D9" w:rsidRDefault="00873CE0" w:rsidP="00873CE0">
            <w:pPr>
              <w:tabs>
                <w:tab w:val="left" w:pos="720"/>
              </w:tabs>
              <w:rPr>
                <w:rFonts w:cstheme="minorHAnsi"/>
              </w:rPr>
            </w:pPr>
            <w:r w:rsidRPr="002F4F53">
              <w:rPr>
                <w:rFonts w:cstheme="minorHAnsi"/>
              </w:rPr>
              <w:t xml:space="preserve">L’usage de la </w:t>
            </w:r>
            <w:r w:rsidRPr="002F4F53">
              <w:rPr>
                <w:rFonts w:cstheme="minorHAnsi"/>
                <w:bCs/>
              </w:rPr>
              <w:t xml:space="preserve">couleur ocre </w:t>
            </w:r>
            <w:r w:rsidR="005223D4">
              <w:rPr>
                <w:rFonts w:cstheme="minorHAnsi"/>
                <w:bCs/>
              </w:rPr>
              <w:t xml:space="preserve">jaune </w:t>
            </w:r>
            <w:r w:rsidRPr="002F4F53">
              <w:rPr>
                <w:rFonts w:cstheme="minorHAnsi"/>
                <w:bCs/>
              </w:rPr>
              <w:t>complémentaire</w:t>
            </w:r>
            <w:r w:rsidRPr="002F4F53">
              <w:rPr>
                <w:rFonts w:cstheme="minorHAnsi"/>
              </w:rPr>
              <w:t xml:space="preserve"> du bleu est limité aux embarcations</w:t>
            </w:r>
            <w:r w:rsidRPr="00C425D9">
              <w:rPr>
                <w:rFonts w:cstheme="minorHAnsi"/>
              </w:rPr>
              <w:t xml:space="preserve"> visibles dans un second temps. Les embarcations se situant au cœur du déferlement de la vague immense laissent juste entrevoir les </w:t>
            </w:r>
            <w:r>
              <w:rPr>
                <w:rFonts w:cstheme="minorHAnsi"/>
              </w:rPr>
              <w:t>silhouettes</w:t>
            </w:r>
            <w:r w:rsidRPr="00C425D9">
              <w:rPr>
                <w:rFonts w:cstheme="minorHAnsi"/>
              </w:rPr>
              <w:t xml:space="preserve"> </w:t>
            </w:r>
            <w:r>
              <w:rPr>
                <w:rFonts w:cstheme="minorHAnsi"/>
              </w:rPr>
              <w:t xml:space="preserve">bleu foncé et blanches des </w:t>
            </w:r>
            <w:r w:rsidRPr="00C425D9">
              <w:rPr>
                <w:rFonts w:cstheme="minorHAnsi"/>
              </w:rPr>
              <w:t>marins</w:t>
            </w:r>
            <w:r w:rsidR="00A57389">
              <w:rPr>
                <w:rFonts w:cstheme="minorHAnsi"/>
              </w:rPr>
              <w:t>.</w:t>
            </w:r>
          </w:p>
          <w:p w14:paraId="2144DA13" w14:textId="0BE15351" w:rsidR="003F672F" w:rsidRDefault="003F672F" w:rsidP="00A330E6">
            <w:pPr>
              <w:rPr>
                <w:rFonts w:cstheme="minorHAnsi"/>
              </w:rPr>
            </w:pPr>
          </w:p>
          <w:p w14:paraId="5E460073" w14:textId="77777777" w:rsidR="00140BD8" w:rsidRDefault="00140BD8" w:rsidP="00A330E6">
            <w:pPr>
              <w:rPr>
                <w:rFonts w:cstheme="minorHAnsi"/>
              </w:rPr>
            </w:pPr>
          </w:p>
          <w:p w14:paraId="29D4FC86" w14:textId="6C18317A" w:rsidR="00597CDA" w:rsidRDefault="00A330E6" w:rsidP="00A330E6">
            <w:pPr>
              <w:rPr>
                <w:rFonts w:cstheme="minorHAnsi"/>
              </w:rPr>
            </w:pPr>
            <w:r>
              <w:rPr>
                <w:rFonts w:cstheme="minorHAnsi"/>
              </w:rPr>
              <w:t xml:space="preserve">Les </w:t>
            </w:r>
            <w:r w:rsidR="00A73CF1">
              <w:rPr>
                <w:rFonts w:cstheme="minorHAnsi"/>
              </w:rPr>
              <w:t>masses peintes en aplat</w:t>
            </w:r>
            <w:r>
              <w:rPr>
                <w:rFonts w:cstheme="minorHAnsi"/>
              </w:rPr>
              <w:t xml:space="preserve"> sont </w:t>
            </w:r>
            <w:r w:rsidR="005223D4">
              <w:rPr>
                <w:rFonts w:cstheme="minorHAnsi"/>
              </w:rPr>
              <w:t xml:space="preserve">réhaussées </w:t>
            </w:r>
            <w:r>
              <w:rPr>
                <w:rFonts w:cstheme="minorHAnsi"/>
              </w:rPr>
              <w:t>d’une ligne foncée</w:t>
            </w:r>
            <w:r w:rsidR="005223D4">
              <w:rPr>
                <w:rFonts w:cstheme="minorHAnsi"/>
              </w:rPr>
              <w:t xml:space="preserve"> ( cerne)</w:t>
            </w:r>
            <w:r w:rsidR="00A73CF1">
              <w:rPr>
                <w:rFonts w:cstheme="minorHAnsi"/>
              </w:rPr>
              <w:t xml:space="preserve">. </w:t>
            </w:r>
            <w:r w:rsidR="00C87D53">
              <w:rPr>
                <w:rFonts w:cstheme="minorHAnsi"/>
              </w:rPr>
              <w:t xml:space="preserve">Les traits dessinent les contours et détaillent les éléments des barques. </w:t>
            </w:r>
          </w:p>
          <w:p w14:paraId="70ABD4C6" w14:textId="7F92A548" w:rsidR="00597CDA" w:rsidRDefault="00597CDA" w:rsidP="00A330E6">
            <w:pPr>
              <w:rPr>
                <w:rFonts w:cstheme="minorHAnsi"/>
              </w:rPr>
            </w:pPr>
            <w:r>
              <w:rPr>
                <w:rFonts w:cstheme="minorHAnsi"/>
              </w:rPr>
              <w:t>Le paysage représenté se détache sur un ciel presque uniforme traité en léger dégradé de beige au-dessus du Mont Fuji et très obscurci derrière ce dernier. Aucun élément n’est dessin</w:t>
            </w:r>
            <w:r w:rsidR="00A436A8">
              <w:rPr>
                <w:rFonts w:cstheme="minorHAnsi"/>
              </w:rPr>
              <w:t>é.</w:t>
            </w:r>
          </w:p>
          <w:p w14:paraId="2D31589D" w14:textId="77777777" w:rsidR="00597CDA" w:rsidRDefault="00597CDA" w:rsidP="00A330E6">
            <w:pPr>
              <w:rPr>
                <w:rFonts w:cstheme="minorHAnsi"/>
              </w:rPr>
            </w:pPr>
          </w:p>
          <w:p w14:paraId="7EAC58EC" w14:textId="62523164" w:rsidR="005556A3" w:rsidRPr="0078674D" w:rsidRDefault="005556A3" w:rsidP="00A330E6">
            <w:pPr>
              <w:rPr>
                <w:rFonts w:cstheme="minorHAnsi"/>
              </w:rPr>
            </w:pPr>
          </w:p>
        </w:tc>
        <w:tc>
          <w:tcPr>
            <w:tcW w:w="2835" w:type="dxa"/>
          </w:tcPr>
          <w:p w14:paraId="1CEFFBB7" w14:textId="77777777" w:rsidR="00D07648" w:rsidRDefault="00D07648" w:rsidP="00A330E6">
            <w:pPr>
              <w:tabs>
                <w:tab w:val="left" w:pos="0"/>
              </w:tabs>
              <w:rPr>
                <w:rFonts w:cstheme="minorHAnsi"/>
                <w:bCs/>
              </w:rPr>
            </w:pPr>
          </w:p>
          <w:p w14:paraId="2790C4FE" w14:textId="773A9195" w:rsidR="005556A3" w:rsidRDefault="002F4F53" w:rsidP="00A330E6">
            <w:pPr>
              <w:tabs>
                <w:tab w:val="left" w:pos="0"/>
              </w:tabs>
              <w:rPr>
                <w:rFonts w:cstheme="minorHAnsi"/>
                <w:bCs/>
              </w:rPr>
            </w:pPr>
            <w:r>
              <w:rPr>
                <w:rFonts w:cstheme="minorHAnsi"/>
                <w:bCs/>
              </w:rPr>
              <w:t>Immersion : l</w:t>
            </w:r>
            <w:r w:rsidR="00D80A9F">
              <w:rPr>
                <w:rFonts w:cstheme="minorHAnsi"/>
                <w:bCs/>
              </w:rPr>
              <w:t>e s</w:t>
            </w:r>
            <w:r w:rsidR="005556A3">
              <w:rPr>
                <w:rFonts w:cstheme="minorHAnsi"/>
                <w:bCs/>
              </w:rPr>
              <w:t xml:space="preserve">pectateur </w:t>
            </w:r>
            <w:r w:rsidR="00D80A9F">
              <w:rPr>
                <w:rFonts w:cstheme="minorHAnsi"/>
                <w:bCs/>
              </w:rPr>
              <w:t xml:space="preserve">est </w:t>
            </w:r>
            <w:r w:rsidR="005556A3">
              <w:rPr>
                <w:rFonts w:cstheme="minorHAnsi"/>
                <w:bCs/>
              </w:rPr>
              <w:t>positionné dans l’eau</w:t>
            </w:r>
            <w:r w:rsidR="00D80A9F">
              <w:rPr>
                <w:rFonts w:cstheme="minorHAnsi"/>
                <w:bCs/>
              </w:rPr>
              <w:t>, lui-même englouti dans l’océan</w:t>
            </w:r>
            <w:r>
              <w:rPr>
                <w:rFonts w:cstheme="minorHAnsi"/>
                <w:bCs/>
              </w:rPr>
              <w:t>.</w:t>
            </w:r>
          </w:p>
          <w:p w14:paraId="57C8E92A" w14:textId="77777777" w:rsidR="00A73CF1" w:rsidRDefault="00A73CF1" w:rsidP="002F4F53">
            <w:pPr>
              <w:tabs>
                <w:tab w:val="left" w:pos="0"/>
              </w:tabs>
              <w:rPr>
                <w:rFonts w:cstheme="minorHAnsi"/>
                <w:bCs/>
              </w:rPr>
            </w:pPr>
          </w:p>
          <w:p w14:paraId="6C41B611" w14:textId="614890A3" w:rsidR="002F4F53" w:rsidRDefault="002F4F53" w:rsidP="002F4F53">
            <w:pPr>
              <w:tabs>
                <w:tab w:val="left" w:pos="0"/>
              </w:tabs>
              <w:rPr>
                <w:rFonts w:cstheme="minorHAnsi"/>
                <w:bCs/>
              </w:rPr>
            </w:pPr>
            <w:r>
              <w:rPr>
                <w:rFonts w:cstheme="minorHAnsi"/>
                <w:bCs/>
              </w:rPr>
              <w:t>Profondeur de l’espace suggéré</w:t>
            </w:r>
            <w:r w:rsidR="00A73CF1">
              <w:rPr>
                <w:rFonts w:cstheme="minorHAnsi"/>
                <w:bCs/>
              </w:rPr>
              <w:t xml:space="preserve"> avec une</w:t>
            </w:r>
            <w:r>
              <w:rPr>
                <w:rFonts w:cstheme="minorHAnsi"/>
                <w:bCs/>
              </w:rPr>
              <w:t xml:space="preserve"> perspective par diminution</w:t>
            </w:r>
            <w:r w:rsidR="005223D4">
              <w:rPr>
                <w:rFonts w:cstheme="minorHAnsi"/>
                <w:bCs/>
              </w:rPr>
              <w:t xml:space="preserve"> et l’échelonnement des plans</w:t>
            </w:r>
            <w:r>
              <w:rPr>
                <w:rFonts w:cstheme="minorHAnsi"/>
                <w:bCs/>
              </w:rPr>
              <w:t xml:space="preserve">. </w:t>
            </w:r>
          </w:p>
          <w:p w14:paraId="31468CD1" w14:textId="77777777" w:rsidR="00A73CF1" w:rsidRDefault="00A73CF1" w:rsidP="002F4F53">
            <w:pPr>
              <w:tabs>
                <w:tab w:val="left" w:pos="0"/>
              </w:tabs>
              <w:rPr>
                <w:rFonts w:cstheme="minorHAnsi"/>
                <w:bCs/>
              </w:rPr>
            </w:pPr>
          </w:p>
          <w:p w14:paraId="2FF290D4" w14:textId="05B2A3E7" w:rsidR="002F4F53" w:rsidRDefault="002F4F53" w:rsidP="002F4F53">
            <w:pPr>
              <w:tabs>
                <w:tab w:val="left" w:pos="0"/>
              </w:tabs>
              <w:rPr>
                <w:rFonts w:cstheme="minorHAnsi"/>
                <w:bCs/>
              </w:rPr>
            </w:pPr>
            <w:r>
              <w:rPr>
                <w:rFonts w:cstheme="minorHAnsi"/>
                <w:bCs/>
              </w:rPr>
              <w:t>Rapport d’échelle renversé </w:t>
            </w:r>
            <w:r w:rsidR="00A73CF1">
              <w:rPr>
                <w:rFonts w:cstheme="minorHAnsi"/>
                <w:bCs/>
              </w:rPr>
              <w:t>entre le</w:t>
            </w:r>
            <w:r>
              <w:rPr>
                <w:rFonts w:cstheme="minorHAnsi"/>
                <w:bCs/>
              </w:rPr>
              <w:t xml:space="preserve"> Mont Fuji </w:t>
            </w:r>
            <w:r w:rsidR="00A73CF1">
              <w:rPr>
                <w:rFonts w:cstheme="minorHAnsi"/>
                <w:bCs/>
              </w:rPr>
              <w:t xml:space="preserve">et la vague. </w:t>
            </w:r>
          </w:p>
          <w:p w14:paraId="4323E252" w14:textId="77777777" w:rsidR="002F4F53" w:rsidRDefault="002F4F53" w:rsidP="002F4F53">
            <w:pPr>
              <w:tabs>
                <w:tab w:val="left" w:pos="0"/>
              </w:tabs>
              <w:rPr>
                <w:rFonts w:cstheme="minorHAnsi"/>
                <w:bCs/>
              </w:rPr>
            </w:pPr>
          </w:p>
          <w:p w14:paraId="63B0CB70" w14:textId="77777777" w:rsidR="00A73CF1" w:rsidRDefault="00A73CF1" w:rsidP="002F4F53">
            <w:pPr>
              <w:tabs>
                <w:tab w:val="left" w:pos="0"/>
              </w:tabs>
              <w:rPr>
                <w:rFonts w:cstheme="minorHAnsi"/>
                <w:bCs/>
              </w:rPr>
            </w:pPr>
          </w:p>
          <w:p w14:paraId="5979B5DB" w14:textId="51A5E0E0" w:rsidR="002F4F53" w:rsidRDefault="002F4F53" w:rsidP="002F4F53">
            <w:pPr>
              <w:tabs>
                <w:tab w:val="left" w:pos="0"/>
              </w:tabs>
              <w:rPr>
                <w:rFonts w:cstheme="minorHAnsi"/>
                <w:bCs/>
              </w:rPr>
            </w:pPr>
            <w:r>
              <w:rPr>
                <w:rFonts w:cstheme="minorHAnsi"/>
                <w:bCs/>
              </w:rPr>
              <w:t>Mouvement, instabilité et récurrence</w:t>
            </w:r>
            <w:r w:rsidR="003F672F">
              <w:rPr>
                <w:rFonts w:cstheme="minorHAnsi"/>
                <w:bCs/>
              </w:rPr>
              <w:t xml:space="preserve"> avec </w:t>
            </w:r>
            <w:r w:rsidR="00A73CF1">
              <w:rPr>
                <w:rFonts w:cstheme="minorHAnsi"/>
                <w:bCs/>
              </w:rPr>
              <w:t xml:space="preserve">les lignes courbes et </w:t>
            </w:r>
            <w:r w:rsidR="003F672F">
              <w:rPr>
                <w:rFonts w:cstheme="minorHAnsi"/>
                <w:bCs/>
              </w:rPr>
              <w:t>la figure de la spirale.</w:t>
            </w:r>
          </w:p>
          <w:p w14:paraId="00C6F9E4" w14:textId="77777777" w:rsidR="00A73CF1" w:rsidRDefault="00A73CF1" w:rsidP="002F4F53">
            <w:pPr>
              <w:tabs>
                <w:tab w:val="left" w:pos="0"/>
              </w:tabs>
              <w:rPr>
                <w:rFonts w:cstheme="minorHAnsi"/>
                <w:bCs/>
              </w:rPr>
            </w:pPr>
          </w:p>
          <w:p w14:paraId="5AB8F04A" w14:textId="4A38792C" w:rsidR="002F4F53" w:rsidRDefault="003F672F" w:rsidP="002F4F53">
            <w:pPr>
              <w:tabs>
                <w:tab w:val="left" w:pos="0"/>
              </w:tabs>
              <w:rPr>
                <w:rFonts w:cstheme="minorHAnsi"/>
                <w:bCs/>
              </w:rPr>
            </w:pPr>
            <w:r>
              <w:rPr>
                <w:rFonts w:cstheme="minorHAnsi"/>
                <w:bCs/>
              </w:rPr>
              <w:t xml:space="preserve">Anthropomorphisme : </w:t>
            </w:r>
            <w:r w:rsidR="002F4F53">
              <w:rPr>
                <w:rFonts w:cstheme="minorHAnsi"/>
                <w:bCs/>
              </w:rPr>
              <w:t>Puissance, monstruosité des éléments naturels.</w:t>
            </w:r>
          </w:p>
          <w:p w14:paraId="571624DD" w14:textId="77777777" w:rsidR="00A73CF1" w:rsidRDefault="00A73CF1" w:rsidP="00A73CF1">
            <w:pPr>
              <w:tabs>
                <w:tab w:val="left" w:pos="0"/>
              </w:tabs>
              <w:rPr>
                <w:rFonts w:cstheme="minorHAnsi"/>
                <w:bCs/>
              </w:rPr>
            </w:pPr>
          </w:p>
          <w:p w14:paraId="31B354C5" w14:textId="47C7CD27" w:rsidR="00A73CF1" w:rsidRDefault="00A73CF1" w:rsidP="00A73CF1">
            <w:pPr>
              <w:tabs>
                <w:tab w:val="left" w:pos="0"/>
              </w:tabs>
              <w:rPr>
                <w:rFonts w:cstheme="minorHAnsi"/>
                <w:bCs/>
              </w:rPr>
            </w:pPr>
            <w:r>
              <w:rPr>
                <w:rFonts w:cstheme="minorHAnsi"/>
                <w:bCs/>
              </w:rPr>
              <w:t>Suspens : temps bref suspendu d’un moment tragique. L’après n’est pas montré mais largement suggéré.</w:t>
            </w:r>
          </w:p>
          <w:p w14:paraId="4E0781FB" w14:textId="77777777" w:rsidR="003F672F" w:rsidRDefault="003F672F" w:rsidP="00A330E6">
            <w:pPr>
              <w:tabs>
                <w:tab w:val="left" w:pos="0"/>
              </w:tabs>
              <w:rPr>
                <w:rFonts w:cstheme="minorHAnsi"/>
                <w:bCs/>
              </w:rPr>
            </w:pPr>
          </w:p>
          <w:p w14:paraId="5E427AA0" w14:textId="77F4FE0C" w:rsidR="00D9211C" w:rsidRDefault="00D9211C" w:rsidP="00D9211C">
            <w:pPr>
              <w:tabs>
                <w:tab w:val="left" w:pos="0"/>
              </w:tabs>
              <w:rPr>
                <w:rFonts w:cstheme="minorHAnsi"/>
              </w:rPr>
            </w:pPr>
            <w:r>
              <w:rPr>
                <w:rFonts w:cstheme="minorHAnsi"/>
                <w:bCs/>
              </w:rPr>
              <w:t>Contraste de couleur</w:t>
            </w:r>
            <w:r>
              <w:rPr>
                <w:rFonts w:cstheme="minorHAnsi"/>
              </w:rPr>
              <w:t>.</w:t>
            </w:r>
          </w:p>
          <w:p w14:paraId="5D9E7BEA" w14:textId="11DC404E" w:rsidR="00D9211C" w:rsidRDefault="00D9211C" w:rsidP="00D9211C">
            <w:pPr>
              <w:tabs>
                <w:tab w:val="left" w:pos="0"/>
              </w:tabs>
              <w:rPr>
                <w:rFonts w:cstheme="minorHAnsi"/>
              </w:rPr>
            </w:pPr>
            <w:r>
              <w:rPr>
                <w:rFonts w:cstheme="minorHAnsi"/>
              </w:rPr>
              <w:t xml:space="preserve">Ce bleu de Prusse utilisé pur ou presque pour l’eau et les tenues des équipages contraste avec le blanc et bleu clair de l’écume ainsi qu’avec les barques </w:t>
            </w:r>
            <w:r w:rsidR="002F4F53">
              <w:rPr>
                <w:rFonts w:cstheme="minorHAnsi"/>
              </w:rPr>
              <w:t>ocres</w:t>
            </w:r>
            <w:r>
              <w:rPr>
                <w:rFonts w:cstheme="minorHAnsi"/>
              </w:rPr>
              <w:t>.</w:t>
            </w:r>
          </w:p>
          <w:p w14:paraId="499BB56B" w14:textId="77777777" w:rsidR="005223D4" w:rsidRDefault="005223D4" w:rsidP="00D9211C">
            <w:pPr>
              <w:tabs>
                <w:tab w:val="left" w:pos="0"/>
              </w:tabs>
              <w:rPr>
                <w:rFonts w:cstheme="minorHAnsi"/>
              </w:rPr>
            </w:pPr>
          </w:p>
          <w:p w14:paraId="65EB148E" w14:textId="269A18E3" w:rsidR="005223D4" w:rsidRDefault="005223D4" w:rsidP="00D9211C">
            <w:pPr>
              <w:tabs>
                <w:tab w:val="left" w:pos="0"/>
              </w:tabs>
              <w:rPr>
                <w:rFonts w:cstheme="minorHAnsi"/>
                <w:bCs/>
              </w:rPr>
            </w:pPr>
            <w:r>
              <w:rPr>
                <w:rFonts w:cstheme="minorHAnsi"/>
                <w:bCs/>
              </w:rPr>
              <w:t>Contraste de valeur ( clair/ foncé)</w:t>
            </w:r>
          </w:p>
          <w:p w14:paraId="2DFF14E0" w14:textId="77777777" w:rsidR="00D9211C" w:rsidRDefault="00D9211C" w:rsidP="00A330E6">
            <w:pPr>
              <w:tabs>
                <w:tab w:val="left" w:pos="0"/>
              </w:tabs>
              <w:rPr>
                <w:rFonts w:cstheme="minorHAnsi"/>
              </w:rPr>
            </w:pPr>
          </w:p>
          <w:p w14:paraId="5E207FF3" w14:textId="77777777" w:rsidR="003F672F" w:rsidRDefault="002F4F53" w:rsidP="003F672F">
            <w:pPr>
              <w:tabs>
                <w:tab w:val="left" w:pos="0"/>
              </w:tabs>
              <w:rPr>
                <w:rFonts w:cstheme="minorHAnsi"/>
                <w:bCs/>
              </w:rPr>
            </w:pPr>
            <w:r>
              <w:rPr>
                <w:rFonts w:cstheme="minorHAnsi"/>
              </w:rPr>
              <w:t>Apparition/disparition des barques : petitesse des hommes, engloutissement, sensation de danger imminent.</w:t>
            </w:r>
            <w:r w:rsidR="003F672F">
              <w:rPr>
                <w:rFonts w:cstheme="minorHAnsi"/>
              </w:rPr>
              <w:t xml:space="preserve"> </w:t>
            </w:r>
          </w:p>
          <w:p w14:paraId="060B92A3" w14:textId="11CF2DA8" w:rsidR="003F672F" w:rsidRDefault="003F672F" w:rsidP="003F672F">
            <w:pPr>
              <w:tabs>
                <w:tab w:val="left" w:pos="0"/>
              </w:tabs>
              <w:rPr>
                <w:rFonts w:cstheme="minorHAnsi"/>
                <w:bCs/>
              </w:rPr>
            </w:pPr>
            <w:r>
              <w:rPr>
                <w:rFonts w:cstheme="minorHAnsi"/>
                <w:bCs/>
              </w:rPr>
              <w:t>C</w:t>
            </w:r>
            <w:r w:rsidRPr="00C558A0">
              <w:rPr>
                <w:rFonts w:cstheme="minorHAnsi"/>
                <w:bCs/>
              </w:rPr>
              <w:t>ontraste entre la force de la nature et la fragilité de la vie humaine.</w:t>
            </w:r>
          </w:p>
          <w:p w14:paraId="541734B6" w14:textId="77777777" w:rsidR="00D07648" w:rsidRDefault="00D07648" w:rsidP="003F672F">
            <w:pPr>
              <w:tabs>
                <w:tab w:val="left" w:pos="0"/>
              </w:tabs>
              <w:rPr>
                <w:rFonts w:cstheme="minorHAnsi"/>
                <w:bCs/>
              </w:rPr>
            </w:pPr>
          </w:p>
          <w:p w14:paraId="12A53C5B" w14:textId="43E2F058" w:rsidR="00D9211C" w:rsidRDefault="00D07648" w:rsidP="00D07648">
            <w:pPr>
              <w:tabs>
                <w:tab w:val="left" w:pos="0"/>
              </w:tabs>
              <w:rPr>
                <w:rFonts w:cstheme="minorHAnsi"/>
                <w:bCs/>
              </w:rPr>
            </w:pPr>
            <w:r w:rsidRPr="00C425D9">
              <w:rPr>
                <w:rFonts w:cstheme="minorHAnsi"/>
                <w:bCs/>
              </w:rPr>
              <w:t xml:space="preserve">Le </w:t>
            </w:r>
            <w:r w:rsidRPr="002F4F53">
              <w:rPr>
                <w:rFonts w:cstheme="minorHAnsi"/>
                <w:bCs/>
              </w:rPr>
              <w:t>traitement par masse</w:t>
            </w:r>
            <w:r w:rsidRPr="00C425D9">
              <w:rPr>
                <w:rFonts w:cstheme="minorHAnsi"/>
                <w:b/>
                <w:bCs/>
              </w:rPr>
              <w:t xml:space="preserve"> </w:t>
            </w:r>
            <w:r w:rsidRPr="00C425D9">
              <w:rPr>
                <w:rFonts w:cstheme="minorHAnsi"/>
                <w:bCs/>
              </w:rPr>
              <w:t>donne de la force à chacune de ses parties, tube, houle, crête, écume.</w:t>
            </w:r>
          </w:p>
          <w:p w14:paraId="308DD557" w14:textId="0EB16E32" w:rsidR="003F672F" w:rsidRPr="00873CE0" w:rsidRDefault="003F672F" w:rsidP="003F672F">
            <w:pPr>
              <w:tabs>
                <w:tab w:val="left" w:pos="720"/>
              </w:tabs>
              <w:rPr>
                <w:rFonts w:cstheme="minorHAnsi"/>
              </w:rPr>
            </w:pPr>
            <w:r>
              <w:rPr>
                <w:rFonts w:cstheme="minorHAnsi"/>
              </w:rPr>
              <w:t>Association de d</w:t>
            </w:r>
            <w:r w:rsidRPr="00873CE0">
              <w:rPr>
                <w:rFonts w:cstheme="minorHAnsi"/>
              </w:rPr>
              <w:t xml:space="preserve">eux techniques: un dessin au trait de contour mis en couleur et un dégradé sur l’arrière-plan pour le </w:t>
            </w:r>
            <w:r w:rsidRPr="00873CE0">
              <w:rPr>
                <w:rFonts w:cstheme="minorHAnsi"/>
                <w:bCs/>
              </w:rPr>
              <w:t>ciel</w:t>
            </w:r>
            <w:r w:rsidRPr="00873CE0">
              <w:rPr>
                <w:rFonts w:cstheme="minorHAnsi"/>
              </w:rPr>
              <w:t>.</w:t>
            </w:r>
          </w:p>
          <w:p w14:paraId="0D12E128" w14:textId="605FF535" w:rsidR="00D9211C" w:rsidRDefault="00D9211C" w:rsidP="00A330E6">
            <w:pPr>
              <w:tabs>
                <w:tab w:val="left" w:pos="0"/>
              </w:tabs>
              <w:rPr>
                <w:rFonts w:cstheme="minorHAnsi"/>
                <w:bCs/>
              </w:rPr>
            </w:pPr>
            <w:r>
              <w:rPr>
                <w:rFonts w:cstheme="minorHAnsi"/>
                <w:bCs/>
              </w:rPr>
              <w:t xml:space="preserve">Représentation simplifiée et imagée avec </w:t>
            </w:r>
            <w:r w:rsidR="005223D4">
              <w:rPr>
                <w:rFonts w:cstheme="minorHAnsi"/>
                <w:bCs/>
              </w:rPr>
              <w:t>le cerne</w:t>
            </w:r>
            <w:r>
              <w:rPr>
                <w:rFonts w:cstheme="minorHAnsi"/>
                <w:bCs/>
              </w:rPr>
              <w:t xml:space="preserve"> et les couleurs en aplat. </w:t>
            </w:r>
            <w:r w:rsidR="005223D4">
              <w:rPr>
                <w:rFonts w:cstheme="minorHAnsi"/>
                <w:bCs/>
              </w:rPr>
              <w:t>Similitude avec</w:t>
            </w:r>
            <w:r>
              <w:rPr>
                <w:rFonts w:cstheme="minorHAnsi"/>
                <w:bCs/>
              </w:rPr>
              <w:t xml:space="preserve"> la bande dessinée.</w:t>
            </w:r>
          </w:p>
          <w:p w14:paraId="6C1400CF" w14:textId="2A94F79B" w:rsidR="00597CDA" w:rsidRDefault="00597CDA" w:rsidP="00A330E6">
            <w:pPr>
              <w:tabs>
                <w:tab w:val="left" w:pos="0"/>
              </w:tabs>
              <w:rPr>
                <w:rFonts w:cstheme="minorHAnsi"/>
                <w:bCs/>
              </w:rPr>
            </w:pPr>
          </w:p>
          <w:p w14:paraId="17D85181" w14:textId="77777777" w:rsidR="00013D50" w:rsidRDefault="00013D50" w:rsidP="00A436A8">
            <w:pPr>
              <w:tabs>
                <w:tab w:val="left" w:pos="0"/>
              </w:tabs>
              <w:rPr>
                <w:rFonts w:cstheme="minorHAnsi"/>
                <w:bCs/>
              </w:rPr>
            </w:pPr>
            <w:r>
              <w:rPr>
                <w:rFonts w:cstheme="minorHAnsi"/>
                <w:bCs/>
              </w:rPr>
              <w:t>Contraste plein / vide</w:t>
            </w:r>
          </w:p>
          <w:p w14:paraId="63B63D9B" w14:textId="0A1D0F15" w:rsidR="00A436A8" w:rsidRPr="00C558A0" w:rsidRDefault="00D07648" w:rsidP="00A436A8">
            <w:pPr>
              <w:tabs>
                <w:tab w:val="left" w:pos="0"/>
              </w:tabs>
              <w:rPr>
                <w:rFonts w:cstheme="minorHAnsi"/>
                <w:bCs/>
              </w:rPr>
            </w:pPr>
            <w:r>
              <w:rPr>
                <w:rFonts w:cstheme="minorHAnsi"/>
                <w:bCs/>
              </w:rPr>
              <w:t>Vide et calme du ciel en contraste avec mouvement et puissance de l’océan.</w:t>
            </w:r>
            <w:r w:rsidR="00A436A8">
              <w:rPr>
                <w:rFonts w:cstheme="minorHAnsi"/>
                <w:bCs/>
              </w:rPr>
              <w:t xml:space="preserve"> </w:t>
            </w:r>
          </w:p>
        </w:tc>
        <w:tc>
          <w:tcPr>
            <w:tcW w:w="2410" w:type="dxa"/>
          </w:tcPr>
          <w:p w14:paraId="50EC915A" w14:textId="6CB63BF0" w:rsidR="007A7429" w:rsidRDefault="007A7429" w:rsidP="00C425D9">
            <w:pPr>
              <w:rPr>
                <w:rFonts w:cstheme="minorHAnsi"/>
              </w:rPr>
            </w:pPr>
            <w:r>
              <w:rPr>
                <w:rFonts w:cstheme="minorHAnsi"/>
              </w:rPr>
              <w:t>Œuvre utilisant la technique de la xylographie : reproduite plusieurs fois, variation, série.</w:t>
            </w:r>
          </w:p>
          <w:p w14:paraId="32B70135" w14:textId="77777777" w:rsidR="007A7429" w:rsidRDefault="007A7429" w:rsidP="00C425D9">
            <w:pPr>
              <w:rPr>
                <w:rFonts w:cstheme="minorHAnsi"/>
              </w:rPr>
            </w:pPr>
          </w:p>
          <w:p w14:paraId="29DED0E0" w14:textId="65095962" w:rsidR="00F63F6F" w:rsidRPr="00C425D9" w:rsidRDefault="00597CDA" w:rsidP="00C425D9">
            <w:pPr>
              <w:rPr>
                <w:rFonts w:cstheme="minorHAnsi"/>
              </w:rPr>
            </w:pPr>
            <w:r w:rsidRPr="00C425D9">
              <w:rPr>
                <w:rFonts w:cstheme="minorHAnsi"/>
              </w:rPr>
              <w:t>Le</w:t>
            </w:r>
            <w:r w:rsidR="00602ACC" w:rsidRPr="00C425D9">
              <w:rPr>
                <w:rFonts w:cstheme="minorHAnsi"/>
              </w:rPr>
              <w:t xml:space="preserve"> propos du peintre questionne car le</w:t>
            </w:r>
            <w:r w:rsidRPr="00C425D9">
              <w:rPr>
                <w:rFonts w:cstheme="minorHAnsi"/>
              </w:rPr>
              <w:t xml:space="preserve"> sujet </w:t>
            </w:r>
            <w:r w:rsidR="00602ACC" w:rsidRPr="00C425D9">
              <w:rPr>
                <w:rFonts w:cstheme="minorHAnsi"/>
              </w:rPr>
              <w:t xml:space="preserve">de cette série est le Mont Fuji, or ici </w:t>
            </w:r>
            <w:r w:rsidR="00C425D9" w:rsidRPr="00C425D9">
              <w:rPr>
                <w:rFonts w:cstheme="minorHAnsi"/>
              </w:rPr>
              <w:t>il semble servir de prétexte à la représentation d’une philosophie questionnant les éléments naturels ainsi que la place de l’homme face à ceux-ci.</w:t>
            </w:r>
          </w:p>
          <w:p w14:paraId="6D5E09C6" w14:textId="31233A37" w:rsidR="00C425D9" w:rsidRDefault="00C425D9" w:rsidP="00C425D9">
            <w:pPr>
              <w:rPr>
                <w:rFonts w:cstheme="minorHAnsi"/>
              </w:rPr>
            </w:pPr>
          </w:p>
          <w:p w14:paraId="13AA2759" w14:textId="77777777" w:rsidR="00B817E7" w:rsidRPr="00C425D9" w:rsidRDefault="00B817E7" w:rsidP="00C425D9">
            <w:pPr>
              <w:tabs>
                <w:tab w:val="left" w:pos="720"/>
              </w:tabs>
              <w:rPr>
                <w:rFonts w:cstheme="minorHAnsi"/>
              </w:rPr>
            </w:pPr>
            <w:r w:rsidRPr="00C425D9">
              <w:rPr>
                <w:rFonts w:cstheme="minorHAnsi"/>
              </w:rPr>
              <w:t xml:space="preserve">Hokusai fixe ici moment éphémère, soit un phénomène naturel très bref. Cette représentation d’un instantané, d’une impression éphémère est caractéristique de </w:t>
            </w:r>
            <w:r w:rsidRPr="00C425D9">
              <w:rPr>
                <w:rFonts w:cstheme="minorHAnsi"/>
                <w:b/>
                <w:bCs/>
              </w:rPr>
              <w:t>l’</w:t>
            </w:r>
            <w:r w:rsidRPr="00C425D9">
              <w:rPr>
                <w:rFonts w:cstheme="minorHAnsi"/>
                <w:b/>
                <w:bCs/>
                <w:i/>
                <w:iCs/>
              </w:rPr>
              <w:t>ukiyo-e</w:t>
            </w:r>
            <w:r w:rsidRPr="00C425D9">
              <w:rPr>
                <w:rFonts w:cstheme="minorHAnsi"/>
                <w:b/>
                <w:bCs/>
              </w:rPr>
              <w:t>, «images d’un monde éphémère et flottant »</w:t>
            </w:r>
            <w:r w:rsidRPr="00C425D9">
              <w:rPr>
                <w:rFonts w:cstheme="minorHAnsi"/>
              </w:rPr>
              <w:t>.</w:t>
            </w:r>
          </w:p>
          <w:p w14:paraId="2F7D0D0D" w14:textId="77777777" w:rsidR="00C425D9" w:rsidRDefault="00C425D9" w:rsidP="00C425D9">
            <w:pPr>
              <w:rPr>
                <w:rFonts w:cstheme="minorHAnsi"/>
              </w:rPr>
            </w:pPr>
          </w:p>
          <w:p w14:paraId="24A04EF5" w14:textId="593F2FAE" w:rsidR="00B817E7" w:rsidRPr="00C425D9" w:rsidRDefault="00013D50" w:rsidP="00C425D9">
            <w:pPr>
              <w:tabs>
                <w:tab w:val="left" w:pos="720"/>
              </w:tabs>
              <w:rPr>
                <w:rFonts w:cstheme="minorHAnsi"/>
              </w:rPr>
            </w:pPr>
            <w:r>
              <w:rPr>
                <w:rFonts w:cstheme="minorHAnsi"/>
              </w:rPr>
              <w:t>L</w:t>
            </w:r>
            <w:r w:rsidR="00B817E7" w:rsidRPr="00C425D9">
              <w:rPr>
                <w:rFonts w:cstheme="minorHAnsi"/>
              </w:rPr>
              <w:t xml:space="preserve">e </w:t>
            </w:r>
            <w:r w:rsidR="00B817E7" w:rsidRPr="00C425D9">
              <w:rPr>
                <w:rFonts w:cstheme="minorHAnsi"/>
                <w:bCs/>
              </w:rPr>
              <w:t>bleu de Prusse</w:t>
            </w:r>
            <w:r w:rsidR="00B817E7" w:rsidRPr="00C425D9">
              <w:rPr>
                <w:rFonts w:cstheme="minorHAnsi"/>
              </w:rPr>
              <w:t xml:space="preserve"> </w:t>
            </w:r>
          </w:p>
          <w:p w14:paraId="3501C8CC" w14:textId="571DB933" w:rsidR="00B817E7" w:rsidRPr="00C425D9" w:rsidRDefault="00013D50" w:rsidP="00C425D9">
            <w:pPr>
              <w:tabs>
                <w:tab w:val="left" w:pos="720"/>
              </w:tabs>
              <w:rPr>
                <w:rFonts w:cstheme="minorHAnsi"/>
              </w:rPr>
            </w:pPr>
            <w:r>
              <w:rPr>
                <w:rFonts w:cstheme="minorHAnsi"/>
              </w:rPr>
              <w:t xml:space="preserve"> est parfaitement adapté pour représenter un paysage composé de</w:t>
            </w:r>
            <w:r w:rsidR="00B817E7" w:rsidRPr="00C425D9">
              <w:rPr>
                <w:rFonts w:cstheme="minorHAnsi"/>
              </w:rPr>
              <w:t xml:space="preserve"> </w:t>
            </w:r>
            <w:r w:rsidR="00B817E7" w:rsidRPr="00C425D9">
              <w:rPr>
                <w:rFonts w:cstheme="minorHAnsi"/>
                <w:bCs/>
              </w:rPr>
              <w:t>mer, ciel et montagnes</w:t>
            </w:r>
            <w:r w:rsidR="00B817E7" w:rsidRPr="00C425D9">
              <w:rPr>
                <w:rFonts w:cstheme="minorHAnsi"/>
              </w:rPr>
              <w:t xml:space="preserve">. </w:t>
            </w:r>
          </w:p>
          <w:p w14:paraId="746BEBB6" w14:textId="77777777" w:rsidR="00C425D9" w:rsidRDefault="00C425D9" w:rsidP="00B817E7">
            <w:pPr>
              <w:jc w:val="center"/>
              <w:rPr>
                <w:rFonts w:cstheme="minorHAnsi"/>
              </w:rPr>
            </w:pPr>
          </w:p>
          <w:p w14:paraId="2790933E" w14:textId="2A56B491" w:rsidR="00140BD8" w:rsidRDefault="00140BD8" w:rsidP="00140BD8">
            <w:pPr>
              <w:rPr>
                <w:rFonts w:cstheme="minorHAnsi"/>
              </w:rPr>
            </w:pPr>
            <w:r>
              <w:rPr>
                <w:rFonts w:cstheme="minorHAnsi"/>
              </w:rPr>
              <w:t xml:space="preserve">Est-il question de catastrophe naturelle </w:t>
            </w:r>
            <w:proofErr w:type="gramStart"/>
            <w:r w:rsidR="00013D50">
              <w:rPr>
                <w:rFonts w:cstheme="minorHAnsi"/>
              </w:rPr>
              <w:t xml:space="preserve">telle </w:t>
            </w:r>
            <w:r>
              <w:rPr>
                <w:rFonts w:cstheme="minorHAnsi"/>
              </w:rPr>
              <w:t>le tsunami</w:t>
            </w:r>
            <w:proofErr w:type="gramEnd"/>
            <w:r>
              <w:rPr>
                <w:rFonts w:cstheme="minorHAnsi"/>
              </w:rPr>
              <w:t> ?</w:t>
            </w:r>
          </w:p>
          <w:p w14:paraId="38032C27" w14:textId="77777777" w:rsidR="00140BD8" w:rsidRDefault="00140BD8" w:rsidP="00140BD8">
            <w:pPr>
              <w:rPr>
                <w:rFonts w:cstheme="minorHAnsi"/>
              </w:rPr>
            </w:pPr>
            <w:r>
              <w:rPr>
                <w:rFonts w:cstheme="minorHAnsi"/>
              </w:rPr>
              <w:t xml:space="preserve">Est-ce le témoignage d’un événement existant ? </w:t>
            </w:r>
          </w:p>
          <w:p w14:paraId="0D1A56D7" w14:textId="77777777" w:rsidR="00D07648" w:rsidRDefault="00D07648" w:rsidP="00140BD8">
            <w:pPr>
              <w:rPr>
                <w:rFonts w:cstheme="minorHAnsi"/>
              </w:rPr>
            </w:pPr>
          </w:p>
          <w:p w14:paraId="368C916A" w14:textId="23DC65EE" w:rsidR="00D07648" w:rsidRDefault="00D07648" w:rsidP="00140BD8">
            <w:pPr>
              <w:rPr>
                <w:rFonts w:cstheme="minorHAnsi"/>
              </w:rPr>
            </w:pPr>
            <w:r>
              <w:rPr>
                <w:rFonts w:cstheme="minorHAnsi"/>
              </w:rPr>
              <w:t xml:space="preserve">Sensation d’intemporalité dans le traitement de la représentation qui pourrait </w:t>
            </w:r>
            <w:r w:rsidR="00013D50">
              <w:rPr>
                <w:rFonts w:cstheme="minorHAnsi"/>
              </w:rPr>
              <w:t xml:space="preserve">dater </w:t>
            </w:r>
            <w:r>
              <w:rPr>
                <w:rFonts w:cstheme="minorHAnsi"/>
              </w:rPr>
              <w:t xml:space="preserve">d’aujourd’hui. </w:t>
            </w:r>
          </w:p>
          <w:p w14:paraId="003F8B24" w14:textId="77777777" w:rsidR="00013D50" w:rsidRDefault="00013D50" w:rsidP="00140BD8">
            <w:pPr>
              <w:rPr>
                <w:rFonts w:cstheme="minorHAnsi"/>
              </w:rPr>
            </w:pPr>
          </w:p>
          <w:p w14:paraId="667BDB77" w14:textId="49854206" w:rsidR="00013D50" w:rsidRPr="0078674D" w:rsidRDefault="00013D50" w:rsidP="00140BD8">
            <w:pPr>
              <w:rPr>
                <w:rFonts w:cstheme="minorHAnsi"/>
              </w:rPr>
            </w:pPr>
            <w:r>
              <w:rPr>
                <w:rFonts w:cstheme="minorHAnsi"/>
              </w:rPr>
              <w:t>Temporalité : captation d’un moment arrêté</w:t>
            </w:r>
          </w:p>
        </w:tc>
        <w:tc>
          <w:tcPr>
            <w:tcW w:w="1700" w:type="dxa"/>
          </w:tcPr>
          <w:p w14:paraId="31B25297" w14:textId="1633898E" w:rsidR="00F63F6F" w:rsidRDefault="00597CDA" w:rsidP="002D3466">
            <w:pPr>
              <w:jc w:val="center"/>
              <w:rPr>
                <w:b/>
                <w:bCs/>
                <w:sz w:val="24"/>
                <w:szCs w:val="24"/>
              </w:rPr>
            </w:pPr>
            <w:r>
              <w:rPr>
                <w:b/>
                <w:bCs/>
                <w:sz w:val="24"/>
                <w:szCs w:val="24"/>
              </w:rPr>
              <w:t>Contraste de couleur</w:t>
            </w:r>
            <w:r w:rsidR="00D07648">
              <w:rPr>
                <w:b/>
                <w:bCs/>
                <w:sz w:val="24"/>
                <w:szCs w:val="24"/>
              </w:rPr>
              <w:t xml:space="preserve"> : </w:t>
            </w:r>
          </w:p>
          <w:p w14:paraId="590026E9" w14:textId="761B8338" w:rsidR="00CF57F6" w:rsidRDefault="00D07648" w:rsidP="002D3466">
            <w:pPr>
              <w:jc w:val="center"/>
              <w:rPr>
                <w:b/>
                <w:bCs/>
                <w:sz w:val="24"/>
                <w:szCs w:val="24"/>
              </w:rPr>
            </w:pPr>
            <w:r>
              <w:rPr>
                <w:b/>
                <w:bCs/>
                <w:sz w:val="24"/>
                <w:szCs w:val="24"/>
              </w:rPr>
              <w:t>Complémentaires clair/foncé</w:t>
            </w:r>
          </w:p>
          <w:p w14:paraId="7A733674" w14:textId="77777777" w:rsidR="00C55D7E" w:rsidRDefault="00C55D7E" w:rsidP="00C55D7E">
            <w:pPr>
              <w:jc w:val="center"/>
              <w:rPr>
                <w:b/>
                <w:bCs/>
                <w:sz w:val="24"/>
                <w:szCs w:val="24"/>
              </w:rPr>
            </w:pPr>
          </w:p>
          <w:p w14:paraId="674B5637" w14:textId="5037743D" w:rsidR="00C55D7E" w:rsidRDefault="00C55D7E" w:rsidP="00C55D7E">
            <w:pPr>
              <w:jc w:val="center"/>
              <w:rPr>
                <w:b/>
                <w:bCs/>
                <w:sz w:val="24"/>
                <w:szCs w:val="24"/>
              </w:rPr>
            </w:pPr>
            <w:r>
              <w:rPr>
                <w:b/>
                <w:bCs/>
                <w:sz w:val="24"/>
                <w:szCs w:val="24"/>
              </w:rPr>
              <w:t>Variation, déclinaison d’une couleur : le bleu</w:t>
            </w:r>
          </w:p>
          <w:p w14:paraId="69B2936F" w14:textId="77777777" w:rsidR="00C55D7E" w:rsidRDefault="00C55D7E" w:rsidP="00CF57F6">
            <w:pPr>
              <w:jc w:val="center"/>
              <w:rPr>
                <w:b/>
                <w:bCs/>
                <w:sz w:val="24"/>
                <w:szCs w:val="24"/>
              </w:rPr>
            </w:pPr>
          </w:p>
          <w:p w14:paraId="3B680647" w14:textId="55E58FE9" w:rsidR="00CF57F6" w:rsidRDefault="00D07648" w:rsidP="00CF57F6">
            <w:pPr>
              <w:jc w:val="center"/>
              <w:rPr>
                <w:b/>
                <w:bCs/>
                <w:sz w:val="24"/>
                <w:szCs w:val="24"/>
              </w:rPr>
            </w:pPr>
            <w:r>
              <w:rPr>
                <w:b/>
                <w:bCs/>
                <w:sz w:val="24"/>
                <w:szCs w:val="24"/>
              </w:rPr>
              <w:t>Dessin de contours mis en couleur</w:t>
            </w:r>
            <w:r w:rsidR="00CF57F6">
              <w:rPr>
                <w:b/>
                <w:bCs/>
                <w:sz w:val="24"/>
                <w:szCs w:val="24"/>
              </w:rPr>
              <w:t> : bande dessinée</w:t>
            </w:r>
          </w:p>
          <w:p w14:paraId="14CD112D" w14:textId="77777777" w:rsidR="00597CDA" w:rsidRDefault="00597CDA" w:rsidP="002D3466">
            <w:pPr>
              <w:jc w:val="center"/>
              <w:rPr>
                <w:b/>
                <w:bCs/>
                <w:sz w:val="24"/>
                <w:szCs w:val="24"/>
              </w:rPr>
            </w:pPr>
          </w:p>
          <w:p w14:paraId="016CD771" w14:textId="618AD202" w:rsidR="00597CDA" w:rsidRDefault="00597CDA" w:rsidP="002D3466">
            <w:pPr>
              <w:jc w:val="center"/>
              <w:rPr>
                <w:b/>
                <w:bCs/>
                <w:sz w:val="24"/>
                <w:szCs w:val="24"/>
              </w:rPr>
            </w:pPr>
            <w:r>
              <w:rPr>
                <w:b/>
                <w:bCs/>
                <w:sz w:val="24"/>
                <w:szCs w:val="24"/>
              </w:rPr>
              <w:t>Témoignage d’un moment tragique</w:t>
            </w:r>
          </w:p>
          <w:p w14:paraId="25A7822D" w14:textId="2639BDF5" w:rsidR="00597CDA" w:rsidRDefault="00597CDA" w:rsidP="002D3466">
            <w:pPr>
              <w:jc w:val="center"/>
              <w:rPr>
                <w:b/>
                <w:bCs/>
                <w:sz w:val="24"/>
                <w:szCs w:val="24"/>
              </w:rPr>
            </w:pPr>
          </w:p>
          <w:p w14:paraId="10393008" w14:textId="745980AD" w:rsidR="00597CDA" w:rsidRDefault="00597CDA" w:rsidP="002D3466">
            <w:pPr>
              <w:jc w:val="center"/>
              <w:rPr>
                <w:b/>
                <w:bCs/>
                <w:sz w:val="24"/>
                <w:szCs w:val="24"/>
              </w:rPr>
            </w:pPr>
            <w:r>
              <w:rPr>
                <w:b/>
                <w:bCs/>
                <w:sz w:val="24"/>
                <w:szCs w:val="24"/>
              </w:rPr>
              <w:t>Vision d’un rapport homme-nature</w:t>
            </w:r>
          </w:p>
          <w:p w14:paraId="28AA7093" w14:textId="2DAD7778" w:rsidR="00597CDA" w:rsidRDefault="00597CDA" w:rsidP="002D3466">
            <w:pPr>
              <w:jc w:val="center"/>
              <w:rPr>
                <w:b/>
                <w:bCs/>
                <w:sz w:val="24"/>
                <w:szCs w:val="24"/>
              </w:rPr>
            </w:pPr>
          </w:p>
          <w:p w14:paraId="591F3BFD" w14:textId="063A065B" w:rsidR="00597CDA" w:rsidRDefault="00597CDA" w:rsidP="00C55D7E">
            <w:pPr>
              <w:jc w:val="center"/>
              <w:rPr>
                <w:b/>
                <w:bCs/>
                <w:sz w:val="24"/>
                <w:szCs w:val="24"/>
              </w:rPr>
            </w:pPr>
            <w:r>
              <w:rPr>
                <w:b/>
                <w:bCs/>
                <w:sz w:val="24"/>
                <w:szCs w:val="24"/>
              </w:rPr>
              <w:t>Puissance des éléments naturels</w:t>
            </w:r>
          </w:p>
          <w:p w14:paraId="352D9F72" w14:textId="77777777" w:rsidR="00597CDA" w:rsidRDefault="00597CDA" w:rsidP="00D07648">
            <w:pPr>
              <w:rPr>
                <w:b/>
                <w:bCs/>
                <w:sz w:val="24"/>
                <w:szCs w:val="24"/>
              </w:rPr>
            </w:pPr>
          </w:p>
          <w:p w14:paraId="059494A8" w14:textId="77777777" w:rsidR="00D07648" w:rsidRDefault="00597CDA" w:rsidP="00597CDA">
            <w:pPr>
              <w:jc w:val="center"/>
              <w:rPr>
                <w:b/>
                <w:bCs/>
                <w:sz w:val="24"/>
                <w:szCs w:val="24"/>
              </w:rPr>
            </w:pPr>
            <w:r>
              <w:rPr>
                <w:b/>
                <w:bCs/>
                <w:sz w:val="24"/>
                <w:szCs w:val="24"/>
              </w:rPr>
              <w:t>Le mouvement dans une image fixe</w:t>
            </w:r>
          </w:p>
          <w:p w14:paraId="1764F183" w14:textId="77777777" w:rsidR="00D07648" w:rsidRDefault="00D07648" w:rsidP="00597CDA">
            <w:pPr>
              <w:jc w:val="center"/>
              <w:rPr>
                <w:b/>
                <w:bCs/>
                <w:sz w:val="24"/>
                <w:szCs w:val="24"/>
              </w:rPr>
            </w:pPr>
          </w:p>
          <w:p w14:paraId="2BFF8732" w14:textId="3017AD6D" w:rsidR="00597CDA" w:rsidRDefault="00597CDA" w:rsidP="00597CDA">
            <w:pPr>
              <w:jc w:val="center"/>
              <w:rPr>
                <w:b/>
                <w:bCs/>
                <w:sz w:val="24"/>
                <w:szCs w:val="24"/>
              </w:rPr>
            </w:pPr>
            <w:r>
              <w:rPr>
                <w:b/>
                <w:bCs/>
                <w:sz w:val="24"/>
                <w:szCs w:val="24"/>
              </w:rPr>
              <w:t xml:space="preserve"> Temps suspendu</w:t>
            </w:r>
          </w:p>
          <w:p w14:paraId="511F3CB7" w14:textId="77777777" w:rsidR="00597CDA" w:rsidRDefault="00597CDA" w:rsidP="00D07648">
            <w:pPr>
              <w:rPr>
                <w:b/>
                <w:bCs/>
                <w:sz w:val="24"/>
                <w:szCs w:val="24"/>
              </w:rPr>
            </w:pPr>
          </w:p>
          <w:p w14:paraId="49DD0EA6" w14:textId="26264ECA" w:rsidR="00597CDA" w:rsidRDefault="00597CDA" w:rsidP="002D3466">
            <w:pPr>
              <w:jc w:val="center"/>
              <w:rPr>
                <w:b/>
                <w:bCs/>
                <w:sz w:val="24"/>
                <w:szCs w:val="24"/>
              </w:rPr>
            </w:pPr>
            <w:r>
              <w:rPr>
                <w:b/>
                <w:bCs/>
                <w:sz w:val="24"/>
                <w:szCs w:val="24"/>
              </w:rPr>
              <w:t>La composition spiralaire</w:t>
            </w:r>
          </w:p>
          <w:p w14:paraId="26A964BD" w14:textId="4B8A79D5" w:rsidR="007A7429" w:rsidRDefault="007A7429" w:rsidP="002D3466">
            <w:pPr>
              <w:jc w:val="center"/>
              <w:rPr>
                <w:b/>
                <w:bCs/>
                <w:sz w:val="24"/>
                <w:szCs w:val="24"/>
              </w:rPr>
            </w:pPr>
          </w:p>
          <w:p w14:paraId="1A70ABAF" w14:textId="05177B17" w:rsidR="007A7429" w:rsidRDefault="007A7429" w:rsidP="002D3466">
            <w:pPr>
              <w:jc w:val="center"/>
              <w:rPr>
                <w:b/>
                <w:bCs/>
                <w:sz w:val="24"/>
                <w:szCs w:val="24"/>
              </w:rPr>
            </w:pPr>
            <w:r>
              <w:rPr>
                <w:b/>
                <w:bCs/>
                <w:sz w:val="24"/>
                <w:szCs w:val="24"/>
              </w:rPr>
              <w:t>La série, la variation : gravure</w:t>
            </w:r>
          </w:p>
          <w:p w14:paraId="70D9D881" w14:textId="0005ECD8" w:rsidR="001A68A7" w:rsidRDefault="001A68A7" w:rsidP="002D3466">
            <w:pPr>
              <w:jc w:val="center"/>
              <w:rPr>
                <w:b/>
                <w:bCs/>
                <w:sz w:val="24"/>
                <w:szCs w:val="24"/>
              </w:rPr>
            </w:pPr>
          </w:p>
          <w:p w14:paraId="7E5BD057" w14:textId="08251850" w:rsidR="001A68A7" w:rsidRDefault="001A68A7" w:rsidP="002D3466">
            <w:pPr>
              <w:jc w:val="center"/>
              <w:rPr>
                <w:b/>
                <w:bCs/>
                <w:sz w:val="24"/>
                <w:szCs w:val="24"/>
              </w:rPr>
            </w:pPr>
            <w:r>
              <w:rPr>
                <w:b/>
                <w:bCs/>
                <w:sz w:val="24"/>
                <w:szCs w:val="24"/>
              </w:rPr>
              <w:t>L’eau comme matériau</w:t>
            </w:r>
          </w:p>
          <w:p w14:paraId="330A06FB" w14:textId="77777777" w:rsidR="00597CDA" w:rsidRDefault="00597CDA" w:rsidP="002D3466">
            <w:pPr>
              <w:jc w:val="center"/>
              <w:rPr>
                <w:b/>
                <w:bCs/>
                <w:sz w:val="24"/>
                <w:szCs w:val="24"/>
              </w:rPr>
            </w:pPr>
          </w:p>
          <w:p w14:paraId="3BFB2220" w14:textId="79449100" w:rsidR="00597CDA" w:rsidRPr="00A220DC" w:rsidRDefault="00597CDA" w:rsidP="002D3466">
            <w:pPr>
              <w:jc w:val="center"/>
              <w:rPr>
                <w:b/>
                <w:bCs/>
                <w:sz w:val="24"/>
                <w:szCs w:val="24"/>
              </w:rPr>
            </w:pPr>
          </w:p>
        </w:tc>
        <w:tc>
          <w:tcPr>
            <w:tcW w:w="2691" w:type="dxa"/>
          </w:tcPr>
          <w:p w14:paraId="1D616CE8" w14:textId="77777777" w:rsidR="005326C7" w:rsidRDefault="005326C7" w:rsidP="005326C7">
            <w:pPr>
              <w:rPr>
                <w:b/>
                <w:bCs/>
                <w:color w:val="099EC1"/>
                <w:sz w:val="23"/>
                <w:szCs w:val="23"/>
              </w:rPr>
            </w:pPr>
            <w:r>
              <w:rPr>
                <w:b/>
                <w:bCs/>
                <w:color w:val="099EC1"/>
                <w:sz w:val="23"/>
                <w:szCs w:val="23"/>
              </w:rPr>
              <w:t>Programmes HIDA</w:t>
            </w:r>
          </w:p>
          <w:p w14:paraId="3D9BC477" w14:textId="77777777" w:rsidR="005326C7" w:rsidRDefault="005326C7" w:rsidP="005326C7">
            <w:pPr>
              <w:rPr>
                <w:bCs/>
                <w:sz w:val="20"/>
                <w:szCs w:val="23"/>
              </w:rPr>
            </w:pPr>
            <w:r>
              <w:rPr>
                <w:b/>
                <w:bCs/>
                <w:sz w:val="20"/>
                <w:szCs w:val="23"/>
              </w:rPr>
              <w:t>Identifier</w:t>
            </w:r>
            <w:r>
              <w:rPr>
                <w:bCs/>
                <w:sz w:val="20"/>
                <w:szCs w:val="23"/>
              </w:rPr>
              <w:t xml:space="preserve"> : donner un avis argumenté sur ce que représente ou exprime une œuvre d'art.</w:t>
            </w:r>
          </w:p>
          <w:p w14:paraId="1BCCEE50" w14:textId="77777777" w:rsidR="005326C7" w:rsidRDefault="005326C7" w:rsidP="005326C7">
            <w:pPr>
              <w:rPr>
                <w:bCs/>
                <w:sz w:val="20"/>
                <w:szCs w:val="23"/>
              </w:rPr>
            </w:pPr>
            <w:r>
              <w:rPr>
                <w:b/>
                <w:bCs/>
                <w:sz w:val="20"/>
                <w:szCs w:val="23"/>
              </w:rPr>
              <w:t>Analyser</w:t>
            </w:r>
            <w:r>
              <w:rPr>
                <w:bCs/>
                <w:sz w:val="20"/>
                <w:szCs w:val="23"/>
              </w:rPr>
              <w:t xml:space="preserve"> : dégager d'une œuvre d'art, par l'observation ou l'écoute, ses principales caractéristiques techniques et formelles.</w:t>
            </w:r>
          </w:p>
          <w:p w14:paraId="1FDF27D0" w14:textId="77777777" w:rsidR="005326C7" w:rsidRDefault="005326C7" w:rsidP="005326C7">
            <w:pPr>
              <w:rPr>
                <w:bCs/>
                <w:sz w:val="20"/>
                <w:szCs w:val="23"/>
              </w:rPr>
            </w:pPr>
            <w:r>
              <w:rPr>
                <w:b/>
                <w:bCs/>
                <w:sz w:val="20"/>
                <w:szCs w:val="23"/>
              </w:rPr>
              <w:t>Situer</w:t>
            </w:r>
            <w:r>
              <w:rPr>
                <w:bCs/>
                <w:sz w:val="20"/>
                <w:szCs w:val="23"/>
              </w:rPr>
              <w:t xml:space="preserve"> : relier des caractéristiques d'une œuvre d'art à des usages ainsi qu'au contexte historique et culturel de sa création.</w:t>
            </w:r>
          </w:p>
          <w:p w14:paraId="4F072B9B" w14:textId="77777777" w:rsidR="005326C7" w:rsidRDefault="005326C7" w:rsidP="005326C7">
            <w:pPr>
              <w:rPr>
                <w:sz w:val="12"/>
              </w:rPr>
            </w:pPr>
          </w:p>
          <w:p w14:paraId="6120B95D" w14:textId="77777777" w:rsidR="005326C7" w:rsidRDefault="005326C7" w:rsidP="005326C7">
            <w:pPr>
              <w:rPr>
                <w:b/>
                <w:bCs/>
                <w:sz w:val="24"/>
                <w:szCs w:val="24"/>
              </w:rPr>
            </w:pPr>
            <w:r>
              <w:rPr>
                <w:b/>
                <w:bCs/>
                <w:color w:val="099EC1"/>
                <w:sz w:val="23"/>
                <w:szCs w:val="23"/>
              </w:rPr>
              <w:t>Programme Arts Plastiques</w:t>
            </w:r>
          </w:p>
          <w:p w14:paraId="3F741FBE" w14:textId="77777777" w:rsidR="005326C7" w:rsidRDefault="005326C7" w:rsidP="005326C7">
            <w:pPr>
              <w:rPr>
                <w:rFonts w:ascii="Arial" w:hAnsi="Arial" w:cs="Arial"/>
                <w:b/>
                <w:bCs/>
                <w:sz w:val="20"/>
                <w:szCs w:val="20"/>
              </w:rPr>
            </w:pPr>
            <w:r>
              <w:rPr>
                <w:rFonts w:ascii="Arial" w:hAnsi="Arial" w:cs="Arial"/>
                <w:b/>
                <w:bCs/>
                <w:sz w:val="20"/>
                <w:szCs w:val="20"/>
              </w:rPr>
              <w:t>Cycle 3 (// HIDA)</w:t>
            </w:r>
          </w:p>
          <w:p w14:paraId="64F298A2" w14:textId="77777777" w:rsidR="005326C7" w:rsidRDefault="005326C7" w:rsidP="005326C7">
            <w:pPr>
              <w:rPr>
                <w:b/>
                <w:bCs/>
                <w:color w:val="007BB8"/>
                <w:sz w:val="20"/>
                <w:szCs w:val="20"/>
              </w:rPr>
            </w:pPr>
            <w:r>
              <w:rPr>
                <w:b/>
                <w:bCs/>
                <w:color w:val="007BB8"/>
                <w:sz w:val="20"/>
                <w:szCs w:val="20"/>
              </w:rPr>
              <w:t>La représentation plastique et les dispositifs de présentation</w:t>
            </w:r>
          </w:p>
          <w:p w14:paraId="49D66C2C" w14:textId="77777777" w:rsidR="005326C7" w:rsidRDefault="005326C7" w:rsidP="005326C7">
            <w:pPr>
              <w:rPr>
                <w:sz w:val="20"/>
                <w:szCs w:val="20"/>
              </w:rPr>
            </w:pPr>
            <w:r>
              <w:rPr>
                <w:sz w:val="20"/>
                <w:szCs w:val="20"/>
              </w:rPr>
              <w:t>- La ressemblance : découverte, prise de conscience et appropriation de la valeur expressive de l’écart dans la représentation.</w:t>
            </w:r>
          </w:p>
          <w:p w14:paraId="4200AE59" w14:textId="77777777" w:rsidR="005326C7" w:rsidRDefault="005326C7" w:rsidP="005326C7">
            <w:pPr>
              <w:rPr>
                <w:sz w:val="20"/>
                <w:szCs w:val="20"/>
              </w:rPr>
            </w:pPr>
            <w:r>
              <w:rPr>
                <w:sz w:val="20"/>
                <w:szCs w:val="20"/>
              </w:rPr>
              <w:t>- L’autonomie du geste graphique, pictural, sculptural : ses incidences sur la représentation, sur l’unicité de l’œuvre, son lien aux notions d’original, de copie, de multiple et de série.</w:t>
            </w:r>
          </w:p>
          <w:p w14:paraId="0B4AC7CC" w14:textId="43656959" w:rsidR="007A7429" w:rsidRPr="007A7429" w:rsidRDefault="005326C7" w:rsidP="007A7429">
            <w:pPr>
              <w:rPr>
                <w:sz w:val="20"/>
                <w:szCs w:val="20"/>
              </w:rPr>
            </w:pPr>
            <w:r>
              <w:rPr>
                <w:sz w:val="20"/>
                <w:szCs w:val="20"/>
              </w:rPr>
              <w:t xml:space="preserve">- Les différentes catégories d’images, leurs procédés de fabrication, leurs transformations : la différence entre images à caractère artistique et images scientifiques ou documentaires, l’image dessinée, peinte, photographiée, filmée, la transformation d’images existantes dans une visée poétique ou artistique. </w:t>
            </w:r>
          </w:p>
          <w:p w14:paraId="4EDF8DBD" w14:textId="0D6194D0" w:rsidR="007A7429" w:rsidRPr="007A7429" w:rsidRDefault="007A7429" w:rsidP="007A7429">
            <w:pPr>
              <w:rPr>
                <w:sz w:val="20"/>
                <w:szCs w:val="20"/>
              </w:rPr>
            </w:pPr>
            <w:r w:rsidRPr="007A7429">
              <w:rPr>
                <w:sz w:val="20"/>
                <w:szCs w:val="20"/>
              </w:rPr>
              <w:t xml:space="preserve">La narration visuelle : les compositions plastiques, en deux et en trois dimensions, à des fins de témoignage. </w:t>
            </w:r>
          </w:p>
          <w:p w14:paraId="7AAA27FB" w14:textId="77777777" w:rsidR="007A7429" w:rsidRDefault="007A7429" w:rsidP="005326C7">
            <w:pPr>
              <w:rPr>
                <w:sz w:val="20"/>
                <w:szCs w:val="20"/>
              </w:rPr>
            </w:pPr>
          </w:p>
          <w:p w14:paraId="7C0BB3C6" w14:textId="77777777" w:rsidR="005326C7" w:rsidRDefault="005326C7" w:rsidP="005326C7">
            <w:pPr>
              <w:rPr>
                <w:b/>
                <w:bCs/>
                <w:color w:val="007BB8"/>
                <w:sz w:val="20"/>
                <w:szCs w:val="20"/>
              </w:rPr>
            </w:pPr>
            <w:r>
              <w:rPr>
                <w:b/>
                <w:bCs/>
                <w:color w:val="007BB8"/>
                <w:sz w:val="20"/>
                <w:szCs w:val="20"/>
              </w:rPr>
              <w:t>La matérialité de la production plastique et la sensibilité aux constituants de l’œuvre</w:t>
            </w:r>
          </w:p>
          <w:p w14:paraId="4F3DC433" w14:textId="67FCAA23" w:rsidR="00F63F6F" w:rsidRPr="00B73BA8" w:rsidRDefault="005326C7" w:rsidP="005326C7">
            <w:pPr>
              <w:rPr>
                <w:sz w:val="20"/>
                <w:szCs w:val="20"/>
              </w:rPr>
            </w:pPr>
            <w:r>
              <w:rPr>
                <w:sz w:val="20"/>
                <w:szCs w:val="20"/>
              </w:rPr>
              <w:t>- La matérialité et la qualité de la couleur : la compréhension des dimensions sensorielles de la couleur, notamment les interrelations entre quantité (formats, surfaces, étendue, environnement) et qualité (teintes, intensité, nuances, lumière, etc.).</w:t>
            </w:r>
          </w:p>
        </w:tc>
      </w:tr>
    </w:tbl>
    <w:p w14:paraId="6AF7007C" w14:textId="2102454C" w:rsidR="007A7429" w:rsidRPr="00F63F6F" w:rsidRDefault="007A7429">
      <w:pPr>
        <w:rPr>
          <w:sz w:val="12"/>
        </w:rPr>
      </w:pPr>
      <w:bookmarkStart w:id="0" w:name="_GoBack"/>
      <w:bookmarkEnd w:id="0"/>
    </w:p>
    <w:tbl>
      <w:tblPr>
        <w:tblStyle w:val="Grilledutableau"/>
        <w:tblW w:w="15168" w:type="dxa"/>
        <w:tblInd w:w="-572" w:type="dxa"/>
        <w:tblLook w:val="04A0" w:firstRow="1" w:lastRow="0" w:firstColumn="1" w:lastColumn="0" w:noHBand="0" w:noVBand="1"/>
      </w:tblPr>
      <w:tblGrid>
        <w:gridCol w:w="15168"/>
      </w:tblGrid>
      <w:tr w:rsidR="00F63F6F" w14:paraId="599EAF51" w14:textId="77777777" w:rsidTr="001A68A7">
        <w:trPr>
          <w:trHeight w:val="10673"/>
        </w:trPr>
        <w:tc>
          <w:tcPr>
            <w:tcW w:w="15168" w:type="dxa"/>
          </w:tcPr>
          <w:p w14:paraId="148386AB" w14:textId="34B40AC4" w:rsidR="007A7429" w:rsidRDefault="00FE7E7C" w:rsidP="007A7429">
            <w:pPr>
              <w:rPr>
                <w:rFonts w:ascii="Arial" w:hAnsi="Arial" w:cs="Arial"/>
                <w:b/>
                <w:bCs/>
              </w:rPr>
            </w:pPr>
            <w:r>
              <w:rPr>
                <w:noProof/>
              </w:rPr>
              <w:lastRenderedPageBreak/>
              <w:drawing>
                <wp:anchor distT="0" distB="0" distL="114300" distR="114300" simplePos="0" relativeHeight="251662336" behindDoc="1" locked="0" layoutInCell="1" allowOverlap="1" wp14:anchorId="1BA2BF06" wp14:editId="6162F99A">
                  <wp:simplePos x="0" y="0"/>
                  <wp:positionH relativeFrom="column">
                    <wp:posOffset>3693160</wp:posOffset>
                  </wp:positionH>
                  <wp:positionV relativeFrom="paragraph">
                    <wp:posOffset>24765</wp:posOffset>
                  </wp:positionV>
                  <wp:extent cx="2578735" cy="372110"/>
                  <wp:effectExtent l="0" t="0" r="0" b="0"/>
                  <wp:wrapTight wrapText="bothSides">
                    <wp:wrapPolygon edited="0">
                      <wp:start x="0" y="0"/>
                      <wp:lineTo x="0" y="13270"/>
                      <wp:lineTo x="3830" y="17693"/>
                      <wp:lineTo x="3830" y="18799"/>
                      <wp:lineTo x="6383" y="19904"/>
                      <wp:lineTo x="15797" y="19904"/>
                      <wp:lineTo x="16276" y="19904"/>
                      <wp:lineTo x="21382" y="15481"/>
                      <wp:lineTo x="21382" y="0"/>
                      <wp:lineTo x="479" y="0"/>
                      <wp:lineTo x="0" y="0"/>
                    </wp:wrapPolygon>
                  </wp:wrapTight>
                  <wp:docPr id="47" name="Graphique 47">
                    <a:extLst xmlns:a="http://schemas.openxmlformats.org/drawingml/2006/main">
                      <a:ext uri="{FF2B5EF4-FFF2-40B4-BE49-F238E27FC236}">
                        <a16:creationId xmlns:a16="http://schemas.microsoft.com/office/drawing/2014/main" id="{3853A2E0-6BD0-C4F4-39AA-CACD5A77FBFB}"/>
                      </a:ext>
                    </a:extLst>
                  </wp:docPr>
                  <wp:cNvGraphicFramePr/>
                  <a:graphic xmlns:a="http://schemas.openxmlformats.org/drawingml/2006/main">
                    <a:graphicData uri="http://schemas.openxmlformats.org/drawingml/2006/picture">
                      <pic:pic xmlns:pic="http://schemas.openxmlformats.org/drawingml/2006/picture">
                        <pic:nvPicPr>
                          <pic:cNvPr id="47" name="Graphique 46">
                            <a:extLst>
                              <a:ext uri="{FF2B5EF4-FFF2-40B4-BE49-F238E27FC236}">
                                <a16:creationId xmlns:a16="http://schemas.microsoft.com/office/drawing/2014/main" id="{3853A2E0-6BD0-C4F4-39AA-CACD5A77FBFB}"/>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8735" cy="372110"/>
                          </a:xfrm>
                          <a:prstGeom prst="rect">
                            <a:avLst/>
                          </a:prstGeom>
                        </pic:spPr>
                      </pic:pic>
                    </a:graphicData>
                  </a:graphic>
                  <wp14:sizeRelH relativeFrom="page">
                    <wp14:pctWidth>0</wp14:pctWidth>
                  </wp14:sizeRelH>
                  <wp14:sizeRelV relativeFrom="page">
                    <wp14:pctHeight>0</wp14:pctHeight>
                  </wp14:sizeRelV>
                </wp:anchor>
              </w:drawing>
            </w:r>
            <w:r w:rsidRPr="00223AC0">
              <w:rPr>
                <w:rFonts w:ascii="Arial" w:hAnsi="Arial" w:cs="Arial"/>
                <w:b/>
                <w:bCs/>
                <w:noProof/>
                <w:sz w:val="24"/>
                <w:szCs w:val="26"/>
              </w:rPr>
              <w:drawing>
                <wp:anchor distT="0" distB="0" distL="114300" distR="114300" simplePos="0" relativeHeight="251677696" behindDoc="1" locked="0" layoutInCell="1" allowOverlap="1" wp14:anchorId="268D68DC" wp14:editId="5F7088CE">
                  <wp:simplePos x="0" y="0"/>
                  <wp:positionH relativeFrom="column">
                    <wp:posOffset>3728720</wp:posOffset>
                  </wp:positionH>
                  <wp:positionV relativeFrom="paragraph">
                    <wp:posOffset>561340</wp:posOffset>
                  </wp:positionV>
                  <wp:extent cx="2489200" cy="1790700"/>
                  <wp:effectExtent l="0" t="0" r="6350" b="0"/>
                  <wp:wrapTight wrapText="bothSides">
                    <wp:wrapPolygon edited="0">
                      <wp:start x="0" y="0"/>
                      <wp:lineTo x="0" y="21370"/>
                      <wp:lineTo x="21490" y="21370"/>
                      <wp:lineTo x="21490" y="0"/>
                      <wp:lineTo x="0" y="0"/>
                    </wp:wrapPolygon>
                  </wp:wrapTight>
                  <wp:docPr id="11"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0"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13E036CB" wp14:editId="2C0B3076">
                      <wp:simplePos x="0" y="0"/>
                      <wp:positionH relativeFrom="column">
                        <wp:posOffset>3671570</wp:posOffset>
                      </wp:positionH>
                      <wp:positionV relativeFrom="paragraph">
                        <wp:posOffset>504190</wp:posOffset>
                      </wp:positionV>
                      <wp:extent cx="2616200" cy="2838450"/>
                      <wp:effectExtent l="0" t="0" r="12700" b="1905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838450"/>
                              </a:xfrm>
                              <a:prstGeom prst="rect">
                                <a:avLst/>
                              </a:prstGeom>
                              <a:solidFill>
                                <a:schemeClr val="bg2">
                                  <a:lumMod val="75000"/>
                                </a:schemeClr>
                              </a:solidFill>
                              <a:ln w="9525">
                                <a:solidFill>
                                  <a:srgbClr val="000000"/>
                                </a:solidFill>
                                <a:miter lim="800000"/>
                                <a:headEnd/>
                                <a:tailEnd/>
                              </a:ln>
                            </wps:spPr>
                            <wps:txbx>
                              <w:txbxContent>
                                <w:p w14:paraId="0DA97B05" w14:textId="77777777" w:rsidR="00B817E7" w:rsidRDefault="00B817E7" w:rsidP="007A7429">
                                  <w:pPr>
                                    <w:rPr>
                                      <w:rFonts w:ascii="Arial" w:hAnsi="Arial" w:cs="Arial"/>
                                    </w:rPr>
                                  </w:pPr>
                                </w:p>
                                <w:p w14:paraId="0E8C3ADF" w14:textId="77777777" w:rsidR="00B817E7" w:rsidRDefault="00B817E7" w:rsidP="007A7429">
                                  <w:pPr>
                                    <w:ind w:left="33" w:right="146"/>
                                    <w:rPr>
                                      <w:rFonts w:cstheme="minorHAnsi"/>
                                      <w:i/>
                                      <w:iCs/>
                                      <w:szCs w:val="24"/>
                                    </w:rPr>
                                  </w:pPr>
                                </w:p>
                                <w:p w14:paraId="332EEC01" w14:textId="77777777" w:rsidR="00B817E7" w:rsidRDefault="00B817E7" w:rsidP="007A7429">
                                  <w:pPr>
                                    <w:ind w:left="33" w:right="146"/>
                                    <w:rPr>
                                      <w:rFonts w:cstheme="minorHAnsi"/>
                                      <w:i/>
                                      <w:iCs/>
                                      <w:szCs w:val="24"/>
                                    </w:rPr>
                                  </w:pPr>
                                </w:p>
                                <w:p w14:paraId="44DB28D2" w14:textId="77777777" w:rsidR="00B817E7" w:rsidRDefault="00B817E7" w:rsidP="007A7429">
                                  <w:pPr>
                                    <w:ind w:left="33" w:right="146"/>
                                    <w:rPr>
                                      <w:rFonts w:cstheme="minorHAnsi"/>
                                      <w:i/>
                                      <w:iCs/>
                                      <w:szCs w:val="24"/>
                                    </w:rPr>
                                  </w:pPr>
                                </w:p>
                                <w:p w14:paraId="441CE836" w14:textId="77777777" w:rsidR="00B817E7" w:rsidRDefault="00B817E7" w:rsidP="007A7429">
                                  <w:pPr>
                                    <w:ind w:left="33" w:right="146"/>
                                    <w:rPr>
                                      <w:rFonts w:cstheme="minorHAnsi"/>
                                      <w:i/>
                                      <w:iCs/>
                                      <w:szCs w:val="24"/>
                                    </w:rPr>
                                  </w:pPr>
                                </w:p>
                                <w:p w14:paraId="4375F232" w14:textId="77777777" w:rsidR="00930392" w:rsidRDefault="00930392" w:rsidP="00930392">
                                  <w:pPr>
                                    <w:ind w:left="34" w:right="147"/>
                                    <w:jc w:val="center"/>
                                    <w:rPr>
                                      <w:rFonts w:cstheme="minorHAnsi"/>
                                      <w:i/>
                                      <w:iCs/>
                                      <w:sz w:val="20"/>
                                      <w:szCs w:val="24"/>
                                    </w:rPr>
                                  </w:pPr>
                                </w:p>
                                <w:p w14:paraId="1E703402" w14:textId="77777777" w:rsidR="00930392" w:rsidRPr="00930392" w:rsidRDefault="00930392" w:rsidP="00930392">
                                  <w:pPr>
                                    <w:ind w:left="34" w:right="147"/>
                                    <w:jc w:val="center"/>
                                    <w:rPr>
                                      <w:rFonts w:cstheme="minorHAnsi"/>
                                      <w:i/>
                                      <w:iCs/>
                                      <w:sz w:val="2"/>
                                      <w:szCs w:val="24"/>
                                    </w:rPr>
                                  </w:pPr>
                                </w:p>
                                <w:p w14:paraId="0604CAD3" w14:textId="21A3A7FC" w:rsidR="00B817E7" w:rsidRPr="00930392" w:rsidRDefault="00B817E7" w:rsidP="00930392">
                                  <w:pPr>
                                    <w:spacing w:after="0"/>
                                    <w:ind w:left="34" w:right="147"/>
                                    <w:jc w:val="center"/>
                                    <w:rPr>
                                      <w:rFonts w:cstheme="minorHAnsi"/>
                                      <w:sz w:val="20"/>
                                      <w:szCs w:val="24"/>
                                    </w:rPr>
                                  </w:pPr>
                                  <w:r w:rsidRPr="00930392">
                                    <w:rPr>
                                      <w:rFonts w:cstheme="minorHAnsi"/>
                                      <w:i/>
                                      <w:iCs/>
                                      <w:sz w:val="20"/>
                                      <w:szCs w:val="24"/>
                                    </w:rPr>
                                    <w:t>La grande vague de Kanagawa</w:t>
                                  </w:r>
                                </w:p>
                                <w:p w14:paraId="00E5B435" w14:textId="26B0DEB4" w:rsidR="00B817E7" w:rsidRPr="00930392" w:rsidRDefault="00B817E7" w:rsidP="00930392">
                                  <w:pPr>
                                    <w:spacing w:after="0"/>
                                    <w:ind w:left="34" w:right="147"/>
                                    <w:jc w:val="center"/>
                                    <w:rPr>
                                      <w:rFonts w:cstheme="minorHAnsi"/>
                                      <w:sz w:val="20"/>
                                      <w:szCs w:val="24"/>
                                    </w:rPr>
                                  </w:pPr>
                                  <w:r w:rsidRPr="00930392">
                                    <w:rPr>
                                      <w:rFonts w:cstheme="minorHAnsi"/>
                                      <w:b/>
                                      <w:szCs w:val="24"/>
                                    </w:rPr>
                                    <w:t xml:space="preserve">Hokusai </w:t>
                                  </w:r>
                                  <w:proofErr w:type="spellStart"/>
                                  <w:r w:rsidRPr="00930392">
                                    <w:rPr>
                                      <w:rFonts w:cstheme="minorHAnsi"/>
                                      <w:b/>
                                      <w:szCs w:val="24"/>
                                    </w:rPr>
                                    <w:t>Katsushika</w:t>
                                  </w:r>
                                  <w:proofErr w:type="spellEnd"/>
                                  <w:r w:rsidRPr="00930392">
                                    <w:rPr>
                                      <w:rFonts w:cstheme="minorHAnsi"/>
                                      <w:szCs w:val="24"/>
                                    </w:rPr>
                                    <w:t xml:space="preserve"> </w:t>
                                  </w:r>
                                  <w:r w:rsidRPr="00930392">
                                    <w:rPr>
                                      <w:rFonts w:cstheme="minorHAnsi"/>
                                      <w:sz w:val="20"/>
                                      <w:szCs w:val="24"/>
                                    </w:rPr>
                                    <w:t>(1760-1849),</w:t>
                                  </w:r>
                                </w:p>
                                <w:p w14:paraId="7C4FB827" w14:textId="2D4777C2" w:rsidR="00B817E7" w:rsidRPr="00930392" w:rsidRDefault="00B817E7" w:rsidP="00930392">
                                  <w:pPr>
                                    <w:spacing w:after="0"/>
                                    <w:ind w:left="34" w:right="147"/>
                                    <w:jc w:val="center"/>
                                    <w:rPr>
                                      <w:rFonts w:cstheme="minorHAnsi"/>
                                      <w:sz w:val="18"/>
                                      <w:szCs w:val="24"/>
                                    </w:rPr>
                                  </w:pPr>
                                  <w:r w:rsidRPr="00930392">
                                    <w:rPr>
                                      <w:rFonts w:cstheme="minorHAnsi"/>
                                      <w:sz w:val="18"/>
                                      <w:szCs w:val="24"/>
                                    </w:rPr>
                                    <w:t xml:space="preserve">vers 1829-1834, 248 x 370 mm, Estampe, </w:t>
                                  </w:r>
                                  <w:r w:rsidRPr="00930392">
                                    <w:rPr>
                                      <w:rFonts w:cstheme="minorHAnsi"/>
                                      <w:bCs/>
                                      <w:sz w:val="18"/>
                                      <w:szCs w:val="24"/>
                                    </w:rPr>
                                    <w:t>Xylographie</w:t>
                                  </w:r>
                                </w:p>
                                <w:p w14:paraId="0E3DB9CA" w14:textId="6A5C6EBD" w:rsidR="00B817E7" w:rsidRPr="00930392" w:rsidRDefault="00B817E7" w:rsidP="00930392">
                                  <w:pPr>
                                    <w:spacing w:after="0"/>
                                    <w:ind w:left="34" w:right="147"/>
                                    <w:jc w:val="center"/>
                                    <w:rPr>
                                      <w:rFonts w:cstheme="minorHAnsi"/>
                                      <w:sz w:val="18"/>
                                      <w:szCs w:val="24"/>
                                    </w:rPr>
                                  </w:pPr>
                                  <w:r w:rsidRPr="00930392">
                                    <w:rPr>
                                      <w:rFonts w:cstheme="minorHAnsi"/>
                                      <w:sz w:val="18"/>
                                      <w:szCs w:val="24"/>
                                    </w:rPr>
                                    <w:t>Paris, BNF, département des estampes et de la photographie</w:t>
                                  </w:r>
                                </w:p>
                                <w:p w14:paraId="3ED2BFBB" w14:textId="5737184E" w:rsidR="00B817E7" w:rsidRDefault="00B817E7" w:rsidP="007A7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036CB" id="_x0000_t202" coordsize="21600,21600" o:spt="202" path="m,l,21600r21600,l21600,xe">
                      <v:stroke joinstyle="miter"/>
                      <v:path gradientshapeok="t" o:connecttype="rect"/>
                    </v:shapetype>
                    <v:shape id="Zone de texte 217" o:spid="_x0000_s1026" type="#_x0000_t202" style="position:absolute;margin-left:289.1pt;margin-top:39.7pt;width:206pt;height:22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" fillcolor="#aeaaaa [2414]">
                      <v:textbox>
                        <w:txbxContent>
                          <w:p w14:paraId="0DA97B05" w14:textId="77777777" w:rsidR="00B817E7" w:rsidRDefault="00B817E7" w:rsidP="007A7429">
                            <w:pPr>
                              <w:rPr>
                                <w:rFonts w:ascii="Arial" w:hAnsi="Arial" w:cs="Arial"/>
                              </w:rPr>
                            </w:pPr>
                          </w:p>
                          <w:p w14:paraId="0E8C3ADF" w14:textId="77777777" w:rsidR="00B817E7" w:rsidRDefault="00B817E7" w:rsidP="007A7429">
                            <w:pPr>
                              <w:ind w:left="33" w:right="146"/>
                              <w:rPr>
                                <w:rFonts w:cstheme="minorHAnsi"/>
                                <w:i/>
                                <w:iCs/>
                                <w:szCs w:val="24"/>
                              </w:rPr>
                            </w:pPr>
                          </w:p>
                          <w:p w14:paraId="332EEC01" w14:textId="77777777" w:rsidR="00B817E7" w:rsidRDefault="00B817E7" w:rsidP="007A7429">
                            <w:pPr>
                              <w:ind w:left="33" w:right="146"/>
                              <w:rPr>
                                <w:rFonts w:cstheme="minorHAnsi"/>
                                <w:i/>
                                <w:iCs/>
                                <w:szCs w:val="24"/>
                              </w:rPr>
                            </w:pPr>
                          </w:p>
                          <w:p w14:paraId="44DB28D2" w14:textId="77777777" w:rsidR="00B817E7" w:rsidRDefault="00B817E7" w:rsidP="007A7429">
                            <w:pPr>
                              <w:ind w:left="33" w:right="146"/>
                              <w:rPr>
                                <w:rFonts w:cstheme="minorHAnsi"/>
                                <w:i/>
                                <w:iCs/>
                                <w:szCs w:val="24"/>
                              </w:rPr>
                            </w:pPr>
                          </w:p>
                          <w:p w14:paraId="441CE836" w14:textId="77777777" w:rsidR="00B817E7" w:rsidRDefault="00B817E7" w:rsidP="007A7429">
                            <w:pPr>
                              <w:ind w:left="33" w:right="146"/>
                              <w:rPr>
                                <w:rFonts w:cstheme="minorHAnsi"/>
                                <w:i/>
                                <w:iCs/>
                                <w:szCs w:val="24"/>
                              </w:rPr>
                            </w:pPr>
                          </w:p>
                          <w:p w14:paraId="4375F232" w14:textId="77777777" w:rsidR="00930392" w:rsidRDefault="00930392" w:rsidP="00930392">
                            <w:pPr>
                              <w:ind w:left="34" w:right="147"/>
                              <w:jc w:val="center"/>
                              <w:rPr>
                                <w:rFonts w:cstheme="minorHAnsi"/>
                                <w:i/>
                                <w:iCs/>
                                <w:sz w:val="20"/>
                                <w:szCs w:val="24"/>
                              </w:rPr>
                            </w:pPr>
                          </w:p>
                          <w:p w14:paraId="1E703402" w14:textId="77777777" w:rsidR="00930392" w:rsidRPr="00930392" w:rsidRDefault="00930392" w:rsidP="00930392">
                            <w:pPr>
                              <w:ind w:left="34" w:right="147"/>
                              <w:jc w:val="center"/>
                              <w:rPr>
                                <w:rFonts w:cstheme="minorHAnsi"/>
                                <w:i/>
                                <w:iCs/>
                                <w:sz w:val="2"/>
                                <w:szCs w:val="24"/>
                              </w:rPr>
                            </w:pPr>
                          </w:p>
                          <w:p w14:paraId="0604CAD3" w14:textId="21A3A7FC" w:rsidR="00B817E7" w:rsidRPr="00930392" w:rsidRDefault="00B817E7" w:rsidP="00930392">
                            <w:pPr>
                              <w:spacing w:after="0"/>
                              <w:ind w:left="34" w:right="147"/>
                              <w:jc w:val="center"/>
                              <w:rPr>
                                <w:rFonts w:cstheme="minorHAnsi"/>
                                <w:sz w:val="20"/>
                                <w:szCs w:val="24"/>
                              </w:rPr>
                            </w:pPr>
                            <w:r w:rsidRPr="00930392">
                              <w:rPr>
                                <w:rFonts w:cstheme="minorHAnsi"/>
                                <w:i/>
                                <w:iCs/>
                                <w:sz w:val="20"/>
                                <w:szCs w:val="24"/>
                              </w:rPr>
                              <w:t>La grande vague de Kanagawa</w:t>
                            </w:r>
                          </w:p>
                          <w:p w14:paraId="00E5B435" w14:textId="26B0DEB4" w:rsidR="00B817E7" w:rsidRPr="00930392" w:rsidRDefault="00B817E7" w:rsidP="00930392">
                            <w:pPr>
                              <w:spacing w:after="0"/>
                              <w:ind w:left="34" w:right="147"/>
                              <w:jc w:val="center"/>
                              <w:rPr>
                                <w:rFonts w:cstheme="minorHAnsi"/>
                                <w:sz w:val="20"/>
                                <w:szCs w:val="24"/>
                              </w:rPr>
                            </w:pPr>
                            <w:r w:rsidRPr="00930392">
                              <w:rPr>
                                <w:rFonts w:cstheme="minorHAnsi"/>
                                <w:b/>
                                <w:szCs w:val="24"/>
                              </w:rPr>
                              <w:t xml:space="preserve">Hokusai </w:t>
                            </w:r>
                            <w:proofErr w:type="spellStart"/>
                            <w:r w:rsidRPr="00930392">
                              <w:rPr>
                                <w:rFonts w:cstheme="minorHAnsi"/>
                                <w:b/>
                                <w:szCs w:val="24"/>
                              </w:rPr>
                              <w:t>Katsushika</w:t>
                            </w:r>
                            <w:proofErr w:type="spellEnd"/>
                            <w:r w:rsidRPr="00930392">
                              <w:rPr>
                                <w:rFonts w:cstheme="minorHAnsi"/>
                                <w:szCs w:val="24"/>
                              </w:rPr>
                              <w:t xml:space="preserve"> </w:t>
                            </w:r>
                            <w:r w:rsidRPr="00930392">
                              <w:rPr>
                                <w:rFonts w:cstheme="minorHAnsi"/>
                                <w:sz w:val="20"/>
                                <w:szCs w:val="24"/>
                              </w:rPr>
                              <w:t>(1760-1849),</w:t>
                            </w:r>
                          </w:p>
                          <w:p w14:paraId="7C4FB827" w14:textId="2D4777C2" w:rsidR="00B817E7" w:rsidRPr="00930392" w:rsidRDefault="00B817E7" w:rsidP="00930392">
                            <w:pPr>
                              <w:spacing w:after="0"/>
                              <w:ind w:left="34" w:right="147"/>
                              <w:jc w:val="center"/>
                              <w:rPr>
                                <w:rFonts w:cstheme="minorHAnsi"/>
                                <w:sz w:val="18"/>
                                <w:szCs w:val="24"/>
                              </w:rPr>
                            </w:pPr>
                            <w:r w:rsidRPr="00930392">
                              <w:rPr>
                                <w:rFonts w:cstheme="minorHAnsi"/>
                                <w:sz w:val="18"/>
                                <w:szCs w:val="24"/>
                              </w:rPr>
                              <w:t xml:space="preserve">vers 1829-1834, 248 x 370 mm, Estampe, </w:t>
                            </w:r>
                            <w:r w:rsidRPr="00930392">
                              <w:rPr>
                                <w:rFonts w:cstheme="minorHAnsi"/>
                                <w:bCs/>
                                <w:sz w:val="18"/>
                                <w:szCs w:val="24"/>
                              </w:rPr>
                              <w:t>Xylographie</w:t>
                            </w:r>
                          </w:p>
                          <w:p w14:paraId="0E3DB9CA" w14:textId="6A5C6EBD" w:rsidR="00B817E7" w:rsidRPr="00930392" w:rsidRDefault="00B817E7" w:rsidP="00930392">
                            <w:pPr>
                              <w:spacing w:after="0"/>
                              <w:ind w:left="34" w:right="147"/>
                              <w:jc w:val="center"/>
                              <w:rPr>
                                <w:rFonts w:cstheme="minorHAnsi"/>
                                <w:sz w:val="18"/>
                                <w:szCs w:val="24"/>
                              </w:rPr>
                            </w:pPr>
                            <w:r w:rsidRPr="00930392">
                              <w:rPr>
                                <w:rFonts w:cstheme="minorHAnsi"/>
                                <w:sz w:val="18"/>
                                <w:szCs w:val="24"/>
                              </w:rPr>
                              <w:t>Paris, BNF, département des estampes et de la photographie</w:t>
                            </w:r>
                          </w:p>
                          <w:p w14:paraId="3ED2BFBB" w14:textId="5737184E" w:rsidR="00B817E7" w:rsidRDefault="00B817E7" w:rsidP="007A7429"/>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1ADEB8A0" wp14:editId="0F0D8AFB">
                      <wp:simplePos x="0" y="0"/>
                      <wp:positionH relativeFrom="column">
                        <wp:posOffset>6383020</wp:posOffset>
                      </wp:positionH>
                      <wp:positionV relativeFrom="paragraph">
                        <wp:posOffset>46990</wp:posOffset>
                      </wp:positionV>
                      <wp:extent cx="3136900" cy="2063750"/>
                      <wp:effectExtent l="0" t="0" r="25400" b="12700"/>
                      <wp:wrapSquare wrapText="bothSides"/>
                      <wp:docPr id="1353873360" name="Zone de texte 135387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2063750"/>
                              </a:xfrm>
                              <a:prstGeom prst="rect">
                                <a:avLst/>
                              </a:prstGeom>
                              <a:solidFill>
                                <a:srgbClr val="FFFFFF"/>
                              </a:solidFill>
                              <a:ln w="9525">
                                <a:solidFill>
                                  <a:srgbClr val="000000"/>
                                </a:solidFill>
                                <a:miter lim="800000"/>
                                <a:headEnd/>
                                <a:tailEnd/>
                              </a:ln>
                            </wps:spPr>
                            <wps:txbx>
                              <w:txbxContent>
                                <w:p w14:paraId="35F34628" w14:textId="50D7370D" w:rsidR="00B817E7" w:rsidRPr="00B817E7" w:rsidRDefault="00B817E7" w:rsidP="00B817E7">
                                  <w:pPr>
                                    <w:rPr>
                                      <w:rFonts w:ascii="Arial" w:hAnsi="Arial" w:cs="Arial"/>
                                      <w:b/>
                                      <w:bCs/>
                                    </w:rPr>
                                  </w:pPr>
                                  <w:r w:rsidRPr="00B817E7">
                                    <w:rPr>
                                      <w:rFonts w:ascii="Arial" w:hAnsi="Arial" w:cs="Arial"/>
                                      <w:b/>
                                      <w:bCs/>
                                      <w:noProof/>
                                    </w:rPr>
                                    <w:drawing>
                                      <wp:inline distT="0" distB="0" distL="0" distR="0" wp14:anchorId="47B96F9D" wp14:editId="6806412A">
                                        <wp:extent cx="2901398" cy="1632723"/>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5" cstate="print"/>
                                                <a:srcRect/>
                                                <a:stretch>
                                                  <a:fillRect/>
                                                </a:stretch>
                                              </pic:blipFill>
                                              <pic:spPr bwMode="auto">
                                                <a:xfrm>
                                                  <a:off x="0" y="0"/>
                                                  <a:ext cx="2918743" cy="1642484"/>
                                                </a:xfrm>
                                                <a:prstGeom prst="rect">
                                                  <a:avLst/>
                                                </a:prstGeom>
                                                <a:noFill/>
                                                <a:ln w="9525">
                                                  <a:noFill/>
                                                  <a:miter lim="800000"/>
                                                  <a:headEnd/>
                                                  <a:tailEnd/>
                                                </a:ln>
                                                <a:effectLst/>
                                              </pic:spPr>
                                            </pic:pic>
                                          </a:graphicData>
                                        </a:graphic>
                                      </wp:inline>
                                    </w:drawing>
                                  </w:r>
                                  <w:r w:rsidRPr="00B817E7">
                                    <w:rPr>
                                      <w:rFonts w:eastAsiaTheme="minorEastAsia" w:hAnsi="Calibri"/>
                                      <w:b/>
                                      <w:bCs/>
                                      <w:color w:val="000000" w:themeColor="text1"/>
                                      <w:kern w:val="24"/>
                                      <w:sz w:val="32"/>
                                      <w:szCs w:val="32"/>
                                      <w:lang w:eastAsia="fr-FR"/>
                                      <w14:ligatures w14:val="none"/>
                                    </w:rPr>
                                    <w:t xml:space="preserve"> </w:t>
                                  </w:r>
                                  <w:proofErr w:type="spellStart"/>
                                  <w:r w:rsidRPr="00CC0EEE">
                                    <w:rPr>
                                      <w:rFonts w:ascii="Arial" w:hAnsi="Arial" w:cs="Arial"/>
                                      <w:b/>
                                      <w:sz w:val="20"/>
                                      <w:szCs w:val="20"/>
                                    </w:rPr>
                                    <w:t>Zao</w:t>
                                  </w:r>
                                  <w:proofErr w:type="spellEnd"/>
                                  <w:r w:rsidRPr="00CC0EEE">
                                    <w:rPr>
                                      <w:rFonts w:ascii="Arial" w:hAnsi="Arial" w:cs="Arial"/>
                                      <w:b/>
                                      <w:sz w:val="20"/>
                                      <w:szCs w:val="20"/>
                                    </w:rPr>
                                    <w:t xml:space="preserve"> Wou-Ki,</w:t>
                                  </w:r>
                                  <w:r w:rsidRPr="00CC0EEE">
                                    <w:rPr>
                                      <w:rFonts w:ascii="Arial" w:hAnsi="Arial" w:cs="Arial"/>
                                      <w:sz w:val="20"/>
                                      <w:szCs w:val="20"/>
                                    </w:rPr>
                                    <w:t xml:space="preserve"> </w:t>
                                  </w:r>
                                  <w:r w:rsidRPr="00CC0EEE">
                                    <w:rPr>
                                      <w:rFonts w:ascii="Arial" w:hAnsi="Arial" w:cs="Arial"/>
                                      <w:i/>
                                      <w:sz w:val="20"/>
                                      <w:szCs w:val="20"/>
                                    </w:rPr>
                                    <w:t>14.03.92,</w:t>
                                  </w:r>
                                  <w:r w:rsidRPr="00CC0EEE">
                                    <w:rPr>
                                      <w:rFonts w:ascii="Arial" w:hAnsi="Arial" w:cs="Arial"/>
                                      <w:sz w:val="20"/>
                                      <w:szCs w:val="20"/>
                                    </w:rPr>
                                    <w:t xml:space="preserve"> </w:t>
                                  </w:r>
                                  <w:r w:rsidRPr="00CC0EEE">
                                    <w:rPr>
                                      <w:rFonts w:ascii="Arial" w:hAnsi="Arial" w:cs="Arial"/>
                                      <w:sz w:val="18"/>
                                      <w:szCs w:val="20"/>
                                    </w:rPr>
                                    <w:t xml:space="preserve">1992, huile sur toile, 65 x 81 cm, collection particulière, © </w:t>
                                  </w:r>
                                  <w:proofErr w:type="spellStart"/>
                                  <w:r w:rsidRPr="00CC0EEE">
                                    <w:rPr>
                                      <w:rFonts w:ascii="Arial" w:hAnsi="Arial" w:cs="Arial"/>
                                      <w:sz w:val="18"/>
                                      <w:szCs w:val="20"/>
                                    </w:rPr>
                                    <w:t>Adagp</w:t>
                                  </w:r>
                                  <w:proofErr w:type="spellEnd"/>
                                  <w:r w:rsidRPr="00CC0EEE">
                                    <w:rPr>
                                      <w:rFonts w:ascii="Arial" w:hAnsi="Arial" w:cs="Arial"/>
                                      <w:sz w:val="18"/>
                                      <w:szCs w:val="20"/>
                                    </w:rPr>
                                    <w:t>, Paris, 2021</w:t>
                                  </w:r>
                                </w:p>
                                <w:p w14:paraId="09179CEC" w14:textId="02133560" w:rsidR="00B817E7" w:rsidRDefault="00B817E7" w:rsidP="007A7429">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EB8A0" id="Zone de texte 1353873360" o:spid="_x0000_s1027" type="#_x0000_t202" style="position:absolute;margin-left:502.6pt;margin-top:3.7pt;width:247pt;height:16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">
                      <v:textbox>
                        <w:txbxContent>
                          <w:p w14:paraId="35F34628" w14:textId="50D7370D" w:rsidR="00B817E7" w:rsidRPr="00B817E7" w:rsidRDefault="00B817E7" w:rsidP="00B817E7">
                            <w:pPr>
                              <w:rPr>
                                <w:rFonts w:ascii="Arial" w:hAnsi="Arial" w:cs="Arial"/>
                                <w:b/>
                                <w:bCs/>
                              </w:rPr>
                            </w:pPr>
                            <w:r w:rsidRPr="00B817E7">
                              <w:rPr>
                                <w:rFonts w:ascii="Arial" w:hAnsi="Arial" w:cs="Arial"/>
                                <w:b/>
                                <w:bCs/>
                                <w:noProof/>
                              </w:rPr>
                              <w:drawing>
                                <wp:inline distT="0" distB="0" distL="0" distR="0" wp14:anchorId="47B96F9D" wp14:editId="6806412A">
                                  <wp:extent cx="2901398" cy="1632723"/>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5" cstate="print"/>
                                          <a:srcRect/>
                                          <a:stretch>
                                            <a:fillRect/>
                                          </a:stretch>
                                        </pic:blipFill>
                                        <pic:spPr bwMode="auto">
                                          <a:xfrm>
                                            <a:off x="0" y="0"/>
                                            <a:ext cx="2918743" cy="1642484"/>
                                          </a:xfrm>
                                          <a:prstGeom prst="rect">
                                            <a:avLst/>
                                          </a:prstGeom>
                                          <a:noFill/>
                                          <a:ln w="9525">
                                            <a:noFill/>
                                            <a:miter lim="800000"/>
                                            <a:headEnd/>
                                            <a:tailEnd/>
                                          </a:ln>
                                          <a:effectLst/>
                                        </pic:spPr>
                                      </pic:pic>
                                    </a:graphicData>
                                  </a:graphic>
                                </wp:inline>
                              </w:drawing>
                            </w:r>
                            <w:r w:rsidRPr="00B817E7">
                              <w:rPr>
                                <w:rFonts w:eastAsiaTheme="minorEastAsia" w:hAnsi="Calibri"/>
                                <w:b/>
                                <w:bCs/>
                                <w:color w:val="000000" w:themeColor="text1"/>
                                <w:kern w:val="24"/>
                                <w:sz w:val="32"/>
                                <w:szCs w:val="32"/>
                                <w:lang w:eastAsia="fr-FR"/>
                                <w14:ligatures w14:val="none"/>
                              </w:rPr>
                              <w:t xml:space="preserve"> </w:t>
                            </w:r>
                            <w:proofErr w:type="spellStart"/>
                            <w:r w:rsidRPr="00CC0EEE">
                              <w:rPr>
                                <w:rFonts w:ascii="Arial" w:hAnsi="Arial" w:cs="Arial"/>
                                <w:b/>
                                <w:sz w:val="20"/>
                                <w:szCs w:val="20"/>
                              </w:rPr>
                              <w:t>Zao</w:t>
                            </w:r>
                            <w:proofErr w:type="spellEnd"/>
                            <w:r w:rsidRPr="00CC0EEE">
                              <w:rPr>
                                <w:rFonts w:ascii="Arial" w:hAnsi="Arial" w:cs="Arial"/>
                                <w:b/>
                                <w:sz w:val="20"/>
                                <w:szCs w:val="20"/>
                              </w:rPr>
                              <w:t xml:space="preserve"> Wou-Ki,</w:t>
                            </w:r>
                            <w:r w:rsidRPr="00CC0EEE">
                              <w:rPr>
                                <w:rFonts w:ascii="Arial" w:hAnsi="Arial" w:cs="Arial"/>
                                <w:sz w:val="20"/>
                                <w:szCs w:val="20"/>
                              </w:rPr>
                              <w:t xml:space="preserve"> </w:t>
                            </w:r>
                            <w:r w:rsidRPr="00CC0EEE">
                              <w:rPr>
                                <w:rFonts w:ascii="Arial" w:hAnsi="Arial" w:cs="Arial"/>
                                <w:i/>
                                <w:sz w:val="20"/>
                                <w:szCs w:val="20"/>
                              </w:rPr>
                              <w:t>14.03.92,</w:t>
                            </w:r>
                            <w:r w:rsidRPr="00CC0EEE">
                              <w:rPr>
                                <w:rFonts w:ascii="Arial" w:hAnsi="Arial" w:cs="Arial"/>
                                <w:sz w:val="20"/>
                                <w:szCs w:val="20"/>
                              </w:rPr>
                              <w:t xml:space="preserve"> </w:t>
                            </w:r>
                            <w:r w:rsidRPr="00CC0EEE">
                              <w:rPr>
                                <w:rFonts w:ascii="Arial" w:hAnsi="Arial" w:cs="Arial"/>
                                <w:sz w:val="18"/>
                                <w:szCs w:val="20"/>
                              </w:rPr>
                              <w:t xml:space="preserve">1992, huile sur toile, 65 x 81 cm, collection particulière, © </w:t>
                            </w:r>
                            <w:proofErr w:type="spellStart"/>
                            <w:r w:rsidRPr="00CC0EEE">
                              <w:rPr>
                                <w:rFonts w:ascii="Arial" w:hAnsi="Arial" w:cs="Arial"/>
                                <w:sz w:val="18"/>
                                <w:szCs w:val="20"/>
                              </w:rPr>
                              <w:t>Adagp</w:t>
                            </w:r>
                            <w:proofErr w:type="spellEnd"/>
                            <w:r w:rsidRPr="00CC0EEE">
                              <w:rPr>
                                <w:rFonts w:ascii="Arial" w:hAnsi="Arial" w:cs="Arial"/>
                                <w:sz w:val="18"/>
                                <w:szCs w:val="20"/>
                              </w:rPr>
                              <w:t>, Paris, 2021</w:t>
                            </w:r>
                          </w:p>
                          <w:p w14:paraId="09179CEC" w14:textId="02133560" w:rsidR="00B817E7" w:rsidRDefault="00B817E7" w:rsidP="007A7429">
                            <w:pPr>
                              <w:spacing w:after="0"/>
                              <w:rPr>
                                <w:rFonts w:ascii="Arial" w:hAnsi="Arial" w:cs="Arial"/>
                              </w:rPr>
                            </w:pP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396613DE" wp14:editId="0443D988">
                      <wp:simplePos x="0" y="0"/>
                      <wp:positionH relativeFrom="column">
                        <wp:posOffset>1644650</wp:posOffset>
                      </wp:positionH>
                      <wp:positionV relativeFrom="paragraph">
                        <wp:posOffset>2305685</wp:posOffset>
                      </wp:positionV>
                      <wp:extent cx="1934845" cy="651510"/>
                      <wp:effectExtent l="0" t="0" r="27305" b="1524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651510"/>
                              </a:xfrm>
                              <a:prstGeom prst="rect">
                                <a:avLst/>
                              </a:prstGeom>
                              <a:solidFill>
                                <a:srgbClr val="FFFFFF"/>
                              </a:solidFill>
                              <a:ln w="9525">
                                <a:solidFill>
                                  <a:srgbClr val="000000"/>
                                </a:solidFill>
                                <a:miter lim="800000"/>
                                <a:headEnd/>
                                <a:tailEnd/>
                              </a:ln>
                            </wps:spPr>
                            <wps:txbx>
                              <w:txbxContent>
                                <w:p w14:paraId="2D12C4A1" w14:textId="77777777" w:rsidR="005C5C1E" w:rsidRPr="001A68A7" w:rsidRDefault="005C5C1E" w:rsidP="001A68A7">
                                  <w:pPr>
                                    <w:shd w:val="clear" w:color="auto" w:fill="E7E6E6" w:themeFill="background2"/>
                                    <w:spacing w:after="0"/>
                                    <w:jc w:val="center"/>
                                    <w:rPr>
                                      <w:rFonts w:ascii="Arial" w:hAnsi="Arial" w:cs="Arial"/>
                                    </w:rPr>
                                  </w:pPr>
                                  <w:r w:rsidRPr="001A68A7">
                                    <w:rPr>
                                      <w:rFonts w:ascii="Arial" w:hAnsi="Arial" w:cs="Arial"/>
                                    </w:rPr>
                                    <w:t>► Spirale et mouvement</w:t>
                                  </w:r>
                                </w:p>
                                <w:p w14:paraId="440E2363" w14:textId="3793935D" w:rsidR="005C5C1E" w:rsidRPr="001A68A7" w:rsidRDefault="005C5C1E" w:rsidP="001A68A7">
                                  <w:pPr>
                                    <w:shd w:val="clear" w:color="auto" w:fill="E7E6E6" w:themeFill="background2"/>
                                    <w:spacing w:after="0"/>
                                    <w:jc w:val="center"/>
                                    <w:rPr>
                                      <w:rFonts w:ascii="Arial" w:hAnsi="Arial" w:cs="Arial"/>
                                    </w:rPr>
                                  </w:pPr>
                                  <w:r w:rsidRPr="001A68A7">
                                    <w:rPr>
                                      <w:rFonts w:ascii="Arial" w:hAnsi="Arial" w:cs="Arial"/>
                                    </w:rPr>
                                    <w:t>► Contraste de complémentaires</w:t>
                                  </w:r>
                                </w:p>
                                <w:p w14:paraId="622E616E" w14:textId="7CAA51D8" w:rsidR="005C5C1E" w:rsidRDefault="005C5C1E" w:rsidP="005C5C1E">
                                  <w:pPr>
                                    <w:spacing w:after="0"/>
                                    <w:jc w:val="center"/>
                                    <w:rPr>
                                      <w:rFonts w:ascii="Arial" w:hAnsi="Arial" w:cs="Arial"/>
                                      <w:highlight w:val="lightGray"/>
                                    </w:rPr>
                                  </w:pPr>
                                  <w:r w:rsidRPr="00CC0EEE">
                                    <w:rPr>
                                      <w:rFonts w:ascii="Arial" w:hAnsi="Arial" w:cs="Arial"/>
                                      <w:highlight w:val="lightGray"/>
                                    </w:rPr>
                                    <w:t xml:space="preserve"> </w:t>
                                  </w:r>
                                </w:p>
                                <w:p w14:paraId="36A5D446" w14:textId="77777777" w:rsidR="005C5C1E" w:rsidRPr="00930392" w:rsidRDefault="005C5C1E" w:rsidP="005C5C1E">
                                  <w:pPr>
                                    <w:spacing w:after="0"/>
                                    <w:jc w:val="center"/>
                                    <w:rPr>
                                      <w:rFonts w:cs="Times New Roman"/>
                                      <w:highlight w:val="lightGra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13DE" id="Zone de texte 39" o:spid="_x0000_s1028" type="#_x0000_t202" style="position:absolute;margin-left:129.5pt;margin-top:181.55pt;width:152.35pt;height:51.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">
                      <v:textbox>
                        <w:txbxContent>
                          <w:p w14:paraId="2D12C4A1" w14:textId="77777777" w:rsidR="005C5C1E" w:rsidRPr="001A68A7" w:rsidRDefault="005C5C1E" w:rsidP="001A68A7">
                            <w:pPr>
                              <w:shd w:val="clear" w:color="auto" w:fill="E7E6E6" w:themeFill="background2"/>
                              <w:spacing w:after="0"/>
                              <w:jc w:val="center"/>
                              <w:rPr>
                                <w:rFonts w:ascii="Arial" w:hAnsi="Arial" w:cs="Arial"/>
                              </w:rPr>
                            </w:pPr>
                            <w:r w:rsidRPr="001A68A7">
                              <w:rPr>
                                <w:rFonts w:ascii="Arial" w:hAnsi="Arial" w:cs="Arial"/>
                              </w:rPr>
                              <w:t>► Spirale et mouvement</w:t>
                            </w:r>
                          </w:p>
                          <w:p w14:paraId="440E2363" w14:textId="3793935D" w:rsidR="005C5C1E" w:rsidRPr="001A68A7" w:rsidRDefault="005C5C1E" w:rsidP="001A68A7">
                            <w:pPr>
                              <w:shd w:val="clear" w:color="auto" w:fill="E7E6E6" w:themeFill="background2"/>
                              <w:spacing w:after="0"/>
                              <w:jc w:val="center"/>
                              <w:rPr>
                                <w:rFonts w:ascii="Arial" w:hAnsi="Arial" w:cs="Arial"/>
                              </w:rPr>
                            </w:pPr>
                            <w:r w:rsidRPr="001A68A7">
                              <w:rPr>
                                <w:rFonts w:ascii="Arial" w:hAnsi="Arial" w:cs="Arial"/>
                              </w:rPr>
                              <w:t>► Contraste de complémentaires</w:t>
                            </w:r>
                          </w:p>
                          <w:p w14:paraId="622E616E" w14:textId="7CAA51D8" w:rsidR="005C5C1E" w:rsidRDefault="005C5C1E" w:rsidP="005C5C1E">
                            <w:pPr>
                              <w:spacing w:after="0"/>
                              <w:jc w:val="center"/>
                              <w:rPr>
                                <w:rFonts w:ascii="Arial" w:hAnsi="Arial" w:cs="Arial"/>
                                <w:highlight w:val="lightGray"/>
                              </w:rPr>
                            </w:pPr>
                            <w:r w:rsidRPr="00CC0EEE">
                              <w:rPr>
                                <w:rFonts w:ascii="Arial" w:hAnsi="Arial" w:cs="Arial"/>
                                <w:highlight w:val="lightGray"/>
                              </w:rPr>
                              <w:t xml:space="preserve"> </w:t>
                            </w:r>
                          </w:p>
                          <w:p w14:paraId="36A5D446" w14:textId="77777777" w:rsidR="005C5C1E" w:rsidRPr="00930392" w:rsidRDefault="005C5C1E" w:rsidP="005C5C1E">
                            <w:pPr>
                              <w:spacing w:after="0"/>
                              <w:jc w:val="center"/>
                              <w:rPr>
                                <w:rFonts w:cs="Times New Roman"/>
                                <w:highlight w:val="lightGray"/>
                              </w:rPr>
                            </w:pPr>
                          </w:p>
                        </w:txbxContent>
                      </v:textbox>
                      <w10:wrap type="square"/>
                    </v:shape>
                  </w:pict>
                </mc:Fallback>
              </mc:AlternateContent>
            </w:r>
            <w:r w:rsidR="001A68A7">
              <w:rPr>
                <w:noProof/>
              </w:rPr>
              <mc:AlternateContent>
                <mc:Choice Requires="wps">
                  <w:drawing>
                    <wp:anchor distT="45720" distB="45720" distL="114300" distR="114300" simplePos="0" relativeHeight="251666432" behindDoc="0" locked="0" layoutInCell="1" allowOverlap="1" wp14:anchorId="6506EA16" wp14:editId="482BB210">
                      <wp:simplePos x="0" y="0"/>
                      <wp:positionH relativeFrom="column">
                        <wp:posOffset>6389370</wp:posOffset>
                      </wp:positionH>
                      <wp:positionV relativeFrom="paragraph">
                        <wp:posOffset>2161540</wp:posOffset>
                      </wp:positionV>
                      <wp:extent cx="1403350" cy="311150"/>
                      <wp:effectExtent l="0" t="0" r="25400" b="12700"/>
                      <wp:wrapSquare wrapText="bothSides"/>
                      <wp:docPr id="1981028800" name="Zone de texte 198102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11150"/>
                              </a:xfrm>
                              <a:prstGeom prst="rect">
                                <a:avLst/>
                              </a:prstGeom>
                              <a:solidFill>
                                <a:srgbClr val="FFFFFF"/>
                              </a:solidFill>
                              <a:ln w="9525">
                                <a:solidFill>
                                  <a:srgbClr val="000000"/>
                                </a:solidFill>
                                <a:miter lim="800000"/>
                                <a:headEnd/>
                                <a:tailEnd/>
                              </a:ln>
                            </wps:spPr>
                            <wps:txbx>
                              <w:txbxContent>
                                <w:p w14:paraId="269BA066" w14:textId="11A90EA0" w:rsidR="00B817E7" w:rsidRDefault="00B817E7" w:rsidP="007A7429">
                                  <w:pPr>
                                    <w:shd w:val="clear" w:color="auto" w:fill="E7E6E6" w:themeFill="background2"/>
                                  </w:pPr>
                                  <w:r>
                                    <w:rPr>
                                      <w:rFonts w:ascii="Arial" w:hAnsi="Arial" w:cs="Arial"/>
                                    </w:rPr>
                                    <w:t>►</w:t>
                                  </w:r>
                                  <w:r>
                                    <w:t xml:space="preserve"> </w:t>
                                  </w:r>
                                  <w:r w:rsidR="00CC0EEE">
                                    <w:rPr>
                                      <w:rFonts w:ascii="Arial" w:hAnsi="Arial" w:cs="Arial"/>
                                    </w:rPr>
                                    <w:t>La couleur bleu</w:t>
                                  </w:r>
                                  <w:r w:rsidR="00011592">
                                    <w:rPr>
                                      <w:rFonts w:ascii="Arial" w:hAnsi="Arial" w:cs="Arial"/>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EA16" id="Zone de texte 1981028800" o:spid="_x0000_s1029" type="#_x0000_t202" style="position:absolute;margin-left:503.1pt;margin-top:170.2pt;width:110.5pt;height: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">
                      <v:textbox>
                        <w:txbxContent>
                          <w:p w14:paraId="269BA066" w14:textId="11A90EA0" w:rsidR="00B817E7" w:rsidRDefault="00B817E7" w:rsidP="007A7429">
                            <w:pPr>
                              <w:shd w:val="clear" w:color="auto" w:fill="E7E6E6" w:themeFill="background2"/>
                            </w:pPr>
                            <w:r>
                              <w:rPr>
                                <w:rFonts w:ascii="Arial" w:hAnsi="Arial" w:cs="Arial"/>
                              </w:rPr>
                              <w:t>►</w:t>
                            </w:r>
                            <w:r>
                              <w:t xml:space="preserve"> </w:t>
                            </w:r>
                            <w:r w:rsidR="00CC0EEE">
                              <w:rPr>
                                <w:rFonts w:ascii="Arial" w:hAnsi="Arial" w:cs="Arial"/>
                              </w:rPr>
                              <w:t>La couleur bleu</w:t>
                            </w:r>
                            <w:r w:rsidR="00011592">
                              <w:rPr>
                                <w:rFonts w:ascii="Arial" w:hAnsi="Arial" w:cs="Arial"/>
                              </w:rPr>
                              <w:t>e</w:t>
                            </w:r>
                          </w:p>
                        </w:txbxContent>
                      </v:textbox>
                      <w10:wrap type="square"/>
                    </v:shape>
                  </w:pict>
                </mc:Fallback>
              </mc:AlternateContent>
            </w:r>
            <w:r w:rsidR="00011592">
              <w:rPr>
                <w:noProof/>
              </w:rPr>
              <mc:AlternateContent>
                <mc:Choice Requires="wps">
                  <w:drawing>
                    <wp:anchor distT="45720" distB="45720" distL="114300" distR="114300" simplePos="0" relativeHeight="251667456" behindDoc="0" locked="0" layoutInCell="1" allowOverlap="1" wp14:anchorId="554F449A" wp14:editId="7507085F">
                      <wp:simplePos x="0" y="0"/>
                      <wp:positionH relativeFrom="column">
                        <wp:posOffset>7983220</wp:posOffset>
                      </wp:positionH>
                      <wp:positionV relativeFrom="paragraph">
                        <wp:posOffset>2155190</wp:posOffset>
                      </wp:positionV>
                      <wp:extent cx="1504950" cy="2413000"/>
                      <wp:effectExtent l="0" t="0" r="19050" b="25400"/>
                      <wp:wrapSquare wrapText="bothSides"/>
                      <wp:docPr id="1826989052" name="Zone de texte 1826989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13000"/>
                              </a:xfrm>
                              <a:prstGeom prst="rect">
                                <a:avLst/>
                              </a:prstGeom>
                              <a:solidFill>
                                <a:srgbClr val="FFFFFF"/>
                              </a:solidFill>
                              <a:ln w="9525">
                                <a:solidFill>
                                  <a:srgbClr val="000000"/>
                                </a:solidFill>
                                <a:miter lim="800000"/>
                                <a:headEnd/>
                                <a:tailEnd/>
                              </a:ln>
                            </wps:spPr>
                            <wps:txbx>
                              <w:txbxContent>
                                <w:p w14:paraId="45AABE97" w14:textId="425E789A" w:rsidR="00B817E7" w:rsidRPr="00B817E7" w:rsidRDefault="00B817E7" w:rsidP="00B817E7">
                                  <w:pPr>
                                    <w:rPr>
                                      <w:rFonts w:ascii="Arial" w:hAnsi="Arial" w:cs="Arial"/>
                                      <w:b/>
                                      <w:bCs/>
                                    </w:rPr>
                                  </w:pPr>
                                  <w:r w:rsidRPr="00B817E7">
                                    <w:rPr>
                                      <w:rFonts w:ascii="Arial" w:hAnsi="Arial" w:cs="Arial"/>
                                      <w:b/>
                                      <w:bCs/>
                                      <w:noProof/>
                                    </w:rPr>
                                    <w:drawing>
                                      <wp:inline distT="0" distB="0" distL="0" distR="0" wp14:anchorId="6244DD52" wp14:editId="2ABD6355">
                                        <wp:extent cx="1327150" cy="1692248"/>
                                        <wp:effectExtent l="0" t="0" r="6350" b="381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Grp="1" noChangeAspect="1" noChangeArrowheads="1"/>
                                                </pic:cNvPicPr>
                                              </pic:nvPicPr>
                                              <pic:blipFill>
                                                <a:blip r:embed="rId16" cstate="print"/>
                                                <a:srcRect/>
                                                <a:stretch>
                                                  <a:fillRect/>
                                                </a:stretch>
                                              </pic:blipFill>
                                              <pic:spPr bwMode="auto">
                                                <a:xfrm>
                                                  <a:off x="0" y="0"/>
                                                  <a:ext cx="1354163" cy="1726692"/>
                                                </a:xfrm>
                                                <a:prstGeom prst="rect">
                                                  <a:avLst/>
                                                </a:prstGeom>
                                                <a:noFill/>
                                                <a:ln w="9525">
                                                  <a:noFill/>
                                                  <a:miter lim="800000"/>
                                                  <a:headEnd/>
                                                  <a:tailEnd/>
                                                </a:ln>
                                                <a:effectLst/>
                                              </pic:spPr>
                                            </pic:pic>
                                          </a:graphicData>
                                        </a:graphic>
                                      </wp:inline>
                                    </w:drawing>
                                  </w:r>
                                  <w:r w:rsidRPr="00B817E7">
                                    <w:rPr>
                                      <w:rFonts w:eastAsiaTheme="minorEastAsia" w:hAnsi="Calibri"/>
                                      <w:b/>
                                      <w:bCs/>
                                      <w:color w:val="000000" w:themeColor="text1"/>
                                      <w:kern w:val="24"/>
                                      <w:sz w:val="32"/>
                                      <w:szCs w:val="32"/>
                                      <w:lang w:eastAsia="fr-FR"/>
                                      <w14:ligatures w14:val="none"/>
                                    </w:rPr>
                                    <w:t xml:space="preserve"> </w:t>
                                  </w:r>
                                  <w:r w:rsidRPr="00CC0EEE">
                                    <w:rPr>
                                      <w:rFonts w:cs="Arial"/>
                                      <w:b/>
                                      <w:bCs/>
                                      <w:sz w:val="20"/>
                                    </w:rPr>
                                    <w:t>Nicolas de STAËL</w:t>
                                  </w:r>
                                  <w:r w:rsidRPr="00CC0EEE">
                                    <w:rPr>
                                      <w:rFonts w:cs="Arial"/>
                                      <w:bCs/>
                                      <w:sz w:val="20"/>
                                    </w:rPr>
                                    <w:t xml:space="preserve">, </w:t>
                                  </w:r>
                                  <w:r w:rsidRPr="00CC0EEE">
                                    <w:rPr>
                                      <w:rFonts w:cs="Arial"/>
                                      <w:bCs/>
                                      <w:i/>
                                      <w:iCs/>
                                      <w:sz w:val="20"/>
                                    </w:rPr>
                                    <w:t>Le Parc de Sceaux</w:t>
                                  </w:r>
                                  <w:r w:rsidRPr="00CC0EEE">
                                    <w:rPr>
                                      <w:rFonts w:cs="Arial"/>
                                      <w:bCs/>
                                      <w:sz w:val="20"/>
                                    </w:rPr>
                                    <w:t xml:space="preserve">, 1952, huile sur toile, 162 x 114 cm, </w:t>
                                  </w:r>
                                  <w:r w:rsidRPr="001A68A7">
                                    <w:rPr>
                                      <w:rFonts w:cs="Arial"/>
                                      <w:bCs/>
                                      <w:sz w:val="16"/>
                                    </w:rPr>
                                    <w:t>collection Phillips, Washington</w:t>
                                  </w:r>
                                </w:p>
                                <w:p w14:paraId="75EE3AE5" w14:textId="077F9CB0" w:rsidR="00B817E7" w:rsidRDefault="00B817E7" w:rsidP="00B817E7">
                                  <w:pPr>
                                    <w:spacing w:after="0"/>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449A" id="Zone de texte 1826989052" o:spid="_x0000_s1030" type="#_x0000_t202" style="position:absolute;margin-left:628.6pt;margin-top:169.7pt;width:118.5pt;height:19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">
                      <v:textbox>
                        <w:txbxContent>
                          <w:p w14:paraId="45AABE97" w14:textId="425E789A" w:rsidR="00B817E7" w:rsidRPr="00B817E7" w:rsidRDefault="00B817E7" w:rsidP="00B817E7">
                            <w:pPr>
                              <w:rPr>
                                <w:rFonts w:ascii="Arial" w:hAnsi="Arial" w:cs="Arial"/>
                                <w:b/>
                                <w:bCs/>
                              </w:rPr>
                            </w:pPr>
                            <w:r w:rsidRPr="00B817E7">
                              <w:rPr>
                                <w:rFonts w:ascii="Arial" w:hAnsi="Arial" w:cs="Arial"/>
                                <w:b/>
                                <w:bCs/>
                                <w:noProof/>
                              </w:rPr>
                              <w:drawing>
                                <wp:inline distT="0" distB="0" distL="0" distR="0" wp14:anchorId="6244DD52" wp14:editId="2ABD6355">
                                  <wp:extent cx="1327150" cy="1692248"/>
                                  <wp:effectExtent l="0" t="0" r="6350" b="381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Grp="1" noChangeAspect="1" noChangeArrowheads="1"/>
                                          </pic:cNvPicPr>
                                        </pic:nvPicPr>
                                        <pic:blipFill>
                                          <a:blip r:embed="rId16" cstate="print"/>
                                          <a:srcRect/>
                                          <a:stretch>
                                            <a:fillRect/>
                                          </a:stretch>
                                        </pic:blipFill>
                                        <pic:spPr bwMode="auto">
                                          <a:xfrm>
                                            <a:off x="0" y="0"/>
                                            <a:ext cx="1354163" cy="1726692"/>
                                          </a:xfrm>
                                          <a:prstGeom prst="rect">
                                            <a:avLst/>
                                          </a:prstGeom>
                                          <a:noFill/>
                                          <a:ln w="9525">
                                            <a:noFill/>
                                            <a:miter lim="800000"/>
                                            <a:headEnd/>
                                            <a:tailEnd/>
                                          </a:ln>
                                          <a:effectLst/>
                                        </pic:spPr>
                                      </pic:pic>
                                    </a:graphicData>
                                  </a:graphic>
                                </wp:inline>
                              </w:drawing>
                            </w:r>
                            <w:r w:rsidRPr="00B817E7">
                              <w:rPr>
                                <w:rFonts w:eastAsiaTheme="minorEastAsia" w:hAnsi="Calibri"/>
                                <w:b/>
                                <w:bCs/>
                                <w:color w:val="000000" w:themeColor="text1"/>
                                <w:kern w:val="24"/>
                                <w:sz w:val="32"/>
                                <w:szCs w:val="32"/>
                                <w:lang w:eastAsia="fr-FR"/>
                                <w14:ligatures w14:val="none"/>
                              </w:rPr>
                              <w:t xml:space="preserve"> </w:t>
                            </w:r>
                            <w:r w:rsidRPr="00CC0EEE">
                              <w:rPr>
                                <w:rFonts w:cs="Arial"/>
                                <w:b/>
                                <w:bCs/>
                                <w:sz w:val="20"/>
                              </w:rPr>
                              <w:t>Nicolas de STAËL</w:t>
                            </w:r>
                            <w:r w:rsidRPr="00CC0EEE">
                              <w:rPr>
                                <w:rFonts w:cs="Arial"/>
                                <w:bCs/>
                                <w:sz w:val="20"/>
                              </w:rPr>
                              <w:t xml:space="preserve">, </w:t>
                            </w:r>
                            <w:r w:rsidRPr="00CC0EEE">
                              <w:rPr>
                                <w:rFonts w:cs="Arial"/>
                                <w:bCs/>
                                <w:i/>
                                <w:iCs/>
                                <w:sz w:val="20"/>
                              </w:rPr>
                              <w:t>Le Parc de Sceaux</w:t>
                            </w:r>
                            <w:r w:rsidRPr="00CC0EEE">
                              <w:rPr>
                                <w:rFonts w:cs="Arial"/>
                                <w:bCs/>
                                <w:sz w:val="20"/>
                              </w:rPr>
                              <w:t xml:space="preserve">, 1952, huile sur toile, 162 x 114 cm, </w:t>
                            </w:r>
                            <w:r w:rsidRPr="001A68A7">
                              <w:rPr>
                                <w:rFonts w:cs="Arial"/>
                                <w:bCs/>
                                <w:sz w:val="16"/>
                              </w:rPr>
                              <w:t>collection Phillips, Washington</w:t>
                            </w:r>
                          </w:p>
                          <w:p w14:paraId="75EE3AE5" w14:textId="077F9CB0" w:rsidR="00B817E7" w:rsidRDefault="00B817E7" w:rsidP="00B817E7">
                            <w:pPr>
                              <w:spacing w:after="0"/>
                              <w:rPr>
                                <w:rFonts w:ascii="Arial" w:hAnsi="Arial" w:cs="Arial"/>
                                <w:sz w:val="16"/>
                                <w:szCs w:val="16"/>
                              </w:rPr>
                            </w:pPr>
                          </w:p>
                        </w:txbxContent>
                      </v:textbox>
                      <w10:wrap type="square"/>
                    </v:shape>
                  </w:pict>
                </mc:Fallback>
              </mc:AlternateContent>
            </w:r>
            <w:r w:rsidR="005C5C1E">
              <w:rPr>
                <w:noProof/>
              </w:rPr>
              <mc:AlternateContent>
                <mc:Choice Requires="wps">
                  <w:drawing>
                    <wp:anchor distT="45720" distB="45720" distL="114300" distR="114300" simplePos="0" relativeHeight="251675648" behindDoc="0" locked="0" layoutInCell="1" allowOverlap="1" wp14:anchorId="6A610F87" wp14:editId="6FECE401">
                      <wp:simplePos x="0" y="0"/>
                      <wp:positionH relativeFrom="column">
                        <wp:posOffset>1630045</wp:posOffset>
                      </wp:positionH>
                      <wp:positionV relativeFrom="paragraph">
                        <wp:posOffset>62865</wp:posOffset>
                      </wp:positionV>
                      <wp:extent cx="1955800" cy="2196465"/>
                      <wp:effectExtent l="0" t="0" r="25400" b="13335"/>
                      <wp:wrapSquare wrapText="bothSides"/>
                      <wp:docPr id="502052851" name="Zone de texte 50205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196465"/>
                              </a:xfrm>
                              <a:prstGeom prst="rect">
                                <a:avLst/>
                              </a:prstGeom>
                              <a:solidFill>
                                <a:srgbClr val="FFFFFF"/>
                              </a:solidFill>
                              <a:ln w="9525">
                                <a:solidFill>
                                  <a:srgbClr val="000000"/>
                                </a:solidFill>
                                <a:miter lim="800000"/>
                                <a:headEnd/>
                                <a:tailEnd/>
                              </a:ln>
                            </wps:spPr>
                            <wps:txbx>
                              <w:txbxContent>
                                <w:p w14:paraId="0207C4B0" w14:textId="67ADCD99" w:rsidR="00CC0EEE" w:rsidRPr="00B817E7" w:rsidRDefault="00CC0EEE" w:rsidP="00CC0EEE">
                                  <w:r w:rsidRPr="00B817E7">
                                    <w:rPr>
                                      <w:noProof/>
                                    </w:rPr>
                                    <w:drawing>
                                      <wp:inline distT="0" distB="0" distL="0" distR="0" wp14:anchorId="11B5563A" wp14:editId="15869576">
                                        <wp:extent cx="1767302" cy="1335447"/>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1785497" cy="1349196"/>
                                                </a:xfrm>
                                                <a:prstGeom prst="rect">
                                                  <a:avLst/>
                                                </a:prstGeom>
                                                <a:noFill/>
                                                <a:ln w="9525">
                                                  <a:noFill/>
                                                  <a:miter lim="800000"/>
                                                  <a:headEnd/>
                                                  <a:tailEnd/>
                                                </a:ln>
                                                <a:effectLst/>
                                              </pic:spPr>
                                            </pic:pic>
                                          </a:graphicData>
                                        </a:graphic>
                                      </wp:inline>
                                    </w:drawing>
                                  </w:r>
                                  <w:r w:rsidRPr="00B817E7">
                                    <w:rPr>
                                      <w:b/>
                                      <w:bCs/>
                                    </w:rPr>
                                    <w:t>Vincent van Gogh</w:t>
                                  </w:r>
                                  <w:r w:rsidRPr="00B817E7">
                                    <w:t xml:space="preserve">, </w:t>
                                  </w:r>
                                  <w:r w:rsidRPr="00B817E7">
                                    <w:rPr>
                                      <w:i/>
                                      <w:iCs/>
                                    </w:rPr>
                                    <w:t xml:space="preserve">la nuit étoilée </w:t>
                                  </w:r>
                                  <w:r w:rsidRPr="00B817E7">
                                    <w:t>; 1889, peinture à l’huile sur toile, 74 × 92 cm, MOMA</w:t>
                                  </w:r>
                                </w:p>
                                <w:p w14:paraId="21D812B1" w14:textId="1AEB2582" w:rsidR="00CC0EEE" w:rsidRDefault="00CC0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10F87" id="Zone de texte 502052851" o:spid="_x0000_s1031" type="#_x0000_t202" style="position:absolute;margin-left:128.35pt;margin-top:4.95pt;width:154pt;height:172.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">
                      <v:textbox>
                        <w:txbxContent>
                          <w:p w14:paraId="0207C4B0" w14:textId="67ADCD99" w:rsidR="00CC0EEE" w:rsidRPr="00B817E7" w:rsidRDefault="00CC0EEE" w:rsidP="00CC0EEE">
                            <w:r w:rsidRPr="00B817E7">
                              <w:rPr>
                                <w:noProof/>
                              </w:rPr>
                              <w:drawing>
                                <wp:inline distT="0" distB="0" distL="0" distR="0" wp14:anchorId="11B5563A" wp14:editId="15869576">
                                  <wp:extent cx="1767302" cy="1335447"/>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1785497" cy="1349196"/>
                                          </a:xfrm>
                                          <a:prstGeom prst="rect">
                                            <a:avLst/>
                                          </a:prstGeom>
                                          <a:noFill/>
                                          <a:ln w="9525">
                                            <a:noFill/>
                                            <a:miter lim="800000"/>
                                            <a:headEnd/>
                                            <a:tailEnd/>
                                          </a:ln>
                                          <a:effectLst/>
                                        </pic:spPr>
                                      </pic:pic>
                                    </a:graphicData>
                                  </a:graphic>
                                </wp:inline>
                              </w:drawing>
                            </w:r>
                            <w:r w:rsidRPr="00B817E7">
                              <w:rPr>
                                <w:b/>
                                <w:bCs/>
                              </w:rPr>
                              <w:t>Vincent van Gogh</w:t>
                            </w:r>
                            <w:r w:rsidRPr="00B817E7">
                              <w:t xml:space="preserve">, </w:t>
                            </w:r>
                            <w:r w:rsidRPr="00B817E7">
                              <w:rPr>
                                <w:i/>
                                <w:iCs/>
                              </w:rPr>
                              <w:t xml:space="preserve">la nuit étoilée </w:t>
                            </w:r>
                            <w:r w:rsidRPr="00B817E7">
                              <w:t>; 1889, peinture à l’huile sur toile, 74 × 92 cm, MOMA</w:t>
                            </w:r>
                          </w:p>
                          <w:p w14:paraId="21D812B1" w14:textId="1AEB2582" w:rsidR="00CC0EEE" w:rsidRDefault="00CC0EEE"/>
                        </w:txbxContent>
                      </v:textbox>
                      <w10:wrap type="square"/>
                    </v:shape>
                  </w:pict>
                </mc:Fallback>
              </mc:AlternateContent>
            </w:r>
            <w:r w:rsidR="005C5C1E">
              <w:rPr>
                <w:noProof/>
              </w:rPr>
              <mc:AlternateContent>
                <mc:Choice Requires="wps">
                  <w:drawing>
                    <wp:anchor distT="45720" distB="45720" distL="114300" distR="114300" simplePos="0" relativeHeight="251669504" behindDoc="0" locked="0" layoutInCell="1" allowOverlap="1" wp14:anchorId="0BECEA21" wp14:editId="7C1E5AFD">
                      <wp:simplePos x="0" y="0"/>
                      <wp:positionH relativeFrom="column">
                        <wp:posOffset>-47625</wp:posOffset>
                      </wp:positionH>
                      <wp:positionV relativeFrom="paragraph">
                        <wp:posOffset>551815</wp:posOffset>
                      </wp:positionV>
                      <wp:extent cx="1600200" cy="4017645"/>
                      <wp:effectExtent l="0" t="0" r="19050" b="20955"/>
                      <wp:wrapSquare wrapText="bothSides"/>
                      <wp:docPr id="1658159160" name="Zone de texte 1658159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17645"/>
                              </a:xfrm>
                              <a:prstGeom prst="rect">
                                <a:avLst/>
                              </a:prstGeom>
                              <a:solidFill>
                                <a:srgbClr val="FFFFFF"/>
                              </a:solidFill>
                              <a:ln w="9525">
                                <a:solidFill>
                                  <a:srgbClr val="000000"/>
                                </a:solidFill>
                                <a:miter lim="800000"/>
                                <a:headEnd/>
                                <a:tailEnd/>
                              </a:ln>
                            </wps:spPr>
                            <wps:txbx>
                              <w:txbxContent>
                                <w:p w14:paraId="64DAE91C" w14:textId="1E7DB05C" w:rsidR="00B817E7" w:rsidRDefault="00B817E7" w:rsidP="007A7429">
                                  <w:pPr>
                                    <w:spacing w:after="0"/>
                                    <w:rPr>
                                      <w:rFonts w:ascii="Arial" w:hAnsi="Arial" w:cs="Arial"/>
                                    </w:rPr>
                                  </w:pPr>
                                  <w:r w:rsidRPr="00B817E7">
                                    <w:rPr>
                                      <w:noProof/>
                                      <w:kern w:val="0"/>
                                      <w:sz w:val="20"/>
                                      <w:szCs w:val="20"/>
                                      <w:lang w:eastAsia="fr-FR"/>
                                      <w14:ligatures w14:val="none"/>
                                    </w:rPr>
                                    <w:drawing>
                                      <wp:inline distT="0" distB="0" distL="0" distR="0" wp14:anchorId="1E3B6267" wp14:editId="2AF21812">
                                        <wp:extent cx="1453945" cy="3162300"/>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srcRect/>
                                                <a:stretch>
                                                  <a:fillRect/>
                                                </a:stretch>
                                              </pic:blipFill>
                                              <pic:spPr bwMode="auto">
                                                <a:xfrm>
                                                  <a:off x="0" y="0"/>
                                                  <a:ext cx="1458083" cy="3171301"/>
                                                </a:xfrm>
                                                <a:prstGeom prst="rect">
                                                  <a:avLst/>
                                                </a:prstGeom>
                                                <a:noFill/>
                                                <a:ln w="9525">
                                                  <a:noFill/>
                                                  <a:miter lim="800000"/>
                                                  <a:headEnd/>
                                                  <a:tailEnd/>
                                                </a:ln>
                                                <a:effectLst/>
                                              </pic:spPr>
                                            </pic:pic>
                                          </a:graphicData>
                                        </a:graphic>
                                      </wp:inline>
                                    </w:drawing>
                                  </w:r>
                                </w:p>
                                <w:p w14:paraId="1D28EF0C" w14:textId="2F278675" w:rsidR="00B817E7" w:rsidRPr="00B817E7" w:rsidRDefault="00B817E7" w:rsidP="00B817E7">
                                  <w:pPr>
                                    <w:spacing w:after="0"/>
                                    <w:rPr>
                                      <w:rFonts w:ascii="Arial" w:hAnsi="Arial" w:cs="Arial"/>
                                      <w:sz w:val="20"/>
                                      <w:szCs w:val="20"/>
                                    </w:rPr>
                                  </w:pPr>
                                  <w:proofErr w:type="spellStart"/>
                                  <w:r w:rsidRPr="00B817E7">
                                    <w:rPr>
                                      <w:rFonts w:ascii="Arial" w:hAnsi="Arial" w:cs="Arial"/>
                                      <w:b/>
                                      <w:sz w:val="20"/>
                                      <w:szCs w:val="20"/>
                                    </w:rPr>
                                    <w:t>Gakuo</w:t>
                                  </w:r>
                                  <w:proofErr w:type="spellEnd"/>
                                  <w:r w:rsidRPr="00B817E7">
                                    <w:rPr>
                                      <w:rFonts w:ascii="Arial" w:hAnsi="Arial" w:cs="Arial"/>
                                      <w:sz w:val="20"/>
                                      <w:szCs w:val="20"/>
                                    </w:rPr>
                                    <w:t xml:space="preserve"> </w:t>
                                  </w:r>
                                  <w:proofErr w:type="spellStart"/>
                                  <w:r w:rsidRPr="00B817E7">
                                    <w:rPr>
                                      <w:rFonts w:ascii="Arial" w:hAnsi="Arial" w:cs="Arial"/>
                                      <w:b/>
                                      <w:sz w:val="20"/>
                                      <w:szCs w:val="20"/>
                                    </w:rPr>
                                    <w:t>Zokyu</w:t>
                                  </w:r>
                                  <w:proofErr w:type="spellEnd"/>
                                  <w:r w:rsidRPr="00B817E7">
                                    <w:rPr>
                                      <w:rFonts w:ascii="Arial" w:hAnsi="Arial" w:cs="Arial"/>
                                      <w:b/>
                                      <w:sz w:val="20"/>
                                      <w:szCs w:val="20"/>
                                    </w:rPr>
                                    <w:t xml:space="preserve"> </w:t>
                                  </w:r>
                                  <w:r w:rsidRPr="00B817E7">
                                    <w:rPr>
                                      <w:rFonts w:ascii="Arial" w:hAnsi="Arial" w:cs="Arial"/>
                                      <w:sz w:val="20"/>
                                      <w:szCs w:val="20"/>
                                    </w:rPr>
                                    <w:t xml:space="preserve">(vers 1500) </w:t>
                                  </w:r>
                                  <w:r w:rsidRPr="00B817E7">
                                    <w:rPr>
                                      <w:rFonts w:ascii="Arial" w:hAnsi="Arial" w:cs="Arial"/>
                                      <w:i/>
                                      <w:iCs/>
                                      <w:sz w:val="20"/>
                                      <w:szCs w:val="20"/>
                                    </w:rPr>
                                    <w:t>Paysage</w:t>
                                  </w:r>
                                  <w:r w:rsidRPr="00B817E7">
                                    <w:rPr>
                                      <w:rFonts w:ascii="Arial" w:hAnsi="Arial" w:cs="Arial"/>
                                      <w:sz w:val="20"/>
                                      <w:szCs w:val="20"/>
                                    </w:rPr>
                                    <w:t xml:space="preserve">, </w:t>
                                  </w:r>
                                  <w:r w:rsidRPr="00B817E7">
                                    <w:rPr>
                                      <w:rFonts w:ascii="Arial" w:hAnsi="Arial" w:cs="Arial"/>
                                      <w:sz w:val="20"/>
                                      <w:szCs w:val="20"/>
                                    </w:rPr>
                                    <w:br/>
                                  </w:r>
                                  <w:r w:rsidRPr="00930392">
                                    <w:rPr>
                                      <w:rFonts w:ascii="Arial" w:hAnsi="Arial" w:cs="Arial"/>
                                      <w:sz w:val="18"/>
                                      <w:szCs w:val="20"/>
                                    </w:rPr>
                                    <w:t xml:space="preserve">encre et couleurs sur papier 80 x 30 cm, </w:t>
                                  </w:r>
                                  <w:r w:rsidRPr="00930392">
                                    <w:rPr>
                                      <w:rFonts w:ascii="Arial" w:hAnsi="Arial" w:cs="Arial"/>
                                      <w:sz w:val="18"/>
                                      <w:szCs w:val="20"/>
                                    </w:rPr>
                                    <w:br/>
                                  </w:r>
                                  <w:proofErr w:type="spellStart"/>
                                  <w:r w:rsidRPr="00930392">
                                    <w:rPr>
                                      <w:rFonts w:ascii="Arial" w:hAnsi="Arial" w:cs="Arial"/>
                                      <w:sz w:val="18"/>
                                      <w:szCs w:val="20"/>
                                    </w:rPr>
                                    <w:t>Freer</w:t>
                                  </w:r>
                                  <w:proofErr w:type="spellEnd"/>
                                  <w:r w:rsidRPr="00930392">
                                    <w:rPr>
                                      <w:rFonts w:ascii="Arial" w:hAnsi="Arial" w:cs="Arial"/>
                                      <w:sz w:val="18"/>
                                      <w:szCs w:val="20"/>
                                    </w:rPr>
                                    <w:t xml:space="preserve"> </w:t>
                                  </w:r>
                                  <w:proofErr w:type="spellStart"/>
                                  <w:r w:rsidRPr="00930392">
                                    <w:rPr>
                                      <w:rFonts w:ascii="Arial" w:hAnsi="Arial" w:cs="Arial"/>
                                      <w:sz w:val="18"/>
                                      <w:szCs w:val="20"/>
                                    </w:rPr>
                                    <w:t>gallery</w:t>
                                  </w:r>
                                  <w:proofErr w:type="spellEnd"/>
                                  <w:r w:rsidRPr="00930392">
                                    <w:rPr>
                                      <w:rFonts w:ascii="Arial" w:hAnsi="Arial" w:cs="Arial"/>
                                      <w:sz w:val="18"/>
                                      <w:szCs w:val="20"/>
                                    </w:rPr>
                                    <w:t xml:space="preserve"> of art, Washington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CEA21" id="Zone de texte 1658159160" o:spid="_x0000_s1032" type="#_x0000_t202" style="position:absolute;margin-left:-3.75pt;margin-top:43.45pt;width:126pt;height:316.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">
                      <v:textbox>
                        <w:txbxContent>
                          <w:p w14:paraId="64DAE91C" w14:textId="1E7DB05C" w:rsidR="00B817E7" w:rsidRDefault="00B817E7" w:rsidP="007A7429">
                            <w:pPr>
                              <w:spacing w:after="0"/>
                              <w:rPr>
                                <w:rFonts w:ascii="Arial" w:hAnsi="Arial" w:cs="Arial"/>
                              </w:rPr>
                            </w:pPr>
                            <w:r w:rsidRPr="00B817E7">
                              <w:rPr>
                                <w:noProof/>
                                <w:kern w:val="0"/>
                                <w:sz w:val="20"/>
                                <w:szCs w:val="20"/>
                                <w:lang w:eastAsia="fr-FR"/>
                                <w14:ligatures w14:val="none"/>
                              </w:rPr>
                              <w:drawing>
                                <wp:inline distT="0" distB="0" distL="0" distR="0" wp14:anchorId="1E3B6267" wp14:editId="2AF21812">
                                  <wp:extent cx="1453945" cy="3162300"/>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srcRect/>
                                          <a:stretch>
                                            <a:fillRect/>
                                          </a:stretch>
                                        </pic:blipFill>
                                        <pic:spPr bwMode="auto">
                                          <a:xfrm>
                                            <a:off x="0" y="0"/>
                                            <a:ext cx="1458083" cy="3171301"/>
                                          </a:xfrm>
                                          <a:prstGeom prst="rect">
                                            <a:avLst/>
                                          </a:prstGeom>
                                          <a:noFill/>
                                          <a:ln w="9525">
                                            <a:noFill/>
                                            <a:miter lim="800000"/>
                                            <a:headEnd/>
                                            <a:tailEnd/>
                                          </a:ln>
                                          <a:effectLst/>
                                        </pic:spPr>
                                      </pic:pic>
                                    </a:graphicData>
                                  </a:graphic>
                                </wp:inline>
                              </w:drawing>
                            </w:r>
                          </w:p>
                          <w:p w14:paraId="1D28EF0C" w14:textId="2F278675" w:rsidR="00B817E7" w:rsidRPr="00B817E7" w:rsidRDefault="00B817E7" w:rsidP="00B817E7">
                            <w:pPr>
                              <w:spacing w:after="0"/>
                              <w:rPr>
                                <w:rFonts w:ascii="Arial" w:hAnsi="Arial" w:cs="Arial"/>
                                <w:sz w:val="20"/>
                                <w:szCs w:val="20"/>
                              </w:rPr>
                            </w:pPr>
                            <w:proofErr w:type="spellStart"/>
                            <w:r w:rsidRPr="00B817E7">
                              <w:rPr>
                                <w:rFonts w:ascii="Arial" w:hAnsi="Arial" w:cs="Arial"/>
                                <w:b/>
                                <w:sz w:val="20"/>
                                <w:szCs w:val="20"/>
                              </w:rPr>
                              <w:t>Gakuo</w:t>
                            </w:r>
                            <w:proofErr w:type="spellEnd"/>
                            <w:r w:rsidRPr="00B817E7">
                              <w:rPr>
                                <w:rFonts w:ascii="Arial" w:hAnsi="Arial" w:cs="Arial"/>
                                <w:sz w:val="20"/>
                                <w:szCs w:val="20"/>
                              </w:rPr>
                              <w:t xml:space="preserve"> </w:t>
                            </w:r>
                            <w:proofErr w:type="spellStart"/>
                            <w:r w:rsidRPr="00B817E7">
                              <w:rPr>
                                <w:rFonts w:ascii="Arial" w:hAnsi="Arial" w:cs="Arial"/>
                                <w:b/>
                                <w:sz w:val="20"/>
                                <w:szCs w:val="20"/>
                              </w:rPr>
                              <w:t>Zokyu</w:t>
                            </w:r>
                            <w:proofErr w:type="spellEnd"/>
                            <w:r w:rsidRPr="00B817E7">
                              <w:rPr>
                                <w:rFonts w:ascii="Arial" w:hAnsi="Arial" w:cs="Arial"/>
                                <w:b/>
                                <w:sz w:val="20"/>
                                <w:szCs w:val="20"/>
                              </w:rPr>
                              <w:t xml:space="preserve"> </w:t>
                            </w:r>
                            <w:r w:rsidRPr="00B817E7">
                              <w:rPr>
                                <w:rFonts w:ascii="Arial" w:hAnsi="Arial" w:cs="Arial"/>
                                <w:sz w:val="20"/>
                                <w:szCs w:val="20"/>
                              </w:rPr>
                              <w:t xml:space="preserve">(vers 1500) </w:t>
                            </w:r>
                            <w:r w:rsidRPr="00B817E7">
                              <w:rPr>
                                <w:rFonts w:ascii="Arial" w:hAnsi="Arial" w:cs="Arial"/>
                                <w:i/>
                                <w:iCs/>
                                <w:sz w:val="20"/>
                                <w:szCs w:val="20"/>
                              </w:rPr>
                              <w:t>Paysage</w:t>
                            </w:r>
                            <w:r w:rsidRPr="00B817E7">
                              <w:rPr>
                                <w:rFonts w:ascii="Arial" w:hAnsi="Arial" w:cs="Arial"/>
                                <w:sz w:val="20"/>
                                <w:szCs w:val="20"/>
                              </w:rPr>
                              <w:t xml:space="preserve">, </w:t>
                            </w:r>
                            <w:r w:rsidRPr="00B817E7">
                              <w:rPr>
                                <w:rFonts w:ascii="Arial" w:hAnsi="Arial" w:cs="Arial"/>
                                <w:sz w:val="20"/>
                                <w:szCs w:val="20"/>
                              </w:rPr>
                              <w:br/>
                            </w:r>
                            <w:r w:rsidRPr="00930392">
                              <w:rPr>
                                <w:rFonts w:ascii="Arial" w:hAnsi="Arial" w:cs="Arial"/>
                                <w:sz w:val="18"/>
                                <w:szCs w:val="20"/>
                              </w:rPr>
                              <w:t xml:space="preserve">encre et couleurs sur papier 80 x 30 cm, </w:t>
                            </w:r>
                            <w:r w:rsidRPr="00930392">
                              <w:rPr>
                                <w:rFonts w:ascii="Arial" w:hAnsi="Arial" w:cs="Arial"/>
                                <w:sz w:val="18"/>
                                <w:szCs w:val="20"/>
                              </w:rPr>
                              <w:br/>
                            </w:r>
                            <w:proofErr w:type="spellStart"/>
                            <w:r w:rsidRPr="00930392">
                              <w:rPr>
                                <w:rFonts w:ascii="Arial" w:hAnsi="Arial" w:cs="Arial"/>
                                <w:sz w:val="18"/>
                                <w:szCs w:val="20"/>
                              </w:rPr>
                              <w:t>Freer</w:t>
                            </w:r>
                            <w:proofErr w:type="spellEnd"/>
                            <w:r w:rsidRPr="00930392">
                              <w:rPr>
                                <w:rFonts w:ascii="Arial" w:hAnsi="Arial" w:cs="Arial"/>
                                <w:sz w:val="18"/>
                                <w:szCs w:val="20"/>
                              </w:rPr>
                              <w:t xml:space="preserve"> </w:t>
                            </w:r>
                            <w:proofErr w:type="spellStart"/>
                            <w:r w:rsidRPr="00930392">
                              <w:rPr>
                                <w:rFonts w:ascii="Arial" w:hAnsi="Arial" w:cs="Arial"/>
                                <w:sz w:val="18"/>
                                <w:szCs w:val="20"/>
                              </w:rPr>
                              <w:t>gallery</w:t>
                            </w:r>
                            <w:proofErr w:type="spellEnd"/>
                            <w:r w:rsidRPr="00930392">
                              <w:rPr>
                                <w:rFonts w:ascii="Arial" w:hAnsi="Arial" w:cs="Arial"/>
                                <w:sz w:val="18"/>
                                <w:szCs w:val="20"/>
                              </w:rPr>
                              <w:t xml:space="preserve"> of art, Washington</w:t>
                            </w:r>
                          </w:p>
                        </w:txbxContent>
                      </v:textbox>
                      <w10:wrap type="square"/>
                    </v:shape>
                  </w:pict>
                </mc:Fallback>
              </mc:AlternateContent>
            </w:r>
            <w:r w:rsidR="005C5C1E">
              <w:rPr>
                <w:noProof/>
              </w:rPr>
              <mc:AlternateContent>
                <mc:Choice Requires="wps">
                  <w:drawing>
                    <wp:anchor distT="45720" distB="45720" distL="114300" distR="114300" simplePos="0" relativeHeight="251668480" behindDoc="0" locked="0" layoutInCell="1" allowOverlap="1" wp14:anchorId="5D07B663" wp14:editId="2BA3A146">
                      <wp:simplePos x="0" y="0"/>
                      <wp:positionH relativeFrom="column">
                        <wp:posOffset>-64135</wp:posOffset>
                      </wp:positionH>
                      <wp:positionV relativeFrom="paragraph">
                        <wp:posOffset>46355</wp:posOffset>
                      </wp:positionV>
                      <wp:extent cx="1567815" cy="444500"/>
                      <wp:effectExtent l="0" t="0" r="13335" b="12700"/>
                      <wp:wrapSquare wrapText="bothSides"/>
                      <wp:docPr id="601959071" name="Zone de texte 601959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444500"/>
                              </a:xfrm>
                              <a:prstGeom prst="rect">
                                <a:avLst/>
                              </a:prstGeom>
                              <a:solidFill>
                                <a:srgbClr val="FFFFFF"/>
                              </a:solidFill>
                              <a:ln w="9525">
                                <a:solidFill>
                                  <a:srgbClr val="000000"/>
                                </a:solidFill>
                                <a:miter lim="800000"/>
                                <a:headEnd/>
                                <a:tailEnd/>
                              </a:ln>
                            </wps:spPr>
                            <wps:txbx>
                              <w:txbxContent>
                                <w:p w14:paraId="3D9229A6" w14:textId="726D38D3" w:rsidR="00B817E7" w:rsidRPr="00930392" w:rsidRDefault="00CC0EEE" w:rsidP="00930392">
                                  <w:pPr>
                                    <w:spacing w:after="0"/>
                                    <w:jc w:val="center"/>
                                    <w:rPr>
                                      <w:rFonts w:cs="Times New Roman"/>
                                      <w:highlight w:val="lightGray"/>
                                    </w:rPr>
                                  </w:pPr>
                                  <w:r>
                                    <w:rPr>
                                      <w:rFonts w:ascii="Arial" w:hAnsi="Arial" w:cs="Arial"/>
                                    </w:rPr>
                                    <w:t>►</w:t>
                                  </w:r>
                                  <w:r>
                                    <w:t xml:space="preserve"> </w:t>
                                  </w:r>
                                  <w:r w:rsidR="00B817E7" w:rsidRPr="00CC0EEE">
                                    <w:rPr>
                                      <w:rFonts w:ascii="Arial" w:hAnsi="Arial" w:cs="Arial"/>
                                      <w:highlight w:val="lightGray"/>
                                    </w:rPr>
                                    <w:t>P</w:t>
                                  </w:r>
                                  <w:r w:rsidR="00930392" w:rsidRPr="00CC0EEE">
                                    <w:rPr>
                                      <w:rFonts w:ascii="Arial" w:hAnsi="Arial" w:cs="Arial"/>
                                      <w:highlight w:val="lightGray"/>
                                    </w:rPr>
                                    <w:t>aysage et p</w:t>
                                  </w:r>
                                  <w:r w:rsidR="00B817E7" w:rsidRPr="00CC0EEE">
                                    <w:rPr>
                                      <w:rFonts w:ascii="Arial" w:hAnsi="Arial" w:cs="Arial"/>
                                      <w:highlight w:val="lightGray"/>
                                    </w:rPr>
                                    <w:t>erspective japonaise</w:t>
                                  </w:r>
                                  <w:r w:rsidR="00930392" w:rsidRPr="00CC0EEE">
                                    <w:rPr>
                                      <w:rFonts w:ascii="Arial" w:hAnsi="Arial" w:cs="Arial"/>
                                      <w:highlight w:val="lightGray"/>
                                    </w:rPr>
                                    <w:t xml:space="preserve"> </w:t>
                                  </w:r>
                                  <w:r w:rsidR="00B817E7" w:rsidRPr="00CC0EEE">
                                    <w:rPr>
                                      <w:rFonts w:ascii="Arial" w:hAnsi="Arial" w:cs="Arial"/>
                                      <w:highlight w:val="lightGray"/>
                                    </w:rPr>
                                    <w:t>traditionnelle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B663" id="Zone de texte 601959071" o:spid="_x0000_s1033" type="#_x0000_t202" style="position:absolute;margin-left:-5.05pt;margin-top:3.65pt;width:123.45pt;height: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">
                      <v:textbox>
                        <w:txbxContent>
                          <w:p w14:paraId="3D9229A6" w14:textId="726D38D3" w:rsidR="00B817E7" w:rsidRPr="00930392" w:rsidRDefault="00CC0EEE" w:rsidP="00930392">
                            <w:pPr>
                              <w:spacing w:after="0"/>
                              <w:jc w:val="center"/>
                              <w:rPr>
                                <w:rFonts w:cs="Times New Roman"/>
                                <w:highlight w:val="lightGray"/>
                              </w:rPr>
                            </w:pPr>
                            <w:r>
                              <w:rPr>
                                <w:rFonts w:ascii="Arial" w:hAnsi="Arial" w:cs="Arial"/>
                              </w:rPr>
                              <w:t>►</w:t>
                            </w:r>
                            <w:r>
                              <w:t xml:space="preserve"> </w:t>
                            </w:r>
                            <w:r w:rsidR="00B817E7" w:rsidRPr="00CC0EEE">
                              <w:rPr>
                                <w:rFonts w:ascii="Arial" w:hAnsi="Arial" w:cs="Arial"/>
                                <w:highlight w:val="lightGray"/>
                              </w:rPr>
                              <w:t>P</w:t>
                            </w:r>
                            <w:r w:rsidR="00930392" w:rsidRPr="00CC0EEE">
                              <w:rPr>
                                <w:rFonts w:ascii="Arial" w:hAnsi="Arial" w:cs="Arial"/>
                                <w:highlight w:val="lightGray"/>
                              </w:rPr>
                              <w:t>aysage et p</w:t>
                            </w:r>
                            <w:r w:rsidR="00B817E7" w:rsidRPr="00CC0EEE">
                              <w:rPr>
                                <w:rFonts w:ascii="Arial" w:hAnsi="Arial" w:cs="Arial"/>
                                <w:highlight w:val="lightGray"/>
                              </w:rPr>
                              <w:t>erspective japonaise</w:t>
                            </w:r>
                            <w:r w:rsidR="00930392" w:rsidRPr="00CC0EEE">
                              <w:rPr>
                                <w:rFonts w:ascii="Arial" w:hAnsi="Arial" w:cs="Arial"/>
                                <w:highlight w:val="lightGray"/>
                              </w:rPr>
                              <w:t xml:space="preserve"> </w:t>
                            </w:r>
                            <w:r w:rsidR="00B817E7" w:rsidRPr="00CC0EEE">
                              <w:rPr>
                                <w:rFonts w:ascii="Arial" w:hAnsi="Arial" w:cs="Arial"/>
                                <w:highlight w:val="lightGray"/>
                              </w:rPr>
                              <w:t>traditionnelle</w:t>
                            </w:r>
                          </w:p>
                        </w:txbxContent>
                      </v:textbox>
                      <w10:wrap type="square"/>
                    </v:shape>
                  </w:pict>
                </mc:Fallback>
              </mc:AlternateContent>
            </w:r>
          </w:p>
          <w:p w14:paraId="2EAA62D7" w14:textId="4366AA0E" w:rsidR="00F63F6F" w:rsidRDefault="00FE7E7C" w:rsidP="007A7429">
            <w:r>
              <w:rPr>
                <w:noProof/>
              </w:rPr>
              <mc:AlternateContent>
                <mc:Choice Requires="wps">
                  <w:drawing>
                    <wp:anchor distT="45720" distB="45720" distL="114300" distR="114300" simplePos="0" relativeHeight="251717632" behindDoc="0" locked="0" layoutInCell="1" allowOverlap="1" wp14:anchorId="5496BE4A" wp14:editId="6FC1C6F7">
                      <wp:simplePos x="0" y="0"/>
                      <wp:positionH relativeFrom="column">
                        <wp:posOffset>1645285</wp:posOffset>
                      </wp:positionH>
                      <wp:positionV relativeFrom="paragraph">
                        <wp:posOffset>2638425</wp:posOffset>
                      </wp:positionV>
                      <wp:extent cx="1934845" cy="242570"/>
                      <wp:effectExtent l="0" t="0" r="27305" b="24130"/>
                      <wp:wrapSquare wrapText="bothSides"/>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42570"/>
                              </a:xfrm>
                              <a:prstGeom prst="rect">
                                <a:avLst/>
                              </a:prstGeom>
                              <a:solidFill>
                                <a:srgbClr val="FFFFFF"/>
                              </a:solidFill>
                              <a:ln w="9525">
                                <a:solidFill>
                                  <a:srgbClr val="000000"/>
                                </a:solidFill>
                                <a:miter lim="800000"/>
                                <a:headEnd/>
                                <a:tailEnd/>
                              </a:ln>
                            </wps:spPr>
                            <wps:txbx>
                              <w:txbxContent>
                                <w:p w14:paraId="2060FA15" w14:textId="199FC535" w:rsidR="00FE7E7C" w:rsidRDefault="00FE7E7C" w:rsidP="00FE7E7C">
                                  <w:pPr>
                                    <w:shd w:val="clear" w:color="auto" w:fill="E7E6E6" w:themeFill="background2"/>
                                    <w:rPr>
                                      <w:rFonts w:ascii="Arial" w:hAnsi="Arial" w:cs="Arial"/>
                                    </w:rPr>
                                  </w:pPr>
                                  <w:r>
                                    <w:rPr>
                                      <w:rFonts w:ascii="Arial" w:hAnsi="Arial" w:cs="Arial"/>
                                    </w:rPr>
                                    <w:t>► mouvement-rythme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6BE4A" id="Zone de texte 61" o:spid="_x0000_s1034" type="#_x0000_t202" style="position:absolute;margin-left:129.55pt;margin-top:207.75pt;width:152.35pt;height:19.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">
                      <v:textbox>
                        <w:txbxContent>
                          <w:p w14:paraId="2060FA15" w14:textId="199FC535" w:rsidR="00FE7E7C" w:rsidRDefault="00FE7E7C" w:rsidP="00FE7E7C">
                            <w:pPr>
                              <w:shd w:val="clear" w:color="auto" w:fill="E7E6E6" w:themeFill="background2"/>
                              <w:rPr>
                                <w:rFonts w:ascii="Arial" w:hAnsi="Arial" w:cs="Arial"/>
                              </w:rPr>
                            </w:pPr>
                            <w:r>
                              <w:rPr>
                                <w:rFonts w:ascii="Arial" w:hAnsi="Arial" w:cs="Arial"/>
                              </w:rPr>
                              <w:t>► mouvement-rythme</w:t>
                            </w:r>
                          </w:p>
                        </w:txbxContent>
                      </v:textbox>
                      <w10:wrap type="square"/>
                    </v:shape>
                  </w:pict>
                </mc:Fallback>
              </mc:AlternateContent>
            </w:r>
            <w:r>
              <w:rPr>
                <w:noProof/>
              </w:rPr>
              <mc:AlternateContent>
                <mc:Choice Requires="wps">
                  <w:drawing>
                    <wp:anchor distT="45720" distB="45720" distL="114300" distR="114300" simplePos="0" relativeHeight="251715584" behindDoc="0" locked="0" layoutInCell="1" allowOverlap="1" wp14:anchorId="37E737F8" wp14:editId="700FBDFF">
                      <wp:simplePos x="0" y="0"/>
                      <wp:positionH relativeFrom="column">
                        <wp:posOffset>5849620</wp:posOffset>
                      </wp:positionH>
                      <wp:positionV relativeFrom="paragraph">
                        <wp:posOffset>5845175</wp:posOffset>
                      </wp:positionV>
                      <wp:extent cx="1530350" cy="242570"/>
                      <wp:effectExtent l="0" t="0" r="12700" b="24130"/>
                      <wp:wrapSquare wrapText="bothSides"/>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42570"/>
                              </a:xfrm>
                              <a:prstGeom prst="rect">
                                <a:avLst/>
                              </a:prstGeom>
                              <a:solidFill>
                                <a:srgbClr val="FFFFFF"/>
                              </a:solidFill>
                              <a:ln w="9525">
                                <a:solidFill>
                                  <a:srgbClr val="000000"/>
                                </a:solidFill>
                                <a:miter lim="800000"/>
                                <a:headEnd/>
                                <a:tailEnd/>
                              </a:ln>
                            </wps:spPr>
                            <wps:txbx>
                              <w:txbxContent>
                                <w:p w14:paraId="647C1C83" w14:textId="3D56F454" w:rsidR="00FE7E7C" w:rsidRDefault="00FE7E7C" w:rsidP="00FE7E7C">
                                  <w:pPr>
                                    <w:shd w:val="clear" w:color="auto" w:fill="E7E6E6" w:themeFill="background2"/>
                                    <w:rPr>
                                      <w:rFonts w:ascii="Arial" w:hAnsi="Arial" w:cs="Arial"/>
                                    </w:rPr>
                                  </w:pPr>
                                  <w:r>
                                    <w:rPr>
                                      <w:rFonts w:ascii="Arial" w:hAnsi="Arial" w:cs="Arial"/>
                                    </w:rPr>
                                    <w:t xml:space="preserve">► Temps </w:t>
                                  </w:r>
                                  <w:proofErr w:type="spellStart"/>
                                  <w:r>
                                    <w:rPr>
                                      <w:rFonts w:ascii="Arial" w:hAnsi="Arial" w:cs="Arial"/>
                                    </w:rPr>
                                    <w:t>supendu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737F8" id="Zone de texte 60" o:spid="_x0000_s1035" type="#_x0000_t202" style="position:absolute;margin-left:460.6pt;margin-top:460.25pt;width:120.5pt;height:19.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">
                      <v:textbox>
                        <w:txbxContent>
                          <w:p w14:paraId="647C1C83" w14:textId="3D56F454" w:rsidR="00FE7E7C" w:rsidRDefault="00FE7E7C" w:rsidP="00FE7E7C">
                            <w:pPr>
                              <w:shd w:val="clear" w:color="auto" w:fill="E7E6E6" w:themeFill="background2"/>
                              <w:rPr>
                                <w:rFonts w:ascii="Arial" w:hAnsi="Arial" w:cs="Arial"/>
                              </w:rPr>
                            </w:pPr>
                            <w:r>
                              <w:rPr>
                                <w:rFonts w:ascii="Arial" w:hAnsi="Arial" w:cs="Arial"/>
                              </w:rPr>
                              <w:t xml:space="preserve">► Temps </w:t>
                            </w:r>
                            <w:proofErr w:type="spellStart"/>
                            <w:r>
                              <w:rPr>
                                <w:rFonts w:ascii="Arial" w:hAnsi="Arial" w:cs="Arial"/>
                              </w:rPr>
                              <w:t>supendu</w:t>
                            </w:r>
                            <w:proofErr w:type="spellEnd"/>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12703F73" wp14:editId="571CB2BD">
                      <wp:simplePos x="0" y="0"/>
                      <wp:positionH relativeFrom="column">
                        <wp:posOffset>5843270</wp:posOffset>
                      </wp:positionH>
                      <wp:positionV relativeFrom="paragraph">
                        <wp:posOffset>3616325</wp:posOffset>
                      </wp:positionV>
                      <wp:extent cx="1536700" cy="2190750"/>
                      <wp:effectExtent l="0" t="0" r="25400" b="19050"/>
                      <wp:wrapSquare wrapText="bothSides"/>
                      <wp:docPr id="178468956" name="Zone de texte 178468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190750"/>
                              </a:xfrm>
                              <a:prstGeom prst="rect">
                                <a:avLst/>
                              </a:prstGeom>
                              <a:solidFill>
                                <a:srgbClr val="FFFFFF"/>
                              </a:solidFill>
                              <a:ln w="9525">
                                <a:solidFill>
                                  <a:srgbClr val="000000"/>
                                </a:solidFill>
                                <a:miter lim="800000"/>
                                <a:headEnd/>
                                <a:tailEnd/>
                              </a:ln>
                            </wps:spPr>
                            <wps:txbx>
                              <w:txbxContent>
                                <w:p w14:paraId="7C72EB5D" w14:textId="77777777" w:rsidR="00011592" w:rsidRDefault="00011592" w:rsidP="00011592">
                                  <w:pPr>
                                    <w:spacing w:after="0"/>
                                    <w:rPr>
                                      <w:rFonts w:ascii="Arial" w:hAnsi="Arial" w:cs="Arial"/>
                                      <w:sz w:val="16"/>
                                    </w:rPr>
                                  </w:pPr>
                                  <w:r w:rsidRPr="00B817E7">
                                    <w:rPr>
                                      <w:rFonts w:ascii="Arial" w:hAnsi="Arial" w:cs="Arial"/>
                                      <w:noProof/>
                                      <w:sz w:val="16"/>
                                    </w:rPr>
                                    <w:drawing>
                                      <wp:inline distT="0" distB="0" distL="0" distR="0" wp14:anchorId="57E11E34" wp14:editId="48899BD9">
                                        <wp:extent cx="1390524" cy="1829193"/>
                                        <wp:effectExtent l="0" t="0" r="635"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a:stretch>
                                                  <a:fillRect/>
                                                </a:stretch>
                                              </pic:blipFill>
                                              <pic:spPr bwMode="auto">
                                                <a:xfrm>
                                                  <a:off x="0" y="0"/>
                                                  <a:ext cx="1415916" cy="1862596"/>
                                                </a:xfrm>
                                                <a:prstGeom prst="rect">
                                                  <a:avLst/>
                                                </a:prstGeom>
                                                <a:noFill/>
                                                <a:ln w="9525">
                                                  <a:noFill/>
                                                  <a:miter lim="800000"/>
                                                  <a:headEnd/>
                                                  <a:tailEnd/>
                                                </a:ln>
                                                <a:effectLst/>
                                              </pic:spPr>
                                            </pic:pic>
                                          </a:graphicData>
                                        </a:graphic>
                                      </wp:inline>
                                    </w:drawing>
                                  </w:r>
                                </w:p>
                                <w:p w14:paraId="5FBC5A4D" w14:textId="77777777" w:rsidR="00011592" w:rsidRDefault="00011592" w:rsidP="00011592">
                                  <w:pPr>
                                    <w:spacing w:after="0"/>
                                    <w:rPr>
                                      <w:rFonts w:ascii="Arial" w:hAnsi="Arial" w:cs="Arial"/>
                                    </w:rPr>
                                  </w:pPr>
                                  <w:r w:rsidRPr="00B817E7">
                                    <w:rPr>
                                      <w:rFonts w:ascii="Arial" w:hAnsi="Arial" w:cs="Arial"/>
                                      <w:b/>
                                      <w:bCs/>
                                      <w:sz w:val="16"/>
                                    </w:rPr>
                                    <w:t>Camille CLAUDEL</w:t>
                                  </w:r>
                                  <w:r w:rsidRPr="00B817E7">
                                    <w:rPr>
                                      <w:rFonts w:ascii="Arial" w:hAnsi="Arial" w:cs="Arial"/>
                                      <w:sz w:val="16"/>
                                    </w:rPr>
                                    <w:t xml:space="preserve">, </w:t>
                                  </w:r>
                                  <w:r w:rsidRPr="00B817E7">
                                    <w:rPr>
                                      <w:rFonts w:ascii="Arial" w:hAnsi="Arial" w:cs="Arial"/>
                                      <w:i/>
                                      <w:iCs/>
                                      <w:sz w:val="16"/>
                                    </w:rPr>
                                    <w:t>la vague</w:t>
                                  </w:r>
                                  <w:r w:rsidRPr="00B817E7">
                                    <w:rPr>
                                      <w:rFonts w:ascii="Arial" w:hAnsi="Arial" w:cs="Arial"/>
                                      <w:sz w:val="16"/>
                                    </w:rPr>
                                    <w:t>, 1903</w:t>
                                  </w:r>
                                  <w:r>
                                    <w:rPr>
                                      <w:rFonts w:ascii="Arial" w:hAnsi="Arial" w:cs="Arial"/>
                                      <w:sz w:val="16"/>
                                    </w:rPr>
                                    <w:t xml:space="preserve">     </w:t>
                                  </w:r>
                                  <w:r w:rsidRPr="00B817E7">
                                    <w:rPr>
                                      <w:rFonts w:eastAsiaTheme="minorEastAsia" w:hAnsi="Calibri"/>
                                      <w:b/>
                                      <w:bCs/>
                                      <w:color w:val="000000" w:themeColor="text1"/>
                                      <w:kern w:val="24"/>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3F73" id="Zone de texte 178468956" o:spid="_x0000_s1036" type="#_x0000_t202" style="position:absolute;margin-left:460.1pt;margin-top:284.75pt;width:121pt;height:17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">
                      <v:textbox>
                        <w:txbxContent>
                          <w:p w14:paraId="7C72EB5D" w14:textId="77777777" w:rsidR="00011592" w:rsidRDefault="00011592" w:rsidP="00011592">
                            <w:pPr>
                              <w:spacing w:after="0"/>
                              <w:rPr>
                                <w:rFonts w:ascii="Arial" w:hAnsi="Arial" w:cs="Arial"/>
                                <w:sz w:val="16"/>
                              </w:rPr>
                            </w:pPr>
                            <w:r w:rsidRPr="00B817E7">
                              <w:rPr>
                                <w:rFonts w:ascii="Arial" w:hAnsi="Arial" w:cs="Arial"/>
                                <w:noProof/>
                                <w:sz w:val="16"/>
                              </w:rPr>
                              <w:drawing>
                                <wp:inline distT="0" distB="0" distL="0" distR="0" wp14:anchorId="57E11E34" wp14:editId="48899BD9">
                                  <wp:extent cx="1390524" cy="1829193"/>
                                  <wp:effectExtent l="0" t="0" r="635"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a:stretch>
                                            <a:fillRect/>
                                          </a:stretch>
                                        </pic:blipFill>
                                        <pic:spPr bwMode="auto">
                                          <a:xfrm>
                                            <a:off x="0" y="0"/>
                                            <a:ext cx="1415916" cy="1862596"/>
                                          </a:xfrm>
                                          <a:prstGeom prst="rect">
                                            <a:avLst/>
                                          </a:prstGeom>
                                          <a:noFill/>
                                          <a:ln w="9525">
                                            <a:noFill/>
                                            <a:miter lim="800000"/>
                                            <a:headEnd/>
                                            <a:tailEnd/>
                                          </a:ln>
                                          <a:effectLst/>
                                        </pic:spPr>
                                      </pic:pic>
                                    </a:graphicData>
                                  </a:graphic>
                                </wp:inline>
                              </w:drawing>
                            </w:r>
                          </w:p>
                          <w:p w14:paraId="5FBC5A4D" w14:textId="77777777" w:rsidR="00011592" w:rsidRDefault="00011592" w:rsidP="00011592">
                            <w:pPr>
                              <w:spacing w:after="0"/>
                              <w:rPr>
                                <w:rFonts w:ascii="Arial" w:hAnsi="Arial" w:cs="Arial"/>
                              </w:rPr>
                            </w:pPr>
                            <w:r w:rsidRPr="00B817E7">
                              <w:rPr>
                                <w:rFonts w:ascii="Arial" w:hAnsi="Arial" w:cs="Arial"/>
                                <w:b/>
                                <w:bCs/>
                                <w:sz w:val="16"/>
                              </w:rPr>
                              <w:t>Camille CLAUDEL</w:t>
                            </w:r>
                            <w:r w:rsidRPr="00B817E7">
                              <w:rPr>
                                <w:rFonts w:ascii="Arial" w:hAnsi="Arial" w:cs="Arial"/>
                                <w:sz w:val="16"/>
                              </w:rPr>
                              <w:t xml:space="preserve">, </w:t>
                            </w:r>
                            <w:r w:rsidRPr="00B817E7">
                              <w:rPr>
                                <w:rFonts w:ascii="Arial" w:hAnsi="Arial" w:cs="Arial"/>
                                <w:i/>
                                <w:iCs/>
                                <w:sz w:val="16"/>
                              </w:rPr>
                              <w:t>la vague</w:t>
                            </w:r>
                            <w:r w:rsidRPr="00B817E7">
                              <w:rPr>
                                <w:rFonts w:ascii="Arial" w:hAnsi="Arial" w:cs="Arial"/>
                                <w:sz w:val="16"/>
                              </w:rPr>
                              <w:t>, 1903</w:t>
                            </w:r>
                            <w:r>
                              <w:rPr>
                                <w:rFonts w:ascii="Arial" w:hAnsi="Arial" w:cs="Arial"/>
                                <w:sz w:val="16"/>
                              </w:rPr>
                              <w:t xml:space="preserve">     </w:t>
                            </w:r>
                            <w:r w:rsidRPr="00B817E7">
                              <w:rPr>
                                <w:rFonts w:eastAsiaTheme="minorEastAsia" w:hAnsi="Calibri"/>
                                <w:b/>
                                <w:bCs/>
                                <w:color w:val="000000" w:themeColor="text1"/>
                                <w:kern w:val="24"/>
                                <w:sz w:val="36"/>
                                <w:szCs w:val="36"/>
                              </w:rPr>
                              <w:t xml:space="preserve"> </w:t>
                            </w:r>
                          </w:p>
                        </w:txbxContent>
                      </v:textbox>
                      <w10:wrap type="square"/>
                    </v:shape>
                  </w:pict>
                </mc:Fallback>
              </mc:AlternateContent>
            </w:r>
            <w:r>
              <w:rPr>
                <w:noProof/>
              </w:rPr>
              <mc:AlternateContent>
                <mc:Choice Requires="wps">
                  <w:drawing>
                    <wp:anchor distT="45720" distB="45720" distL="114300" distR="114300" simplePos="0" relativeHeight="251674624" behindDoc="1" locked="0" layoutInCell="1" allowOverlap="1" wp14:anchorId="65C24F17" wp14:editId="71E4D961">
                      <wp:simplePos x="0" y="0"/>
                      <wp:positionH relativeFrom="column">
                        <wp:posOffset>6389370</wp:posOffset>
                      </wp:positionH>
                      <wp:positionV relativeFrom="paragraph">
                        <wp:posOffset>2041525</wp:posOffset>
                      </wp:positionV>
                      <wp:extent cx="1549400" cy="1536700"/>
                      <wp:effectExtent l="0" t="0" r="12700" b="25400"/>
                      <wp:wrapTight wrapText="bothSides">
                        <wp:wrapPolygon edited="0">
                          <wp:start x="0" y="0"/>
                          <wp:lineTo x="0" y="21689"/>
                          <wp:lineTo x="21511" y="21689"/>
                          <wp:lineTo x="21511" y="0"/>
                          <wp:lineTo x="0" y="0"/>
                        </wp:wrapPolygon>
                      </wp:wrapTight>
                      <wp:docPr id="1986464345" name="Zone de texte 198646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536700"/>
                              </a:xfrm>
                              <a:prstGeom prst="rect">
                                <a:avLst/>
                              </a:prstGeom>
                              <a:solidFill>
                                <a:srgbClr val="FFFFFF"/>
                              </a:solidFill>
                              <a:ln w="9525">
                                <a:solidFill>
                                  <a:srgbClr val="000000"/>
                                </a:solidFill>
                                <a:miter lim="800000"/>
                                <a:headEnd/>
                                <a:tailEnd/>
                              </a:ln>
                            </wps:spPr>
                            <wps:txbx>
                              <w:txbxContent>
                                <w:p w14:paraId="6DE46F99" w14:textId="623D5963" w:rsidR="00CC0EEE" w:rsidRDefault="00CC0EEE" w:rsidP="00FE7E7C">
                                  <w:pPr>
                                    <w:spacing w:after="0"/>
                                  </w:pPr>
                                  <w:r w:rsidRPr="00CC0EEE">
                                    <w:rPr>
                                      <w:noProof/>
                                    </w:rPr>
                                    <w:drawing>
                                      <wp:inline distT="0" distB="0" distL="0" distR="0" wp14:anchorId="1976A9FF" wp14:editId="3CC68054">
                                        <wp:extent cx="1398263" cy="958784"/>
                                        <wp:effectExtent l="0" t="0" r="0" b="0"/>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0" cstate="print"/>
                                                <a:srcRect/>
                                                <a:stretch>
                                                  <a:fillRect/>
                                                </a:stretch>
                                              </pic:blipFill>
                                              <pic:spPr bwMode="auto">
                                                <a:xfrm>
                                                  <a:off x="0" y="0"/>
                                                  <a:ext cx="1409620" cy="966572"/>
                                                </a:xfrm>
                                                <a:prstGeom prst="rect">
                                                  <a:avLst/>
                                                </a:prstGeom>
                                                <a:noFill/>
                                                <a:ln w="9525">
                                                  <a:noFill/>
                                                  <a:miter lim="800000"/>
                                                  <a:headEnd/>
                                                  <a:tailEnd/>
                                                </a:ln>
                                                <a:effectLst/>
                                              </pic:spPr>
                                            </pic:pic>
                                          </a:graphicData>
                                        </a:graphic>
                                      </wp:inline>
                                    </w:drawing>
                                  </w:r>
                                  <w:r w:rsidRPr="00CC0EEE">
                                    <w:rPr>
                                      <w:b/>
                                      <w:bCs/>
                                      <w:sz w:val="20"/>
                                    </w:rPr>
                                    <w:t>HOKUSAI KATSUSHIKA</w:t>
                                  </w:r>
                                  <w:r w:rsidRPr="00CC0EEE">
                                    <w:rPr>
                                      <w:i/>
                                      <w:iCs/>
                                      <w:sz w:val="20"/>
                                    </w:rPr>
                                    <w:t xml:space="preserve">, </w:t>
                                  </w:r>
                                  <w:proofErr w:type="spellStart"/>
                                  <w:r w:rsidRPr="00CC0EEE">
                                    <w:rPr>
                                      <w:i/>
                                      <w:iCs/>
                                      <w:sz w:val="20"/>
                                    </w:rPr>
                                    <w:t>Kajikazawa</w:t>
                                  </w:r>
                                  <w:proofErr w:type="spellEnd"/>
                                  <w:r w:rsidRPr="00CC0EEE">
                                    <w:rPr>
                                      <w:i/>
                                      <w:iCs/>
                                      <w:sz w:val="20"/>
                                    </w:rPr>
                                    <w:t xml:space="preserve"> dans la province de Kai</w:t>
                                  </w:r>
                                  <w:r w:rsidRPr="00CC0EEE">
                                    <w:rPr>
                                      <w:sz w:val="20"/>
                                    </w:rPr>
                                    <w:t xml:space="preserve">, </w:t>
                                  </w:r>
                                  <w:r w:rsidRPr="00CC0EEE">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4F17" id="Zone de texte 1986464345" o:spid="_x0000_s1037" type="#_x0000_t202" style="position:absolute;margin-left:503.1pt;margin-top:160.75pt;width:122pt;height:121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">
                      <v:textbox>
                        <w:txbxContent>
                          <w:p w14:paraId="6DE46F99" w14:textId="623D5963" w:rsidR="00CC0EEE" w:rsidRDefault="00CC0EEE" w:rsidP="00FE7E7C">
                            <w:pPr>
                              <w:spacing w:after="0"/>
                            </w:pPr>
                            <w:r w:rsidRPr="00CC0EEE">
                              <w:rPr>
                                <w:noProof/>
                              </w:rPr>
                              <w:drawing>
                                <wp:inline distT="0" distB="0" distL="0" distR="0" wp14:anchorId="1976A9FF" wp14:editId="3CC68054">
                                  <wp:extent cx="1398263" cy="958784"/>
                                  <wp:effectExtent l="0" t="0" r="0" b="0"/>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0" cstate="print"/>
                                          <a:srcRect/>
                                          <a:stretch>
                                            <a:fillRect/>
                                          </a:stretch>
                                        </pic:blipFill>
                                        <pic:spPr bwMode="auto">
                                          <a:xfrm>
                                            <a:off x="0" y="0"/>
                                            <a:ext cx="1409620" cy="966572"/>
                                          </a:xfrm>
                                          <a:prstGeom prst="rect">
                                            <a:avLst/>
                                          </a:prstGeom>
                                          <a:noFill/>
                                          <a:ln w="9525">
                                            <a:noFill/>
                                            <a:miter lim="800000"/>
                                            <a:headEnd/>
                                            <a:tailEnd/>
                                          </a:ln>
                                          <a:effectLst/>
                                        </pic:spPr>
                                      </pic:pic>
                                    </a:graphicData>
                                  </a:graphic>
                                </wp:inline>
                              </w:drawing>
                            </w:r>
                            <w:r w:rsidRPr="00CC0EEE">
                              <w:rPr>
                                <w:b/>
                                <w:bCs/>
                                <w:sz w:val="20"/>
                              </w:rPr>
                              <w:t>HOKUSAI KATSUSHIKA</w:t>
                            </w:r>
                            <w:r w:rsidRPr="00CC0EEE">
                              <w:rPr>
                                <w:i/>
                                <w:iCs/>
                                <w:sz w:val="20"/>
                              </w:rPr>
                              <w:t xml:space="preserve">, </w:t>
                            </w:r>
                            <w:proofErr w:type="spellStart"/>
                            <w:r w:rsidRPr="00CC0EEE">
                              <w:rPr>
                                <w:i/>
                                <w:iCs/>
                                <w:sz w:val="20"/>
                              </w:rPr>
                              <w:t>Kajikazawa</w:t>
                            </w:r>
                            <w:proofErr w:type="spellEnd"/>
                            <w:r w:rsidRPr="00CC0EEE">
                              <w:rPr>
                                <w:i/>
                                <w:iCs/>
                                <w:sz w:val="20"/>
                              </w:rPr>
                              <w:t xml:space="preserve"> dans la province de Kai</w:t>
                            </w:r>
                            <w:r w:rsidRPr="00CC0EEE">
                              <w:rPr>
                                <w:sz w:val="20"/>
                              </w:rPr>
                              <w:t xml:space="preserve">, </w:t>
                            </w:r>
                            <w:r w:rsidRPr="00CC0EEE">
                              <w:br/>
                            </w:r>
                          </w:p>
                        </w:txbxContent>
                      </v:textbox>
                      <w10:wrap type="tight"/>
                    </v:shape>
                  </w:pict>
                </mc:Fallback>
              </mc:AlternateContent>
            </w:r>
            <w:r>
              <w:rPr>
                <w:noProof/>
              </w:rPr>
              <mc:AlternateContent>
                <mc:Choice Requires="wps">
                  <w:drawing>
                    <wp:anchor distT="45720" distB="45720" distL="114300" distR="114300" simplePos="0" relativeHeight="251700224" behindDoc="0" locked="0" layoutInCell="1" allowOverlap="1" wp14:anchorId="2BD15BE1" wp14:editId="1D9FF24D">
                      <wp:simplePos x="0" y="0"/>
                      <wp:positionH relativeFrom="column">
                        <wp:posOffset>7456170</wp:posOffset>
                      </wp:positionH>
                      <wp:positionV relativeFrom="paragraph">
                        <wp:posOffset>4454525</wp:posOffset>
                      </wp:positionV>
                      <wp:extent cx="2025650" cy="1638300"/>
                      <wp:effectExtent l="0" t="0" r="12700" b="19050"/>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638300"/>
                              </a:xfrm>
                              <a:prstGeom prst="rect">
                                <a:avLst/>
                              </a:prstGeom>
                              <a:solidFill>
                                <a:srgbClr val="FFFFFF"/>
                              </a:solidFill>
                              <a:ln w="9525">
                                <a:solidFill>
                                  <a:srgbClr val="000000"/>
                                </a:solidFill>
                                <a:miter lim="800000"/>
                                <a:headEnd/>
                                <a:tailEnd/>
                              </a:ln>
                            </wps:spPr>
                            <wps:txbx>
                              <w:txbxContent>
                                <w:p w14:paraId="75E942C8" w14:textId="6492164D" w:rsidR="009F2A44" w:rsidRDefault="009F2A44" w:rsidP="009F2A44">
                                  <w:pPr>
                                    <w:spacing w:after="0"/>
                                    <w:rPr>
                                      <w:rFonts w:ascii="Arial" w:hAnsi="Arial" w:cs="Arial"/>
                                      <w:b/>
                                      <w:bCs/>
                                    </w:rPr>
                                  </w:pPr>
                                  <w:r w:rsidRPr="00B817E7">
                                    <w:rPr>
                                      <w:rFonts w:ascii="Arial" w:hAnsi="Arial" w:cs="Arial"/>
                                      <w:b/>
                                      <w:bCs/>
                                      <w:noProof/>
                                    </w:rPr>
                                    <w:drawing>
                                      <wp:inline distT="0" distB="0" distL="0" distR="0" wp14:anchorId="536E6841" wp14:editId="5D50676C">
                                        <wp:extent cx="1809750" cy="1287542"/>
                                        <wp:effectExtent l="0" t="0" r="0" b="8255"/>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1" cstate="print"/>
                                                <a:srcRect/>
                                                <a:stretch>
                                                  <a:fillRect/>
                                                </a:stretch>
                                              </pic:blipFill>
                                              <pic:spPr bwMode="auto">
                                                <a:xfrm>
                                                  <a:off x="0" y="0"/>
                                                  <a:ext cx="1818283" cy="1293613"/>
                                                </a:xfrm>
                                                <a:prstGeom prst="rect">
                                                  <a:avLst/>
                                                </a:prstGeom>
                                                <a:noFill/>
                                                <a:ln w="9525">
                                                  <a:noFill/>
                                                  <a:miter lim="800000"/>
                                                  <a:headEnd/>
                                                  <a:tailEnd/>
                                                </a:ln>
                                                <a:effectLst/>
                                              </pic:spPr>
                                            </pic:pic>
                                          </a:graphicData>
                                        </a:graphic>
                                      </wp:inline>
                                    </w:drawing>
                                  </w:r>
                                </w:p>
                                <w:p w14:paraId="63FB92AB" w14:textId="138ACB05" w:rsidR="001A68A7" w:rsidRPr="001A68A7" w:rsidRDefault="001A68A7" w:rsidP="009F2A44">
                                  <w:pPr>
                                    <w:rPr>
                                      <w:rFonts w:ascii="Arial" w:hAnsi="Arial" w:cs="Arial"/>
                                      <w:bCs/>
                                      <w:sz w:val="16"/>
                                    </w:rPr>
                                  </w:pPr>
                                  <w:r w:rsidRPr="001A68A7">
                                    <w:rPr>
                                      <w:rFonts w:ascii="Arial" w:hAnsi="Arial" w:cs="Arial"/>
                                      <w:b/>
                                      <w:bCs/>
                                      <w:sz w:val="16"/>
                                    </w:rPr>
                                    <w:t>William Turner</w:t>
                                  </w:r>
                                  <w:r>
                                    <w:rPr>
                                      <w:rFonts w:ascii="Arial" w:hAnsi="Arial" w:cs="Arial"/>
                                      <w:b/>
                                      <w:bCs/>
                                      <w:sz w:val="16"/>
                                    </w:rPr>
                                    <w:t>,</w:t>
                                  </w:r>
                                  <w:r w:rsidRPr="001A68A7">
                                    <w:rPr>
                                      <w:rFonts w:ascii="Arial" w:hAnsi="Arial" w:cs="Arial"/>
                                      <w:b/>
                                      <w:bCs/>
                                      <w:sz w:val="16"/>
                                    </w:rPr>
                                    <w:t xml:space="preserve"> </w:t>
                                  </w:r>
                                  <w:r w:rsidR="009F2A44" w:rsidRPr="001A68A7">
                                    <w:rPr>
                                      <w:rFonts w:ascii="Arial" w:hAnsi="Arial" w:cs="Arial"/>
                                      <w:bCs/>
                                      <w:i/>
                                      <w:sz w:val="16"/>
                                    </w:rPr>
                                    <w:t xml:space="preserve">The </w:t>
                                  </w:r>
                                  <w:proofErr w:type="spellStart"/>
                                  <w:r w:rsidR="009F2A44" w:rsidRPr="001A68A7">
                                    <w:rPr>
                                      <w:rFonts w:ascii="Arial" w:hAnsi="Arial" w:cs="Arial"/>
                                      <w:bCs/>
                                      <w:i/>
                                      <w:sz w:val="16"/>
                                    </w:rPr>
                                    <w:t>Shipwreck</w:t>
                                  </w:r>
                                  <w:proofErr w:type="spellEnd"/>
                                  <w:r w:rsidR="009F2A44" w:rsidRPr="001A68A7">
                                    <w:rPr>
                                      <w:rFonts w:ascii="Arial" w:hAnsi="Arial" w:cs="Arial"/>
                                      <w:bCs/>
                                      <w:i/>
                                      <w:sz w:val="16"/>
                                    </w:rPr>
                                    <w:t>,</w:t>
                                  </w:r>
                                  <w:r w:rsidR="009F2A44" w:rsidRPr="001A68A7">
                                    <w:rPr>
                                      <w:rFonts w:ascii="Arial" w:hAnsi="Arial" w:cs="Arial"/>
                                      <w:bCs/>
                                      <w:sz w:val="16"/>
                                    </w:rPr>
                                    <w:t xml:space="preserve"> 1805</w:t>
                                  </w:r>
                                </w:p>
                                <w:p w14:paraId="10B3E8F9" w14:textId="7A3721E2" w:rsidR="009F2A44" w:rsidRDefault="009F2A44" w:rsidP="009F2A44">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15BE1" id="Zone de texte 43" o:spid="_x0000_s1038" type="#_x0000_t202" style="position:absolute;margin-left:587.1pt;margin-top:350.75pt;width:159.5pt;height:12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">
                      <v:textbox>
                        <w:txbxContent>
                          <w:p w14:paraId="75E942C8" w14:textId="6492164D" w:rsidR="009F2A44" w:rsidRDefault="009F2A44" w:rsidP="009F2A44">
                            <w:pPr>
                              <w:spacing w:after="0"/>
                              <w:rPr>
                                <w:rFonts w:ascii="Arial" w:hAnsi="Arial" w:cs="Arial"/>
                                <w:b/>
                                <w:bCs/>
                              </w:rPr>
                            </w:pPr>
                            <w:r w:rsidRPr="00B817E7">
                              <w:rPr>
                                <w:rFonts w:ascii="Arial" w:hAnsi="Arial" w:cs="Arial"/>
                                <w:b/>
                                <w:bCs/>
                                <w:noProof/>
                              </w:rPr>
                              <w:drawing>
                                <wp:inline distT="0" distB="0" distL="0" distR="0" wp14:anchorId="536E6841" wp14:editId="5D50676C">
                                  <wp:extent cx="1809750" cy="1287542"/>
                                  <wp:effectExtent l="0" t="0" r="0" b="8255"/>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1" cstate="print"/>
                                          <a:srcRect/>
                                          <a:stretch>
                                            <a:fillRect/>
                                          </a:stretch>
                                        </pic:blipFill>
                                        <pic:spPr bwMode="auto">
                                          <a:xfrm>
                                            <a:off x="0" y="0"/>
                                            <a:ext cx="1818283" cy="1293613"/>
                                          </a:xfrm>
                                          <a:prstGeom prst="rect">
                                            <a:avLst/>
                                          </a:prstGeom>
                                          <a:noFill/>
                                          <a:ln w="9525">
                                            <a:noFill/>
                                            <a:miter lim="800000"/>
                                            <a:headEnd/>
                                            <a:tailEnd/>
                                          </a:ln>
                                          <a:effectLst/>
                                        </pic:spPr>
                                      </pic:pic>
                                    </a:graphicData>
                                  </a:graphic>
                                </wp:inline>
                              </w:drawing>
                            </w:r>
                          </w:p>
                          <w:p w14:paraId="63FB92AB" w14:textId="138ACB05" w:rsidR="001A68A7" w:rsidRPr="001A68A7" w:rsidRDefault="001A68A7" w:rsidP="009F2A44">
                            <w:pPr>
                              <w:rPr>
                                <w:rFonts w:ascii="Arial" w:hAnsi="Arial" w:cs="Arial"/>
                                <w:bCs/>
                                <w:sz w:val="16"/>
                              </w:rPr>
                            </w:pPr>
                            <w:r w:rsidRPr="001A68A7">
                              <w:rPr>
                                <w:rFonts w:ascii="Arial" w:hAnsi="Arial" w:cs="Arial"/>
                                <w:b/>
                                <w:bCs/>
                                <w:sz w:val="16"/>
                              </w:rPr>
                              <w:t>William Turner</w:t>
                            </w:r>
                            <w:r>
                              <w:rPr>
                                <w:rFonts w:ascii="Arial" w:hAnsi="Arial" w:cs="Arial"/>
                                <w:b/>
                                <w:bCs/>
                                <w:sz w:val="16"/>
                              </w:rPr>
                              <w:t>,</w:t>
                            </w:r>
                            <w:r w:rsidRPr="001A68A7">
                              <w:rPr>
                                <w:rFonts w:ascii="Arial" w:hAnsi="Arial" w:cs="Arial"/>
                                <w:b/>
                                <w:bCs/>
                                <w:sz w:val="16"/>
                              </w:rPr>
                              <w:t xml:space="preserve"> </w:t>
                            </w:r>
                            <w:r w:rsidR="009F2A44" w:rsidRPr="001A68A7">
                              <w:rPr>
                                <w:rFonts w:ascii="Arial" w:hAnsi="Arial" w:cs="Arial"/>
                                <w:bCs/>
                                <w:i/>
                                <w:sz w:val="16"/>
                              </w:rPr>
                              <w:t xml:space="preserve">The </w:t>
                            </w:r>
                            <w:proofErr w:type="spellStart"/>
                            <w:r w:rsidR="009F2A44" w:rsidRPr="001A68A7">
                              <w:rPr>
                                <w:rFonts w:ascii="Arial" w:hAnsi="Arial" w:cs="Arial"/>
                                <w:bCs/>
                                <w:i/>
                                <w:sz w:val="16"/>
                              </w:rPr>
                              <w:t>Shipwreck</w:t>
                            </w:r>
                            <w:proofErr w:type="spellEnd"/>
                            <w:r w:rsidR="009F2A44" w:rsidRPr="001A68A7">
                              <w:rPr>
                                <w:rFonts w:ascii="Arial" w:hAnsi="Arial" w:cs="Arial"/>
                                <w:bCs/>
                                <w:i/>
                                <w:sz w:val="16"/>
                              </w:rPr>
                              <w:t>,</w:t>
                            </w:r>
                            <w:r w:rsidR="009F2A44" w:rsidRPr="001A68A7">
                              <w:rPr>
                                <w:rFonts w:ascii="Arial" w:hAnsi="Arial" w:cs="Arial"/>
                                <w:bCs/>
                                <w:sz w:val="16"/>
                              </w:rPr>
                              <w:t xml:space="preserve"> 1805</w:t>
                            </w:r>
                          </w:p>
                          <w:p w14:paraId="10B3E8F9" w14:textId="7A3721E2" w:rsidR="009F2A44" w:rsidRDefault="009F2A44" w:rsidP="009F2A44">
                            <w:pPr>
                              <w:spacing w:after="0"/>
                              <w:rPr>
                                <w:rFonts w:ascii="Arial" w:hAnsi="Arial" w:cs="Arial"/>
                              </w:rPr>
                            </w:pP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7F7FCD34" wp14:editId="3A967BDC">
                      <wp:simplePos x="0" y="0"/>
                      <wp:positionH relativeFrom="column">
                        <wp:posOffset>3652520</wp:posOffset>
                      </wp:positionH>
                      <wp:positionV relativeFrom="paragraph">
                        <wp:posOffset>4708525</wp:posOffset>
                      </wp:positionV>
                      <wp:extent cx="2146300" cy="1358900"/>
                      <wp:effectExtent l="0" t="0" r="25400" b="12700"/>
                      <wp:wrapSquare wrapText="bothSides"/>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58900"/>
                              </a:xfrm>
                              <a:prstGeom prst="rect">
                                <a:avLst/>
                              </a:prstGeom>
                              <a:solidFill>
                                <a:srgbClr val="FFFFFF"/>
                              </a:solidFill>
                              <a:ln w="9525">
                                <a:solidFill>
                                  <a:srgbClr val="000000"/>
                                </a:solidFill>
                                <a:miter lim="800000"/>
                                <a:headEnd/>
                                <a:tailEnd/>
                              </a:ln>
                            </wps:spPr>
                            <wps:txbx>
                              <w:txbxContent>
                                <w:p w14:paraId="377D6254" w14:textId="61CE3C20" w:rsidR="009F2A44" w:rsidRPr="00011592" w:rsidRDefault="009F2A44" w:rsidP="00011592">
                                  <w:pPr>
                                    <w:rPr>
                                      <w:rFonts w:ascii="Arial" w:hAnsi="Arial" w:cs="Arial"/>
                                      <w:b/>
                                      <w:bCs/>
                                      <w:noProof/>
                                    </w:rPr>
                                  </w:pPr>
                                  <w:r w:rsidRPr="00011592">
                                    <w:rPr>
                                      <w:rFonts w:ascii="Arial" w:hAnsi="Arial" w:cs="Arial"/>
                                      <w:b/>
                                      <w:bCs/>
                                      <w:noProof/>
                                    </w:rPr>
                                    <w:drawing>
                                      <wp:inline distT="0" distB="0" distL="0" distR="0" wp14:anchorId="26A73884" wp14:editId="71DD3892">
                                        <wp:extent cx="1947713" cy="108585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cstate="print"/>
                                                <a:srcRect/>
                                                <a:stretch>
                                                  <a:fillRect/>
                                                </a:stretch>
                                              </pic:blipFill>
                                              <pic:spPr bwMode="auto">
                                                <a:xfrm>
                                                  <a:off x="0" y="0"/>
                                                  <a:ext cx="1961916" cy="1093768"/>
                                                </a:xfrm>
                                                <a:prstGeom prst="rect">
                                                  <a:avLst/>
                                                </a:prstGeom>
                                                <a:noFill/>
                                                <a:ln w="9525">
                                                  <a:noFill/>
                                                  <a:miter lim="800000"/>
                                                  <a:headEnd/>
                                                  <a:tailEnd/>
                                                </a:ln>
                                                <a:effectLst/>
                                              </pic:spPr>
                                            </pic:pic>
                                          </a:graphicData>
                                        </a:graphic>
                                      </wp:inline>
                                    </w:drawing>
                                  </w:r>
                                  <w:r w:rsidR="00011592" w:rsidRPr="00011592">
                                    <w:rPr>
                                      <w:rFonts w:ascii="Arial" w:hAnsi="Arial" w:cs="Arial"/>
                                      <w:b/>
                                      <w:bCs/>
                                      <w:noProof/>
                                    </w:rPr>
                                    <w:t xml:space="preserve"> </w:t>
                                  </w:r>
                                  <w:r w:rsidR="00011592" w:rsidRPr="00011592">
                                    <w:rPr>
                                      <w:rFonts w:ascii="Arial" w:hAnsi="Arial" w:cs="Arial"/>
                                      <w:b/>
                                      <w:bCs/>
                                      <w:sz w:val="16"/>
                                    </w:rPr>
                                    <w:t>Ange LECCIA</w:t>
                                  </w:r>
                                  <w:r w:rsidR="00011592" w:rsidRPr="00011592">
                                    <w:rPr>
                                      <w:rFonts w:ascii="Arial" w:hAnsi="Arial" w:cs="Arial"/>
                                      <w:bCs/>
                                      <w:sz w:val="16"/>
                                    </w:rPr>
                                    <w:t xml:space="preserve">, </w:t>
                                  </w:r>
                                  <w:r w:rsidR="00011592" w:rsidRPr="00011592">
                                    <w:rPr>
                                      <w:rFonts w:ascii="Arial" w:hAnsi="Arial" w:cs="Arial"/>
                                      <w:bCs/>
                                      <w:i/>
                                      <w:sz w:val="16"/>
                                    </w:rPr>
                                    <w:t>la mer</w:t>
                                  </w:r>
                                  <w:r w:rsidR="00011592" w:rsidRPr="00011592">
                                    <w:rPr>
                                      <w:rFonts w:ascii="Arial" w:hAnsi="Arial" w:cs="Arial"/>
                                      <w:bCs/>
                                      <w:sz w:val="16"/>
                                    </w:rPr>
                                    <w:t>, vidéo, 1991</w:t>
                                  </w:r>
                                  <w:r w:rsidR="00011592">
                                    <w:rPr>
                                      <w:rFonts w:ascii="Arial" w:hAnsi="Arial" w:cs="Arial"/>
                                      <w:b/>
                                      <w:bCs/>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CD34" id="Zone de texte 48" o:spid="_x0000_s1039" type="#_x0000_t202" style="position:absolute;margin-left:287.6pt;margin-top:370.75pt;width:169pt;height:10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">
                      <v:textbox>
                        <w:txbxContent>
                          <w:p w14:paraId="377D6254" w14:textId="61CE3C20" w:rsidR="009F2A44" w:rsidRPr="00011592" w:rsidRDefault="009F2A44" w:rsidP="00011592">
                            <w:pPr>
                              <w:rPr>
                                <w:rFonts w:ascii="Arial" w:hAnsi="Arial" w:cs="Arial"/>
                                <w:b/>
                                <w:bCs/>
                                <w:noProof/>
                              </w:rPr>
                            </w:pPr>
                            <w:r w:rsidRPr="00011592">
                              <w:rPr>
                                <w:rFonts w:ascii="Arial" w:hAnsi="Arial" w:cs="Arial"/>
                                <w:b/>
                                <w:bCs/>
                                <w:noProof/>
                              </w:rPr>
                              <w:drawing>
                                <wp:inline distT="0" distB="0" distL="0" distR="0" wp14:anchorId="26A73884" wp14:editId="71DD3892">
                                  <wp:extent cx="1947713" cy="108585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cstate="print"/>
                                          <a:srcRect/>
                                          <a:stretch>
                                            <a:fillRect/>
                                          </a:stretch>
                                        </pic:blipFill>
                                        <pic:spPr bwMode="auto">
                                          <a:xfrm>
                                            <a:off x="0" y="0"/>
                                            <a:ext cx="1961916" cy="1093768"/>
                                          </a:xfrm>
                                          <a:prstGeom prst="rect">
                                            <a:avLst/>
                                          </a:prstGeom>
                                          <a:noFill/>
                                          <a:ln w="9525">
                                            <a:noFill/>
                                            <a:miter lim="800000"/>
                                            <a:headEnd/>
                                            <a:tailEnd/>
                                          </a:ln>
                                          <a:effectLst/>
                                        </pic:spPr>
                                      </pic:pic>
                                    </a:graphicData>
                                  </a:graphic>
                                </wp:inline>
                              </w:drawing>
                            </w:r>
                            <w:r w:rsidR="00011592" w:rsidRPr="00011592">
                              <w:rPr>
                                <w:rFonts w:ascii="Arial" w:hAnsi="Arial" w:cs="Arial"/>
                                <w:b/>
                                <w:bCs/>
                                <w:noProof/>
                              </w:rPr>
                              <w:t xml:space="preserve"> </w:t>
                            </w:r>
                            <w:r w:rsidR="00011592" w:rsidRPr="00011592">
                              <w:rPr>
                                <w:rFonts w:ascii="Arial" w:hAnsi="Arial" w:cs="Arial"/>
                                <w:b/>
                                <w:bCs/>
                                <w:sz w:val="16"/>
                              </w:rPr>
                              <w:t>Ange LECCIA</w:t>
                            </w:r>
                            <w:r w:rsidR="00011592" w:rsidRPr="00011592">
                              <w:rPr>
                                <w:rFonts w:ascii="Arial" w:hAnsi="Arial" w:cs="Arial"/>
                                <w:bCs/>
                                <w:sz w:val="16"/>
                              </w:rPr>
                              <w:t xml:space="preserve">, </w:t>
                            </w:r>
                            <w:r w:rsidR="00011592" w:rsidRPr="00011592">
                              <w:rPr>
                                <w:rFonts w:ascii="Arial" w:hAnsi="Arial" w:cs="Arial"/>
                                <w:bCs/>
                                <w:i/>
                                <w:sz w:val="16"/>
                              </w:rPr>
                              <w:t>la mer</w:t>
                            </w:r>
                            <w:r w:rsidR="00011592" w:rsidRPr="00011592">
                              <w:rPr>
                                <w:rFonts w:ascii="Arial" w:hAnsi="Arial" w:cs="Arial"/>
                                <w:bCs/>
                                <w:sz w:val="16"/>
                              </w:rPr>
                              <w:t>, vidéo, 1991</w:t>
                            </w:r>
                            <w:r w:rsidR="00011592">
                              <w:rPr>
                                <w:rFonts w:ascii="Arial" w:hAnsi="Arial" w:cs="Arial"/>
                                <w:b/>
                                <w:bCs/>
                                <w:noProof/>
                              </w:rPr>
                              <w:t xml:space="preserve">    </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02FF4D58" wp14:editId="30D8B2DE">
                      <wp:simplePos x="0" y="0"/>
                      <wp:positionH relativeFrom="column">
                        <wp:posOffset>3658870</wp:posOffset>
                      </wp:positionH>
                      <wp:positionV relativeFrom="paragraph">
                        <wp:posOffset>3171825</wp:posOffset>
                      </wp:positionV>
                      <wp:extent cx="2139950" cy="1492250"/>
                      <wp:effectExtent l="0" t="0" r="12700" b="12700"/>
                      <wp:wrapSquare wrapText="bothSides"/>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92250"/>
                              </a:xfrm>
                              <a:prstGeom prst="rect">
                                <a:avLst/>
                              </a:prstGeom>
                              <a:solidFill>
                                <a:srgbClr val="FFFFFF"/>
                              </a:solidFill>
                              <a:ln w="9525">
                                <a:solidFill>
                                  <a:srgbClr val="000000"/>
                                </a:solidFill>
                                <a:miter lim="800000"/>
                                <a:headEnd/>
                                <a:tailEnd/>
                              </a:ln>
                            </wps:spPr>
                            <wps:txbx>
                              <w:txbxContent>
                                <w:p w14:paraId="7980639E" w14:textId="612C60E2" w:rsidR="009F2A44" w:rsidRDefault="00011592" w:rsidP="009F2A44">
                                  <w:pPr>
                                    <w:spacing w:after="0"/>
                                    <w:rPr>
                                      <w:rFonts w:ascii="Arial" w:hAnsi="Arial" w:cs="Arial"/>
                                      <w:b/>
                                      <w:bCs/>
                                    </w:rPr>
                                  </w:pPr>
                                  <w:r w:rsidRPr="00B817E7">
                                    <w:rPr>
                                      <w:rFonts w:ascii="Arial" w:hAnsi="Arial" w:cs="Arial"/>
                                      <w:noProof/>
                                      <w:color w:val="202122"/>
                                      <w:shd w:val="clear" w:color="auto" w:fill="FFFFFF"/>
                                    </w:rPr>
                                    <w:drawing>
                                      <wp:inline distT="0" distB="0" distL="0" distR="0" wp14:anchorId="7E8DA32D" wp14:editId="37824DD8">
                                        <wp:extent cx="1940208" cy="1102995"/>
                                        <wp:effectExtent l="0" t="0" r="3175" b="1905"/>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Grp="1" noChangeAspect="1" noChangeArrowheads="1"/>
                                                </pic:cNvPicPr>
                                              </pic:nvPicPr>
                                              <pic:blipFill>
                                                <a:blip r:embed="rId23" cstate="print"/>
                                                <a:srcRect/>
                                                <a:stretch>
                                                  <a:fillRect/>
                                                </a:stretch>
                                              </pic:blipFill>
                                              <pic:spPr bwMode="auto">
                                                <a:xfrm>
                                                  <a:off x="0" y="0"/>
                                                  <a:ext cx="1949653" cy="1108365"/>
                                                </a:xfrm>
                                                <a:prstGeom prst="rect">
                                                  <a:avLst/>
                                                </a:prstGeom>
                                                <a:noFill/>
                                                <a:ln w="9525">
                                                  <a:noFill/>
                                                  <a:miter lim="800000"/>
                                                  <a:headEnd/>
                                                  <a:tailEnd/>
                                                </a:ln>
                                                <a:effectLst/>
                                              </pic:spPr>
                                            </pic:pic>
                                          </a:graphicData>
                                        </a:graphic>
                                      </wp:inline>
                                    </w:drawing>
                                  </w:r>
                                </w:p>
                                <w:p w14:paraId="0EFF1A9C" w14:textId="2441961E" w:rsidR="009F2A44" w:rsidRPr="00011592" w:rsidRDefault="009F2A44" w:rsidP="00011592">
                                  <w:pPr>
                                    <w:spacing w:after="0"/>
                                    <w:rPr>
                                      <w:rFonts w:ascii="Arial" w:hAnsi="Arial" w:cs="Arial"/>
                                      <w:b/>
                                      <w:bCs/>
                                      <w:sz w:val="16"/>
                                    </w:rPr>
                                  </w:pPr>
                                  <w:r w:rsidRPr="00011592">
                                    <w:rPr>
                                      <w:rFonts w:ascii="Arial" w:hAnsi="Arial" w:cs="Arial"/>
                                      <w:b/>
                                      <w:bCs/>
                                      <w:sz w:val="16"/>
                                    </w:rPr>
                                    <w:t xml:space="preserve">Bill VIOLA, </w:t>
                                  </w:r>
                                  <w:proofErr w:type="spellStart"/>
                                  <w:r w:rsidRPr="00011592">
                                    <w:rPr>
                                      <w:rFonts w:ascii="Arial" w:hAnsi="Arial" w:cs="Arial"/>
                                      <w:bCs/>
                                      <w:i/>
                                      <w:sz w:val="16"/>
                                    </w:rPr>
                                    <w:t>Tristan’s</w:t>
                                  </w:r>
                                  <w:proofErr w:type="spellEnd"/>
                                  <w:r w:rsidRPr="00011592">
                                    <w:rPr>
                                      <w:rFonts w:ascii="Arial" w:hAnsi="Arial" w:cs="Arial"/>
                                      <w:bCs/>
                                      <w:i/>
                                      <w:sz w:val="16"/>
                                    </w:rPr>
                                    <w:t xml:space="preserve"> ascension,</w:t>
                                  </w:r>
                                  <w:r w:rsidRPr="00011592">
                                    <w:rPr>
                                      <w:rFonts w:ascii="Arial" w:hAnsi="Arial" w:cs="Arial"/>
                                      <w:bCs/>
                                      <w:sz w:val="16"/>
                                    </w:rPr>
                                    <w:t xml:space="preserve"> vidéo, 2005</w:t>
                                  </w:r>
                                  <w:r w:rsidRPr="00011592">
                                    <w:rPr>
                                      <w:rFonts w:ascii="Arial" w:hAnsi="Arial" w:cs="Arial"/>
                                      <w:b/>
                                      <w:bCs/>
                                      <w:sz w:val="16"/>
                                    </w:rPr>
                                    <w:t xml:space="preserve"> </w:t>
                                  </w:r>
                                </w:p>
                                <w:p w14:paraId="7296D5E2" w14:textId="77777777" w:rsidR="009F2A44" w:rsidRDefault="009F2A44" w:rsidP="009F2A44">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4D58" id="Zone de texte 45" o:spid="_x0000_s1040" type="#_x0000_t202" style="position:absolute;margin-left:288.1pt;margin-top:249.75pt;width:168.5pt;height:1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">
                      <v:textbox>
                        <w:txbxContent>
                          <w:p w14:paraId="7980639E" w14:textId="612C60E2" w:rsidR="009F2A44" w:rsidRDefault="00011592" w:rsidP="009F2A44">
                            <w:pPr>
                              <w:spacing w:after="0"/>
                              <w:rPr>
                                <w:rFonts w:ascii="Arial" w:hAnsi="Arial" w:cs="Arial"/>
                                <w:b/>
                                <w:bCs/>
                              </w:rPr>
                            </w:pPr>
                            <w:r w:rsidRPr="00B817E7">
                              <w:rPr>
                                <w:rFonts w:ascii="Arial" w:hAnsi="Arial" w:cs="Arial"/>
                                <w:noProof/>
                                <w:color w:val="202122"/>
                                <w:shd w:val="clear" w:color="auto" w:fill="FFFFFF"/>
                              </w:rPr>
                              <w:drawing>
                                <wp:inline distT="0" distB="0" distL="0" distR="0" wp14:anchorId="7E8DA32D" wp14:editId="37824DD8">
                                  <wp:extent cx="1940208" cy="1102995"/>
                                  <wp:effectExtent l="0" t="0" r="3175" b="1905"/>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Grp="1" noChangeAspect="1" noChangeArrowheads="1"/>
                                          </pic:cNvPicPr>
                                        </pic:nvPicPr>
                                        <pic:blipFill>
                                          <a:blip r:embed="rId23" cstate="print"/>
                                          <a:srcRect/>
                                          <a:stretch>
                                            <a:fillRect/>
                                          </a:stretch>
                                        </pic:blipFill>
                                        <pic:spPr bwMode="auto">
                                          <a:xfrm>
                                            <a:off x="0" y="0"/>
                                            <a:ext cx="1949653" cy="1108365"/>
                                          </a:xfrm>
                                          <a:prstGeom prst="rect">
                                            <a:avLst/>
                                          </a:prstGeom>
                                          <a:noFill/>
                                          <a:ln w="9525">
                                            <a:noFill/>
                                            <a:miter lim="800000"/>
                                            <a:headEnd/>
                                            <a:tailEnd/>
                                          </a:ln>
                                          <a:effectLst/>
                                        </pic:spPr>
                                      </pic:pic>
                                    </a:graphicData>
                                  </a:graphic>
                                </wp:inline>
                              </w:drawing>
                            </w:r>
                          </w:p>
                          <w:p w14:paraId="0EFF1A9C" w14:textId="2441961E" w:rsidR="009F2A44" w:rsidRPr="00011592" w:rsidRDefault="009F2A44" w:rsidP="00011592">
                            <w:pPr>
                              <w:spacing w:after="0"/>
                              <w:rPr>
                                <w:rFonts w:ascii="Arial" w:hAnsi="Arial" w:cs="Arial"/>
                                <w:b/>
                                <w:bCs/>
                                <w:sz w:val="16"/>
                              </w:rPr>
                            </w:pPr>
                            <w:r w:rsidRPr="00011592">
                              <w:rPr>
                                <w:rFonts w:ascii="Arial" w:hAnsi="Arial" w:cs="Arial"/>
                                <w:b/>
                                <w:bCs/>
                                <w:sz w:val="16"/>
                              </w:rPr>
                              <w:t xml:space="preserve">Bill VIOLA, </w:t>
                            </w:r>
                            <w:proofErr w:type="spellStart"/>
                            <w:r w:rsidRPr="00011592">
                              <w:rPr>
                                <w:rFonts w:ascii="Arial" w:hAnsi="Arial" w:cs="Arial"/>
                                <w:bCs/>
                                <w:i/>
                                <w:sz w:val="16"/>
                              </w:rPr>
                              <w:t>Tristan’s</w:t>
                            </w:r>
                            <w:proofErr w:type="spellEnd"/>
                            <w:r w:rsidRPr="00011592">
                              <w:rPr>
                                <w:rFonts w:ascii="Arial" w:hAnsi="Arial" w:cs="Arial"/>
                                <w:bCs/>
                                <w:i/>
                                <w:sz w:val="16"/>
                              </w:rPr>
                              <w:t xml:space="preserve"> ascension,</w:t>
                            </w:r>
                            <w:r w:rsidRPr="00011592">
                              <w:rPr>
                                <w:rFonts w:ascii="Arial" w:hAnsi="Arial" w:cs="Arial"/>
                                <w:bCs/>
                                <w:sz w:val="16"/>
                              </w:rPr>
                              <w:t xml:space="preserve"> vidéo, 2005</w:t>
                            </w:r>
                            <w:r w:rsidRPr="00011592">
                              <w:rPr>
                                <w:rFonts w:ascii="Arial" w:hAnsi="Arial" w:cs="Arial"/>
                                <w:b/>
                                <w:bCs/>
                                <w:sz w:val="16"/>
                              </w:rPr>
                              <w:t xml:space="preserve"> </w:t>
                            </w:r>
                          </w:p>
                          <w:p w14:paraId="7296D5E2" w14:textId="77777777" w:rsidR="009F2A44" w:rsidRDefault="009F2A44" w:rsidP="009F2A44">
                            <w:pPr>
                              <w:spacing w:after="0"/>
                              <w:rPr>
                                <w:rFonts w:ascii="Arial" w:hAnsi="Arial" w:cs="Arial"/>
                              </w:rPr>
                            </w:pP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D870246" wp14:editId="1A240080">
                      <wp:simplePos x="0" y="0"/>
                      <wp:positionH relativeFrom="column">
                        <wp:posOffset>3656965</wp:posOffset>
                      </wp:positionH>
                      <wp:positionV relativeFrom="paragraph">
                        <wp:posOffset>2898775</wp:posOffset>
                      </wp:positionV>
                      <wp:extent cx="2127250" cy="242570"/>
                      <wp:effectExtent l="0" t="0" r="25400" b="24130"/>
                      <wp:wrapSquare wrapText="bothSides"/>
                      <wp:docPr id="47359312" name="Zone de texte 47359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42570"/>
                              </a:xfrm>
                              <a:prstGeom prst="rect">
                                <a:avLst/>
                              </a:prstGeom>
                              <a:solidFill>
                                <a:srgbClr val="FFFFFF"/>
                              </a:solidFill>
                              <a:ln w="9525">
                                <a:solidFill>
                                  <a:srgbClr val="000000"/>
                                </a:solidFill>
                                <a:miter lim="800000"/>
                                <a:headEnd/>
                                <a:tailEnd/>
                              </a:ln>
                            </wps:spPr>
                            <wps:txbx>
                              <w:txbxContent>
                                <w:p w14:paraId="361237AF" w14:textId="24FD9A13" w:rsidR="00B817E7" w:rsidRDefault="00B817E7" w:rsidP="007A7429">
                                  <w:pPr>
                                    <w:shd w:val="clear" w:color="auto" w:fill="E7E6E6" w:themeFill="background2"/>
                                    <w:rPr>
                                      <w:rFonts w:ascii="Arial" w:hAnsi="Arial" w:cs="Arial"/>
                                    </w:rPr>
                                  </w:pPr>
                                  <w:r>
                                    <w:rPr>
                                      <w:rFonts w:ascii="Arial" w:hAnsi="Arial" w:cs="Arial"/>
                                    </w:rPr>
                                    <w:t xml:space="preserve">► </w:t>
                                  </w:r>
                                  <w:r w:rsidR="00011592">
                                    <w:rPr>
                                      <w:rFonts w:ascii="Arial" w:hAnsi="Arial" w:cs="Arial"/>
                                    </w:rPr>
                                    <w:t>L’eau comme matériau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70246" id="Zone de texte 47359312" o:spid="_x0000_s1041" type="#_x0000_t202" style="position:absolute;margin-left:287.95pt;margin-top:228.25pt;width:167.5pt;height:1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">
                      <v:textbox>
                        <w:txbxContent>
                          <w:p w14:paraId="361237AF" w14:textId="24FD9A13" w:rsidR="00B817E7" w:rsidRDefault="00B817E7" w:rsidP="007A7429">
                            <w:pPr>
                              <w:shd w:val="clear" w:color="auto" w:fill="E7E6E6" w:themeFill="background2"/>
                              <w:rPr>
                                <w:rFonts w:ascii="Arial" w:hAnsi="Arial" w:cs="Arial"/>
                              </w:rPr>
                            </w:pPr>
                            <w:r>
                              <w:rPr>
                                <w:rFonts w:ascii="Arial" w:hAnsi="Arial" w:cs="Arial"/>
                              </w:rPr>
                              <w:t xml:space="preserve">► </w:t>
                            </w:r>
                            <w:r w:rsidR="00011592">
                              <w:rPr>
                                <w:rFonts w:ascii="Arial" w:hAnsi="Arial" w:cs="Arial"/>
                              </w:rPr>
                              <w:t>L’eau comme matériau</w:t>
                            </w:r>
                          </w:p>
                        </w:txbxContent>
                      </v:textbox>
                      <w10:wrap type="square"/>
                    </v:shape>
                  </w:pict>
                </mc:Fallback>
              </mc:AlternateContent>
            </w:r>
            <w:r>
              <w:rPr>
                <w:noProof/>
              </w:rPr>
              <mc:AlternateContent>
                <mc:Choice Requires="wps">
                  <w:drawing>
                    <wp:anchor distT="45720" distB="45720" distL="114300" distR="114300" simplePos="0" relativeHeight="251713536" behindDoc="0" locked="0" layoutInCell="1" allowOverlap="1" wp14:anchorId="59161FB6" wp14:editId="135687D7">
                      <wp:simplePos x="0" y="0"/>
                      <wp:positionH relativeFrom="column">
                        <wp:posOffset>7424420</wp:posOffset>
                      </wp:positionH>
                      <wp:positionV relativeFrom="paragraph">
                        <wp:posOffset>4105275</wp:posOffset>
                      </wp:positionV>
                      <wp:extent cx="2063750" cy="298450"/>
                      <wp:effectExtent l="0" t="0" r="12700" b="25400"/>
                      <wp:wrapSquare wrapText="bothSides"/>
                      <wp:docPr id="769500995" name="Zone de texte 769500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98450"/>
                              </a:xfrm>
                              <a:prstGeom prst="rect">
                                <a:avLst/>
                              </a:prstGeom>
                              <a:solidFill>
                                <a:srgbClr val="FFFFFF"/>
                              </a:solidFill>
                              <a:ln w="9525">
                                <a:solidFill>
                                  <a:srgbClr val="000000"/>
                                </a:solidFill>
                                <a:miter lim="800000"/>
                                <a:headEnd/>
                                <a:tailEnd/>
                              </a:ln>
                            </wps:spPr>
                            <wps:txbx>
                              <w:txbxContent>
                                <w:p w14:paraId="05D7564F" w14:textId="2D2E3490" w:rsidR="00FE7E7C" w:rsidRDefault="00FE7E7C" w:rsidP="00FE7E7C">
                                  <w:pPr>
                                    <w:shd w:val="clear" w:color="auto" w:fill="E7E6E6" w:themeFill="background2"/>
                                    <w:spacing w:after="0"/>
                                    <w:rPr>
                                      <w:rFonts w:ascii="Arial" w:hAnsi="Arial" w:cs="Arial"/>
                                    </w:rPr>
                                  </w:pPr>
                                  <w:r>
                                    <w:rPr>
                                      <w:rFonts w:ascii="Times New Roman" w:hAnsi="Times New Roman" w:cs="Times New Roman"/>
                                    </w:rPr>
                                    <w:t xml:space="preserve">► </w:t>
                                  </w:r>
                                  <w:r>
                                    <w:rPr>
                                      <w:rFonts w:ascii="Arial" w:hAnsi="Arial" w:cs="Arial"/>
                                    </w:rPr>
                                    <w:t xml:space="preserve">l’homme et la mer - </w:t>
                                  </w:r>
                                  <w:r w:rsidRPr="00FE7E7C">
                                    <w:rPr>
                                      <w:rFonts w:ascii="Arial" w:hAnsi="Arial" w:cs="Arial"/>
                                      <w:sz w:val="20"/>
                                    </w:rPr>
                                    <w:t>tempête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61FB6" id="Zone de texte 769500995" o:spid="_x0000_s1042" type="#_x0000_t202" style="position:absolute;margin-left:584.6pt;margin-top:323.25pt;width:162.5pt;height:2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">
                      <v:textbox>
                        <w:txbxContent>
                          <w:p w14:paraId="05D7564F" w14:textId="2D2E3490" w:rsidR="00FE7E7C" w:rsidRDefault="00FE7E7C" w:rsidP="00FE7E7C">
                            <w:pPr>
                              <w:shd w:val="clear" w:color="auto" w:fill="E7E6E6" w:themeFill="background2"/>
                              <w:spacing w:after="0"/>
                              <w:rPr>
                                <w:rFonts w:ascii="Arial" w:hAnsi="Arial" w:cs="Arial"/>
                              </w:rPr>
                            </w:pPr>
                            <w:r>
                              <w:rPr>
                                <w:rFonts w:ascii="Times New Roman" w:hAnsi="Times New Roman" w:cs="Times New Roman"/>
                              </w:rPr>
                              <w:t xml:space="preserve">► </w:t>
                            </w:r>
                            <w:r>
                              <w:rPr>
                                <w:rFonts w:ascii="Arial" w:hAnsi="Arial" w:cs="Arial"/>
                              </w:rPr>
                              <w:t xml:space="preserve">l’homme et la mer - </w:t>
                            </w:r>
                            <w:r w:rsidRPr="00FE7E7C">
                              <w:rPr>
                                <w:rFonts w:ascii="Arial" w:hAnsi="Arial" w:cs="Arial"/>
                                <w:sz w:val="20"/>
                              </w:rPr>
                              <w:t>tempête</w:t>
                            </w:r>
                          </w:p>
                        </w:txbxContent>
                      </v:textbox>
                      <w10:wrap type="square"/>
                    </v:shape>
                  </w:pict>
                </mc:Fallback>
              </mc:AlternateContent>
            </w:r>
            <w:r w:rsidR="001A68A7">
              <w:rPr>
                <w:noProof/>
              </w:rPr>
              <mc:AlternateContent>
                <mc:Choice Requires="wps">
                  <w:drawing>
                    <wp:anchor distT="45720" distB="45720" distL="114300" distR="114300" simplePos="0" relativeHeight="251711488" behindDoc="0" locked="0" layoutInCell="1" allowOverlap="1" wp14:anchorId="261BB19B" wp14:editId="4ED2B70C">
                      <wp:simplePos x="0" y="0"/>
                      <wp:positionH relativeFrom="column">
                        <wp:posOffset>-5080</wp:posOffset>
                      </wp:positionH>
                      <wp:positionV relativeFrom="paragraph">
                        <wp:posOffset>4187825</wp:posOffset>
                      </wp:positionV>
                      <wp:extent cx="1574800" cy="242570"/>
                      <wp:effectExtent l="0" t="0" r="25400" b="2413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42570"/>
                              </a:xfrm>
                              <a:prstGeom prst="rect">
                                <a:avLst/>
                              </a:prstGeom>
                              <a:solidFill>
                                <a:srgbClr val="FFFFFF"/>
                              </a:solidFill>
                              <a:ln w="9525">
                                <a:solidFill>
                                  <a:srgbClr val="000000"/>
                                </a:solidFill>
                                <a:miter lim="800000"/>
                                <a:headEnd/>
                                <a:tailEnd/>
                              </a:ln>
                            </wps:spPr>
                            <wps:txbx>
                              <w:txbxContent>
                                <w:p w14:paraId="723DA315" w14:textId="5E28120F" w:rsidR="001A68A7" w:rsidRDefault="001A68A7" w:rsidP="001A68A7">
                                  <w:pPr>
                                    <w:shd w:val="clear" w:color="auto" w:fill="E7E6E6" w:themeFill="background2"/>
                                    <w:rPr>
                                      <w:rFonts w:ascii="Arial" w:hAnsi="Arial" w:cs="Arial"/>
                                    </w:rPr>
                                  </w:pPr>
                                  <w:r>
                                    <w:rPr>
                                      <w:rFonts w:ascii="Arial" w:hAnsi="Arial" w:cs="Arial"/>
                                    </w:rPr>
                                    <w:t>► Série et variation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BB19B" id="Zone de texte 59" o:spid="_x0000_s1043" type="#_x0000_t202" style="position:absolute;margin-left:-.4pt;margin-top:329.75pt;width:124pt;height:19.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">
                      <v:textbox>
                        <w:txbxContent>
                          <w:p w14:paraId="723DA315" w14:textId="5E28120F" w:rsidR="001A68A7" w:rsidRDefault="001A68A7" w:rsidP="001A68A7">
                            <w:pPr>
                              <w:shd w:val="clear" w:color="auto" w:fill="E7E6E6" w:themeFill="background2"/>
                              <w:rPr>
                                <w:rFonts w:ascii="Arial" w:hAnsi="Arial" w:cs="Arial"/>
                              </w:rPr>
                            </w:pPr>
                            <w:r>
                              <w:rPr>
                                <w:rFonts w:ascii="Arial" w:hAnsi="Arial" w:cs="Arial"/>
                              </w:rPr>
                              <w:t>► Série et variation</w:t>
                            </w:r>
                          </w:p>
                        </w:txbxContent>
                      </v:textbox>
                      <w10:wrap type="square"/>
                    </v:shape>
                  </w:pict>
                </mc:Fallback>
              </mc:AlternateContent>
            </w:r>
            <w:r w:rsidR="001A68A7">
              <w:rPr>
                <w:noProof/>
              </w:rPr>
              <mc:AlternateContent>
                <mc:Choice Requires="wps">
                  <w:drawing>
                    <wp:anchor distT="45720" distB="45720" distL="114300" distR="114300" simplePos="0" relativeHeight="251660288" behindDoc="0" locked="0" layoutInCell="1" allowOverlap="1" wp14:anchorId="58E2E7B7" wp14:editId="0B0DD58A">
                      <wp:simplePos x="0" y="0"/>
                      <wp:positionH relativeFrom="column">
                        <wp:posOffset>1648460</wp:posOffset>
                      </wp:positionH>
                      <wp:positionV relativeFrom="paragraph">
                        <wp:posOffset>2911475</wp:posOffset>
                      </wp:positionV>
                      <wp:extent cx="1934210" cy="3168650"/>
                      <wp:effectExtent l="0" t="0" r="27940" b="12700"/>
                      <wp:wrapSquare wrapText="bothSides"/>
                      <wp:docPr id="875325079" name="Zone de texte 875325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3168650"/>
                              </a:xfrm>
                              <a:prstGeom prst="rect">
                                <a:avLst/>
                              </a:prstGeom>
                              <a:solidFill>
                                <a:srgbClr val="FFFFFF"/>
                              </a:solidFill>
                              <a:ln w="9525">
                                <a:solidFill>
                                  <a:srgbClr val="000000"/>
                                </a:solidFill>
                                <a:miter lim="800000"/>
                                <a:headEnd/>
                                <a:tailEnd/>
                              </a:ln>
                            </wps:spPr>
                            <wps:txbx>
                              <w:txbxContent>
                                <w:p w14:paraId="1D648E6D" w14:textId="3E56C6E6" w:rsidR="00CC0EEE" w:rsidRDefault="00CC0EEE" w:rsidP="00CC0EEE">
                                  <w:pPr>
                                    <w:jc w:val="center"/>
                                    <w:rPr>
                                      <w:sz w:val="18"/>
                                      <w:szCs w:val="18"/>
                                    </w:rPr>
                                  </w:pPr>
                                  <w:r w:rsidRPr="00B817E7">
                                    <w:rPr>
                                      <w:rFonts w:ascii="Arial" w:hAnsi="Arial" w:cs="Arial"/>
                                      <w:b/>
                                      <w:bCs/>
                                      <w:noProof/>
                                    </w:rPr>
                                    <w:drawing>
                                      <wp:inline distT="0" distB="0" distL="0" distR="0" wp14:anchorId="22193E0C" wp14:editId="3F438E83">
                                        <wp:extent cx="1644650" cy="2502893"/>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4" cstate="print"/>
                                                <a:srcRect/>
                                                <a:stretch>
                                                  <a:fillRect/>
                                                </a:stretch>
                                              </pic:blipFill>
                                              <pic:spPr bwMode="auto">
                                                <a:xfrm>
                                                  <a:off x="0" y="0"/>
                                                  <a:ext cx="1644650" cy="2502893"/>
                                                </a:xfrm>
                                                <a:prstGeom prst="rect">
                                                  <a:avLst/>
                                                </a:prstGeom>
                                                <a:noFill/>
                                                <a:ln w="9525">
                                                  <a:noFill/>
                                                  <a:miter lim="800000"/>
                                                  <a:headEnd/>
                                                  <a:tailEnd/>
                                                </a:ln>
                                                <a:effectLst/>
                                              </pic:spPr>
                                            </pic:pic>
                                          </a:graphicData>
                                        </a:graphic>
                                      </wp:inline>
                                    </w:drawing>
                                  </w:r>
                                  <w:r w:rsidRPr="00B817E7">
                                    <w:rPr>
                                      <w:rFonts w:ascii="Arial" w:hAnsi="Arial" w:cs="Arial"/>
                                      <w:b/>
                                      <w:bCs/>
                                      <w:i/>
                                      <w:iCs/>
                                      <w:sz w:val="18"/>
                                      <w:szCs w:val="18"/>
                                    </w:rPr>
                                    <w:t>La Mer, trois esquisses symphoniques pour orchestre</w:t>
                                  </w:r>
                                  <w:r w:rsidRPr="00B817E7">
                                    <w:rPr>
                                      <w:rFonts w:ascii="Arial" w:hAnsi="Arial" w:cs="Arial"/>
                                      <w:sz w:val="18"/>
                                      <w:szCs w:val="18"/>
                                    </w:rPr>
                                    <w:t>, </w:t>
                                  </w:r>
                                  <w:r w:rsidRPr="00B817E7">
                                    <w:rPr>
                                      <w:rFonts w:ascii="Arial" w:hAnsi="Arial" w:cs="Arial"/>
                                      <w:sz w:val="18"/>
                                      <w:szCs w:val="18"/>
                                    </w:rPr>
                                    <w:br/>
                                    <w:t>Claude Debussy, Couverture de l'édition originale de 1905</w:t>
                                  </w:r>
                                </w:p>
                                <w:p w14:paraId="61A1E7E5" w14:textId="69EEB9BE" w:rsidR="00B817E7" w:rsidRDefault="00B817E7" w:rsidP="00B817E7">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2E7B7" id="Zone de texte 875325079" o:spid="_x0000_s1044" type="#_x0000_t202" style="position:absolute;margin-left:129.8pt;margin-top:229.25pt;width:152.3pt;height:2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">
                      <v:textbox>
                        <w:txbxContent>
                          <w:p w14:paraId="1D648E6D" w14:textId="3E56C6E6" w:rsidR="00CC0EEE" w:rsidRDefault="00CC0EEE" w:rsidP="00CC0EEE">
                            <w:pPr>
                              <w:jc w:val="center"/>
                              <w:rPr>
                                <w:sz w:val="18"/>
                                <w:szCs w:val="18"/>
                              </w:rPr>
                            </w:pPr>
                            <w:r w:rsidRPr="00B817E7">
                              <w:rPr>
                                <w:rFonts w:ascii="Arial" w:hAnsi="Arial" w:cs="Arial"/>
                                <w:b/>
                                <w:bCs/>
                                <w:noProof/>
                              </w:rPr>
                              <w:drawing>
                                <wp:inline distT="0" distB="0" distL="0" distR="0" wp14:anchorId="22193E0C" wp14:editId="3F438E83">
                                  <wp:extent cx="1644650" cy="2502893"/>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4" cstate="print"/>
                                          <a:srcRect/>
                                          <a:stretch>
                                            <a:fillRect/>
                                          </a:stretch>
                                        </pic:blipFill>
                                        <pic:spPr bwMode="auto">
                                          <a:xfrm>
                                            <a:off x="0" y="0"/>
                                            <a:ext cx="1644650" cy="2502893"/>
                                          </a:xfrm>
                                          <a:prstGeom prst="rect">
                                            <a:avLst/>
                                          </a:prstGeom>
                                          <a:noFill/>
                                          <a:ln w="9525">
                                            <a:noFill/>
                                            <a:miter lim="800000"/>
                                            <a:headEnd/>
                                            <a:tailEnd/>
                                          </a:ln>
                                          <a:effectLst/>
                                        </pic:spPr>
                                      </pic:pic>
                                    </a:graphicData>
                                  </a:graphic>
                                </wp:inline>
                              </w:drawing>
                            </w:r>
                            <w:r w:rsidRPr="00B817E7">
                              <w:rPr>
                                <w:rFonts w:ascii="Arial" w:hAnsi="Arial" w:cs="Arial"/>
                                <w:b/>
                                <w:bCs/>
                                <w:i/>
                                <w:iCs/>
                                <w:sz w:val="18"/>
                                <w:szCs w:val="18"/>
                              </w:rPr>
                              <w:t>La Mer, trois esquisses symphoniques pour orchestre</w:t>
                            </w:r>
                            <w:r w:rsidRPr="00B817E7">
                              <w:rPr>
                                <w:rFonts w:ascii="Arial" w:hAnsi="Arial" w:cs="Arial"/>
                                <w:sz w:val="18"/>
                                <w:szCs w:val="18"/>
                              </w:rPr>
                              <w:t>, </w:t>
                            </w:r>
                            <w:r w:rsidRPr="00B817E7">
                              <w:rPr>
                                <w:rFonts w:ascii="Arial" w:hAnsi="Arial" w:cs="Arial"/>
                                <w:sz w:val="18"/>
                                <w:szCs w:val="18"/>
                              </w:rPr>
                              <w:br/>
                              <w:t>Claude Debussy, Couverture de l'édition originale de 1905</w:t>
                            </w:r>
                          </w:p>
                          <w:p w14:paraId="61A1E7E5" w14:textId="69EEB9BE" w:rsidR="00B817E7" w:rsidRDefault="00B817E7" w:rsidP="00B817E7">
                            <w:pPr>
                              <w:spacing w:after="0"/>
                              <w:rPr>
                                <w:rFonts w:ascii="Arial" w:hAnsi="Arial" w:cs="Arial"/>
                              </w:rPr>
                            </w:pPr>
                          </w:p>
                        </w:txbxContent>
                      </v:textbox>
                      <w10:wrap type="square"/>
                    </v:shape>
                  </w:pict>
                </mc:Fallback>
              </mc:AlternateContent>
            </w:r>
            <w:r w:rsidR="001A68A7">
              <w:rPr>
                <w:noProof/>
              </w:rPr>
              <mc:AlternateContent>
                <mc:Choice Requires="wps">
                  <w:drawing>
                    <wp:anchor distT="45720" distB="45720" distL="114300" distR="114300" simplePos="0" relativeHeight="251699200" behindDoc="0" locked="0" layoutInCell="1" allowOverlap="1" wp14:anchorId="3DF66085" wp14:editId="0057586A">
                      <wp:simplePos x="0" y="0"/>
                      <wp:positionH relativeFrom="column">
                        <wp:posOffset>-5080</wp:posOffset>
                      </wp:positionH>
                      <wp:positionV relativeFrom="paragraph">
                        <wp:posOffset>4492625</wp:posOffset>
                      </wp:positionV>
                      <wp:extent cx="1593850" cy="1593850"/>
                      <wp:effectExtent l="0" t="0" r="25400" b="25400"/>
                      <wp:wrapSquare wrapText="bothSides"/>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593850"/>
                              </a:xfrm>
                              <a:prstGeom prst="rect">
                                <a:avLst/>
                              </a:prstGeom>
                              <a:solidFill>
                                <a:srgbClr val="FFFFFF"/>
                              </a:solidFill>
                              <a:ln w="9525">
                                <a:solidFill>
                                  <a:srgbClr val="000000"/>
                                </a:solidFill>
                                <a:miter lim="800000"/>
                                <a:headEnd/>
                                <a:tailEnd/>
                              </a:ln>
                            </wps:spPr>
                            <wps:txbx>
                              <w:txbxContent>
                                <w:p w14:paraId="31A3A01D" w14:textId="77777777" w:rsidR="009F2A44" w:rsidRDefault="009F2A44" w:rsidP="001A68A7">
                                  <w:pPr>
                                    <w:spacing w:after="0"/>
                                    <w:rPr>
                                      <w:rFonts w:ascii="Arial" w:hAnsi="Arial" w:cs="Arial"/>
                                      <w:b/>
                                      <w:bCs/>
                                      <w:sz w:val="16"/>
                                    </w:rPr>
                                  </w:pPr>
                                  <w:r w:rsidRPr="00B817E7">
                                    <w:rPr>
                                      <w:rFonts w:ascii="Arial" w:hAnsi="Arial" w:cs="Arial"/>
                                      <w:noProof/>
                                      <w:sz w:val="16"/>
                                    </w:rPr>
                                    <w:drawing>
                                      <wp:inline distT="0" distB="0" distL="0" distR="0" wp14:anchorId="064D254D" wp14:editId="249C8541">
                                        <wp:extent cx="1428750" cy="1190196"/>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srcRect/>
                                                <a:stretch>
                                                  <a:fillRect/>
                                                </a:stretch>
                                              </pic:blipFill>
                                              <pic:spPr bwMode="auto">
                                                <a:xfrm>
                                                  <a:off x="0" y="0"/>
                                                  <a:ext cx="1488182" cy="1239705"/>
                                                </a:xfrm>
                                                <a:prstGeom prst="rect">
                                                  <a:avLst/>
                                                </a:prstGeom>
                                                <a:noFill/>
                                                <a:ln w="9525">
                                                  <a:noFill/>
                                                  <a:miter lim="800000"/>
                                                  <a:headEnd/>
                                                  <a:tailEnd/>
                                                </a:ln>
                                                <a:effectLst/>
                                              </pic:spPr>
                                            </pic:pic>
                                          </a:graphicData>
                                        </a:graphic>
                                      </wp:inline>
                                    </w:drawing>
                                  </w:r>
                                  <w:r w:rsidRPr="009F2A44">
                                    <w:rPr>
                                      <w:rFonts w:ascii="Arial" w:hAnsi="Arial" w:cs="Arial"/>
                                      <w:b/>
                                      <w:bCs/>
                                      <w:sz w:val="16"/>
                                    </w:rPr>
                                    <w:t xml:space="preserve"> </w:t>
                                  </w:r>
                                </w:p>
                                <w:p w14:paraId="25BF3310" w14:textId="13B1CD72" w:rsidR="009F2A44" w:rsidRPr="001A68A7" w:rsidRDefault="009F2A44" w:rsidP="001A68A7">
                                  <w:pPr>
                                    <w:rPr>
                                      <w:rFonts w:ascii="Arial" w:hAnsi="Arial" w:cs="Arial"/>
                                      <w:sz w:val="16"/>
                                    </w:rPr>
                                  </w:pPr>
                                  <w:r w:rsidRPr="00B817E7">
                                    <w:rPr>
                                      <w:rFonts w:ascii="Arial" w:hAnsi="Arial" w:cs="Arial"/>
                                      <w:b/>
                                      <w:bCs/>
                                      <w:sz w:val="16"/>
                                    </w:rPr>
                                    <w:t>Gustave COURBET</w:t>
                                  </w:r>
                                  <w:r w:rsidRPr="00B817E7">
                                    <w:rPr>
                                      <w:rFonts w:ascii="Arial" w:hAnsi="Arial" w:cs="Arial"/>
                                      <w:sz w:val="16"/>
                                    </w:rPr>
                                    <w:t>, série des vagues, 1870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6085" id="Zone de texte 41" o:spid="_x0000_s1045" type="#_x0000_t202" style="position:absolute;margin-left:-.4pt;margin-top:353.75pt;width:125.5pt;height:12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">
                      <v:textbox>
                        <w:txbxContent>
                          <w:p w14:paraId="31A3A01D" w14:textId="77777777" w:rsidR="009F2A44" w:rsidRDefault="009F2A44" w:rsidP="001A68A7">
                            <w:pPr>
                              <w:spacing w:after="0"/>
                              <w:rPr>
                                <w:rFonts w:ascii="Arial" w:hAnsi="Arial" w:cs="Arial"/>
                                <w:b/>
                                <w:bCs/>
                                <w:sz w:val="16"/>
                              </w:rPr>
                            </w:pPr>
                            <w:r w:rsidRPr="00B817E7">
                              <w:rPr>
                                <w:rFonts w:ascii="Arial" w:hAnsi="Arial" w:cs="Arial"/>
                                <w:noProof/>
                                <w:sz w:val="16"/>
                              </w:rPr>
                              <w:drawing>
                                <wp:inline distT="0" distB="0" distL="0" distR="0" wp14:anchorId="064D254D" wp14:editId="249C8541">
                                  <wp:extent cx="1428750" cy="1190196"/>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srcRect/>
                                          <a:stretch>
                                            <a:fillRect/>
                                          </a:stretch>
                                        </pic:blipFill>
                                        <pic:spPr bwMode="auto">
                                          <a:xfrm>
                                            <a:off x="0" y="0"/>
                                            <a:ext cx="1488182" cy="1239705"/>
                                          </a:xfrm>
                                          <a:prstGeom prst="rect">
                                            <a:avLst/>
                                          </a:prstGeom>
                                          <a:noFill/>
                                          <a:ln w="9525">
                                            <a:noFill/>
                                            <a:miter lim="800000"/>
                                            <a:headEnd/>
                                            <a:tailEnd/>
                                          </a:ln>
                                          <a:effectLst/>
                                        </pic:spPr>
                                      </pic:pic>
                                    </a:graphicData>
                                  </a:graphic>
                                </wp:inline>
                              </w:drawing>
                            </w:r>
                            <w:r w:rsidRPr="009F2A44">
                              <w:rPr>
                                <w:rFonts w:ascii="Arial" w:hAnsi="Arial" w:cs="Arial"/>
                                <w:b/>
                                <w:bCs/>
                                <w:sz w:val="16"/>
                              </w:rPr>
                              <w:t xml:space="preserve"> </w:t>
                            </w:r>
                          </w:p>
                          <w:p w14:paraId="25BF3310" w14:textId="13B1CD72" w:rsidR="009F2A44" w:rsidRPr="001A68A7" w:rsidRDefault="009F2A44" w:rsidP="001A68A7">
                            <w:pPr>
                              <w:rPr>
                                <w:rFonts w:ascii="Arial" w:hAnsi="Arial" w:cs="Arial"/>
                                <w:sz w:val="16"/>
                              </w:rPr>
                            </w:pPr>
                            <w:r w:rsidRPr="00B817E7">
                              <w:rPr>
                                <w:rFonts w:ascii="Arial" w:hAnsi="Arial" w:cs="Arial"/>
                                <w:b/>
                                <w:bCs/>
                                <w:sz w:val="16"/>
                              </w:rPr>
                              <w:t>Gustave COURBET</w:t>
                            </w:r>
                            <w:r w:rsidRPr="00B817E7">
                              <w:rPr>
                                <w:rFonts w:ascii="Arial" w:hAnsi="Arial" w:cs="Arial"/>
                                <w:sz w:val="16"/>
                              </w:rPr>
                              <w:t>, série des vagues, 1870</w:t>
                            </w:r>
                          </w:p>
                        </w:txbxContent>
                      </v:textbox>
                      <w10:wrap type="square"/>
                    </v:shape>
                  </w:pict>
                </mc:Fallback>
              </mc:AlternateContent>
            </w:r>
          </w:p>
        </w:tc>
      </w:tr>
    </w:tbl>
    <w:p w14:paraId="4C4F9DC1" w14:textId="77777777" w:rsidR="00210372" w:rsidRPr="00E83DC4" w:rsidRDefault="00210372" w:rsidP="00FE7E7C">
      <w:pPr>
        <w:rPr>
          <w:rFonts w:ascii="Arial" w:hAnsi="Arial" w:cs="Arial"/>
          <w:sz w:val="8"/>
        </w:rPr>
      </w:pPr>
    </w:p>
    <w:tbl>
      <w:tblPr>
        <w:tblStyle w:val="Grilledutableau"/>
        <w:tblW w:w="15315" w:type="dxa"/>
        <w:tblInd w:w="-572" w:type="dxa"/>
        <w:tblLayout w:type="fixed"/>
        <w:tblLook w:val="04A0" w:firstRow="1" w:lastRow="0" w:firstColumn="1" w:lastColumn="0" w:noHBand="0" w:noVBand="1"/>
      </w:tblPr>
      <w:tblGrid>
        <w:gridCol w:w="15315"/>
      </w:tblGrid>
      <w:tr w:rsidR="00B817E7" w14:paraId="79260AF0" w14:textId="77777777" w:rsidTr="00B817E7">
        <w:trPr>
          <w:trHeight w:val="276"/>
        </w:trPr>
        <w:tc>
          <w:tcPr>
            <w:tcW w:w="15319" w:type="dxa"/>
            <w:tcBorders>
              <w:top w:val="single" w:sz="4" w:space="0" w:color="auto"/>
              <w:left w:val="single" w:sz="4" w:space="0" w:color="auto"/>
              <w:bottom w:val="single" w:sz="4" w:space="0" w:color="auto"/>
              <w:right w:val="single" w:sz="4" w:space="0" w:color="auto"/>
            </w:tcBorders>
            <w:shd w:val="clear" w:color="auto" w:fill="0070C0"/>
            <w:hideMark/>
          </w:tcPr>
          <w:p w14:paraId="632AB9C8" w14:textId="77777777" w:rsidR="00B817E7" w:rsidRDefault="00B817E7">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PISTES PÉDAGIGIQUES HIDA – CYCLE 3 – inter/pluri/transdisciplinarité</w:t>
            </w:r>
          </w:p>
        </w:tc>
      </w:tr>
    </w:tbl>
    <w:p w14:paraId="437E9EDC" w14:textId="3D3FBF59" w:rsidR="00B817E7" w:rsidRDefault="00B817E7" w:rsidP="00B817E7">
      <w:pPr>
        <w:spacing w:after="0"/>
      </w:pPr>
    </w:p>
    <w:p w14:paraId="6BA1398F" w14:textId="5AAC4F28" w:rsidR="00B817E7" w:rsidRDefault="00B817E7" w:rsidP="00B817E7">
      <w:pPr>
        <w:spacing w:after="0"/>
      </w:pPr>
      <w:r>
        <w:rPr>
          <w:b/>
          <w:sz w:val="28"/>
        </w:rPr>
        <w:t>Note importante :</w:t>
      </w:r>
      <w:r>
        <w:rPr>
          <w:sz w:val="28"/>
        </w:rPr>
        <w:t xml:space="preserve"> </w:t>
      </w:r>
      <w:r w:rsidR="0012455F">
        <w:t>Le contexte historique de c</w:t>
      </w:r>
      <w:r w:rsidR="00210372">
        <w:t xml:space="preserve">ette œuvre </w:t>
      </w:r>
      <w:r w:rsidR="0012455F">
        <w:t>n’est pas présent</w:t>
      </w:r>
      <w:r w:rsidR="00210372">
        <w:t xml:space="preserve"> </w:t>
      </w:r>
      <w:r w:rsidR="0012455F">
        <w:t>dans</w:t>
      </w:r>
      <w:r w:rsidR="00210372">
        <w:t xml:space="preserve"> les </w:t>
      </w:r>
      <w:r w:rsidR="0012455F">
        <w:t>programmes d’histoire.</w:t>
      </w:r>
    </w:p>
    <w:p w14:paraId="232A0269" w14:textId="6FB92848" w:rsidR="00B817E7" w:rsidRDefault="00B817E7" w:rsidP="00B817E7">
      <w:pPr>
        <w:spacing w:after="0"/>
      </w:pPr>
    </w:p>
    <w:p w14:paraId="1DAB3982" w14:textId="3965BF52" w:rsidR="00B817E7" w:rsidRDefault="00B817E7" w:rsidP="00B817E7">
      <w:pPr>
        <w:spacing w:after="0"/>
        <w:rPr>
          <w:b/>
          <w:sz w:val="28"/>
        </w:rPr>
      </w:pPr>
      <w:r>
        <w:rPr>
          <w:b/>
          <w:sz w:val="28"/>
        </w:rPr>
        <w:t>Domaines artistiques concernés</w:t>
      </w:r>
    </w:p>
    <w:tbl>
      <w:tblPr>
        <w:tblStyle w:val="Grilledutableau"/>
        <w:tblW w:w="0" w:type="auto"/>
        <w:jc w:val="center"/>
        <w:tblLook w:val="04A0" w:firstRow="1" w:lastRow="0" w:firstColumn="1" w:lastColumn="0" w:noHBand="0" w:noVBand="1"/>
      </w:tblPr>
      <w:tblGrid>
        <w:gridCol w:w="2332"/>
        <w:gridCol w:w="2332"/>
        <w:gridCol w:w="2333"/>
        <w:gridCol w:w="2332"/>
        <w:gridCol w:w="2332"/>
        <w:gridCol w:w="2333"/>
      </w:tblGrid>
      <w:tr w:rsidR="00B817E7" w14:paraId="0A4DDC26" w14:textId="77777777" w:rsidTr="0012455F">
        <w:trPr>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C9EF04" w14:textId="77777777" w:rsidR="00B817E7" w:rsidRDefault="00B817E7">
            <w:pPr>
              <w:jc w:val="center"/>
              <w:rPr>
                <w:sz w:val="24"/>
              </w:rPr>
            </w:pPr>
            <w:r>
              <w:rPr>
                <w:sz w:val="24"/>
              </w:rPr>
              <w:t>Les arts de l’espace</w:t>
            </w:r>
          </w:p>
        </w:tc>
        <w:tc>
          <w:tcPr>
            <w:tcW w:w="2332" w:type="dxa"/>
            <w:tcBorders>
              <w:top w:val="single" w:sz="4" w:space="0" w:color="auto"/>
              <w:left w:val="single" w:sz="4" w:space="0" w:color="auto"/>
              <w:bottom w:val="single" w:sz="4" w:space="0" w:color="auto"/>
              <w:right w:val="single" w:sz="4" w:space="0" w:color="auto"/>
            </w:tcBorders>
            <w:vAlign w:val="center"/>
            <w:hideMark/>
          </w:tcPr>
          <w:p w14:paraId="79E34E88" w14:textId="77777777" w:rsidR="00B817E7" w:rsidRDefault="00B817E7">
            <w:pPr>
              <w:jc w:val="center"/>
              <w:rPr>
                <w:sz w:val="24"/>
              </w:rPr>
            </w:pPr>
            <w:r>
              <w:rPr>
                <w:sz w:val="24"/>
              </w:rPr>
              <w:t>Les arts du langage</w:t>
            </w:r>
          </w:p>
        </w:tc>
        <w:tc>
          <w:tcPr>
            <w:tcW w:w="233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048AEB2" w14:textId="77777777" w:rsidR="00B817E7" w:rsidRDefault="00B817E7">
            <w:pPr>
              <w:jc w:val="center"/>
              <w:rPr>
                <w:sz w:val="24"/>
              </w:rPr>
            </w:pPr>
            <w:r>
              <w:rPr>
                <w:sz w:val="24"/>
              </w:rPr>
              <w:t>Les arts du quotidien</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29CBC" w14:textId="77777777" w:rsidR="00B817E7" w:rsidRDefault="00B817E7">
            <w:pPr>
              <w:jc w:val="center"/>
              <w:rPr>
                <w:sz w:val="24"/>
              </w:rPr>
            </w:pPr>
            <w:r>
              <w:rPr>
                <w:sz w:val="24"/>
              </w:rPr>
              <w:t>Les arts du son</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3A95F" w14:textId="77777777" w:rsidR="00B817E7" w:rsidRDefault="00B817E7">
            <w:pPr>
              <w:jc w:val="center"/>
              <w:rPr>
                <w:sz w:val="24"/>
              </w:rPr>
            </w:pPr>
            <w:r>
              <w:rPr>
                <w:sz w:val="24"/>
              </w:rPr>
              <w:t>Les arts du spectacle vivant</w:t>
            </w:r>
          </w:p>
        </w:tc>
        <w:tc>
          <w:tcPr>
            <w:tcW w:w="233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4256984" w14:textId="77777777" w:rsidR="00B817E7" w:rsidRDefault="00B817E7">
            <w:pPr>
              <w:jc w:val="center"/>
              <w:rPr>
                <w:b/>
                <w:sz w:val="24"/>
              </w:rPr>
            </w:pPr>
            <w:r>
              <w:rPr>
                <w:b/>
                <w:sz w:val="24"/>
              </w:rPr>
              <w:t>Les arts du visuel</w:t>
            </w:r>
          </w:p>
        </w:tc>
      </w:tr>
      <w:tr w:rsidR="00B817E7" w14:paraId="2BA08404" w14:textId="77777777" w:rsidTr="00B817E7">
        <w:trPr>
          <w:jc w:val="center"/>
        </w:trPr>
        <w:tc>
          <w:tcPr>
            <w:tcW w:w="2332" w:type="dxa"/>
            <w:tcBorders>
              <w:top w:val="single" w:sz="4" w:space="0" w:color="auto"/>
              <w:left w:val="single" w:sz="4" w:space="0" w:color="auto"/>
              <w:bottom w:val="single" w:sz="4" w:space="0" w:color="auto"/>
              <w:right w:val="single" w:sz="4" w:space="0" w:color="auto"/>
            </w:tcBorders>
            <w:vAlign w:val="center"/>
          </w:tcPr>
          <w:p w14:paraId="6803668F" w14:textId="1F65909E" w:rsidR="00B817E7" w:rsidRDefault="00B817E7">
            <w:pPr>
              <w:jc w:val="center"/>
              <w:rPr>
                <w:sz w:val="24"/>
              </w:rPr>
            </w:pPr>
          </w:p>
        </w:tc>
        <w:tc>
          <w:tcPr>
            <w:tcW w:w="2332" w:type="dxa"/>
            <w:tcBorders>
              <w:top w:val="single" w:sz="4" w:space="0" w:color="auto"/>
              <w:left w:val="single" w:sz="4" w:space="0" w:color="auto"/>
              <w:bottom w:val="single" w:sz="4" w:space="0" w:color="auto"/>
              <w:right w:val="single" w:sz="4" w:space="0" w:color="auto"/>
            </w:tcBorders>
            <w:vAlign w:val="center"/>
          </w:tcPr>
          <w:p w14:paraId="65826419" w14:textId="77777777" w:rsidR="00B817E7" w:rsidRDefault="00B817E7">
            <w:pPr>
              <w:jc w:val="center"/>
              <w:rPr>
                <w:sz w:val="24"/>
              </w:rPr>
            </w:pPr>
          </w:p>
        </w:tc>
        <w:tc>
          <w:tcPr>
            <w:tcW w:w="2333" w:type="dxa"/>
            <w:tcBorders>
              <w:top w:val="single" w:sz="4" w:space="0" w:color="auto"/>
              <w:left w:val="single" w:sz="4" w:space="0" w:color="auto"/>
              <w:bottom w:val="single" w:sz="4" w:space="0" w:color="auto"/>
              <w:right w:val="single" w:sz="4" w:space="0" w:color="auto"/>
            </w:tcBorders>
            <w:vAlign w:val="center"/>
          </w:tcPr>
          <w:p w14:paraId="5646FF5A" w14:textId="17E479FF" w:rsidR="00B817E7" w:rsidRDefault="0012455F">
            <w:pPr>
              <w:jc w:val="center"/>
              <w:rPr>
                <w:sz w:val="24"/>
              </w:rPr>
            </w:pPr>
            <w:r w:rsidRPr="0050542E">
              <w:rPr>
                <w:rFonts w:cstheme="minorHAnsi"/>
                <w:bCs/>
                <w:sz w:val="24"/>
                <w:szCs w:val="26"/>
              </w:rPr>
              <w:t>les estampes sont des objets populaires sans grande valeur</w:t>
            </w:r>
          </w:p>
        </w:tc>
        <w:tc>
          <w:tcPr>
            <w:tcW w:w="2332" w:type="dxa"/>
            <w:tcBorders>
              <w:top w:val="single" w:sz="4" w:space="0" w:color="auto"/>
              <w:left w:val="single" w:sz="4" w:space="0" w:color="auto"/>
              <w:bottom w:val="single" w:sz="4" w:space="0" w:color="auto"/>
              <w:right w:val="single" w:sz="4" w:space="0" w:color="auto"/>
            </w:tcBorders>
            <w:vAlign w:val="center"/>
            <w:hideMark/>
          </w:tcPr>
          <w:p w14:paraId="7CBF0B97" w14:textId="2E7508FC" w:rsidR="00B817E7" w:rsidRDefault="00B817E7">
            <w:pPr>
              <w:jc w:val="center"/>
              <w:rPr>
                <w:sz w:val="24"/>
              </w:rPr>
            </w:pPr>
          </w:p>
        </w:tc>
        <w:tc>
          <w:tcPr>
            <w:tcW w:w="2332" w:type="dxa"/>
            <w:tcBorders>
              <w:top w:val="single" w:sz="4" w:space="0" w:color="auto"/>
              <w:left w:val="single" w:sz="4" w:space="0" w:color="auto"/>
              <w:bottom w:val="single" w:sz="4" w:space="0" w:color="auto"/>
              <w:right w:val="single" w:sz="4" w:space="0" w:color="auto"/>
            </w:tcBorders>
            <w:vAlign w:val="center"/>
            <w:hideMark/>
          </w:tcPr>
          <w:p w14:paraId="482C8F46" w14:textId="352877C9" w:rsidR="00B817E7" w:rsidRDefault="00B817E7">
            <w:pPr>
              <w:jc w:val="center"/>
              <w:rPr>
                <w:sz w:val="24"/>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70814E2A" w14:textId="1AAE8F72" w:rsidR="00B817E7" w:rsidRDefault="0012455F">
            <w:pPr>
              <w:jc w:val="center"/>
              <w:rPr>
                <w:sz w:val="24"/>
              </w:rPr>
            </w:pPr>
            <w:r>
              <w:rPr>
                <w:sz w:val="24"/>
              </w:rPr>
              <w:t>P</w:t>
            </w:r>
            <w:r w:rsidR="00B817E7">
              <w:rPr>
                <w:sz w:val="24"/>
              </w:rPr>
              <w:t>ropriétés plastiques</w:t>
            </w:r>
          </w:p>
        </w:tc>
      </w:tr>
    </w:tbl>
    <w:p w14:paraId="47F55084" w14:textId="0544AB72" w:rsidR="00B817E7" w:rsidRDefault="00B817E7" w:rsidP="00B817E7">
      <w:pPr>
        <w:spacing w:after="0"/>
        <w:rPr>
          <w:b/>
          <w:sz w:val="24"/>
        </w:rPr>
      </w:pPr>
    </w:p>
    <w:p w14:paraId="0F1BCC64" w14:textId="77777777" w:rsidR="00E83DC4" w:rsidRDefault="00B817E7" w:rsidP="00B817E7">
      <w:pPr>
        <w:pBdr>
          <w:top w:val="single" w:sz="4" w:space="1" w:color="auto"/>
          <w:left w:val="single" w:sz="4" w:space="4" w:color="auto"/>
          <w:bottom w:val="single" w:sz="4" w:space="1" w:color="auto"/>
          <w:right w:val="single" w:sz="4" w:space="4" w:color="auto"/>
        </w:pBdr>
        <w:spacing w:after="0"/>
        <w:jc w:val="center"/>
        <w:rPr>
          <w:sz w:val="28"/>
        </w:rPr>
      </w:pPr>
      <w:r>
        <w:rPr>
          <w:sz w:val="28"/>
        </w:rPr>
        <w:t xml:space="preserve">Propositions non exhaustives pour déployer l’histoire des arts dans un principe </w:t>
      </w:r>
      <w:r w:rsidRPr="00E83DC4">
        <w:rPr>
          <w:b/>
          <w:sz w:val="28"/>
        </w:rPr>
        <w:t>d’interdisciplinarité ou de transdisciplinarité</w:t>
      </w:r>
      <w:r>
        <w:rPr>
          <w:sz w:val="28"/>
        </w:rPr>
        <w:t xml:space="preserve">. </w:t>
      </w:r>
    </w:p>
    <w:p w14:paraId="291EA13C" w14:textId="4C7A7812" w:rsidR="00B817E7" w:rsidRDefault="00B817E7" w:rsidP="00B817E7">
      <w:pPr>
        <w:pBdr>
          <w:top w:val="single" w:sz="4" w:space="1" w:color="auto"/>
          <w:left w:val="single" w:sz="4" w:space="4" w:color="auto"/>
          <w:bottom w:val="single" w:sz="4" w:space="1" w:color="auto"/>
          <w:right w:val="single" w:sz="4" w:space="4" w:color="auto"/>
        </w:pBdr>
        <w:spacing w:after="0"/>
        <w:jc w:val="center"/>
        <w:rPr>
          <w:sz w:val="28"/>
        </w:rPr>
      </w:pPr>
      <w:r>
        <w:rPr>
          <w:sz w:val="28"/>
        </w:rPr>
        <w:t xml:space="preserve">La forme </w:t>
      </w:r>
      <w:r w:rsidRPr="00E83DC4">
        <w:rPr>
          <w:b/>
          <w:sz w:val="28"/>
        </w:rPr>
        <w:t>pluridisciplinaire</w:t>
      </w:r>
      <w:r>
        <w:rPr>
          <w:sz w:val="28"/>
        </w:rPr>
        <w:t xml:space="preserve"> consist</w:t>
      </w:r>
      <w:r w:rsidR="00E83DC4">
        <w:rPr>
          <w:sz w:val="28"/>
        </w:rPr>
        <w:t>ant</w:t>
      </w:r>
      <w:r>
        <w:rPr>
          <w:sz w:val="28"/>
        </w:rPr>
        <w:t xml:space="preserve"> à prendre des éléments dans les différentes disciplines sans faire de lien entre elles</w:t>
      </w:r>
      <w:r w:rsidR="00E83DC4">
        <w:rPr>
          <w:sz w:val="28"/>
        </w:rPr>
        <w:t xml:space="preserve">, </w:t>
      </w:r>
      <w:r>
        <w:rPr>
          <w:sz w:val="28"/>
        </w:rPr>
        <w:t>peut donc piocher dans les différents éléments de ces propositions.</w:t>
      </w:r>
    </w:p>
    <w:p w14:paraId="171C4700" w14:textId="77777777" w:rsidR="00B817E7" w:rsidRDefault="00B817E7" w:rsidP="00B817E7">
      <w:pPr>
        <w:spacing w:after="0"/>
        <w:rPr>
          <w:b/>
          <w:sz w:val="24"/>
        </w:rPr>
      </w:pPr>
    </w:p>
    <w:p w14:paraId="32DC9A6D" w14:textId="77777777" w:rsidR="00B817E7" w:rsidRDefault="00B817E7" w:rsidP="00B817E7">
      <w:pPr>
        <w:spacing w:after="0"/>
        <w:rPr>
          <w:b/>
          <w:sz w:val="28"/>
        </w:rPr>
      </w:pPr>
      <w:r>
        <w:rPr>
          <w:b/>
          <w:sz w:val="28"/>
        </w:rPr>
        <w:t>Des problématiques pouvant être soulevées au regard de cette œuvre et de ce à quoi elle fait référence en HIDA :</w:t>
      </w:r>
    </w:p>
    <w:p w14:paraId="541D0FC1" w14:textId="77777777" w:rsidR="00B817E7" w:rsidRDefault="00B817E7" w:rsidP="00B817E7">
      <w:pPr>
        <w:spacing w:after="0"/>
        <w:rPr>
          <w:b/>
          <w:sz w:val="28"/>
        </w:rPr>
      </w:pPr>
    </w:p>
    <w:p w14:paraId="79F235E1" w14:textId="03BFABB7" w:rsidR="00B817E7" w:rsidRDefault="0012455F" w:rsidP="00A77EB1">
      <w:pPr>
        <w:pStyle w:val="Paragraphedeliste"/>
        <w:numPr>
          <w:ilvl w:val="0"/>
          <w:numId w:val="26"/>
        </w:numPr>
        <w:pBdr>
          <w:top w:val="single" w:sz="4" w:space="1" w:color="auto"/>
          <w:left w:val="single" w:sz="4" w:space="4" w:color="auto"/>
          <w:bottom w:val="single" w:sz="4" w:space="1" w:color="auto"/>
          <w:right w:val="single" w:sz="4" w:space="4" w:color="auto"/>
        </w:pBdr>
        <w:shd w:val="clear" w:color="auto" w:fill="9CC2E5" w:themeFill="accent5" w:themeFillTint="99"/>
        <w:spacing w:after="0" w:line="256" w:lineRule="auto"/>
        <w:rPr>
          <w:sz w:val="28"/>
        </w:rPr>
      </w:pPr>
      <w:r>
        <w:rPr>
          <w:sz w:val="28"/>
        </w:rPr>
        <w:t>Les phénomènes naturels, le tsunami</w:t>
      </w:r>
      <w:r w:rsidR="00B817E7">
        <w:rPr>
          <w:sz w:val="28"/>
        </w:rPr>
        <w:t xml:space="preserve"> : </w:t>
      </w:r>
      <w:r>
        <w:rPr>
          <w:sz w:val="28"/>
        </w:rPr>
        <w:t>de la représentation artistique à l’explication scientifique</w:t>
      </w:r>
    </w:p>
    <w:p w14:paraId="5C09DF9D" w14:textId="2DABF89F" w:rsidR="00B817E7" w:rsidRDefault="00B817E7" w:rsidP="00B817E7">
      <w:pPr>
        <w:pStyle w:val="Paragraphedeliste"/>
        <w:rPr>
          <w:sz w:val="2"/>
        </w:rPr>
      </w:pPr>
    </w:p>
    <w:p w14:paraId="396DB3B2" w14:textId="40937587" w:rsidR="00A77EB1" w:rsidRDefault="00A77EB1" w:rsidP="00B817E7">
      <w:pPr>
        <w:pStyle w:val="Paragraphedeliste"/>
        <w:rPr>
          <w:sz w:val="2"/>
        </w:rPr>
      </w:pPr>
    </w:p>
    <w:p w14:paraId="741088EB" w14:textId="39618726" w:rsidR="00A77EB1" w:rsidRDefault="00A77EB1" w:rsidP="00B817E7">
      <w:pPr>
        <w:pStyle w:val="Paragraphedeliste"/>
        <w:rPr>
          <w:sz w:val="2"/>
        </w:rPr>
      </w:pPr>
    </w:p>
    <w:p w14:paraId="6D8A864F" w14:textId="77777777" w:rsidR="00A77EB1" w:rsidRPr="00A77EB1" w:rsidRDefault="00A77EB1" w:rsidP="00B817E7">
      <w:pPr>
        <w:pStyle w:val="Paragraphedeliste"/>
        <w:rPr>
          <w:sz w:val="2"/>
        </w:rPr>
      </w:pPr>
    </w:p>
    <w:tbl>
      <w:tblPr>
        <w:tblStyle w:val="Grilledutableau"/>
        <w:tblW w:w="15027" w:type="dxa"/>
        <w:tblInd w:w="-431" w:type="dxa"/>
        <w:tblLook w:val="04A0" w:firstRow="1" w:lastRow="0" w:firstColumn="1" w:lastColumn="0" w:noHBand="0" w:noVBand="1"/>
      </w:tblPr>
      <w:tblGrid>
        <w:gridCol w:w="3261"/>
        <w:gridCol w:w="3119"/>
        <w:gridCol w:w="3685"/>
        <w:gridCol w:w="2694"/>
        <w:gridCol w:w="2268"/>
      </w:tblGrid>
      <w:tr w:rsidR="00B817E7" w14:paraId="4E4CFFEC" w14:textId="77777777" w:rsidTr="009E2EF8">
        <w:tc>
          <w:tcPr>
            <w:tcW w:w="15027" w:type="dxa"/>
            <w:gridSpan w:val="5"/>
            <w:tcBorders>
              <w:top w:val="single" w:sz="4" w:space="0" w:color="auto"/>
              <w:left w:val="single" w:sz="4" w:space="0" w:color="auto"/>
              <w:bottom w:val="single" w:sz="4" w:space="0" w:color="auto"/>
              <w:right w:val="single" w:sz="4" w:space="0" w:color="auto"/>
            </w:tcBorders>
            <w:hideMark/>
          </w:tcPr>
          <w:p w14:paraId="5C4D4AA0" w14:textId="77777777" w:rsidR="00B817E7" w:rsidRDefault="00B817E7">
            <w:pPr>
              <w:rPr>
                <w:b/>
                <w:sz w:val="24"/>
              </w:rPr>
            </w:pPr>
            <w:r>
              <w:rPr>
                <w:sz w:val="24"/>
              </w:rPr>
              <w:t xml:space="preserve">Pistes pouvant être déployées dans le cadre d’un </w:t>
            </w:r>
            <w:r>
              <w:rPr>
                <w:b/>
                <w:sz w:val="24"/>
              </w:rPr>
              <w:t>projet interdisciplinaire</w:t>
            </w:r>
            <w:r>
              <w:rPr>
                <w:sz w:val="24"/>
              </w:rPr>
              <w:t xml:space="preserve"> où la tâche finale complexe serait </w:t>
            </w:r>
            <w:r>
              <w:rPr>
                <w:b/>
                <w:sz w:val="24"/>
              </w:rPr>
              <w:t>l</w:t>
            </w:r>
            <w:r w:rsidR="0012455F">
              <w:rPr>
                <w:b/>
                <w:sz w:val="24"/>
              </w:rPr>
              <w:t>’exposition de productions artistiques conjointes à des explications scientifiques sur le tsunami.</w:t>
            </w:r>
          </w:p>
          <w:p w14:paraId="1C42B5D5" w14:textId="00DCE9C1" w:rsidR="00CA6867" w:rsidRDefault="0012455F" w:rsidP="00CA6867">
            <w:pPr>
              <w:rPr>
                <w:sz w:val="42"/>
              </w:rPr>
            </w:pPr>
            <w:r w:rsidRPr="00CA6867">
              <w:rPr>
                <w:b/>
              </w:rPr>
              <w:t>Point de départ</w:t>
            </w:r>
            <w:r w:rsidR="003B2782">
              <w:rPr>
                <w:b/>
              </w:rPr>
              <w:t xml:space="preserve"> possible</w:t>
            </w:r>
            <w:r w:rsidRPr="00CA6867">
              <w:rPr>
                <w:b/>
              </w:rPr>
              <w:t> :</w:t>
            </w:r>
            <w:r>
              <w:t xml:space="preserve"> PPMS</w:t>
            </w:r>
            <w:r w:rsidR="00CA6867" w:rsidRPr="00CA6867">
              <w:rPr>
                <w:sz w:val="24"/>
              </w:rPr>
              <w:t xml:space="preserve"> </w:t>
            </w:r>
            <w:r w:rsidR="00CA6867">
              <w:rPr>
                <w:sz w:val="24"/>
              </w:rPr>
              <w:t>(</w:t>
            </w:r>
            <w:r w:rsidR="00CA6867" w:rsidRPr="00CA6867">
              <w:rPr>
                <w:sz w:val="24"/>
              </w:rPr>
              <w:t>Plan Particulier de Mise en Sûreté</w:t>
            </w:r>
            <w:r w:rsidR="00CA6867">
              <w:rPr>
                <w:sz w:val="24"/>
              </w:rPr>
              <w:t xml:space="preserve">) </w:t>
            </w:r>
            <w:r w:rsidR="00CA6867" w:rsidRPr="00CA6867">
              <w:rPr>
                <w:sz w:val="24"/>
              </w:rPr>
              <w:t>: Exercice d’entraînement lié à une crue</w:t>
            </w:r>
            <w:r w:rsidR="00CA6867">
              <w:rPr>
                <w:sz w:val="24"/>
              </w:rPr>
              <w:t xml:space="preserve"> ou</w:t>
            </w:r>
            <w:r w:rsidR="00CA6867" w:rsidRPr="00CA6867">
              <w:rPr>
                <w:sz w:val="24"/>
              </w:rPr>
              <w:t xml:space="preserve"> une inondation</w:t>
            </w:r>
            <w:r w:rsidR="00CA6867">
              <w:rPr>
                <w:sz w:val="24"/>
              </w:rPr>
              <w:t>.</w:t>
            </w:r>
          </w:p>
          <w:p w14:paraId="01D47304" w14:textId="4F8DB7CB" w:rsidR="0012455F" w:rsidRDefault="0012455F"/>
        </w:tc>
      </w:tr>
      <w:tr w:rsidR="00770F4A" w14:paraId="4F410076" w14:textId="77777777" w:rsidTr="00A47AEE">
        <w:tc>
          <w:tcPr>
            <w:tcW w:w="3261" w:type="dxa"/>
            <w:tcBorders>
              <w:top w:val="single" w:sz="4" w:space="0" w:color="auto"/>
              <w:left w:val="single" w:sz="4" w:space="0" w:color="auto"/>
              <w:bottom w:val="single" w:sz="4" w:space="0" w:color="auto"/>
              <w:right w:val="single" w:sz="4" w:space="0" w:color="auto"/>
            </w:tcBorders>
            <w:vAlign w:val="center"/>
          </w:tcPr>
          <w:p w14:paraId="531D2C3D" w14:textId="66439B8F" w:rsidR="009E2EF8" w:rsidRDefault="009E2EF8" w:rsidP="009E2EF8">
            <w:pPr>
              <w:jc w:val="center"/>
              <w:rPr>
                <w:b/>
              </w:rPr>
            </w:pPr>
            <w:r>
              <w:rPr>
                <w:b/>
              </w:rPr>
              <w:t>HIDA</w:t>
            </w:r>
          </w:p>
        </w:tc>
        <w:tc>
          <w:tcPr>
            <w:tcW w:w="3119" w:type="dxa"/>
            <w:tcBorders>
              <w:top w:val="single" w:sz="4" w:space="0" w:color="auto"/>
              <w:left w:val="single" w:sz="4" w:space="0" w:color="auto"/>
              <w:bottom w:val="single" w:sz="4" w:space="0" w:color="auto"/>
              <w:right w:val="single" w:sz="4" w:space="0" w:color="auto"/>
            </w:tcBorders>
            <w:vAlign w:val="center"/>
          </w:tcPr>
          <w:p w14:paraId="7B02E5A9" w14:textId="751614B6" w:rsidR="009E2EF8" w:rsidRDefault="009E2EF8" w:rsidP="009E2EF8">
            <w:pPr>
              <w:jc w:val="center"/>
              <w:rPr>
                <w:b/>
              </w:rPr>
            </w:pPr>
            <w:r>
              <w:rPr>
                <w:b/>
              </w:rPr>
              <w:t>SVT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9318EF0" w14:textId="508046D4" w:rsidR="009E2EF8" w:rsidRDefault="009E2EF8" w:rsidP="009E2EF8">
            <w:pPr>
              <w:jc w:val="center"/>
              <w:rPr>
                <w:b/>
              </w:rPr>
            </w:pPr>
            <w:r>
              <w:rPr>
                <w:b/>
              </w:rPr>
              <w:t>ARTS PLASTIQUES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D45617B" w14:textId="6B4C9C53" w:rsidR="009E2EF8" w:rsidRDefault="009E2EF8" w:rsidP="009E2EF8">
            <w:pPr>
              <w:jc w:val="center"/>
              <w:rPr>
                <w:b/>
              </w:rPr>
            </w:pPr>
            <w:r>
              <w:rPr>
                <w:b/>
              </w:rPr>
              <w:t xml:space="preserve">FRANÇAIS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B992C9" w14:textId="26D1323A" w:rsidR="009E2EF8" w:rsidRDefault="009E2EF8" w:rsidP="009E2EF8">
            <w:pPr>
              <w:jc w:val="center"/>
              <w:rPr>
                <w:b/>
              </w:rPr>
            </w:pPr>
            <w:r>
              <w:rPr>
                <w:b/>
              </w:rPr>
              <w:t>EMC</w:t>
            </w:r>
          </w:p>
        </w:tc>
      </w:tr>
      <w:tr w:rsidR="00770F4A" w14:paraId="3B64CDBF" w14:textId="77777777" w:rsidTr="00A47AEE">
        <w:trPr>
          <w:trHeight w:val="333"/>
        </w:trPr>
        <w:tc>
          <w:tcPr>
            <w:tcW w:w="3261" w:type="dxa"/>
            <w:vMerge w:val="restart"/>
            <w:tcBorders>
              <w:top w:val="single" w:sz="4" w:space="0" w:color="auto"/>
              <w:left w:val="single" w:sz="4" w:space="0" w:color="auto"/>
              <w:right w:val="single" w:sz="4" w:space="0" w:color="auto"/>
            </w:tcBorders>
            <w:vAlign w:val="center"/>
          </w:tcPr>
          <w:p w14:paraId="4AB3B549" w14:textId="64234978" w:rsidR="00770F4A" w:rsidRDefault="00770F4A" w:rsidP="009E2EF8">
            <w:r>
              <w:t>Rencontre observation et analyse de l’œuvre projetée afin de faire émerger des questionnements:</w:t>
            </w:r>
          </w:p>
          <w:p w14:paraId="6B3E806B" w14:textId="77777777" w:rsidR="00770F4A" w:rsidRPr="00380B03" w:rsidRDefault="00770F4A" w:rsidP="009E2EF8">
            <w:pPr>
              <w:pStyle w:val="Paragraphedeliste"/>
              <w:numPr>
                <w:ilvl w:val="0"/>
                <w:numId w:val="26"/>
              </w:numPr>
              <w:ind w:left="103" w:hanging="142"/>
              <w:rPr>
                <w:sz w:val="16"/>
                <w:szCs w:val="16"/>
              </w:rPr>
            </w:pPr>
            <w:r w:rsidRPr="00380B03">
              <w:rPr>
                <w:b/>
                <w:sz w:val="18"/>
                <w:szCs w:val="18"/>
              </w:rPr>
              <w:t>Mouvement et dynamique de la vague.</w:t>
            </w:r>
            <w:r w:rsidRPr="00380B03">
              <w:rPr>
                <w:sz w:val="16"/>
                <w:szCs w:val="16"/>
              </w:rPr>
              <w:t xml:space="preserve"> </w:t>
            </w:r>
          </w:p>
          <w:p w14:paraId="614F0630" w14:textId="4168EC5F" w:rsidR="00770F4A" w:rsidRPr="009E2EF8" w:rsidRDefault="00770F4A" w:rsidP="009E2EF8">
            <w:pPr>
              <w:pStyle w:val="Paragraphedeliste"/>
              <w:numPr>
                <w:ilvl w:val="0"/>
                <w:numId w:val="26"/>
              </w:numPr>
              <w:ind w:left="103" w:hanging="142"/>
              <w:rPr>
                <w:b/>
                <w:sz w:val="18"/>
                <w:szCs w:val="18"/>
              </w:rPr>
            </w:pPr>
            <w:r w:rsidRPr="009E2EF8">
              <w:rPr>
                <w:b/>
                <w:sz w:val="18"/>
                <w:szCs w:val="18"/>
              </w:rPr>
              <w:t>La vague semblable à un monstre.</w:t>
            </w:r>
          </w:p>
        </w:tc>
        <w:tc>
          <w:tcPr>
            <w:tcW w:w="3119" w:type="dxa"/>
            <w:vMerge w:val="restart"/>
            <w:tcBorders>
              <w:top w:val="single" w:sz="4" w:space="0" w:color="auto"/>
              <w:left w:val="single" w:sz="4" w:space="0" w:color="auto"/>
              <w:right w:val="single" w:sz="4" w:space="0" w:color="auto"/>
            </w:tcBorders>
            <w:vAlign w:val="center"/>
          </w:tcPr>
          <w:p w14:paraId="0BBB87BC" w14:textId="73C67AFA" w:rsidR="00770F4A" w:rsidRDefault="00770F4A" w:rsidP="009E2EF8">
            <w:pPr>
              <w:pStyle w:val="Paragraphedeliste"/>
              <w:ind w:left="103"/>
              <w:jc w:val="center"/>
            </w:pPr>
            <w:r>
              <w:rPr>
                <w:color w:val="0D203B"/>
              </w:rPr>
              <w:t>Étude des</w:t>
            </w:r>
            <w:r>
              <w:rPr>
                <w:color w:val="0D203B"/>
                <w:spacing w:val="-4"/>
              </w:rPr>
              <w:t xml:space="preserve"> </w:t>
            </w:r>
            <w:r>
              <w:rPr>
                <w:color w:val="0D203B"/>
              </w:rPr>
              <w:t>risques</w:t>
            </w:r>
            <w:r>
              <w:rPr>
                <w:color w:val="0D203B"/>
                <w:spacing w:val="-5"/>
              </w:rPr>
              <w:t xml:space="preserve"> </w:t>
            </w:r>
            <w:r>
              <w:rPr>
                <w:color w:val="0D203B"/>
                <w:spacing w:val="-2"/>
              </w:rPr>
              <w:t>naturels et plus particulièrement ceux du littoral.</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452FB1C" w14:textId="31FE6567" w:rsidR="00770F4A" w:rsidRDefault="00770F4A" w:rsidP="009E2EF8">
            <w:pPr>
              <w:jc w:val="center"/>
            </w:pPr>
            <w:r>
              <w:t>L’eau comme matériau en peinture</w:t>
            </w:r>
          </w:p>
        </w:tc>
        <w:tc>
          <w:tcPr>
            <w:tcW w:w="2694" w:type="dxa"/>
            <w:vMerge w:val="restart"/>
            <w:tcBorders>
              <w:top w:val="single" w:sz="4" w:space="0" w:color="auto"/>
              <w:left w:val="single" w:sz="4" w:space="0" w:color="auto"/>
              <w:right w:val="single" w:sz="4" w:space="0" w:color="auto"/>
            </w:tcBorders>
            <w:vAlign w:val="center"/>
            <w:hideMark/>
          </w:tcPr>
          <w:p w14:paraId="6E782368" w14:textId="41BD0D55" w:rsidR="00770F4A" w:rsidRDefault="00770F4A" w:rsidP="00770F4A">
            <w:r>
              <w:t>Écriture de textes scientifiques explicatifs sur le PPMS, les phénomènes naturels</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11F33C81" w14:textId="647174EB" w:rsidR="00770F4A" w:rsidRDefault="00770F4A" w:rsidP="009E2EF8">
            <w:pPr>
              <w:jc w:val="center"/>
            </w:pPr>
            <w:r>
              <w:rPr>
                <w:color w:val="0D203B"/>
                <w:w w:val="105"/>
              </w:rPr>
              <w:t>Réflexion</w:t>
            </w:r>
            <w:r>
              <w:rPr>
                <w:color w:val="0D203B"/>
                <w:spacing w:val="-16"/>
                <w:w w:val="105"/>
              </w:rPr>
              <w:t xml:space="preserve"> </w:t>
            </w:r>
            <w:r>
              <w:rPr>
                <w:color w:val="0D203B"/>
                <w:w w:val="105"/>
              </w:rPr>
              <w:t>sur</w:t>
            </w:r>
            <w:r>
              <w:rPr>
                <w:color w:val="0D203B"/>
                <w:spacing w:val="-16"/>
                <w:w w:val="105"/>
              </w:rPr>
              <w:t xml:space="preserve"> </w:t>
            </w:r>
            <w:r>
              <w:rPr>
                <w:color w:val="0D203B"/>
                <w:w w:val="105"/>
              </w:rPr>
              <w:t>la</w:t>
            </w:r>
            <w:r>
              <w:rPr>
                <w:color w:val="0D203B"/>
                <w:spacing w:val="-16"/>
                <w:w w:val="105"/>
              </w:rPr>
              <w:t xml:space="preserve"> </w:t>
            </w:r>
            <w:r>
              <w:rPr>
                <w:color w:val="0D203B"/>
                <w:w w:val="105"/>
              </w:rPr>
              <w:t>prévention</w:t>
            </w:r>
            <w:r>
              <w:rPr>
                <w:color w:val="0D203B"/>
                <w:spacing w:val="-16"/>
                <w:w w:val="105"/>
              </w:rPr>
              <w:t xml:space="preserve"> </w:t>
            </w:r>
            <w:r>
              <w:rPr>
                <w:color w:val="0D203B"/>
                <w:w w:val="105"/>
              </w:rPr>
              <w:t>et</w:t>
            </w:r>
            <w:r>
              <w:rPr>
                <w:color w:val="0D203B"/>
                <w:spacing w:val="-16"/>
                <w:w w:val="105"/>
              </w:rPr>
              <w:t xml:space="preserve"> </w:t>
            </w:r>
            <w:r>
              <w:rPr>
                <w:color w:val="0D203B"/>
                <w:w w:val="105"/>
              </w:rPr>
              <w:t>la</w:t>
            </w:r>
            <w:r>
              <w:rPr>
                <w:color w:val="0D203B"/>
                <w:spacing w:val="-16"/>
                <w:w w:val="105"/>
              </w:rPr>
              <w:t xml:space="preserve"> </w:t>
            </w:r>
            <w:r>
              <w:rPr>
                <w:color w:val="0D203B"/>
                <w:w w:val="105"/>
              </w:rPr>
              <w:t>solidarité</w:t>
            </w:r>
            <w:r>
              <w:rPr>
                <w:color w:val="0D203B"/>
                <w:spacing w:val="-16"/>
                <w:w w:val="105"/>
              </w:rPr>
              <w:t xml:space="preserve"> </w:t>
            </w:r>
            <w:r>
              <w:rPr>
                <w:color w:val="0D203B"/>
                <w:w w:val="105"/>
              </w:rPr>
              <w:t>face</w:t>
            </w:r>
            <w:r>
              <w:rPr>
                <w:color w:val="0D203B"/>
                <w:spacing w:val="-16"/>
                <w:w w:val="105"/>
              </w:rPr>
              <w:t xml:space="preserve"> </w:t>
            </w:r>
            <w:r>
              <w:rPr>
                <w:color w:val="0D203B"/>
                <w:w w:val="105"/>
              </w:rPr>
              <w:t>aux</w:t>
            </w:r>
            <w:r>
              <w:rPr>
                <w:color w:val="0D203B"/>
                <w:spacing w:val="-16"/>
                <w:w w:val="105"/>
              </w:rPr>
              <w:t xml:space="preserve"> </w:t>
            </w:r>
            <w:r>
              <w:rPr>
                <w:color w:val="0D203B"/>
                <w:w w:val="105"/>
              </w:rPr>
              <w:t>risques</w:t>
            </w:r>
            <w:r>
              <w:rPr>
                <w:color w:val="0D203B"/>
                <w:spacing w:val="-16"/>
                <w:w w:val="105"/>
              </w:rPr>
              <w:t xml:space="preserve"> </w:t>
            </w:r>
            <w:r>
              <w:rPr>
                <w:color w:val="0D203B"/>
                <w:spacing w:val="-2"/>
                <w:w w:val="105"/>
              </w:rPr>
              <w:t>naturels</w:t>
            </w:r>
          </w:p>
        </w:tc>
      </w:tr>
      <w:tr w:rsidR="00093030" w14:paraId="01941000" w14:textId="77777777" w:rsidTr="00A47AEE">
        <w:trPr>
          <w:trHeight w:val="990"/>
        </w:trPr>
        <w:tc>
          <w:tcPr>
            <w:tcW w:w="3261" w:type="dxa"/>
            <w:vMerge/>
            <w:tcBorders>
              <w:left w:val="single" w:sz="4" w:space="0" w:color="auto"/>
              <w:right w:val="single" w:sz="4" w:space="0" w:color="auto"/>
            </w:tcBorders>
            <w:vAlign w:val="center"/>
          </w:tcPr>
          <w:p w14:paraId="51C399D4" w14:textId="77777777" w:rsidR="00093030" w:rsidRDefault="00093030" w:rsidP="009E2EF8"/>
        </w:tc>
        <w:tc>
          <w:tcPr>
            <w:tcW w:w="3119" w:type="dxa"/>
            <w:vMerge/>
            <w:tcBorders>
              <w:left w:val="single" w:sz="4" w:space="0" w:color="auto"/>
              <w:right w:val="single" w:sz="4" w:space="0" w:color="auto"/>
            </w:tcBorders>
            <w:vAlign w:val="center"/>
          </w:tcPr>
          <w:p w14:paraId="57F14CBB" w14:textId="77777777" w:rsidR="00093030" w:rsidRDefault="00093030" w:rsidP="009E2EF8">
            <w:pPr>
              <w:pStyle w:val="Paragraphedeliste"/>
              <w:ind w:left="103"/>
              <w:jc w:val="center"/>
              <w:rPr>
                <w:color w:val="0D203B"/>
              </w:rPr>
            </w:pPr>
          </w:p>
        </w:tc>
        <w:tc>
          <w:tcPr>
            <w:tcW w:w="3685" w:type="dxa"/>
            <w:tcBorders>
              <w:top w:val="single" w:sz="4" w:space="0" w:color="auto"/>
              <w:left w:val="single" w:sz="4" w:space="0" w:color="auto"/>
              <w:right w:val="single" w:sz="4" w:space="0" w:color="auto"/>
            </w:tcBorders>
            <w:vAlign w:val="center"/>
          </w:tcPr>
          <w:p w14:paraId="5F197F4B" w14:textId="184893A0" w:rsidR="00093030" w:rsidRDefault="00093030" w:rsidP="009E2EF8">
            <w:pPr>
              <w:jc w:val="center"/>
            </w:pPr>
            <w:r>
              <w:t>L’eau en mouvement, variation, rythme, déploiement : vidéo</w:t>
            </w:r>
          </w:p>
        </w:tc>
        <w:tc>
          <w:tcPr>
            <w:tcW w:w="2694" w:type="dxa"/>
            <w:vMerge/>
            <w:tcBorders>
              <w:left w:val="single" w:sz="4" w:space="0" w:color="auto"/>
              <w:right w:val="single" w:sz="4" w:space="0" w:color="auto"/>
            </w:tcBorders>
            <w:vAlign w:val="center"/>
          </w:tcPr>
          <w:p w14:paraId="70354685" w14:textId="77777777" w:rsidR="00093030" w:rsidRDefault="00093030" w:rsidP="00770F4A"/>
        </w:tc>
        <w:tc>
          <w:tcPr>
            <w:tcW w:w="2268" w:type="dxa"/>
            <w:vMerge/>
            <w:tcBorders>
              <w:left w:val="single" w:sz="4" w:space="0" w:color="auto"/>
              <w:right w:val="single" w:sz="4" w:space="0" w:color="auto"/>
            </w:tcBorders>
            <w:shd w:val="clear" w:color="auto" w:fill="auto"/>
            <w:vAlign w:val="center"/>
          </w:tcPr>
          <w:p w14:paraId="46DF5A32" w14:textId="77777777" w:rsidR="00093030" w:rsidRDefault="00093030" w:rsidP="009E2EF8">
            <w:pPr>
              <w:jc w:val="center"/>
              <w:rPr>
                <w:color w:val="0D203B"/>
                <w:w w:val="105"/>
              </w:rPr>
            </w:pPr>
          </w:p>
        </w:tc>
      </w:tr>
      <w:tr w:rsidR="00770F4A" w14:paraId="2F203285" w14:textId="77777777" w:rsidTr="00A47AEE">
        <w:trPr>
          <w:trHeight w:val="443"/>
        </w:trPr>
        <w:tc>
          <w:tcPr>
            <w:tcW w:w="3261" w:type="dxa"/>
            <w:vMerge/>
            <w:tcBorders>
              <w:left w:val="single" w:sz="4" w:space="0" w:color="auto"/>
              <w:right w:val="single" w:sz="4" w:space="0" w:color="auto"/>
            </w:tcBorders>
            <w:vAlign w:val="center"/>
          </w:tcPr>
          <w:p w14:paraId="7F2B7E2B" w14:textId="77777777" w:rsidR="00770F4A" w:rsidRPr="00CA6867" w:rsidRDefault="00770F4A" w:rsidP="009E2EF8"/>
        </w:tc>
        <w:tc>
          <w:tcPr>
            <w:tcW w:w="3119" w:type="dxa"/>
            <w:vMerge/>
            <w:tcBorders>
              <w:left w:val="single" w:sz="4" w:space="0" w:color="auto"/>
              <w:right w:val="single" w:sz="4" w:space="0" w:color="auto"/>
            </w:tcBorders>
            <w:vAlign w:val="center"/>
          </w:tcPr>
          <w:p w14:paraId="42943773" w14:textId="77777777" w:rsidR="00770F4A" w:rsidRDefault="00770F4A" w:rsidP="009E2EF8">
            <w:pPr>
              <w:jc w:val="center"/>
            </w:pPr>
          </w:p>
        </w:tc>
        <w:tc>
          <w:tcPr>
            <w:tcW w:w="3685" w:type="dxa"/>
            <w:tcBorders>
              <w:top w:val="single" w:sz="4" w:space="0" w:color="auto"/>
              <w:left w:val="single" w:sz="4" w:space="0" w:color="auto"/>
              <w:right w:val="single" w:sz="4" w:space="0" w:color="auto"/>
            </w:tcBorders>
            <w:vAlign w:val="center"/>
          </w:tcPr>
          <w:p w14:paraId="4B200C1F" w14:textId="74D9B084" w:rsidR="00770F4A" w:rsidRDefault="00770F4A" w:rsidP="009E2EF8">
            <w:pPr>
              <w:jc w:val="center"/>
            </w:pPr>
            <w:r>
              <w:rPr>
                <w:rFonts w:cstheme="minorHAnsi"/>
              </w:rPr>
              <w:t>L’eau personnifiée =&gt; transformation d’une image existante</w:t>
            </w:r>
          </w:p>
        </w:tc>
        <w:tc>
          <w:tcPr>
            <w:tcW w:w="2694" w:type="dxa"/>
            <w:vMerge/>
            <w:tcBorders>
              <w:left w:val="single" w:sz="4" w:space="0" w:color="auto"/>
              <w:right w:val="single" w:sz="4" w:space="0" w:color="auto"/>
            </w:tcBorders>
            <w:vAlign w:val="center"/>
          </w:tcPr>
          <w:p w14:paraId="277DD6D5" w14:textId="77777777" w:rsidR="00770F4A" w:rsidRDefault="00770F4A" w:rsidP="009E2EF8">
            <w:pPr>
              <w:jc w:val="center"/>
              <w:rPr>
                <w:color w:val="0D203B"/>
              </w:rPr>
            </w:pPr>
          </w:p>
        </w:tc>
        <w:tc>
          <w:tcPr>
            <w:tcW w:w="2268" w:type="dxa"/>
            <w:vMerge/>
            <w:tcBorders>
              <w:left w:val="single" w:sz="4" w:space="0" w:color="auto"/>
              <w:right w:val="single" w:sz="4" w:space="0" w:color="auto"/>
            </w:tcBorders>
            <w:shd w:val="clear" w:color="auto" w:fill="auto"/>
            <w:vAlign w:val="center"/>
          </w:tcPr>
          <w:p w14:paraId="21A76D7E" w14:textId="77777777" w:rsidR="00770F4A" w:rsidRDefault="00770F4A" w:rsidP="009E2EF8">
            <w:pPr>
              <w:jc w:val="center"/>
              <w:rPr>
                <w:color w:val="0D203B"/>
                <w:w w:val="105"/>
              </w:rPr>
            </w:pPr>
          </w:p>
        </w:tc>
      </w:tr>
    </w:tbl>
    <w:p w14:paraId="2C7F6C60" w14:textId="77777777" w:rsidR="00B817E7" w:rsidRDefault="00B817E7" w:rsidP="00B817E7">
      <w:pPr>
        <w:pStyle w:val="Paragraphedeliste"/>
      </w:pPr>
    </w:p>
    <w:p w14:paraId="2F6D7199" w14:textId="77777777" w:rsidR="00B817E7" w:rsidRDefault="00B817E7" w:rsidP="00B817E7">
      <w:pPr>
        <w:spacing w:after="0"/>
        <w:rPr>
          <w:b/>
          <w:sz w:val="28"/>
        </w:rPr>
      </w:pPr>
    </w:p>
    <w:p w14:paraId="473EB56C" w14:textId="77777777" w:rsidR="00B817E7" w:rsidRDefault="00B817E7" w:rsidP="00B817E7">
      <w:pPr>
        <w:pStyle w:val="Paragraphedeliste"/>
        <w:spacing w:after="0"/>
      </w:pPr>
    </w:p>
    <w:p w14:paraId="4BC2BCE3" w14:textId="16462945" w:rsidR="00B817E7" w:rsidRDefault="00B817E7" w:rsidP="00B817E7">
      <w:pPr>
        <w:pStyle w:val="Paragraphedeliste"/>
        <w:numPr>
          <w:ilvl w:val="0"/>
          <w:numId w:val="26"/>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56" w:lineRule="auto"/>
        <w:rPr>
          <w:sz w:val="28"/>
        </w:rPr>
      </w:pPr>
      <w:r>
        <w:rPr>
          <w:sz w:val="28"/>
        </w:rPr>
        <w:t xml:space="preserve"> </w:t>
      </w:r>
      <w:r w:rsidR="00093030">
        <w:rPr>
          <w:sz w:val="28"/>
        </w:rPr>
        <w:t>Représenter –</w:t>
      </w:r>
      <w:r w:rsidR="00772679">
        <w:rPr>
          <w:sz w:val="28"/>
        </w:rPr>
        <w:t xml:space="preserve"> interpréter la mer - l’océan</w:t>
      </w:r>
    </w:p>
    <w:p w14:paraId="08D52357" w14:textId="77777777" w:rsidR="00B817E7" w:rsidRDefault="00B817E7" w:rsidP="00B817E7">
      <w:pPr>
        <w:spacing w:after="0"/>
      </w:pPr>
    </w:p>
    <w:tbl>
      <w:tblPr>
        <w:tblStyle w:val="Grilledutableau"/>
        <w:tblW w:w="14170" w:type="dxa"/>
        <w:tblLook w:val="04A0" w:firstRow="1" w:lastRow="0" w:firstColumn="1" w:lastColumn="0" w:noHBand="0" w:noVBand="1"/>
      </w:tblPr>
      <w:tblGrid>
        <w:gridCol w:w="3539"/>
        <w:gridCol w:w="4678"/>
        <w:gridCol w:w="2551"/>
        <w:gridCol w:w="3402"/>
      </w:tblGrid>
      <w:tr w:rsidR="00B817E7" w14:paraId="2C0BE249" w14:textId="77777777" w:rsidTr="00772679">
        <w:tc>
          <w:tcPr>
            <w:tcW w:w="14170" w:type="dxa"/>
            <w:gridSpan w:val="4"/>
            <w:tcBorders>
              <w:top w:val="single" w:sz="4" w:space="0" w:color="auto"/>
              <w:left w:val="single" w:sz="4" w:space="0" w:color="auto"/>
              <w:bottom w:val="single" w:sz="4" w:space="0" w:color="auto"/>
              <w:right w:val="single" w:sz="4" w:space="0" w:color="auto"/>
            </w:tcBorders>
            <w:vAlign w:val="center"/>
            <w:hideMark/>
          </w:tcPr>
          <w:p w14:paraId="73B97008" w14:textId="623229FD" w:rsidR="00093030" w:rsidRDefault="00093030">
            <w:r>
              <w:rPr>
                <w:sz w:val="24"/>
              </w:rPr>
              <w:t xml:space="preserve">Pistes pouvant être déployées dans le cadre d’un </w:t>
            </w:r>
            <w:r>
              <w:rPr>
                <w:b/>
                <w:sz w:val="24"/>
              </w:rPr>
              <w:t xml:space="preserve">projet interdisciplinaire </w:t>
            </w:r>
            <w:r>
              <w:rPr>
                <w:sz w:val="24"/>
              </w:rPr>
              <w:t xml:space="preserve">où la tâche finale complexe pourrait être </w:t>
            </w:r>
            <w:r>
              <w:rPr>
                <w:b/>
                <w:sz w:val="24"/>
              </w:rPr>
              <w:t xml:space="preserve">un </w:t>
            </w:r>
            <w:r w:rsidR="003409DE">
              <w:rPr>
                <w:b/>
                <w:sz w:val="24"/>
              </w:rPr>
              <w:t xml:space="preserve">livre numérique </w:t>
            </w:r>
            <w:r w:rsidR="00772679">
              <w:rPr>
                <w:b/>
                <w:sz w:val="24"/>
              </w:rPr>
              <w:t xml:space="preserve">avec productions visuelles </w:t>
            </w:r>
            <w:r w:rsidR="002671F5">
              <w:rPr>
                <w:b/>
                <w:sz w:val="24"/>
              </w:rPr>
              <w:t>agrémenté</w:t>
            </w:r>
            <w:r w:rsidR="00772679">
              <w:rPr>
                <w:b/>
                <w:sz w:val="24"/>
              </w:rPr>
              <w:t>es</w:t>
            </w:r>
            <w:r w:rsidR="003409DE">
              <w:rPr>
                <w:b/>
                <w:sz w:val="24"/>
              </w:rPr>
              <w:t xml:space="preserve"> de bandes s</w:t>
            </w:r>
            <w:r w:rsidR="00772679">
              <w:rPr>
                <w:b/>
                <w:sz w:val="24"/>
              </w:rPr>
              <w:t>onores.</w:t>
            </w:r>
          </w:p>
        </w:tc>
      </w:tr>
      <w:tr w:rsidR="00B817E7" w14:paraId="3BCBC5D4" w14:textId="77777777" w:rsidTr="00772679">
        <w:tc>
          <w:tcPr>
            <w:tcW w:w="3539" w:type="dxa"/>
            <w:tcBorders>
              <w:top w:val="single" w:sz="4" w:space="0" w:color="auto"/>
              <w:left w:val="single" w:sz="4" w:space="0" w:color="auto"/>
              <w:bottom w:val="single" w:sz="4" w:space="0" w:color="auto"/>
              <w:right w:val="single" w:sz="4" w:space="0" w:color="auto"/>
            </w:tcBorders>
            <w:vAlign w:val="center"/>
            <w:hideMark/>
          </w:tcPr>
          <w:p w14:paraId="5EF4DC44" w14:textId="77777777" w:rsidR="00B817E7" w:rsidRDefault="00B817E7">
            <w:pPr>
              <w:jc w:val="center"/>
              <w:rPr>
                <w:b/>
              </w:rPr>
            </w:pPr>
            <w:r>
              <w:rPr>
                <w:b/>
              </w:rPr>
              <w:t>ARTS PLASTIQUES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2B2FD0F" w14:textId="71D515C5" w:rsidR="00B817E7" w:rsidRDefault="003409DE">
            <w:pPr>
              <w:jc w:val="center"/>
              <w:rPr>
                <w:b/>
              </w:rPr>
            </w:pPr>
            <w:r>
              <w:rPr>
                <w:b/>
              </w:rPr>
              <w:t>ÉDUCATION MUSICALE</w:t>
            </w:r>
          </w:p>
        </w:tc>
        <w:tc>
          <w:tcPr>
            <w:tcW w:w="2551" w:type="dxa"/>
            <w:tcBorders>
              <w:top w:val="single" w:sz="4" w:space="0" w:color="auto"/>
              <w:left w:val="single" w:sz="4" w:space="0" w:color="auto"/>
              <w:bottom w:val="single" w:sz="4" w:space="0" w:color="auto"/>
              <w:right w:val="single" w:sz="4" w:space="0" w:color="auto"/>
            </w:tcBorders>
            <w:vAlign w:val="center"/>
          </w:tcPr>
          <w:p w14:paraId="57A318EA" w14:textId="05C86257" w:rsidR="00B817E7" w:rsidRDefault="00772679">
            <w:pPr>
              <w:jc w:val="center"/>
              <w:rPr>
                <w:b/>
              </w:rPr>
            </w:pPr>
            <w:r>
              <w:rPr>
                <w:b/>
              </w:rPr>
              <w:t>FRANÇAIS</w:t>
            </w:r>
          </w:p>
        </w:tc>
        <w:tc>
          <w:tcPr>
            <w:tcW w:w="3402" w:type="dxa"/>
            <w:tcBorders>
              <w:top w:val="single" w:sz="4" w:space="0" w:color="auto"/>
              <w:left w:val="single" w:sz="4" w:space="0" w:color="auto"/>
              <w:bottom w:val="single" w:sz="4" w:space="0" w:color="auto"/>
              <w:right w:val="single" w:sz="4" w:space="0" w:color="auto"/>
            </w:tcBorders>
            <w:vAlign w:val="center"/>
          </w:tcPr>
          <w:p w14:paraId="26FFBB93" w14:textId="519E6344" w:rsidR="00B817E7" w:rsidRDefault="00772679">
            <w:pPr>
              <w:jc w:val="center"/>
              <w:rPr>
                <w:b/>
              </w:rPr>
            </w:pPr>
            <w:r>
              <w:rPr>
                <w:b/>
              </w:rPr>
              <w:t>EPS</w:t>
            </w:r>
          </w:p>
        </w:tc>
      </w:tr>
      <w:tr w:rsidR="00772679" w14:paraId="63FB3A46" w14:textId="77777777" w:rsidTr="00772679">
        <w:tc>
          <w:tcPr>
            <w:tcW w:w="3539" w:type="dxa"/>
            <w:tcBorders>
              <w:top w:val="single" w:sz="4" w:space="0" w:color="auto"/>
              <w:left w:val="single" w:sz="4" w:space="0" w:color="auto"/>
              <w:bottom w:val="single" w:sz="4" w:space="0" w:color="auto"/>
              <w:right w:val="single" w:sz="4" w:space="0" w:color="auto"/>
            </w:tcBorders>
            <w:vAlign w:val="center"/>
            <w:hideMark/>
          </w:tcPr>
          <w:p w14:paraId="1995E4C3" w14:textId="6D98DEB2" w:rsidR="00772679" w:rsidRDefault="00772679">
            <w:pPr>
              <w:jc w:val="center"/>
            </w:pPr>
            <w:r>
              <w:t>Série variation : les différents états de l’océan du calme à la tempête</w:t>
            </w:r>
          </w:p>
          <w:p w14:paraId="13711E2D" w14:textId="109E00E2" w:rsidR="00772679" w:rsidRDefault="00772679">
            <w:pPr>
              <w:jc w:val="cente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02AA74A6" w14:textId="77777777" w:rsidR="00772679" w:rsidRPr="003409DE" w:rsidRDefault="00772679" w:rsidP="003409DE">
            <w:pPr>
              <w:autoSpaceDE w:val="0"/>
              <w:autoSpaceDN w:val="0"/>
              <w:adjustRightInd w:val="0"/>
              <w:rPr>
                <w:rFonts w:ascii="Arial" w:hAnsi="Arial" w:cs="Arial"/>
                <w:color w:val="000000"/>
                <w:kern w:val="0"/>
                <w:sz w:val="24"/>
                <w:szCs w:val="24"/>
                <w14:ligatures w14:val="none"/>
              </w:rPr>
            </w:pPr>
          </w:p>
          <w:p w14:paraId="6049C198" w14:textId="41C1154B" w:rsidR="00772679" w:rsidRPr="003409DE" w:rsidRDefault="00772679" w:rsidP="003409DE">
            <w:pPr>
              <w:jc w:val="center"/>
            </w:pPr>
            <w:r w:rsidRPr="003409DE">
              <w:rPr>
                <w:rFonts w:ascii="Arial" w:hAnsi="Arial" w:cs="Arial"/>
                <w:color w:val="000000"/>
                <w:kern w:val="0"/>
                <w:sz w:val="24"/>
                <w:szCs w:val="24"/>
                <w14:ligatures w14:val="none"/>
              </w:rPr>
              <w:t xml:space="preserve"> </w:t>
            </w:r>
            <w:r w:rsidRPr="003409DE">
              <w:t xml:space="preserve">Écoute de l’œuvre </w:t>
            </w:r>
            <w:r w:rsidRPr="003409DE">
              <w:rPr>
                <w:i/>
              </w:rPr>
              <w:t>La Mer</w:t>
            </w:r>
            <w:r w:rsidRPr="003409DE">
              <w:t xml:space="preserve"> de Claude Debussy (1905) </w:t>
            </w:r>
          </w:p>
          <w:p w14:paraId="0894D464" w14:textId="1D530D9E" w:rsidR="00772679" w:rsidRPr="003409DE" w:rsidRDefault="00772679" w:rsidP="003409DE">
            <w:pPr>
              <w:jc w:val="center"/>
            </w:pPr>
            <w:r w:rsidRPr="003409DE">
              <w:t xml:space="preserve">Identification des passages évoquant la mer calme et la mer déchaînée, expression des émotions ressentis </w:t>
            </w:r>
          </w:p>
          <w:p w14:paraId="759F54C0" w14:textId="08D8DD32" w:rsidR="00772679" w:rsidRDefault="00772679" w:rsidP="003409DE">
            <w:pPr>
              <w:jc w:val="center"/>
            </w:pPr>
          </w:p>
        </w:tc>
        <w:tc>
          <w:tcPr>
            <w:tcW w:w="2551" w:type="dxa"/>
            <w:vMerge w:val="restart"/>
            <w:tcBorders>
              <w:top w:val="single" w:sz="4" w:space="0" w:color="auto"/>
              <w:left w:val="single" w:sz="4" w:space="0" w:color="auto"/>
              <w:right w:val="single" w:sz="4" w:space="0" w:color="auto"/>
            </w:tcBorders>
            <w:vAlign w:val="center"/>
          </w:tcPr>
          <w:p w14:paraId="3164C4AC" w14:textId="1CAA07F9" w:rsidR="00772679" w:rsidRDefault="00772679">
            <w:pPr>
              <w:jc w:val="center"/>
            </w:pPr>
            <w:r>
              <w:t>HAÏKU</w:t>
            </w:r>
          </w:p>
          <w:p w14:paraId="42008F02" w14:textId="4488EB87" w:rsidR="00772679" w:rsidRDefault="00772679">
            <w:pPr>
              <w:jc w:val="center"/>
            </w:pPr>
            <w:r>
              <w:t>Lexique maritime</w:t>
            </w:r>
          </w:p>
          <w:p w14:paraId="5E99D25A" w14:textId="29A1707A" w:rsidR="00772679" w:rsidRDefault="00772679">
            <w:pPr>
              <w:jc w:val="center"/>
            </w:pPr>
          </w:p>
        </w:tc>
        <w:tc>
          <w:tcPr>
            <w:tcW w:w="3402" w:type="dxa"/>
            <w:vMerge w:val="restart"/>
            <w:tcBorders>
              <w:top w:val="single" w:sz="4" w:space="0" w:color="auto"/>
              <w:left w:val="single" w:sz="4" w:space="0" w:color="auto"/>
              <w:right w:val="single" w:sz="4" w:space="0" w:color="auto"/>
            </w:tcBorders>
            <w:vAlign w:val="center"/>
          </w:tcPr>
          <w:p w14:paraId="4E27B297" w14:textId="5D629E0E" w:rsidR="00772679" w:rsidRDefault="00772679">
            <w:pPr>
              <w:jc w:val="center"/>
            </w:pPr>
            <w:r>
              <w:t>Danser l’eau de la goutte qui tombe à la vague déferlante, création de gestes et de phrases chorégraphiques</w:t>
            </w:r>
          </w:p>
        </w:tc>
      </w:tr>
      <w:tr w:rsidR="00772679" w14:paraId="3639B74B" w14:textId="77777777" w:rsidTr="00772679">
        <w:tc>
          <w:tcPr>
            <w:tcW w:w="3539" w:type="dxa"/>
            <w:tcBorders>
              <w:top w:val="single" w:sz="4" w:space="0" w:color="auto"/>
              <w:left w:val="single" w:sz="4" w:space="0" w:color="auto"/>
              <w:bottom w:val="single" w:sz="4" w:space="0" w:color="auto"/>
              <w:right w:val="single" w:sz="4" w:space="0" w:color="auto"/>
            </w:tcBorders>
            <w:vAlign w:val="center"/>
          </w:tcPr>
          <w:p w14:paraId="1F40A485" w14:textId="08F1255F" w:rsidR="00772679" w:rsidRDefault="00772679">
            <w:pPr>
              <w:jc w:val="center"/>
            </w:pPr>
            <w:r>
              <w:t>Plongée au cœur de la couleur bleue : variation, intensité, ressenti…</w:t>
            </w:r>
          </w:p>
        </w:tc>
        <w:tc>
          <w:tcPr>
            <w:tcW w:w="4678" w:type="dxa"/>
            <w:tcBorders>
              <w:top w:val="single" w:sz="4" w:space="0" w:color="auto"/>
              <w:left w:val="single" w:sz="4" w:space="0" w:color="auto"/>
              <w:bottom w:val="single" w:sz="4" w:space="0" w:color="auto"/>
              <w:right w:val="single" w:sz="4" w:space="0" w:color="auto"/>
            </w:tcBorders>
            <w:vAlign w:val="center"/>
          </w:tcPr>
          <w:p w14:paraId="0DF4441B" w14:textId="2BCB7380" w:rsidR="00772679" w:rsidRPr="003409DE" w:rsidRDefault="00772679" w:rsidP="003409DE">
            <w:pPr>
              <w:jc w:val="center"/>
              <w:rPr>
                <w:rFonts w:ascii="Arial" w:hAnsi="Arial" w:cs="Arial"/>
                <w:color w:val="000000"/>
                <w:kern w:val="0"/>
                <w:sz w:val="24"/>
                <w:szCs w:val="24"/>
                <w14:ligatures w14:val="none"/>
              </w:rPr>
            </w:pPr>
            <w:r w:rsidRPr="003409DE">
              <w:t>Création</w:t>
            </w:r>
            <w:r>
              <w:t>s</w:t>
            </w:r>
            <w:r w:rsidRPr="003409DE">
              <w:t xml:space="preserve"> sonores de différents états de l’océan à partir d’objets de récupération</w:t>
            </w:r>
          </w:p>
        </w:tc>
        <w:tc>
          <w:tcPr>
            <w:tcW w:w="2551" w:type="dxa"/>
            <w:vMerge/>
            <w:tcBorders>
              <w:left w:val="single" w:sz="4" w:space="0" w:color="auto"/>
              <w:bottom w:val="single" w:sz="4" w:space="0" w:color="auto"/>
              <w:right w:val="single" w:sz="4" w:space="0" w:color="auto"/>
            </w:tcBorders>
            <w:vAlign w:val="center"/>
          </w:tcPr>
          <w:p w14:paraId="6EE585B7" w14:textId="77777777" w:rsidR="00772679" w:rsidRDefault="00772679">
            <w:pPr>
              <w:jc w:val="center"/>
            </w:pPr>
          </w:p>
        </w:tc>
        <w:tc>
          <w:tcPr>
            <w:tcW w:w="3402" w:type="dxa"/>
            <w:vMerge/>
            <w:tcBorders>
              <w:left w:val="single" w:sz="4" w:space="0" w:color="auto"/>
              <w:bottom w:val="single" w:sz="4" w:space="0" w:color="auto"/>
              <w:right w:val="single" w:sz="4" w:space="0" w:color="auto"/>
            </w:tcBorders>
            <w:vAlign w:val="center"/>
          </w:tcPr>
          <w:p w14:paraId="7647A960" w14:textId="77777777" w:rsidR="00772679" w:rsidRDefault="00772679">
            <w:pPr>
              <w:jc w:val="center"/>
            </w:pPr>
          </w:p>
        </w:tc>
      </w:tr>
    </w:tbl>
    <w:p w14:paraId="37F76D17" w14:textId="3CE27CFF" w:rsidR="00B817E7" w:rsidRDefault="00B817E7" w:rsidP="00B817E7">
      <w:pPr>
        <w:spacing w:after="0"/>
      </w:pPr>
    </w:p>
    <w:p w14:paraId="57E21189" w14:textId="02DF5C62" w:rsidR="00A77EB1" w:rsidRDefault="00A77EB1" w:rsidP="00B817E7">
      <w:pPr>
        <w:spacing w:after="0"/>
      </w:pPr>
    </w:p>
    <w:p w14:paraId="4DE7D06E" w14:textId="05E1967C" w:rsidR="00A77EB1" w:rsidRDefault="00A77EB1" w:rsidP="00B817E7">
      <w:pPr>
        <w:spacing w:after="0"/>
      </w:pPr>
    </w:p>
    <w:p w14:paraId="3A56C40D" w14:textId="77777777" w:rsidR="00A77EB1" w:rsidRDefault="00A77EB1" w:rsidP="00B817E7">
      <w:pPr>
        <w:spacing w:after="0"/>
      </w:pPr>
    </w:p>
    <w:p w14:paraId="4F24A620" w14:textId="77777777" w:rsidR="00E83DC4" w:rsidRDefault="00E83DC4" w:rsidP="00E83DC4">
      <w:pPr>
        <w:pStyle w:val="Paragraphedeliste"/>
        <w:numPr>
          <w:ilvl w:val="0"/>
          <w:numId w:val="26"/>
        </w:numPr>
        <w:pBdr>
          <w:top w:val="single" w:sz="4" w:space="1" w:color="auto"/>
          <w:left w:val="single" w:sz="4" w:space="4" w:color="auto"/>
          <w:bottom w:val="single" w:sz="4" w:space="1" w:color="auto"/>
          <w:right w:val="single" w:sz="4" w:space="4" w:color="auto"/>
        </w:pBdr>
        <w:shd w:val="clear" w:color="auto" w:fill="8EAADB" w:themeFill="accent1" w:themeFillTint="99"/>
        <w:spacing w:after="0" w:line="256" w:lineRule="auto"/>
        <w:rPr>
          <w:sz w:val="28"/>
        </w:rPr>
      </w:pPr>
      <w:r>
        <w:rPr>
          <w:sz w:val="28"/>
        </w:rPr>
        <w:t>L’homme et la nature : rapport de forces</w:t>
      </w:r>
    </w:p>
    <w:p w14:paraId="4C05F7A9" w14:textId="77777777" w:rsidR="00E83DC4" w:rsidRDefault="00E83DC4" w:rsidP="00E83DC4">
      <w:pPr>
        <w:spacing w:after="0"/>
      </w:pPr>
    </w:p>
    <w:tbl>
      <w:tblPr>
        <w:tblStyle w:val="Grilledutableau"/>
        <w:tblW w:w="14170" w:type="dxa"/>
        <w:tblLook w:val="04A0" w:firstRow="1" w:lastRow="0" w:firstColumn="1" w:lastColumn="0" w:noHBand="0" w:noVBand="1"/>
      </w:tblPr>
      <w:tblGrid>
        <w:gridCol w:w="2830"/>
        <w:gridCol w:w="2835"/>
        <w:gridCol w:w="2552"/>
        <w:gridCol w:w="2551"/>
        <w:gridCol w:w="3402"/>
      </w:tblGrid>
      <w:tr w:rsidR="00E83DC4" w14:paraId="036FBA30" w14:textId="77777777" w:rsidTr="00B67ECD">
        <w:tc>
          <w:tcPr>
            <w:tcW w:w="14170" w:type="dxa"/>
            <w:gridSpan w:val="5"/>
            <w:tcBorders>
              <w:top w:val="single" w:sz="4" w:space="0" w:color="auto"/>
              <w:left w:val="single" w:sz="4" w:space="0" w:color="auto"/>
              <w:bottom w:val="single" w:sz="4" w:space="0" w:color="auto"/>
              <w:right w:val="single" w:sz="4" w:space="0" w:color="auto"/>
            </w:tcBorders>
            <w:hideMark/>
          </w:tcPr>
          <w:p w14:paraId="1BFAE6AA" w14:textId="77777777" w:rsidR="00E83DC4" w:rsidRDefault="00E83DC4" w:rsidP="00B67ECD">
            <w:r>
              <w:t xml:space="preserve">Pistes pouvant être développées dans un </w:t>
            </w:r>
            <w:r>
              <w:rPr>
                <w:b/>
              </w:rPr>
              <w:t xml:space="preserve">cadre transdisciplinaire </w:t>
            </w:r>
            <w:r>
              <w:t xml:space="preserve">autour de la question </w:t>
            </w:r>
            <w:r>
              <w:rPr>
                <w:b/>
              </w:rPr>
              <w:t>du rapport homme-nature: la mer un lieu tragique et mystérieux</w:t>
            </w:r>
          </w:p>
        </w:tc>
      </w:tr>
      <w:tr w:rsidR="00E83DC4" w14:paraId="2832DF26" w14:textId="77777777" w:rsidTr="00B67ECD">
        <w:tc>
          <w:tcPr>
            <w:tcW w:w="2830" w:type="dxa"/>
            <w:tcBorders>
              <w:top w:val="single" w:sz="4" w:space="0" w:color="auto"/>
              <w:left w:val="single" w:sz="4" w:space="0" w:color="auto"/>
              <w:bottom w:val="single" w:sz="4" w:space="0" w:color="auto"/>
              <w:right w:val="single" w:sz="4" w:space="0" w:color="auto"/>
            </w:tcBorders>
            <w:vAlign w:val="center"/>
          </w:tcPr>
          <w:p w14:paraId="70468047" w14:textId="77777777" w:rsidR="00E83DC4" w:rsidRDefault="00E83DC4" w:rsidP="00B67ECD">
            <w:pPr>
              <w:jc w:val="center"/>
              <w:rPr>
                <w:b/>
              </w:rPr>
            </w:pPr>
            <w:r>
              <w:rPr>
                <w:b/>
              </w:rPr>
              <w:t>HIDA</w:t>
            </w:r>
          </w:p>
        </w:tc>
        <w:tc>
          <w:tcPr>
            <w:tcW w:w="2835" w:type="dxa"/>
            <w:tcBorders>
              <w:top w:val="single" w:sz="4" w:space="0" w:color="auto"/>
              <w:left w:val="single" w:sz="4" w:space="0" w:color="auto"/>
              <w:bottom w:val="single" w:sz="4" w:space="0" w:color="auto"/>
              <w:right w:val="single" w:sz="4" w:space="0" w:color="auto"/>
            </w:tcBorders>
            <w:vAlign w:val="center"/>
          </w:tcPr>
          <w:p w14:paraId="5BB41083" w14:textId="77777777" w:rsidR="00E83DC4" w:rsidRDefault="00E83DC4" w:rsidP="00B67ECD">
            <w:pPr>
              <w:jc w:val="center"/>
              <w:rPr>
                <w:b/>
              </w:rPr>
            </w:pPr>
            <w:r>
              <w:rPr>
                <w:b/>
              </w:rPr>
              <w:t>ARTS PLASTIQUES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EA6103" w14:textId="77777777" w:rsidR="00E83DC4" w:rsidRDefault="00E83DC4" w:rsidP="00B67ECD">
            <w:pPr>
              <w:jc w:val="center"/>
              <w:rPr>
                <w:b/>
              </w:rPr>
            </w:pPr>
            <w:r>
              <w:rPr>
                <w:b/>
              </w:rPr>
              <w:t>Géographie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B986763" w14:textId="77777777" w:rsidR="00E83DC4" w:rsidRDefault="00E83DC4" w:rsidP="00B67ECD">
            <w:pPr>
              <w:jc w:val="center"/>
              <w:rPr>
                <w:b/>
              </w:rPr>
            </w:pPr>
            <w:r>
              <w:rPr>
                <w:b/>
              </w:rPr>
              <w:t>SVT</w:t>
            </w:r>
          </w:p>
        </w:tc>
        <w:tc>
          <w:tcPr>
            <w:tcW w:w="3402" w:type="dxa"/>
            <w:tcBorders>
              <w:top w:val="single" w:sz="4" w:space="0" w:color="auto"/>
              <w:left w:val="single" w:sz="4" w:space="0" w:color="auto"/>
              <w:bottom w:val="single" w:sz="4" w:space="0" w:color="auto"/>
              <w:right w:val="single" w:sz="4" w:space="0" w:color="auto"/>
            </w:tcBorders>
            <w:vAlign w:val="center"/>
          </w:tcPr>
          <w:p w14:paraId="10C31CC1" w14:textId="77777777" w:rsidR="00E83DC4" w:rsidRDefault="00E83DC4" w:rsidP="00B67ECD">
            <w:pPr>
              <w:jc w:val="center"/>
              <w:rPr>
                <w:b/>
              </w:rPr>
            </w:pPr>
            <w:r>
              <w:rPr>
                <w:b/>
              </w:rPr>
              <w:t>Français</w:t>
            </w:r>
          </w:p>
        </w:tc>
      </w:tr>
      <w:tr w:rsidR="00A77EB1" w14:paraId="421488CC" w14:textId="77777777" w:rsidTr="00B67ECD">
        <w:tc>
          <w:tcPr>
            <w:tcW w:w="2830" w:type="dxa"/>
            <w:vMerge w:val="restart"/>
            <w:tcBorders>
              <w:top w:val="single" w:sz="4" w:space="0" w:color="auto"/>
              <w:left w:val="single" w:sz="4" w:space="0" w:color="auto"/>
              <w:right w:val="single" w:sz="4" w:space="0" w:color="auto"/>
            </w:tcBorders>
            <w:vAlign w:val="center"/>
          </w:tcPr>
          <w:p w14:paraId="42A76FC6" w14:textId="77777777" w:rsidR="00A77EB1" w:rsidRPr="00A47AEE" w:rsidRDefault="00A77EB1" w:rsidP="00B67ECD">
            <w:r>
              <w:t>Rencontre observation et analyse de l’œuvre projetée afin de faire émerger des questionnements:</w:t>
            </w:r>
          </w:p>
          <w:p w14:paraId="2C77D6E6" w14:textId="77777777" w:rsidR="00A77EB1" w:rsidRPr="00380B03" w:rsidRDefault="00A77EB1" w:rsidP="00B67ECD">
            <w:pPr>
              <w:pStyle w:val="Paragraphedeliste"/>
              <w:numPr>
                <w:ilvl w:val="0"/>
                <w:numId w:val="26"/>
              </w:numPr>
              <w:ind w:left="103" w:hanging="142"/>
              <w:rPr>
                <w:b/>
                <w:sz w:val="18"/>
                <w:szCs w:val="18"/>
              </w:rPr>
            </w:pPr>
            <w:r w:rsidRPr="00380B03">
              <w:rPr>
                <w:b/>
                <w:sz w:val="18"/>
                <w:szCs w:val="18"/>
              </w:rPr>
              <w:t xml:space="preserve">Fragilité des barques et des hommes, puissance de la nature. </w:t>
            </w:r>
          </w:p>
          <w:p w14:paraId="0C7BF27A" w14:textId="77777777" w:rsidR="00A77EB1" w:rsidRDefault="00A77EB1" w:rsidP="00B67ECD">
            <w:pPr>
              <w:pStyle w:val="Paragraphedeliste"/>
              <w:numPr>
                <w:ilvl w:val="0"/>
                <w:numId w:val="26"/>
              </w:numPr>
              <w:ind w:left="103" w:hanging="142"/>
              <w:rPr>
                <w:b/>
                <w:sz w:val="18"/>
                <w:szCs w:val="18"/>
              </w:rPr>
            </w:pPr>
            <w:r w:rsidRPr="00380B03">
              <w:rPr>
                <w:b/>
                <w:sz w:val="18"/>
                <w:szCs w:val="18"/>
              </w:rPr>
              <w:t>Rapport d’échelle entre le Mont Fuji et la vague.</w:t>
            </w:r>
          </w:p>
          <w:p w14:paraId="0A11D949" w14:textId="77777777" w:rsidR="00A77EB1" w:rsidRDefault="00A77EB1" w:rsidP="00B67ECD">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69C98A60" w14:textId="77777777" w:rsidR="00A77EB1" w:rsidRDefault="00A77EB1" w:rsidP="00B67ECD">
            <w:pPr>
              <w:jc w:val="center"/>
            </w:pPr>
            <w:r>
              <w:t xml:space="preserve">Rapport d’échelle et mise en scène : </w:t>
            </w:r>
          </w:p>
          <w:p w14:paraId="73CE824D" w14:textId="77777777" w:rsidR="00A77EB1" w:rsidRDefault="00A77EB1" w:rsidP="00B67ECD">
            <w:pPr>
              <w:jc w:val="center"/>
            </w:pPr>
            <w:r>
              <w:t>Photographie (élève/flaque d’eau, verre d’eau…)</w:t>
            </w:r>
          </w:p>
        </w:tc>
        <w:tc>
          <w:tcPr>
            <w:tcW w:w="2552" w:type="dxa"/>
            <w:vMerge w:val="restart"/>
            <w:tcBorders>
              <w:top w:val="single" w:sz="4" w:space="0" w:color="auto"/>
              <w:left w:val="single" w:sz="4" w:space="0" w:color="auto"/>
              <w:right w:val="single" w:sz="4" w:space="0" w:color="auto"/>
            </w:tcBorders>
            <w:vAlign w:val="center"/>
            <w:hideMark/>
          </w:tcPr>
          <w:p w14:paraId="5469C6B9" w14:textId="77777777" w:rsidR="00A77EB1" w:rsidRDefault="00A77EB1" w:rsidP="00B67ECD">
            <w:pPr>
              <w:jc w:val="center"/>
            </w:pPr>
            <w:r>
              <w:t>Mieux habiter : océans-littoraux</w:t>
            </w:r>
          </w:p>
        </w:tc>
        <w:tc>
          <w:tcPr>
            <w:tcW w:w="2551" w:type="dxa"/>
            <w:vMerge w:val="restart"/>
            <w:tcBorders>
              <w:top w:val="single" w:sz="4" w:space="0" w:color="auto"/>
              <w:left w:val="single" w:sz="4" w:space="0" w:color="auto"/>
              <w:right w:val="single" w:sz="4" w:space="0" w:color="auto"/>
            </w:tcBorders>
            <w:vAlign w:val="center"/>
          </w:tcPr>
          <w:p w14:paraId="78F97FB2" w14:textId="77777777" w:rsidR="00A77EB1" w:rsidRDefault="00A77EB1" w:rsidP="00B67ECD">
            <w:pPr>
              <w:jc w:val="center"/>
            </w:pPr>
            <w:r>
              <w:t>Les risques naturels : le tsunami</w:t>
            </w:r>
          </w:p>
        </w:tc>
        <w:tc>
          <w:tcPr>
            <w:tcW w:w="3402" w:type="dxa"/>
            <w:vMerge w:val="restart"/>
            <w:tcBorders>
              <w:top w:val="single" w:sz="4" w:space="0" w:color="auto"/>
              <w:left w:val="single" w:sz="4" w:space="0" w:color="auto"/>
              <w:right w:val="single" w:sz="4" w:space="0" w:color="auto"/>
            </w:tcBorders>
            <w:vAlign w:val="center"/>
          </w:tcPr>
          <w:p w14:paraId="16A4BD5D" w14:textId="77777777" w:rsidR="00A77EB1" w:rsidRPr="003409DE" w:rsidRDefault="00A77EB1" w:rsidP="00B67ECD">
            <w:pPr>
              <w:jc w:val="center"/>
            </w:pPr>
            <w:r w:rsidRPr="00093030">
              <w:rPr>
                <w:rFonts w:ascii="Times New Roman" w:hAnsi="Times New Roman" w:cs="Times New Roman"/>
                <w:color w:val="000000"/>
                <w:kern w:val="0"/>
                <w:sz w:val="24"/>
                <w:szCs w:val="24"/>
                <w14:ligatures w14:val="none"/>
              </w:rPr>
              <w:t xml:space="preserve"> </w:t>
            </w:r>
            <w:r w:rsidRPr="00093030">
              <w:t xml:space="preserve">Lecture d’un extrait de </w:t>
            </w:r>
            <w:r w:rsidRPr="00093030">
              <w:rPr>
                <w:i/>
              </w:rPr>
              <w:t>Vingt mille lieues sous les mers</w:t>
            </w:r>
            <w:r w:rsidRPr="00093030">
              <w:t xml:space="preserve"> de Jules Verne (1870) </w:t>
            </w:r>
          </w:p>
          <w:p w14:paraId="49014943" w14:textId="77777777" w:rsidR="00A77EB1" w:rsidRPr="003409DE" w:rsidRDefault="00A77EB1" w:rsidP="00B67ECD">
            <w:pPr>
              <w:jc w:val="center"/>
            </w:pPr>
            <w:r w:rsidRPr="003409DE">
              <w:t xml:space="preserve">- Identification des mots et expressions évoquant la puissance </w:t>
            </w:r>
          </w:p>
          <w:p w14:paraId="51647D2F" w14:textId="77777777" w:rsidR="00A77EB1" w:rsidRPr="003409DE" w:rsidRDefault="00A77EB1" w:rsidP="00B67ECD">
            <w:pPr>
              <w:jc w:val="center"/>
            </w:pPr>
            <w:r w:rsidRPr="003409DE">
              <w:t xml:space="preserve">- Discussion de l’impact de la nature sur les personnages </w:t>
            </w:r>
          </w:p>
          <w:p w14:paraId="172358DB" w14:textId="77777777" w:rsidR="00A77EB1" w:rsidRDefault="00A77EB1" w:rsidP="00B67ECD">
            <w:pPr>
              <w:jc w:val="center"/>
            </w:pPr>
          </w:p>
        </w:tc>
      </w:tr>
      <w:tr w:rsidR="00A77EB1" w14:paraId="367F9A05" w14:textId="77777777" w:rsidTr="00BB4270">
        <w:trPr>
          <w:trHeight w:val="547"/>
        </w:trPr>
        <w:tc>
          <w:tcPr>
            <w:tcW w:w="2830" w:type="dxa"/>
            <w:vMerge/>
            <w:tcBorders>
              <w:left w:val="single" w:sz="4" w:space="0" w:color="auto"/>
              <w:right w:val="single" w:sz="4" w:space="0" w:color="auto"/>
            </w:tcBorders>
          </w:tcPr>
          <w:p w14:paraId="78552268" w14:textId="77777777" w:rsidR="00A77EB1" w:rsidRDefault="00A77EB1" w:rsidP="00F02A17"/>
        </w:tc>
        <w:tc>
          <w:tcPr>
            <w:tcW w:w="2835" w:type="dxa"/>
            <w:tcBorders>
              <w:left w:val="single" w:sz="4" w:space="0" w:color="auto"/>
              <w:right w:val="single" w:sz="4" w:space="0" w:color="auto"/>
            </w:tcBorders>
          </w:tcPr>
          <w:p w14:paraId="7515FA65" w14:textId="77777777" w:rsidR="00A77EB1" w:rsidRDefault="00A77EB1" w:rsidP="00F02A17">
            <w:pPr>
              <w:jc w:val="center"/>
              <w:rPr>
                <w:rFonts w:cstheme="minorHAnsi"/>
              </w:rPr>
            </w:pPr>
            <w:r>
              <w:t>Représenter la tempête : temps suspendu</w:t>
            </w:r>
          </w:p>
        </w:tc>
        <w:tc>
          <w:tcPr>
            <w:tcW w:w="2552" w:type="dxa"/>
            <w:vMerge/>
            <w:tcBorders>
              <w:left w:val="single" w:sz="4" w:space="0" w:color="auto"/>
              <w:right w:val="single" w:sz="4" w:space="0" w:color="auto"/>
            </w:tcBorders>
            <w:hideMark/>
          </w:tcPr>
          <w:p w14:paraId="6733F664" w14:textId="77777777" w:rsidR="00A77EB1" w:rsidRDefault="00A77EB1" w:rsidP="00F02A17">
            <w:pPr>
              <w:jc w:val="center"/>
            </w:pPr>
          </w:p>
        </w:tc>
        <w:tc>
          <w:tcPr>
            <w:tcW w:w="2551" w:type="dxa"/>
            <w:vMerge/>
            <w:tcBorders>
              <w:left w:val="single" w:sz="4" w:space="0" w:color="auto"/>
              <w:right w:val="single" w:sz="4" w:space="0" w:color="auto"/>
            </w:tcBorders>
          </w:tcPr>
          <w:p w14:paraId="4F80445A" w14:textId="77777777" w:rsidR="00A77EB1" w:rsidRDefault="00A77EB1" w:rsidP="00F02A17">
            <w:pPr>
              <w:jc w:val="center"/>
            </w:pPr>
          </w:p>
        </w:tc>
        <w:tc>
          <w:tcPr>
            <w:tcW w:w="3402" w:type="dxa"/>
            <w:vMerge/>
            <w:tcBorders>
              <w:left w:val="single" w:sz="4" w:space="0" w:color="auto"/>
              <w:right w:val="single" w:sz="4" w:space="0" w:color="auto"/>
            </w:tcBorders>
          </w:tcPr>
          <w:p w14:paraId="06CB0B5D" w14:textId="77777777" w:rsidR="00A77EB1" w:rsidRDefault="00A77EB1" w:rsidP="00F02A17">
            <w:pPr>
              <w:jc w:val="center"/>
            </w:pPr>
          </w:p>
        </w:tc>
      </w:tr>
    </w:tbl>
    <w:p w14:paraId="480A370E" w14:textId="12CD6BB6" w:rsidR="00B73BA8" w:rsidRPr="00A85860" w:rsidRDefault="00B73BA8" w:rsidP="00B73BA8">
      <w:pPr>
        <w:jc w:val="center"/>
        <w:rPr>
          <w:rFonts w:ascii="Arial" w:hAnsi="Arial" w:cs="Arial"/>
        </w:rPr>
      </w:pPr>
    </w:p>
    <w:p w14:paraId="272EFCC8" w14:textId="187545A8" w:rsidR="00F63F6F" w:rsidRDefault="00F63F6F" w:rsidP="008E64AE">
      <w:pPr>
        <w:spacing w:after="0"/>
      </w:pPr>
    </w:p>
    <w:sectPr w:rsidR="00F63F6F" w:rsidSect="00770F4A">
      <w:headerReference w:type="default" r:id="rId26"/>
      <w:footerReference w:type="default" r:id="rId27"/>
      <w:pgSz w:w="16838" w:h="11906" w:orient="landscape"/>
      <w:pgMar w:top="0" w:right="1417" w:bottom="851" w:left="1417" w:header="426"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017E6" w14:textId="77777777" w:rsidR="00241344" w:rsidRDefault="00241344" w:rsidP="00DB5D2D">
      <w:pPr>
        <w:spacing w:after="0" w:line="240" w:lineRule="auto"/>
      </w:pPr>
      <w:r>
        <w:separator/>
      </w:r>
    </w:p>
  </w:endnote>
  <w:endnote w:type="continuationSeparator" w:id="0">
    <w:p w14:paraId="65C10AEF" w14:textId="77777777" w:rsidR="00241344" w:rsidRDefault="00241344" w:rsidP="00DB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xo Regular">
    <w:altName w:val="Calibri"/>
    <w:charset w:val="00"/>
    <w:family w:val="auto"/>
    <w:pitch w:val="default"/>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AAAAG+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1C875" w14:textId="77777777" w:rsidR="00B817E7" w:rsidRPr="003471E1" w:rsidRDefault="00B817E7" w:rsidP="003471E1">
    <w:pPr>
      <w:pStyle w:val="En-tte"/>
      <w:jc w:val="center"/>
      <w:rPr>
        <w:color w:val="0070C0"/>
        <w:sz w:val="16"/>
      </w:rPr>
    </w:pPr>
    <w:r w:rsidRPr="003471E1">
      <w:rPr>
        <w:color w:val="0070C0"/>
        <w:sz w:val="16"/>
      </w:rPr>
      <w:t xml:space="preserve">Master MEEF - INSPÉ Toulouse Occitanie-Pyrénées </w:t>
    </w:r>
  </w:p>
  <w:p w14:paraId="03D40E18" w14:textId="77777777" w:rsidR="00B817E7" w:rsidRPr="003471E1" w:rsidRDefault="00B817E7" w:rsidP="003471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43996" w14:textId="77777777" w:rsidR="00241344" w:rsidRDefault="00241344" w:rsidP="00DB5D2D">
      <w:pPr>
        <w:spacing w:after="0" w:line="240" w:lineRule="auto"/>
      </w:pPr>
      <w:r>
        <w:separator/>
      </w:r>
    </w:p>
  </w:footnote>
  <w:footnote w:type="continuationSeparator" w:id="0">
    <w:p w14:paraId="5D87245D" w14:textId="77777777" w:rsidR="00241344" w:rsidRDefault="00241344" w:rsidP="00DB5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CD1C" w14:textId="77777777" w:rsidR="00B817E7" w:rsidRPr="003471E1" w:rsidRDefault="00B817E7" w:rsidP="00DB5D2D">
    <w:pPr>
      <w:pStyle w:val="En-tte"/>
      <w:jc w:val="center"/>
      <w:rPr>
        <w:color w:val="0070C0"/>
        <w:sz w:val="18"/>
      </w:rPr>
    </w:pPr>
    <w:r w:rsidRPr="003471E1">
      <w:rPr>
        <w:color w:val="0070C0"/>
        <w:sz w:val="18"/>
      </w:rPr>
      <w:t>Enseigner les arts plastiques – se préparer à l’épreuve 3 d’admissibilité - Domaine « Arts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7EC2"/>
    <w:multiLevelType w:val="hybridMultilevel"/>
    <w:tmpl w:val="60EA7926"/>
    <w:lvl w:ilvl="0" w:tplc="1BA85A5C">
      <w:start w:val="1"/>
      <w:numFmt w:val="bullet"/>
      <w:lvlText w:val="•"/>
      <w:lvlJc w:val="left"/>
      <w:pPr>
        <w:tabs>
          <w:tab w:val="num" w:pos="720"/>
        </w:tabs>
        <w:ind w:left="720" w:hanging="360"/>
      </w:pPr>
      <w:rPr>
        <w:rFonts w:ascii="Arial" w:hAnsi="Arial" w:hint="default"/>
      </w:rPr>
    </w:lvl>
    <w:lvl w:ilvl="1" w:tplc="08DE75C8" w:tentative="1">
      <w:start w:val="1"/>
      <w:numFmt w:val="bullet"/>
      <w:lvlText w:val="•"/>
      <w:lvlJc w:val="left"/>
      <w:pPr>
        <w:tabs>
          <w:tab w:val="num" w:pos="1440"/>
        </w:tabs>
        <w:ind w:left="1440" w:hanging="360"/>
      </w:pPr>
      <w:rPr>
        <w:rFonts w:ascii="Arial" w:hAnsi="Arial" w:hint="default"/>
      </w:rPr>
    </w:lvl>
    <w:lvl w:ilvl="2" w:tplc="F742203E" w:tentative="1">
      <w:start w:val="1"/>
      <w:numFmt w:val="bullet"/>
      <w:lvlText w:val="•"/>
      <w:lvlJc w:val="left"/>
      <w:pPr>
        <w:tabs>
          <w:tab w:val="num" w:pos="2160"/>
        </w:tabs>
        <w:ind w:left="2160" w:hanging="360"/>
      </w:pPr>
      <w:rPr>
        <w:rFonts w:ascii="Arial" w:hAnsi="Arial" w:hint="default"/>
      </w:rPr>
    </w:lvl>
    <w:lvl w:ilvl="3" w:tplc="593A78B0" w:tentative="1">
      <w:start w:val="1"/>
      <w:numFmt w:val="bullet"/>
      <w:lvlText w:val="•"/>
      <w:lvlJc w:val="left"/>
      <w:pPr>
        <w:tabs>
          <w:tab w:val="num" w:pos="2880"/>
        </w:tabs>
        <w:ind w:left="2880" w:hanging="360"/>
      </w:pPr>
      <w:rPr>
        <w:rFonts w:ascii="Arial" w:hAnsi="Arial" w:hint="default"/>
      </w:rPr>
    </w:lvl>
    <w:lvl w:ilvl="4" w:tplc="8770767E" w:tentative="1">
      <w:start w:val="1"/>
      <w:numFmt w:val="bullet"/>
      <w:lvlText w:val="•"/>
      <w:lvlJc w:val="left"/>
      <w:pPr>
        <w:tabs>
          <w:tab w:val="num" w:pos="3600"/>
        </w:tabs>
        <w:ind w:left="3600" w:hanging="360"/>
      </w:pPr>
      <w:rPr>
        <w:rFonts w:ascii="Arial" w:hAnsi="Arial" w:hint="default"/>
      </w:rPr>
    </w:lvl>
    <w:lvl w:ilvl="5" w:tplc="4A806052" w:tentative="1">
      <w:start w:val="1"/>
      <w:numFmt w:val="bullet"/>
      <w:lvlText w:val="•"/>
      <w:lvlJc w:val="left"/>
      <w:pPr>
        <w:tabs>
          <w:tab w:val="num" w:pos="4320"/>
        </w:tabs>
        <w:ind w:left="4320" w:hanging="360"/>
      </w:pPr>
      <w:rPr>
        <w:rFonts w:ascii="Arial" w:hAnsi="Arial" w:hint="default"/>
      </w:rPr>
    </w:lvl>
    <w:lvl w:ilvl="6" w:tplc="C3D8CC70" w:tentative="1">
      <w:start w:val="1"/>
      <w:numFmt w:val="bullet"/>
      <w:lvlText w:val="•"/>
      <w:lvlJc w:val="left"/>
      <w:pPr>
        <w:tabs>
          <w:tab w:val="num" w:pos="5040"/>
        </w:tabs>
        <w:ind w:left="5040" w:hanging="360"/>
      </w:pPr>
      <w:rPr>
        <w:rFonts w:ascii="Arial" w:hAnsi="Arial" w:hint="default"/>
      </w:rPr>
    </w:lvl>
    <w:lvl w:ilvl="7" w:tplc="6B505056" w:tentative="1">
      <w:start w:val="1"/>
      <w:numFmt w:val="bullet"/>
      <w:lvlText w:val="•"/>
      <w:lvlJc w:val="left"/>
      <w:pPr>
        <w:tabs>
          <w:tab w:val="num" w:pos="5760"/>
        </w:tabs>
        <w:ind w:left="5760" w:hanging="360"/>
      </w:pPr>
      <w:rPr>
        <w:rFonts w:ascii="Arial" w:hAnsi="Arial" w:hint="default"/>
      </w:rPr>
    </w:lvl>
    <w:lvl w:ilvl="8" w:tplc="801294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0D4FD0"/>
    <w:multiLevelType w:val="hybridMultilevel"/>
    <w:tmpl w:val="588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E24D16"/>
    <w:multiLevelType w:val="multilevel"/>
    <w:tmpl w:val="F2A40A9A"/>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B7F14F4"/>
    <w:multiLevelType w:val="hybridMultilevel"/>
    <w:tmpl w:val="190AEDD4"/>
    <w:lvl w:ilvl="0" w:tplc="68BA1A2A">
      <w:start w:val="1"/>
      <w:numFmt w:val="bullet"/>
      <w:lvlText w:val="•"/>
      <w:lvlJc w:val="left"/>
      <w:pPr>
        <w:tabs>
          <w:tab w:val="num" w:pos="720"/>
        </w:tabs>
        <w:ind w:left="720" w:hanging="360"/>
      </w:pPr>
      <w:rPr>
        <w:rFonts w:ascii="Arial" w:hAnsi="Arial" w:hint="default"/>
      </w:rPr>
    </w:lvl>
    <w:lvl w:ilvl="1" w:tplc="2138A6BE" w:tentative="1">
      <w:start w:val="1"/>
      <w:numFmt w:val="bullet"/>
      <w:lvlText w:val="•"/>
      <w:lvlJc w:val="left"/>
      <w:pPr>
        <w:tabs>
          <w:tab w:val="num" w:pos="1440"/>
        </w:tabs>
        <w:ind w:left="1440" w:hanging="360"/>
      </w:pPr>
      <w:rPr>
        <w:rFonts w:ascii="Arial" w:hAnsi="Arial" w:hint="default"/>
      </w:rPr>
    </w:lvl>
    <w:lvl w:ilvl="2" w:tplc="60F28976" w:tentative="1">
      <w:start w:val="1"/>
      <w:numFmt w:val="bullet"/>
      <w:lvlText w:val="•"/>
      <w:lvlJc w:val="left"/>
      <w:pPr>
        <w:tabs>
          <w:tab w:val="num" w:pos="2160"/>
        </w:tabs>
        <w:ind w:left="2160" w:hanging="360"/>
      </w:pPr>
      <w:rPr>
        <w:rFonts w:ascii="Arial" w:hAnsi="Arial" w:hint="default"/>
      </w:rPr>
    </w:lvl>
    <w:lvl w:ilvl="3" w:tplc="ED58FBEC" w:tentative="1">
      <w:start w:val="1"/>
      <w:numFmt w:val="bullet"/>
      <w:lvlText w:val="•"/>
      <w:lvlJc w:val="left"/>
      <w:pPr>
        <w:tabs>
          <w:tab w:val="num" w:pos="2880"/>
        </w:tabs>
        <w:ind w:left="2880" w:hanging="360"/>
      </w:pPr>
      <w:rPr>
        <w:rFonts w:ascii="Arial" w:hAnsi="Arial" w:hint="default"/>
      </w:rPr>
    </w:lvl>
    <w:lvl w:ilvl="4" w:tplc="5818E388" w:tentative="1">
      <w:start w:val="1"/>
      <w:numFmt w:val="bullet"/>
      <w:lvlText w:val="•"/>
      <w:lvlJc w:val="left"/>
      <w:pPr>
        <w:tabs>
          <w:tab w:val="num" w:pos="3600"/>
        </w:tabs>
        <w:ind w:left="3600" w:hanging="360"/>
      </w:pPr>
      <w:rPr>
        <w:rFonts w:ascii="Arial" w:hAnsi="Arial" w:hint="default"/>
      </w:rPr>
    </w:lvl>
    <w:lvl w:ilvl="5" w:tplc="8776450E" w:tentative="1">
      <w:start w:val="1"/>
      <w:numFmt w:val="bullet"/>
      <w:lvlText w:val="•"/>
      <w:lvlJc w:val="left"/>
      <w:pPr>
        <w:tabs>
          <w:tab w:val="num" w:pos="4320"/>
        </w:tabs>
        <w:ind w:left="4320" w:hanging="360"/>
      </w:pPr>
      <w:rPr>
        <w:rFonts w:ascii="Arial" w:hAnsi="Arial" w:hint="default"/>
      </w:rPr>
    </w:lvl>
    <w:lvl w:ilvl="6" w:tplc="96FAA300" w:tentative="1">
      <w:start w:val="1"/>
      <w:numFmt w:val="bullet"/>
      <w:lvlText w:val="•"/>
      <w:lvlJc w:val="left"/>
      <w:pPr>
        <w:tabs>
          <w:tab w:val="num" w:pos="5040"/>
        </w:tabs>
        <w:ind w:left="5040" w:hanging="360"/>
      </w:pPr>
      <w:rPr>
        <w:rFonts w:ascii="Arial" w:hAnsi="Arial" w:hint="default"/>
      </w:rPr>
    </w:lvl>
    <w:lvl w:ilvl="7" w:tplc="C3E6C6CC" w:tentative="1">
      <w:start w:val="1"/>
      <w:numFmt w:val="bullet"/>
      <w:lvlText w:val="•"/>
      <w:lvlJc w:val="left"/>
      <w:pPr>
        <w:tabs>
          <w:tab w:val="num" w:pos="5760"/>
        </w:tabs>
        <w:ind w:left="5760" w:hanging="360"/>
      </w:pPr>
      <w:rPr>
        <w:rFonts w:ascii="Arial" w:hAnsi="Arial" w:hint="default"/>
      </w:rPr>
    </w:lvl>
    <w:lvl w:ilvl="8" w:tplc="380221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BE3AAE"/>
    <w:multiLevelType w:val="hybridMultilevel"/>
    <w:tmpl w:val="B3D221B4"/>
    <w:lvl w:ilvl="0" w:tplc="154200C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1C536A"/>
    <w:multiLevelType w:val="hybridMultilevel"/>
    <w:tmpl w:val="A4C25088"/>
    <w:lvl w:ilvl="0" w:tplc="DD8A742E">
      <w:start w:val="1"/>
      <w:numFmt w:val="bullet"/>
      <w:lvlText w:val="•"/>
      <w:lvlJc w:val="left"/>
      <w:pPr>
        <w:tabs>
          <w:tab w:val="num" w:pos="720"/>
        </w:tabs>
        <w:ind w:left="720" w:hanging="360"/>
      </w:pPr>
      <w:rPr>
        <w:rFonts w:ascii="Arial" w:hAnsi="Arial" w:hint="default"/>
      </w:rPr>
    </w:lvl>
    <w:lvl w:ilvl="1" w:tplc="AAD89D1A" w:tentative="1">
      <w:start w:val="1"/>
      <w:numFmt w:val="bullet"/>
      <w:lvlText w:val="•"/>
      <w:lvlJc w:val="left"/>
      <w:pPr>
        <w:tabs>
          <w:tab w:val="num" w:pos="1440"/>
        </w:tabs>
        <w:ind w:left="1440" w:hanging="360"/>
      </w:pPr>
      <w:rPr>
        <w:rFonts w:ascii="Arial" w:hAnsi="Arial" w:hint="default"/>
      </w:rPr>
    </w:lvl>
    <w:lvl w:ilvl="2" w:tplc="6E6A719A" w:tentative="1">
      <w:start w:val="1"/>
      <w:numFmt w:val="bullet"/>
      <w:lvlText w:val="•"/>
      <w:lvlJc w:val="left"/>
      <w:pPr>
        <w:tabs>
          <w:tab w:val="num" w:pos="2160"/>
        </w:tabs>
        <w:ind w:left="2160" w:hanging="360"/>
      </w:pPr>
      <w:rPr>
        <w:rFonts w:ascii="Arial" w:hAnsi="Arial" w:hint="default"/>
      </w:rPr>
    </w:lvl>
    <w:lvl w:ilvl="3" w:tplc="98440CD0" w:tentative="1">
      <w:start w:val="1"/>
      <w:numFmt w:val="bullet"/>
      <w:lvlText w:val="•"/>
      <w:lvlJc w:val="left"/>
      <w:pPr>
        <w:tabs>
          <w:tab w:val="num" w:pos="2880"/>
        </w:tabs>
        <w:ind w:left="2880" w:hanging="360"/>
      </w:pPr>
      <w:rPr>
        <w:rFonts w:ascii="Arial" w:hAnsi="Arial" w:hint="default"/>
      </w:rPr>
    </w:lvl>
    <w:lvl w:ilvl="4" w:tplc="0CA09D38" w:tentative="1">
      <w:start w:val="1"/>
      <w:numFmt w:val="bullet"/>
      <w:lvlText w:val="•"/>
      <w:lvlJc w:val="left"/>
      <w:pPr>
        <w:tabs>
          <w:tab w:val="num" w:pos="3600"/>
        </w:tabs>
        <w:ind w:left="3600" w:hanging="360"/>
      </w:pPr>
      <w:rPr>
        <w:rFonts w:ascii="Arial" w:hAnsi="Arial" w:hint="default"/>
      </w:rPr>
    </w:lvl>
    <w:lvl w:ilvl="5" w:tplc="E4563928" w:tentative="1">
      <w:start w:val="1"/>
      <w:numFmt w:val="bullet"/>
      <w:lvlText w:val="•"/>
      <w:lvlJc w:val="left"/>
      <w:pPr>
        <w:tabs>
          <w:tab w:val="num" w:pos="4320"/>
        </w:tabs>
        <w:ind w:left="4320" w:hanging="360"/>
      </w:pPr>
      <w:rPr>
        <w:rFonts w:ascii="Arial" w:hAnsi="Arial" w:hint="default"/>
      </w:rPr>
    </w:lvl>
    <w:lvl w:ilvl="6" w:tplc="264226AE" w:tentative="1">
      <w:start w:val="1"/>
      <w:numFmt w:val="bullet"/>
      <w:lvlText w:val="•"/>
      <w:lvlJc w:val="left"/>
      <w:pPr>
        <w:tabs>
          <w:tab w:val="num" w:pos="5040"/>
        </w:tabs>
        <w:ind w:left="5040" w:hanging="360"/>
      </w:pPr>
      <w:rPr>
        <w:rFonts w:ascii="Arial" w:hAnsi="Arial" w:hint="default"/>
      </w:rPr>
    </w:lvl>
    <w:lvl w:ilvl="7" w:tplc="629095DC" w:tentative="1">
      <w:start w:val="1"/>
      <w:numFmt w:val="bullet"/>
      <w:lvlText w:val="•"/>
      <w:lvlJc w:val="left"/>
      <w:pPr>
        <w:tabs>
          <w:tab w:val="num" w:pos="5760"/>
        </w:tabs>
        <w:ind w:left="5760" w:hanging="360"/>
      </w:pPr>
      <w:rPr>
        <w:rFonts w:ascii="Arial" w:hAnsi="Arial" w:hint="default"/>
      </w:rPr>
    </w:lvl>
    <w:lvl w:ilvl="8" w:tplc="98F2FE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8D6FD5"/>
    <w:multiLevelType w:val="hybridMultilevel"/>
    <w:tmpl w:val="183C313A"/>
    <w:lvl w:ilvl="0" w:tplc="0D70E786">
      <w:start w:val="1"/>
      <w:numFmt w:val="bullet"/>
      <w:lvlText w:val="•"/>
      <w:lvlJc w:val="left"/>
      <w:pPr>
        <w:tabs>
          <w:tab w:val="num" w:pos="720"/>
        </w:tabs>
        <w:ind w:left="720" w:hanging="360"/>
      </w:pPr>
      <w:rPr>
        <w:rFonts w:ascii="Arial" w:hAnsi="Arial" w:hint="default"/>
      </w:rPr>
    </w:lvl>
    <w:lvl w:ilvl="1" w:tplc="A45C09F8" w:tentative="1">
      <w:start w:val="1"/>
      <w:numFmt w:val="bullet"/>
      <w:lvlText w:val="•"/>
      <w:lvlJc w:val="left"/>
      <w:pPr>
        <w:tabs>
          <w:tab w:val="num" w:pos="1440"/>
        </w:tabs>
        <w:ind w:left="1440" w:hanging="360"/>
      </w:pPr>
      <w:rPr>
        <w:rFonts w:ascii="Arial" w:hAnsi="Arial" w:hint="default"/>
      </w:rPr>
    </w:lvl>
    <w:lvl w:ilvl="2" w:tplc="ABC2E62A" w:tentative="1">
      <w:start w:val="1"/>
      <w:numFmt w:val="bullet"/>
      <w:lvlText w:val="•"/>
      <w:lvlJc w:val="left"/>
      <w:pPr>
        <w:tabs>
          <w:tab w:val="num" w:pos="2160"/>
        </w:tabs>
        <w:ind w:left="2160" w:hanging="360"/>
      </w:pPr>
      <w:rPr>
        <w:rFonts w:ascii="Arial" w:hAnsi="Arial" w:hint="default"/>
      </w:rPr>
    </w:lvl>
    <w:lvl w:ilvl="3" w:tplc="86947BA4" w:tentative="1">
      <w:start w:val="1"/>
      <w:numFmt w:val="bullet"/>
      <w:lvlText w:val="•"/>
      <w:lvlJc w:val="left"/>
      <w:pPr>
        <w:tabs>
          <w:tab w:val="num" w:pos="2880"/>
        </w:tabs>
        <w:ind w:left="2880" w:hanging="360"/>
      </w:pPr>
      <w:rPr>
        <w:rFonts w:ascii="Arial" w:hAnsi="Arial" w:hint="default"/>
      </w:rPr>
    </w:lvl>
    <w:lvl w:ilvl="4" w:tplc="BF3E456E" w:tentative="1">
      <w:start w:val="1"/>
      <w:numFmt w:val="bullet"/>
      <w:lvlText w:val="•"/>
      <w:lvlJc w:val="left"/>
      <w:pPr>
        <w:tabs>
          <w:tab w:val="num" w:pos="3600"/>
        </w:tabs>
        <w:ind w:left="3600" w:hanging="360"/>
      </w:pPr>
      <w:rPr>
        <w:rFonts w:ascii="Arial" w:hAnsi="Arial" w:hint="default"/>
      </w:rPr>
    </w:lvl>
    <w:lvl w:ilvl="5" w:tplc="DDC0BA00" w:tentative="1">
      <w:start w:val="1"/>
      <w:numFmt w:val="bullet"/>
      <w:lvlText w:val="•"/>
      <w:lvlJc w:val="left"/>
      <w:pPr>
        <w:tabs>
          <w:tab w:val="num" w:pos="4320"/>
        </w:tabs>
        <w:ind w:left="4320" w:hanging="360"/>
      </w:pPr>
      <w:rPr>
        <w:rFonts w:ascii="Arial" w:hAnsi="Arial" w:hint="default"/>
      </w:rPr>
    </w:lvl>
    <w:lvl w:ilvl="6" w:tplc="0980EA34" w:tentative="1">
      <w:start w:val="1"/>
      <w:numFmt w:val="bullet"/>
      <w:lvlText w:val="•"/>
      <w:lvlJc w:val="left"/>
      <w:pPr>
        <w:tabs>
          <w:tab w:val="num" w:pos="5040"/>
        </w:tabs>
        <w:ind w:left="5040" w:hanging="360"/>
      </w:pPr>
      <w:rPr>
        <w:rFonts w:ascii="Arial" w:hAnsi="Arial" w:hint="default"/>
      </w:rPr>
    </w:lvl>
    <w:lvl w:ilvl="7" w:tplc="6AC46F62" w:tentative="1">
      <w:start w:val="1"/>
      <w:numFmt w:val="bullet"/>
      <w:lvlText w:val="•"/>
      <w:lvlJc w:val="left"/>
      <w:pPr>
        <w:tabs>
          <w:tab w:val="num" w:pos="5760"/>
        </w:tabs>
        <w:ind w:left="5760" w:hanging="360"/>
      </w:pPr>
      <w:rPr>
        <w:rFonts w:ascii="Arial" w:hAnsi="Arial" w:hint="default"/>
      </w:rPr>
    </w:lvl>
    <w:lvl w:ilvl="8" w:tplc="5DFCF4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3C272D"/>
    <w:multiLevelType w:val="hybridMultilevel"/>
    <w:tmpl w:val="43A222E4"/>
    <w:lvl w:ilvl="0" w:tplc="10921586">
      <w:start w:val="1"/>
      <w:numFmt w:val="bullet"/>
      <w:lvlText w:val="•"/>
      <w:lvlJc w:val="left"/>
      <w:pPr>
        <w:tabs>
          <w:tab w:val="num" w:pos="720"/>
        </w:tabs>
        <w:ind w:left="720" w:hanging="360"/>
      </w:pPr>
      <w:rPr>
        <w:rFonts w:ascii="Arial" w:hAnsi="Arial" w:hint="default"/>
      </w:rPr>
    </w:lvl>
    <w:lvl w:ilvl="1" w:tplc="2228A424" w:tentative="1">
      <w:start w:val="1"/>
      <w:numFmt w:val="bullet"/>
      <w:lvlText w:val="•"/>
      <w:lvlJc w:val="left"/>
      <w:pPr>
        <w:tabs>
          <w:tab w:val="num" w:pos="1440"/>
        </w:tabs>
        <w:ind w:left="1440" w:hanging="360"/>
      </w:pPr>
      <w:rPr>
        <w:rFonts w:ascii="Arial" w:hAnsi="Arial" w:hint="default"/>
      </w:rPr>
    </w:lvl>
    <w:lvl w:ilvl="2" w:tplc="9E88629A" w:tentative="1">
      <w:start w:val="1"/>
      <w:numFmt w:val="bullet"/>
      <w:lvlText w:val="•"/>
      <w:lvlJc w:val="left"/>
      <w:pPr>
        <w:tabs>
          <w:tab w:val="num" w:pos="2160"/>
        </w:tabs>
        <w:ind w:left="2160" w:hanging="360"/>
      </w:pPr>
      <w:rPr>
        <w:rFonts w:ascii="Arial" w:hAnsi="Arial" w:hint="default"/>
      </w:rPr>
    </w:lvl>
    <w:lvl w:ilvl="3" w:tplc="1BDADE8E" w:tentative="1">
      <w:start w:val="1"/>
      <w:numFmt w:val="bullet"/>
      <w:lvlText w:val="•"/>
      <w:lvlJc w:val="left"/>
      <w:pPr>
        <w:tabs>
          <w:tab w:val="num" w:pos="2880"/>
        </w:tabs>
        <w:ind w:left="2880" w:hanging="360"/>
      </w:pPr>
      <w:rPr>
        <w:rFonts w:ascii="Arial" w:hAnsi="Arial" w:hint="default"/>
      </w:rPr>
    </w:lvl>
    <w:lvl w:ilvl="4" w:tplc="99A6E254" w:tentative="1">
      <w:start w:val="1"/>
      <w:numFmt w:val="bullet"/>
      <w:lvlText w:val="•"/>
      <w:lvlJc w:val="left"/>
      <w:pPr>
        <w:tabs>
          <w:tab w:val="num" w:pos="3600"/>
        </w:tabs>
        <w:ind w:left="3600" w:hanging="360"/>
      </w:pPr>
      <w:rPr>
        <w:rFonts w:ascii="Arial" w:hAnsi="Arial" w:hint="default"/>
      </w:rPr>
    </w:lvl>
    <w:lvl w:ilvl="5" w:tplc="39086BA0" w:tentative="1">
      <w:start w:val="1"/>
      <w:numFmt w:val="bullet"/>
      <w:lvlText w:val="•"/>
      <w:lvlJc w:val="left"/>
      <w:pPr>
        <w:tabs>
          <w:tab w:val="num" w:pos="4320"/>
        </w:tabs>
        <w:ind w:left="4320" w:hanging="360"/>
      </w:pPr>
      <w:rPr>
        <w:rFonts w:ascii="Arial" w:hAnsi="Arial" w:hint="default"/>
      </w:rPr>
    </w:lvl>
    <w:lvl w:ilvl="6" w:tplc="5978BACC" w:tentative="1">
      <w:start w:val="1"/>
      <w:numFmt w:val="bullet"/>
      <w:lvlText w:val="•"/>
      <w:lvlJc w:val="left"/>
      <w:pPr>
        <w:tabs>
          <w:tab w:val="num" w:pos="5040"/>
        </w:tabs>
        <w:ind w:left="5040" w:hanging="360"/>
      </w:pPr>
      <w:rPr>
        <w:rFonts w:ascii="Arial" w:hAnsi="Arial" w:hint="default"/>
      </w:rPr>
    </w:lvl>
    <w:lvl w:ilvl="7" w:tplc="C81461F8" w:tentative="1">
      <w:start w:val="1"/>
      <w:numFmt w:val="bullet"/>
      <w:lvlText w:val="•"/>
      <w:lvlJc w:val="left"/>
      <w:pPr>
        <w:tabs>
          <w:tab w:val="num" w:pos="5760"/>
        </w:tabs>
        <w:ind w:left="5760" w:hanging="360"/>
      </w:pPr>
      <w:rPr>
        <w:rFonts w:ascii="Arial" w:hAnsi="Arial" w:hint="default"/>
      </w:rPr>
    </w:lvl>
    <w:lvl w:ilvl="8" w:tplc="DD12C0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796B5E"/>
    <w:multiLevelType w:val="hybridMultilevel"/>
    <w:tmpl w:val="65362C7A"/>
    <w:lvl w:ilvl="0" w:tplc="ABB242F6">
      <w:start w:val="1"/>
      <w:numFmt w:val="bullet"/>
      <w:lvlText w:val="•"/>
      <w:lvlJc w:val="left"/>
      <w:pPr>
        <w:tabs>
          <w:tab w:val="num" w:pos="720"/>
        </w:tabs>
        <w:ind w:left="720" w:hanging="360"/>
      </w:pPr>
      <w:rPr>
        <w:rFonts w:ascii="Arial" w:hAnsi="Arial" w:hint="default"/>
      </w:rPr>
    </w:lvl>
    <w:lvl w:ilvl="1" w:tplc="2D988CBA" w:tentative="1">
      <w:start w:val="1"/>
      <w:numFmt w:val="bullet"/>
      <w:lvlText w:val="•"/>
      <w:lvlJc w:val="left"/>
      <w:pPr>
        <w:tabs>
          <w:tab w:val="num" w:pos="1440"/>
        </w:tabs>
        <w:ind w:left="1440" w:hanging="360"/>
      </w:pPr>
      <w:rPr>
        <w:rFonts w:ascii="Arial" w:hAnsi="Arial" w:hint="default"/>
      </w:rPr>
    </w:lvl>
    <w:lvl w:ilvl="2" w:tplc="3C2CEEE4" w:tentative="1">
      <w:start w:val="1"/>
      <w:numFmt w:val="bullet"/>
      <w:lvlText w:val="•"/>
      <w:lvlJc w:val="left"/>
      <w:pPr>
        <w:tabs>
          <w:tab w:val="num" w:pos="2160"/>
        </w:tabs>
        <w:ind w:left="2160" w:hanging="360"/>
      </w:pPr>
      <w:rPr>
        <w:rFonts w:ascii="Arial" w:hAnsi="Arial" w:hint="default"/>
      </w:rPr>
    </w:lvl>
    <w:lvl w:ilvl="3" w:tplc="35F67E58" w:tentative="1">
      <w:start w:val="1"/>
      <w:numFmt w:val="bullet"/>
      <w:lvlText w:val="•"/>
      <w:lvlJc w:val="left"/>
      <w:pPr>
        <w:tabs>
          <w:tab w:val="num" w:pos="2880"/>
        </w:tabs>
        <w:ind w:left="2880" w:hanging="360"/>
      </w:pPr>
      <w:rPr>
        <w:rFonts w:ascii="Arial" w:hAnsi="Arial" w:hint="default"/>
      </w:rPr>
    </w:lvl>
    <w:lvl w:ilvl="4" w:tplc="7BC2432A" w:tentative="1">
      <w:start w:val="1"/>
      <w:numFmt w:val="bullet"/>
      <w:lvlText w:val="•"/>
      <w:lvlJc w:val="left"/>
      <w:pPr>
        <w:tabs>
          <w:tab w:val="num" w:pos="3600"/>
        </w:tabs>
        <w:ind w:left="3600" w:hanging="360"/>
      </w:pPr>
      <w:rPr>
        <w:rFonts w:ascii="Arial" w:hAnsi="Arial" w:hint="default"/>
      </w:rPr>
    </w:lvl>
    <w:lvl w:ilvl="5" w:tplc="1C46F8DE" w:tentative="1">
      <w:start w:val="1"/>
      <w:numFmt w:val="bullet"/>
      <w:lvlText w:val="•"/>
      <w:lvlJc w:val="left"/>
      <w:pPr>
        <w:tabs>
          <w:tab w:val="num" w:pos="4320"/>
        </w:tabs>
        <w:ind w:left="4320" w:hanging="360"/>
      </w:pPr>
      <w:rPr>
        <w:rFonts w:ascii="Arial" w:hAnsi="Arial" w:hint="default"/>
      </w:rPr>
    </w:lvl>
    <w:lvl w:ilvl="6" w:tplc="1FF20C52" w:tentative="1">
      <w:start w:val="1"/>
      <w:numFmt w:val="bullet"/>
      <w:lvlText w:val="•"/>
      <w:lvlJc w:val="left"/>
      <w:pPr>
        <w:tabs>
          <w:tab w:val="num" w:pos="5040"/>
        </w:tabs>
        <w:ind w:left="5040" w:hanging="360"/>
      </w:pPr>
      <w:rPr>
        <w:rFonts w:ascii="Arial" w:hAnsi="Arial" w:hint="default"/>
      </w:rPr>
    </w:lvl>
    <w:lvl w:ilvl="7" w:tplc="05667E3A" w:tentative="1">
      <w:start w:val="1"/>
      <w:numFmt w:val="bullet"/>
      <w:lvlText w:val="•"/>
      <w:lvlJc w:val="left"/>
      <w:pPr>
        <w:tabs>
          <w:tab w:val="num" w:pos="5760"/>
        </w:tabs>
        <w:ind w:left="5760" w:hanging="360"/>
      </w:pPr>
      <w:rPr>
        <w:rFonts w:ascii="Arial" w:hAnsi="Arial" w:hint="default"/>
      </w:rPr>
    </w:lvl>
    <w:lvl w:ilvl="8" w:tplc="1F58FD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4F1580"/>
    <w:multiLevelType w:val="hybridMultilevel"/>
    <w:tmpl w:val="E49A84F4"/>
    <w:lvl w:ilvl="0" w:tplc="E4CACAC0">
      <w:start w:val="1"/>
      <w:numFmt w:val="bullet"/>
      <w:lvlText w:val="•"/>
      <w:lvlJc w:val="left"/>
      <w:pPr>
        <w:tabs>
          <w:tab w:val="num" w:pos="720"/>
        </w:tabs>
        <w:ind w:left="720" w:hanging="360"/>
      </w:pPr>
      <w:rPr>
        <w:rFonts w:ascii="Arial" w:hAnsi="Arial" w:hint="default"/>
      </w:rPr>
    </w:lvl>
    <w:lvl w:ilvl="1" w:tplc="E6A28A0C" w:tentative="1">
      <w:start w:val="1"/>
      <w:numFmt w:val="bullet"/>
      <w:lvlText w:val="•"/>
      <w:lvlJc w:val="left"/>
      <w:pPr>
        <w:tabs>
          <w:tab w:val="num" w:pos="1440"/>
        </w:tabs>
        <w:ind w:left="1440" w:hanging="360"/>
      </w:pPr>
      <w:rPr>
        <w:rFonts w:ascii="Arial" w:hAnsi="Arial" w:hint="default"/>
      </w:rPr>
    </w:lvl>
    <w:lvl w:ilvl="2" w:tplc="734EF812" w:tentative="1">
      <w:start w:val="1"/>
      <w:numFmt w:val="bullet"/>
      <w:lvlText w:val="•"/>
      <w:lvlJc w:val="left"/>
      <w:pPr>
        <w:tabs>
          <w:tab w:val="num" w:pos="2160"/>
        </w:tabs>
        <w:ind w:left="2160" w:hanging="360"/>
      </w:pPr>
      <w:rPr>
        <w:rFonts w:ascii="Arial" w:hAnsi="Arial" w:hint="default"/>
      </w:rPr>
    </w:lvl>
    <w:lvl w:ilvl="3" w:tplc="82383F0C" w:tentative="1">
      <w:start w:val="1"/>
      <w:numFmt w:val="bullet"/>
      <w:lvlText w:val="•"/>
      <w:lvlJc w:val="left"/>
      <w:pPr>
        <w:tabs>
          <w:tab w:val="num" w:pos="2880"/>
        </w:tabs>
        <w:ind w:left="2880" w:hanging="360"/>
      </w:pPr>
      <w:rPr>
        <w:rFonts w:ascii="Arial" w:hAnsi="Arial" w:hint="default"/>
      </w:rPr>
    </w:lvl>
    <w:lvl w:ilvl="4" w:tplc="3A5E712E" w:tentative="1">
      <w:start w:val="1"/>
      <w:numFmt w:val="bullet"/>
      <w:lvlText w:val="•"/>
      <w:lvlJc w:val="left"/>
      <w:pPr>
        <w:tabs>
          <w:tab w:val="num" w:pos="3600"/>
        </w:tabs>
        <w:ind w:left="3600" w:hanging="360"/>
      </w:pPr>
      <w:rPr>
        <w:rFonts w:ascii="Arial" w:hAnsi="Arial" w:hint="default"/>
      </w:rPr>
    </w:lvl>
    <w:lvl w:ilvl="5" w:tplc="49F012D6" w:tentative="1">
      <w:start w:val="1"/>
      <w:numFmt w:val="bullet"/>
      <w:lvlText w:val="•"/>
      <w:lvlJc w:val="left"/>
      <w:pPr>
        <w:tabs>
          <w:tab w:val="num" w:pos="4320"/>
        </w:tabs>
        <w:ind w:left="4320" w:hanging="360"/>
      </w:pPr>
      <w:rPr>
        <w:rFonts w:ascii="Arial" w:hAnsi="Arial" w:hint="default"/>
      </w:rPr>
    </w:lvl>
    <w:lvl w:ilvl="6" w:tplc="F1F01D4E" w:tentative="1">
      <w:start w:val="1"/>
      <w:numFmt w:val="bullet"/>
      <w:lvlText w:val="•"/>
      <w:lvlJc w:val="left"/>
      <w:pPr>
        <w:tabs>
          <w:tab w:val="num" w:pos="5040"/>
        </w:tabs>
        <w:ind w:left="5040" w:hanging="360"/>
      </w:pPr>
      <w:rPr>
        <w:rFonts w:ascii="Arial" w:hAnsi="Arial" w:hint="default"/>
      </w:rPr>
    </w:lvl>
    <w:lvl w:ilvl="7" w:tplc="B24ED134" w:tentative="1">
      <w:start w:val="1"/>
      <w:numFmt w:val="bullet"/>
      <w:lvlText w:val="•"/>
      <w:lvlJc w:val="left"/>
      <w:pPr>
        <w:tabs>
          <w:tab w:val="num" w:pos="5760"/>
        </w:tabs>
        <w:ind w:left="5760" w:hanging="360"/>
      </w:pPr>
      <w:rPr>
        <w:rFonts w:ascii="Arial" w:hAnsi="Arial" w:hint="default"/>
      </w:rPr>
    </w:lvl>
    <w:lvl w:ilvl="8" w:tplc="301E5E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261496"/>
    <w:multiLevelType w:val="hybridMultilevel"/>
    <w:tmpl w:val="C820F412"/>
    <w:lvl w:ilvl="0" w:tplc="E976F974">
      <w:start w:val="1"/>
      <w:numFmt w:val="bullet"/>
      <w:lvlText w:val="•"/>
      <w:lvlJc w:val="left"/>
      <w:pPr>
        <w:tabs>
          <w:tab w:val="num" w:pos="720"/>
        </w:tabs>
        <w:ind w:left="720" w:hanging="360"/>
      </w:pPr>
      <w:rPr>
        <w:rFonts w:ascii="Arial" w:hAnsi="Arial" w:hint="default"/>
      </w:rPr>
    </w:lvl>
    <w:lvl w:ilvl="1" w:tplc="8E221ECC" w:tentative="1">
      <w:start w:val="1"/>
      <w:numFmt w:val="bullet"/>
      <w:lvlText w:val="•"/>
      <w:lvlJc w:val="left"/>
      <w:pPr>
        <w:tabs>
          <w:tab w:val="num" w:pos="1440"/>
        </w:tabs>
        <w:ind w:left="1440" w:hanging="360"/>
      </w:pPr>
      <w:rPr>
        <w:rFonts w:ascii="Arial" w:hAnsi="Arial" w:hint="default"/>
      </w:rPr>
    </w:lvl>
    <w:lvl w:ilvl="2" w:tplc="C784AD96" w:tentative="1">
      <w:start w:val="1"/>
      <w:numFmt w:val="bullet"/>
      <w:lvlText w:val="•"/>
      <w:lvlJc w:val="left"/>
      <w:pPr>
        <w:tabs>
          <w:tab w:val="num" w:pos="2160"/>
        </w:tabs>
        <w:ind w:left="2160" w:hanging="360"/>
      </w:pPr>
      <w:rPr>
        <w:rFonts w:ascii="Arial" w:hAnsi="Arial" w:hint="default"/>
      </w:rPr>
    </w:lvl>
    <w:lvl w:ilvl="3" w:tplc="FAEE3566" w:tentative="1">
      <w:start w:val="1"/>
      <w:numFmt w:val="bullet"/>
      <w:lvlText w:val="•"/>
      <w:lvlJc w:val="left"/>
      <w:pPr>
        <w:tabs>
          <w:tab w:val="num" w:pos="2880"/>
        </w:tabs>
        <w:ind w:left="2880" w:hanging="360"/>
      </w:pPr>
      <w:rPr>
        <w:rFonts w:ascii="Arial" w:hAnsi="Arial" w:hint="default"/>
      </w:rPr>
    </w:lvl>
    <w:lvl w:ilvl="4" w:tplc="0F38146E" w:tentative="1">
      <w:start w:val="1"/>
      <w:numFmt w:val="bullet"/>
      <w:lvlText w:val="•"/>
      <w:lvlJc w:val="left"/>
      <w:pPr>
        <w:tabs>
          <w:tab w:val="num" w:pos="3600"/>
        </w:tabs>
        <w:ind w:left="3600" w:hanging="360"/>
      </w:pPr>
      <w:rPr>
        <w:rFonts w:ascii="Arial" w:hAnsi="Arial" w:hint="default"/>
      </w:rPr>
    </w:lvl>
    <w:lvl w:ilvl="5" w:tplc="1374A86C" w:tentative="1">
      <w:start w:val="1"/>
      <w:numFmt w:val="bullet"/>
      <w:lvlText w:val="•"/>
      <w:lvlJc w:val="left"/>
      <w:pPr>
        <w:tabs>
          <w:tab w:val="num" w:pos="4320"/>
        </w:tabs>
        <w:ind w:left="4320" w:hanging="360"/>
      </w:pPr>
      <w:rPr>
        <w:rFonts w:ascii="Arial" w:hAnsi="Arial" w:hint="default"/>
      </w:rPr>
    </w:lvl>
    <w:lvl w:ilvl="6" w:tplc="CC9E55A8" w:tentative="1">
      <w:start w:val="1"/>
      <w:numFmt w:val="bullet"/>
      <w:lvlText w:val="•"/>
      <w:lvlJc w:val="left"/>
      <w:pPr>
        <w:tabs>
          <w:tab w:val="num" w:pos="5040"/>
        </w:tabs>
        <w:ind w:left="5040" w:hanging="360"/>
      </w:pPr>
      <w:rPr>
        <w:rFonts w:ascii="Arial" w:hAnsi="Arial" w:hint="default"/>
      </w:rPr>
    </w:lvl>
    <w:lvl w:ilvl="7" w:tplc="8BEC53C6" w:tentative="1">
      <w:start w:val="1"/>
      <w:numFmt w:val="bullet"/>
      <w:lvlText w:val="•"/>
      <w:lvlJc w:val="left"/>
      <w:pPr>
        <w:tabs>
          <w:tab w:val="num" w:pos="5760"/>
        </w:tabs>
        <w:ind w:left="5760" w:hanging="360"/>
      </w:pPr>
      <w:rPr>
        <w:rFonts w:ascii="Arial" w:hAnsi="Arial" w:hint="default"/>
      </w:rPr>
    </w:lvl>
    <w:lvl w:ilvl="8" w:tplc="6778E0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8774F6A"/>
    <w:multiLevelType w:val="hybridMultilevel"/>
    <w:tmpl w:val="D722BEC4"/>
    <w:lvl w:ilvl="0" w:tplc="2F843B66">
      <w:start w:val="1"/>
      <w:numFmt w:val="decimal"/>
      <w:lvlText w:val="%1."/>
      <w:lvlJc w:val="left"/>
      <w:pPr>
        <w:ind w:left="720" w:hanging="360"/>
      </w:pPr>
      <w:rPr>
        <w:rFonts w:hint="default"/>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7D676D"/>
    <w:multiLevelType w:val="singleLevel"/>
    <w:tmpl w:val="2E6C2B5A"/>
    <w:lvl w:ilvl="0">
      <w:start w:val="1"/>
      <w:numFmt w:val="upperLetter"/>
      <w:lvlText w:val="%1."/>
      <w:lvlJc w:val="left"/>
      <w:pPr>
        <w:ind w:left="360" w:hanging="360"/>
      </w:pPr>
      <w:rPr>
        <w:rFonts w:hint="default"/>
        <w:b/>
        <w:i w:val="0"/>
        <w:color w:val="7030A0"/>
        <w:sz w:val="32"/>
      </w:rPr>
    </w:lvl>
  </w:abstractNum>
  <w:abstractNum w:abstractNumId="13" w15:restartNumberingAfterBreak="0">
    <w:nsid w:val="572E34E8"/>
    <w:multiLevelType w:val="hybridMultilevel"/>
    <w:tmpl w:val="DF8CBC42"/>
    <w:lvl w:ilvl="0" w:tplc="A1608E06">
      <w:start w:val="1"/>
      <w:numFmt w:val="bullet"/>
      <w:lvlText w:val="•"/>
      <w:lvlJc w:val="left"/>
      <w:pPr>
        <w:tabs>
          <w:tab w:val="num" w:pos="720"/>
        </w:tabs>
        <w:ind w:left="720" w:hanging="360"/>
      </w:pPr>
      <w:rPr>
        <w:rFonts w:ascii="Arial" w:hAnsi="Arial" w:hint="default"/>
      </w:rPr>
    </w:lvl>
    <w:lvl w:ilvl="1" w:tplc="07464C7C" w:tentative="1">
      <w:start w:val="1"/>
      <w:numFmt w:val="bullet"/>
      <w:lvlText w:val="•"/>
      <w:lvlJc w:val="left"/>
      <w:pPr>
        <w:tabs>
          <w:tab w:val="num" w:pos="1440"/>
        </w:tabs>
        <w:ind w:left="1440" w:hanging="360"/>
      </w:pPr>
      <w:rPr>
        <w:rFonts w:ascii="Arial" w:hAnsi="Arial" w:hint="default"/>
      </w:rPr>
    </w:lvl>
    <w:lvl w:ilvl="2" w:tplc="895ACB78" w:tentative="1">
      <w:start w:val="1"/>
      <w:numFmt w:val="bullet"/>
      <w:lvlText w:val="•"/>
      <w:lvlJc w:val="left"/>
      <w:pPr>
        <w:tabs>
          <w:tab w:val="num" w:pos="2160"/>
        </w:tabs>
        <w:ind w:left="2160" w:hanging="360"/>
      </w:pPr>
      <w:rPr>
        <w:rFonts w:ascii="Arial" w:hAnsi="Arial" w:hint="default"/>
      </w:rPr>
    </w:lvl>
    <w:lvl w:ilvl="3" w:tplc="56321C0E" w:tentative="1">
      <w:start w:val="1"/>
      <w:numFmt w:val="bullet"/>
      <w:lvlText w:val="•"/>
      <w:lvlJc w:val="left"/>
      <w:pPr>
        <w:tabs>
          <w:tab w:val="num" w:pos="2880"/>
        </w:tabs>
        <w:ind w:left="2880" w:hanging="360"/>
      </w:pPr>
      <w:rPr>
        <w:rFonts w:ascii="Arial" w:hAnsi="Arial" w:hint="default"/>
      </w:rPr>
    </w:lvl>
    <w:lvl w:ilvl="4" w:tplc="918E81D0" w:tentative="1">
      <w:start w:val="1"/>
      <w:numFmt w:val="bullet"/>
      <w:lvlText w:val="•"/>
      <w:lvlJc w:val="left"/>
      <w:pPr>
        <w:tabs>
          <w:tab w:val="num" w:pos="3600"/>
        </w:tabs>
        <w:ind w:left="3600" w:hanging="360"/>
      </w:pPr>
      <w:rPr>
        <w:rFonts w:ascii="Arial" w:hAnsi="Arial" w:hint="default"/>
      </w:rPr>
    </w:lvl>
    <w:lvl w:ilvl="5" w:tplc="6EDC8BE2" w:tentative="1">
      <w:start w:val="1"/>
      <w:numFmt w:val="bullet"/>
      <w:lvlText w:val="•"/>
      <w:lvlJc w:val="left"/>
      <w:pPr>
        <w:tabs>
          <w:tab w:val="num" w:pos="4320"/>
        </w:tabs>
        <w:ind w:left="4320" w:hanging="360"/>
      </w:pPr>
      <w:rPr>
        <w:rFonts w:ascii="Arial" w:hAnsi="Arial" w:hint="default"/>
      </w:rPr>
    </w:lvl>
    <w:lvl w:ilvl="6" w:tplc="D54690CA" w:tentative="1">
      <w:start w:val="1"/>
      <w:numFmt w:val="bullet"/>
      <w:lvlText w:val="•"/>
      <w:lvlJc w:val="left"/>
      <w:pPr>
        <w:tabs>
          <w:tab w:val="num" w:pos="5040"/>
        </w:tabs>
        <w:ind w:left="5040" w:hanging="360"/>
      </w:pPr>
      <w:rPr>
        <w:rFonts w:ascii="Arial" w:hAnsi="Arial" w:hint="default"/>
      </w:rPr>
    </w:lvl>
    <w:lvl w:ilvl="7" w:tplc="1DF809F0" w:tentative="1">
      <w:start w:val="1"/>
      <w:numFmt w:val="bullet"/>
      <w:lvlText w:val="•"/>
      <w:lvlJc w:val="left"/>
      <w:pPr>
        <w:tabs>
          <w:tab w:val="num" w:pos="5760"/>
        </w:tabs>
        <w:ind w:left="5760" w:hanging="360"/>
      </w:pPr>
      <w:rPr>
        <w:rFonts w:ascii="Arial" w:hAnsi="Arial" w:hint="default"/>
      </w:rPr>
    </w:lvl>
    <w:lvl w:ilvl="8" w:tplc="9DD6B9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EB74EA"/>
    <w:multiLevelType w:val="hybridMultilevel"/>
    <w:tmpl w:val="FC1C4114"/>
    <w:lvl w:ilvl="0" w:tplc="F29C0C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634D85"/>
    <w:multiLevelType w:val="hybridMultilevel"/>
    <w:tmpl w:val="64581F90"/>
    <w:lvl w:ilvl="0" w:tplc="3B5EF888">
      <w:start w:val="1"/>
      <w:numFmt w:val="bullet"/>
      <w:lvlText w:val="•"/>
      <w:lvlJc w:val="left"/>
      <w:pPr>
        <w:tabs>
          <w:tab w:val="num" w:pos="720"/>
        </w:tabs>
        <w:ind w:left="720" w:hanging="360"/>
      </w:pPr>
      <w:rPr>
        <w:rFonts w:ascii="Arial" w:hAnsi="Arial" w:hint="default"/>
      </w:rPr>
    </w:lvl>
    <w:lvl w:ilvl="1" w:tplc="30602642" w:tentative="1">
      <w:start w:val="1"/>
      <w:numFmt w:val="bullet"/>
      <w:lvlText w:val="•"/>
      <w:lvlJc w:val="left"/>
      <w:pPr>
        <w:tabs>
          <w:tab w:val="num" w:pos="1440"/>
        </w:tabs>
        <w:ind w:left="1440" w:hanging="360"/>
      </w:pPr>
      <w:rPr>
        <w:rFonts w:ascii="Arial" w:hAnsi="Arial" w:hint="default"/>
      </w:rPr>
    </w:lvl>
    <w:lvl w:ilvl="2" w:tplc="F47A866A" w:tentative="1">
      <w:start w:val="1"/>
      <w:numFmt w:val="bullet"/>
      <w:lvlText w:val="•"/>
      <w:lvlJc w:val="left"/>
      <w:pPr>
        <w:tabs>
          <w:tab w:val="num" w:pos="2160"/>
        </w:tabs>
        <w:ind w:left="2160" w:hanging="360"/>
      </w:pPr>
      <w:rPr>
        <w:rFonts w:ascii="Arial" w:hAnsi="Arial" w:hint="default"/>
      </w:rPr>
    </w:lvl>
    <w:lvl w:ilvl="3" w:tplc="0694D7AE" w:tentative="1">
      <w:start w:val="1"/>
      <w:numFmt w:val="bullet"/>
      <w:lvlText w:val="•"/>
      <w:lvlJc w:val="left"/>
      <w:pPr>
        <w:tabs>
          <w:tab w:val="num" w:pos="2880"/>
        </w:tabs>
        <w:ind w:left="2880" w:hanging="360"/>
      </w:pPr>
      <w:rPr>
        <w:rFonts w:ascii="Arial" w:hAnsi="Arial" w:hint="default"/>
      </w:rPr>
    </w:lvl>
    <w:lvl w:ilvl="4" w:tplc="A4F4D0D8" w:tentative="1">
      <w:start w:val="1"/>
      <w:numFmt w:val="bullet"/>
      <w:lvlText w:val="•"/>
      <w:lvlJc w:val="left"/>
      <w:pPr>
        <w:tabs>
          <w:tab w:val="num" w:pos="3600"/>
        </w:tabs>
        <w:ind w:left="3600" w:hanging="360"/>
      </w:pPr>
      <w:rPr>
        <w:rFonts w:ascii="Arial" w:hAnsi="Arial" w:hint="default"/>
      </w:rPr>
    </w:lvl>
    <w:lvl w:ilvl="5" w:tplc="7D9C4B9E" w:tentative="1">
      <w:start w:val="1"/>
      <w:numFmt w:val="bullet"/>
      <w:lvlText w:val="•"/>
      <w:lvlJc w:val="left"/>
      <w:pPr>
        <w:tabs>
          <w:tab w:val="num" w:pos="4320"/>
        </w:tabs>
        <w:ind w:left="4320" w:hanging="360"/>
      </w:pPr>
      <w:rPr>
        <w:rFonts w:ascii="Arial" w:hAnsi="Arial" w:hint="default"/>
      </w:rPr>
    </w:lvl>
    <w:lvl w:ilvl="6" w:tplc="518831F2" w:tentative="1">
      <w:start w:val="1"/>
      <w:numFmt w:val="bullet"/>
      <w:lvlText w:val="•"/>
      <w:lvlJc w:val="left"/>
      <w:pPr>
        <w:tabs>
          <w:tab w:val="num" w:pos="5040"/>
        </w:tabs>
        <w:ind w:left="5040" w:hanging="360"/>
      </w:pPr>
      <w:rPr>
        <w:rFonts w:ascii="Arial" w:hAnsi="Arial" w:hint="default"/>
      </w:rPr>
    </w:lvl>
    <w:lvl w:ilvl="7" w:tplc="7E8C2E92" w:tentative="1">
      <w:start w:val="1"/>
      <w:numFmt w:val="bullet"/>
      <w:lvlText w:val="•"/>
      <w:lvlJc w:val="left"/>
      <w:pPr>
        <w:tabs>
          <w:tab w:val="num" w:pos="5760"/>
        </w:tabs>
        <w:ind w:left="5760" w:hanging="360"/>
      </w:pPr>
      <w:rPr>
        <w:rFonts w:ascii="Arial" w:hAnsi="Arial" w:hint="default"/>
      </w:rPr>
    </w:lvl>
    <w:lvl w:ilvl="8" w:tplc="E8EA1D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457087"/>
    <w:multiLevelType w:val="hybridMultilevel"/>
    <w:tmpl w:val="F454F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E06E4F"/>
    <w:multiLevelType w:val="hybridMultilevel"/>
    <w:tmpl w:val="13EC9136"/>
    <w:lvl w:ilvl="0" w:tplc="61BAA2D6">
      <w:start w:val="1"/>
      <w:numFmt w:val="bullet"/>
      <w:lvlText w:val="•"/>
      <w:lvlJc w:val="left"/>
      <w:pPr>
        <w:tabs>
          <w:tab w:val="num" w:pos="720"/>
        </w:tabs>
        <w:ind w:left="720" w:hanging="360"/>
      </w:pPr>
      <w:rPr>
        <w:rFonts w:ascii="Arial" w:hAnsi="Arial" w:hint="default"/>
      </w:rPr>
    </w:lvl>
    <w:lvl w:ilvl="1" w:tplc="7CD8E3E8" w:tentative="1">
      <w:start w:val="1"/>
      <w:numFmt w:val="bullet"/>
      <w:lvlText w:val="•"/>
      <w:lvlJc w:val="left"/>
      <w:pPr>
        <w:tabs>
          <w:tab w:val="num" w:pos="1440"/>
        </w:tabs>
        <w:ind w:left="1440" w:hanging="360"/>
      </w:pPr>
      <w:rPr>
        <w:rFonts w:ascii="Arial" w:hAnsi="Arial" w:hint="default"/>
      </w:rPr>
    </w:lvl>
    <w:lvl w:ilvl="2" w:tplc="C43479BC" w:tentative="1">
      <w:start w:val="1"/>
      <w:numFmt w:val="bullet"/>
      <w:lvlText w:val="•"/>
      <w:lvlJc w:val="left"/>
      <w:pPr>
        <w:tabs>
          <w:tab w:val="num" w:pos="2160"/>
        </w:tabs>
        <w:ind w:left="2160" w:hanging="360"/>
      </w:pPr>
      <w:rPr>
        <w:rFonts w:ascii="Arial" w:hAnsi="Arial" w:hint="default"/>
      </w:rPr>
    </w:lvl>
    <w:lvl w:ilvl="3" w:tplc="9DA41F62" w:tentative="1">
      <w:start w:val="1"/>
      <w:numFmt w:val="bullet"/>
      <w:lvlText w:val="•"/>
      <w:lvlJc w:val="left"/>
      <w:pPr>
        <w:tabs>
          <w:tab w:val="num" w:pos="2880"/>
        </w:tabs>
        <w:ind w:left="2880" w:hanging="360"/>
      </w:pPr>
      <w:rPr>
        <w:rFonts w:ascii="Arial" w:hAnsi="Arial" w:hint="default"/>
      </w:rPr>
    </w:lvl>
    <w:lvl w:ilvl="4" w:tplc="7C343FD0" w:tentative="1">
      <w:start w:val="1"/>
      <w:numFmt w:val="bullet"/>
      <w:lvlText w:val="•"/>
      <w:lvlJc w:val="left"/>
      <w:pPr>
        <w:tabs>
          <w:tab w:val="num" w:pos="3600"/>
        </w:tabs>
        <w:ind w:left="3600" w:hanging="360"/>
      </w:pPr>
      <w:rPr>
        <w:rFonts w:ascii="Arial" w:hAnsi="Arial" w:hint="default"/>
      </w:rPr>
    </w:lvl>
    <w:lvl w:ilvl="5" w:tplc="63DC6348" w:tentative="1">
      <w:start w:val="1"/>
      <w:numFmt w:val="bullet"/>
      <w:lvlText w:val="•"/>
      <w:lvlJc w:val="left"/>
      <w:pPr>
        <w:tabs>
          <w:tab w:val="num" w:pos="4320"/>
        </w:tabs>
        <w:ind w:left="4320" w:hanging="360"/>
      </w:pPr>
      <w:rPr>
        <w:rFonts w:ascii="Arial" w:hAnsi="Arial" w:hint="default"/>
      </w:rPr>
    </w:lvl>
    <w:lvl w:ilvl="6" w:tplc="18DC17E8" w:tentative="1">
      <w:start w:val="1"/>
      <w:numFmt w:val="bullet"/>
      <w:lvlText w:val="•"/>
      <w:lvlJc w:val="left"/>
      <w:pPr>
        <w:tabs>
          <w:tab w:val="num" w:pos="5040"/>
        </w:tabs>
        <w:ind w:left="5040" w:hanging="360"/>
      </w:pPr>
      <w:rPr>
        <w:rFonts w:ascii="Arial" w:hAnsi="Arial" w:hint="default"/>
      </w:rPr>
    </w:lvl>
    <w:lvl w:ilvl="7" w:tplc="975872DA" w:tentative="1">
      <w:start w:val="1"/>
      <w:numFmt w:val="bullet"/>
      <w:lvlText w:val="•"/>
      <w:lvlJc w:val="left"/>
      <w:pPr>
        <w:tabs>
          <w:tab w:val="num" w:pos="5760"/>
        </w:tabs>
        <w:ind w:left="5760" w:hanging="360"/>
      </w:pPr>
      <w:rPr>
        <w:rFonts w:ascii="Arial" w:hAnsi="Arial" w:hint="default"/>
      </w:rPr>
    </w:lvl>
    <w:lvl w:ilvl="8" w:tplc="74AED7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18372E"/>
    <w:multiLevelType w:val="hybridMultilevel"/>
    <w:tmpl w:val="26F29FCA"/>
    <w:lvl w:ilvl="0" w:tplc="8A94D02C">
      <w:start w:val="1"/>
      <w:numFmt w:val="bullet"/>
      <w:lvlText w:val="•"/>
      <w:lvlJc w:val="left"/>
      <w:pPr>
        <w:tabs>
          <w:tab w:val="num" w:pos="720"/>
        </w:tabs>
        <w:ind w:left="720" w:hanging="360"/>
      </w:pPr>
      <w:rPr>
        <w:rFonts w:ascii="Arial" w:hAnsi="Arial" w:hint="default"/>
      </w:rPr>
    </w:lvl>
    <w:lvl w:ilvl="1" w:tplc="D0EA475C" w:tentative="1">
      <w:start w:val="1"/>
      <w:numFmt w:val="bullet"/>
      <w:lvlText w:val="•"/>
      <w:lvlJc w:val="left"/>
      <w:pPr>
        <w:tabs>
          <w:tab w:val="num" w:pos="1440"/>
        </w:tabs>
        <w:ind w:left="1440" w:hanging="360"/>
      </w:pPr>
      <w:rPr>
        <w:rFonts w:ascii="Arial" w:hAnsi="Arial" w:hint="default"/>
      </w:rPr>
    </w:lvl>
    <w:lvl w:ilvl="2" w:tplc="103ABC78" w:tentative="1">
      <w:start w:val="1"/>
      <w:numFmt w:val="bullet"/>
      <w:lvlText w:val="•"/>
      <w:lvlJc w:val="left"/>
      <w:pPr>
        <w:tabs>
          <w:tab w:val="num" w:pos="2160"/>
        </w:tabs>
        <w:ind w:left="2160" w:hanging="360"/>
      </w:pPr>
      <w:rPr>
        <w:rFonts w:ascii="Arial" w:hAnsi="Arial" w:hint="default"/>
      </w:rPr>
    </w:lvl>
    <w:lvl w:ilvl="3" w:tplc="EA1E42EC" w:tentative="1">
      <w:start w:val="1"/>
      <w:numFmt w:val="bullet"/>
      <w:lvlText w:val="•"/>
      <w:lvlJc w:val="left"/>
      <w:pPr>
        <w:tabs>
          <w:tab w:val="num" w:pos="2880"/>
        </w:tabs>
        <w:ind w:left="2880" w:hanging="360"/>
      </w:pPr>
      <w:rPr>
        <w:rFonts w:ascii="Arial" w:hAnsi="Arial" w:hint="default"/>
      </w:rPr>
    </w:lvl>
    <w:lvl w:ilvl="4" w:tplc="E26286BE" w:tentative="1">
      <w:start w:val="1"/>
      <w:numFmt w:val="bullet"/>
      <w:lvlText w:val="•"/>
      <w:lvlJc w:val="left"/>
      <w:pPr>
        <w:tabs>
          <w:tab w:val="num" w:pos="3600"/>
        </w:tabs>
        <w:ind w:left="3600" w:hanging="360"/>
      </w:pPr>
      <w:rPr>
        <w:rFonts w:ascii="Arial" w:hAnsi="Arial" w:hint="default"/>
      </w:rPr>
    </w:lvl>
    <w:lvl w:ilvl="5" w:tplc="C4F80CE4" w:tentative="1">
      <w:start w:val="1"/>
      <w:numFmt w:val="bullet"/>
      <w:lvlText w:val="•"/>
      <w:lvlJc w:val="left"/>
      <w:pPr>
        <w:tabs>
          <w:tab w:val="num" w:pos="4320"/>
        </w:tabs>
        <w:ind w:left="4320" w:hanging="360"/>
      </w:pPr>
      <w:rPr>
        <w:rFonts w:ascii="Arial" w:hAnsi="Arial" w:hint="default"/>
      </w:rPr>
    </w:lvl>
    <w:lvl w:ilvl="6" w:tplc="0730259C" w:tentative="1">
      <w:start w:val="1"/>
      <w:numFmt w:val="bullet"/>
      <w:lvlText w:val="•"/>
      <w:lvlJc w:val="left"/>
      <w:pPr>
        <w:tabs>
          <w:tab w:val="num" w:pos="5040"/>
        </w:tabs>
        <w:ind w:left="5040" w:hanging="360"/>
      </w:pPr>
      <w:rPr>
        <w:rFonts w:ascii="Arial" w:hAnsi="Arial" w:hint="default"/>
      </w:rPr>
    </w:lvl>
    <w:lvl w:ilvl="7" w:tplc="37FC46E0" w:tentative="1">
      <w:start w:val="1"/>
      <w:numFmt w:val="bullet"/>
      <w:lvlText w:val="•"/>
      <w:lvlJc w:val="left"/>
      <w:pPr>
        <w:tabs>
          <w:tab w:val="num" w:pos="5760"/>
        </w:tabs>
        <w:ind w:left="5760" w:hanging="360"/>
      </w:pPr>
      <w:rPr>
        <w:rFonts w:ascii="Arial" w:hAnsi="Arial" w:hint="default"/>
      </w:rPr>
    </w:lvl>
    <w:lvl w:ilvl="8" w:tplc="8D649E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762597"/>
    <w:multiLevelType w:val="hybridMultilevel"/>
    <w:tmpl w:val="B574AB42"/>
    <w:lvl w:ilvl="0" w:tplc="A016E8CE">
      <w:start w:val="1"/>
      <w:numFmt w:val="bullet"/>
      <w:lvlText w:val="•"/>
      <w:lvlJc w:val="left"/>
      <w:pPr>
        <w:tabs>
          <w:tab w:val="num" w:pos="720"/>
        </w:tabs>
        <w:ind w:left="720" w:hanging="360"/>
      </w:pPr>
      <w:rPr>
        <w:rFonts w:ascii="Arial" w:hAnsi="Arial" w:hint="default"/>
      </w:rPr>
    </w:lvl>
    <w:lvl w:ilvl="1" w:tplc="AB7C22B6" w:tentative="1">
      <w:start w:val="1"/>
      <w:numFmt w:val="bullet"/>
      <w:lvlText w:val="•"/>
      <w:lvlJc w:val="left"/>
      <w:pPr>
        <w:tabs>
          <w:tab w:val="num" w:pos="1440"/>
        </w:tabs>
        <w:ind w:left="1440" w:hanging="360"/>
      </w:pPr>
      <w:rPr>
        <w:rFonts w:ascii="Arial" w:hAnsi="Arial" w:hint="default"/>
      </w:rPr>
    </w:lvl>
    <w:lvl w:ilvl="2" w:tplc="E450811C" w:tentative="1">
      <w:start w:val="1"/>
      <w:numFmt w:val="bullet"/>
      <w:lvlText w:val="•"/>
      <w:lvlJc w:val="left"/>
      <w:pPr>
        <w:tabs>
          <w:tab w:val="num" w:pos="2160"/>
        </w:tabs>
        <w:ind w:left="2160" w:hanging="360"/>
      </w:pPr>
      <w:rPr>
        <w:rFonts w:ascii="Arial" w:hAnsi="Arial" w:hint="default"/>
      </w:rPr>
    </w:lvl>
    <w:lvl w:ilvl="3" w:tplc="A8EC138E" w:tentative="1">
      <w:start w:val="1"/>
      <w:numFmt w:val="bullet"/>
      <w:lvlText w:val="•"/>
      <w:lvlJc w:val="left"/>
      <w:pPr>
        <w:tabs>
          <w:tab w:val="num" w:pos="2880"/>
        </w:tabs>
        <w:ind w:left="2880" w:hanging="360"/>
      </w:pPr>
      <w:rPr>
        <w:rFonts w:ascii="Arial" w:hAnsi="Arial" w:hint="default"/>
      </w:rPr>
    </w:lvl>
    <w:lvl w:ilvl="4" w:tplc="92AC440C" w:tentative="1">
      <w:start w:val="1"/>
      <w:numFmt w:val="bullet"/>
      <w:lvlText w:val="•"/>
      <w:lvlJc w:val="left"/>
      <w:pPr>
        <w:tabs>
          <w:tab w:val="num" w:pos="3600"/>
        </w:tabs>
        <w:ind w:left="3600" w:hanging="360"/>
      </w:pPr>
      <w:rPr>
        <w:rFonts w:ascii="Arial" w:hAnsi="Arial" w:hint="default"/>
      </w:rPr>
    </w:lvl>
    <w:lvl w:ilvl="5" w:tplc="DE7CDF06" w:tentative="1">
      <w:start w:val="1"/>
      <w:numFmt w:val="bullet"/>
      <w:lvlText w:val="•"/>
      <w:lvlJc w:val="left"/>
      <w:pPr>
        <w:tabs>
          <w:tab w:val="num" w:pos="4320"/>
        </w:tabs>
        <w:ind w:left="4320" w:hanging="360"/>
      </w:pPr>
      <w:rPr>
        <w:rFonts w:ascii="Arial" w:hAnsi="Arial" w:hint="default"/>
      </w:rPr>
    </w:lvl>
    <w:lvl w:ilvl="6" w:tplc="74FA2A10" w:tentative="1">
      <w:start w:val="1"/>
      <w:numFmt w:val="bullet"/>
      <w:lvlText w:val="•"/>
      <w:lvlJc w:val="left"/>
      <w:pPr>
        <w:tabs>
          <w:tab w:val="num" w:pos="5040"/>
        </w:tabs>
        <w:ind w:left="5040" w:hanging="360"/>
      </w:pPr>
      <w:rPr>
        <w:rFonts w:ascii="Arial" w:hAnsi="Arial" w:hint="default"/>
      </w:rPr>
    </w:lvl>
    <w:lvl w:ilvl="7" w:tplc="EA961048" w:tentative="1">
      <w:start w:val="1"/>
      <w:numFmt w:val="bullet"/>
      <w:lvlText w:val="•"/>
      <w:lvlJc w:val="left"/>
      <w:pPr>
        <w:tabs>
          <w:tab w:val="num" w:pos="5760"/>
        </w:tabs>
        <w:ind w:left="5760" w:hanging="360"/>
      </w:pPr>
      <w:rPr>
        <w:rFonts w:ascii="Arial" w:hAnsi="Arial" w:hint="default"/>
      </w:rPr>
    </w:lvl>
    <w:lvl w:ilvl="8" w:tplc="D54EC3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F606CF9"/>
    <w:multiLevelType w:val="hybridMultilevel"/>
    <w:tmpl w:val="EBA6D18E"/>
    <w:lvl w:ilvl="0" w:tplc="258E3A88">
      <w:start w:val="1"/>
      <w:numFmt w:val="decimal"/>
      <w:lvlText w:val="%1."/>
      <w:lvlJc w:val="left"/>
      <w:pPr>
        <w:ind w:left="1080" w:hanging="360"/>
      </w:pPr>
      <w:rPr>
        <w:rFonts w:ascii="Showcard Gothic" w:hAnsi="Showcard Gothic" w:hint="default"/>
        <w:color w:val="7030A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1"/>
  </w:num>
  <w:num w:numId="2">
    <w:abstractNumId w:val="20"/>
  </w:num>
  <w:num w:numId="3">
    <w:abstractNumId w:val="20"/>
  </w:num>
  <w:num w:numId="4">
    <w:abstractNumId w:val="12"/>
  </w:num>
  <w:num w:numId="5">
    <w:abstractNumId w:val="12"/>
  </w:num>
  <w:num w:numId="6">
    <w:abstractNumId w:val="12"/>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4"/>
  </w:num>
  <w:num w:numId="11">
    <w:abstractNumId w:val="16"/>
  </w:num>
  <w:num w:numId="12">
    <w:abstractNumId w:val="5"/>
  </w:num>
  <w:num w:numId="13">
    <w:abstractNumId w:val="6"/>
  </w:num>
  <w:num w:numId="14">
    <w:abstractNumId w:val="3"/>
  </w:num>
  <w:num w:numId="15">
    <w:abstractNumId w:val="19"/>
  </w:num>
  <w:num w:numId="16">
    <w:abstractNumId w:val="18"/>
  </w:num>
  <w:num w:numId="17">
    <w:abstractNumId w:val="15"/>
  </w:num>
  <w:num w:numId="18">
    <w:abstractNumId w:val="10"/>
  </w:num>
  <w:num w:numId="19">
    <w:abstractNumId w:val="8"/>
  </w:num>
  <w:num w:numId="20">
    <w:abstractNumId w:val="1"/>
  </w:num>
  <w:num w:numId="21">
    <w:abstractNumId w:val="13"/>
  </w:num>
  <w:num w:numId="22">
    <w:abstractNumId w:val="9"/>
  </w:num>
  <w:num w:numId="23">
    <w:abstractNumId w:val="0"/>
  </w:num>
  <w:num w:numId="24">
    <w:abstractNumId w:val="17"/>
  </w:num>
  <w:num w:numId="25">
    <w:abstractNumId w:val="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D2D"/>
    <w:rsid w:val="00011592"/>
    <w:rsid w:val="00013D50"/>
    <w:rsid w:val="00093030"/>
    <w:rsid w:val="00111BE9"/>
    <w:rsid w:val="0012455F"/>
    <w:rsid w:val="00132147"/>
    <w:rsid w:val="00140BD8"/>
    <w:rsid w:val="0015703E"/>
    <w:rsid w:val="001A68A7"/>
    <w:rsid w:val="001B3C04"/>
    <w:rsid w:val="00205A53"/>
    <w:rsid w:val="00210372"/>
    <w:rsid w:val="00223AC0"/>
    <w:rsid w:val="00241344"/>
    <w:rsid w:val="002671F5"/>
    <w:rsid w:val="002D3466"/>
    <w:rsid w:val="002F4F53"/>
    <w:rsid w:val="00335C80"/>
    <w:rsid w:val="003409DE"/>
    <w:rsid w:val="003471E1"/>
    <w:rsid w:val="00380A18"/>
    <w:rsid w:val="00380B03"/>
    <w:rsid w:val="003B2782"/>
    <w:rsid w:val="003B3877"/>
    <w:rsid w:val="003C5577"/>
    <w:rsid w:val="003F672F"/>
    <w:rsid w:val="0046724E"/>
    <w:rsid w:val="004752DC"/>
    <w:rsid w:val="004F7D62"/>
    <w:rsid w:val="0050542E"/>
    <w:rsid w:val="005223D4"/>
    <w:rsid w:val="005326C7"/>
    <w:rsid w:val="005556A3"/>
    <w:rsid w:val="00572283"/>
    <w:rsid w:val="00597CDA"/>
    <w:rsid w:val="005C5C1E"/>
    <w:rsid w:val="005E63BD"/>
    <w:rsid w:val="005F351F"/>
    <w:rsid w:val="005F78B3"/>
    <w:rsid w:val="00602ACC"/>
    <w:rsid w:val="00685CAB"/>
    <w:rsid w:val="006A1977"/>
    <w:rsid w:val="00706047"/>
    <w:rsid w:val="00721E96"/>
    <w:rsid w:val="00770F4A"/>
    <w:rsid w:val="00772679"/>
    <w:rsid w:val="0078674D"/>
    <w:rsid w:val="007A7429"/>
    <w:rsid w:val="00865284"/>
    <w:rsid w:val="00873CE0"/>
    <w:rsid w:val="008E20A0"/>
    <w:rsid w:val="008E64AE"/>
    <w:rsid w:val="009246E6"/>
    <w:rsid w:val="00930392"/>
    <w:rsid w:val="009818CF"/>
    <w:rsid w:val="009E2EF8"/>
    <w:rsid w:val="009F2A44"/>
    <w:rsid w:val="00A330E6"/>
    <w:rsid w:val="00A436A8"/>
    <w:rsid w:val="00A47AEE"/>
    <w:rsid w:val="00A57389"/>
    <w:rsid w:val="00A73CF1"/>
    <w:rsid w:val="00A76DD2"/>
    <w:rsid w:val="00A77EB1"/>
    <w:rsid w:val="00AA5FCC"/>
    <w:rsid w:val="00AC77BF"/>
    <w:rsid w:val="00AD53F6"/>
    <w:rsid w:val="00B25907"/>
    <w:rsid w:val="00B36DB6"/>
    <w:rsid w:val="00B73BA8"/>
    <w:rsid w:val="00B7568A"/>
    <w:rsid w:val="00B817E7"/>
    <w:rsid w:val="00BA3995"/>
    <w:rsid w:val="00C12795"/>
    <w:rsid w:val="00C425D9"/>
    <w:rsid w:val="00C558A0"/>
    <w:rsid w:val="00C55D7E"/>
    <w:rsid w:val="00C87D53"/>
    <w:rsid w:val="00CA6867"/>
    <w:rsid w:val="00CC0EEE"/>
    <w:rsid w:val="00CF57F6"/>
    <w:rsid w:val="00D04216"/>
    <w:rsid w:val="00D07648"/>
    <w:rsid w:val="00D80A9F"/>
    <w:rsid w:val="00D9211C"/>
    <w:rsid w:val="00DB5D2D"/>
    <w:rsid w:val="00E83DC4"/>
    <w:rsid w:val="00ED1F36"/>
    <w:rsid w:val="00F43746"/>
    <w:rsid w:val="00F55F8C"/>
    <w:rsid w:val="00F63F6F"/>
    <w:rsid w:val="00FE7E7C"/>
    <w:rsid w:val="00FF1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715B86"/>
  <w15:chartTrackingRefBased/>
  <w15:docId w15:val="{BF569F4B-2340-4E85-B85B-AFF2C758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D2D"/>
    <w:rPr>
      <w:kern w:val="2"/>
      <w14:ligatures w14:val="standardContextual"/>
    </w:rPr>
  </w:style>
  <w:style w:type="paragraph" w:styleId="Titre1">
    <w:name w:val="heading 1"/>
    <w:basedOn w:val="Normal"/>
    <w:next w:val="Normal"/>
    <w:link w:val="Titre1Car"/>
    <w:autoRedefine/>
    <w:uiPriority w:val="9"/>
    <w:qFormat/>
    <w:rsid w:val="004F7D62"/>
    <w:pPr>
      <w:keepLines/>
      <w:numPr>
        <w:numId w:val="7"/>
      </w:numPr>
      <w:spacing w:before="240" w:after="240" w:line="240" w:lineRule="auto"/>
      <w:ind w:left="1077" w:hanging="357"/>
      <w:outlineLvl w:val="0"/>
    </w:pPr>
    <w:rPr>
      <w:rFonts w:ascii="Showcard Gothic" w:eastAsiaTheme="majorEastAsia" w:hAnsi="Showcard Gothic" w:cstheme="majorBidi"/>
      <w:color w:val="7030A0"/>
      <w:sz w:val="32"/>
      <w:szCs w:val="32"/>
      <w:lang w:eastAsia="fr-FR"/>
    </w:rPr>
  </w:style>
  <w:style w:type="paragraph" w:styleId="Titre2">
    <w:name w:val="heading 2"/>
    <w:basedOn w:val="Normal"/>
    <w:next w:val="Normal"/>
    <w:link w:val="Titre2Car"/>
    <w:autoRedefine/>
    <w:uiPriority w:val="9"/>
    <w:unhideWhenUsed/>
    <w:qFormat/>
    <w:rsid w:val="009818CF"/>
    <w:pPr>
      <w:keepNext/>
      <w:keepLines/>
      <w:numPr>
        <w:numId w:val="9"/>
      </w:numPr>
      <w:tabs>
        <w:tab w:val="num" w:pos="720"/>
      </w:tabs>
      <w:spacing w:before="240" w:after="240" w:line="240" w:lineRule="auto"/>
      <w:outlineLvl w:val="1"/>
    </w:pPr>
    <w:rPr>
      <w:rFonts w:ascii="Calibri" w:eastAsiaTheme="majorEastAsia" w:hAnsi="Calibri" w:cstheme="majorBidi"/>
      <w:b/>
      <w:color w:val="7030A0"/>
      <w:sz w:val="32"/>
      <w:szCs w:val="26"/>
      <w14:textOutline w14:w="12700" w14:cap="rnd" w14:cmpd="sng" w14:algn="ctr">
        <w14:noFill/>
        <w14:prstDash w14:val="solid"/>
        <w14:bevel/>
      </w14:textOutline>
    </w:rPr>
  </w:style>
  <w:style w:type="paragraph" w:styleId="Titre4">
    <w:name w:val="heading 4"/>
    <w:basedOn w:val="Normal"/>
    <w:next w:val="Normal"/>
    <w:link w:val="Titre4Car"/>
    <w:autoRedefine/>
    <w:uiPriority w:val="9"/>
    <w:unhideWhenUsed/>
    <w:qFormat/>
    <w:rsid w:val="009818CF"/>
    <w:pPr>
      <w:keepNext/>
      <w:keepLines/>
      <w:spacing w:before="40" w:after="0"/>
      <w:outlineLvl w:val="3"/>
    </w:pPr>
    <w:rPr>
      <w:rFonts w:asciiTheme="majorHAnsi" w:eastAsiaTheme="majorEastAsia" w:hAnsiTheme="majorHAnsi" w:cstheme="majorBidi"/>
      <w:iCs/>
      <w:smallCaps/>
      <w:color w:val="7030A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7D62"/>
    <w:rPr>
      <w:rFonts w:ascii="Showcard Gothic" w:eastAsiaTheme="majorEastAsia" w:hAnsi="Showcard Gothic" w:cstheme="majorBidi"/>
      <w:color w:val="7030A0"/>
      <w:sz w:val="32"/>
      <w:szCs w:val="32"/>
      <w:lang w:eastAsia="fr-FR"/>
    </w:rPr>
  </w:style>
  <w:style w:type="paragraph" w:styleId="Titre">
    <w:name w:val="Title"/>
    <w:basedOn w:val="Normal"/>
    <w:next w:val="Normal"/>
    <w:link w:val="TitreCar"/>
    <w:autoRedefine/>
    <w:qFormat/>
    <w:rsid w:val="004F7D62"/>
    <w:pPr>
      <w:widowControl w:val="0"/>
      <w:suppressAutoHyphens/>
      <w:autoSpaceDE w:val="0"/>
      <w:autoSpaceDN w:val="0"/>
      <w:adjustRightInd w:val="0"/>
      <w:spacing w:before="120" w:after="120" w:line="240" w:lineRule="auto"/>
      <w:jc w:val="center"/>
      <w:textAlignment w:val="center"/>
    </w:pPr>
    <w:rPr>
      <w:rFonts w:ascii="Showcard Gothic" w:eastAsia="Exo Regular" w:hAnsi="Showcard Gothic" w:cs="Times Roman"/>
      <w:color w:val="7030A0"/>
      <w:spacing w:val="40"/>
      <w:w w:val="80"/>
      <w:sz w:val="40"/>
      <w:szCs w:val="68"/>
      <w:lang w:eastAsia="fr-FR"/>
    </w:rPr>
  </w:style>
  <w:style w:type="character" w:customStyle="1" w:styleId="TitreCar">
    <w:name w:val="Titre Car"/>
    <w:basedOn w:val="Policepardfaut"/>
    <w:link w:val="Titre"/>
    <w:rsid w:val="004F7D62"/>
    <w:rPr>
      <w:rFonts w:ascii="Showcard Gothic" w:eastAsia="Exo Regular" w:hAnsi="Showcard Gothic" w:cs="Times Roman"/>
      <w:color w:val="7030A0"/>
      <w:spacing w:val="40"/>
      <w:w w:val="80"/>
      <w:sz w:val="40"/>
      <w:szCs w:val="68"/>
      <w:lang w:eastAsia="fr-FR"/>
    </w:rPr>
  </w:style>
  <w:style w:type="character" w:customStyle="1" w:styleId="Titre2Car">
    <w:name w:val="Titre 2 Car"/>
    <w:basedOn w:val="Policepardfaut"/>
    <w:link w:val="Titre2"/>
    <w:uiPriority w:val="9"/>
    <w:rsid w:val="009818CF"/>
    <w:rPr>
      <w:rFonts w:ascii="Calibri" w:eastAsiaTheme="majorEastAsia" w:hAnsi="Calibri" w:cstheme="majorBidi"/>
      <w:b/>
      <w:color w:val="7030A0"/>
      <w:sz w:val="32"/>
      <w:szCs w:val="26"/>
      <w14:textOutline w14:w="12700" w14:cap="rnd" w14:cmpd="sng" w14:algn="ctr">
        <w14:noFill/>
        <w14:prstDash w14:val="solid"/>
        <w14:bevel/>
      </w14:textOutline>
    </w:rPr>
  </w:style>
  <w:style w:type="character" w:customStyle="1" w:styleId="Titre4Car">
    <w:name w:val="Titre 4 Car"/>
    <w:basedOn w:val="Policepardfaut"/>
    <w:link w:val="Titre4"/>
    <w:uiPriority w:val="9"/>
    <w:rsid w:val="009818CF"/>
    <w:rPr>
      <w:rFonts w:asciiTheme="majorHAnsi" w:eastAsiaTheme="majorEastAsia" w:hAnsiTheme="majorHAnsi" w:cstheme="majorBidi"/>
      <w:iCs/>
      <w:smallCaps/>
      <w:color w:val="7030A0"/>
    </w:rPr>
  </w:style>
  <w:style w:type="table" w:styleId="Grilledutableau">
    <w:name w:val="Table Grid"/>
    <w:basedOn w:val="TableauNormal"/>
    <w:uiPriority w:val="39"/>
    <w:rsid w:val="00DB5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B5D2D"/>
    <w:pPr>
      <w:tabs>
        <w:tab w:val="center" w:pos="4536"/>
        <w:tab w:val="right" w:pos="9072"/>
      </w:tabs>
      <w:spacing w:after="0" w:line="240" w:lineRule="auto"/>
    </w:pPr>
  </w:style>
  <w:style w:type="character" w:customStyle="1" w:styleId="En-tteCar">
    <w:name w:val="En-tête Car"/>
    <w:basedOn w:val="Policepardfaut"/>
    <w:link w:val="En-tte"/>
    <w:uiPriority w:val="99"/>
    <w:rsid w:val="00DB5D2D"/>
  </w:style>
  <w:style w:type="paragraph" w:styleId="Pieddepage">
    <w:name w:val="footer"/>
    <w:basedOn w:val="Normal"/>
    <w:link w:val="PieddepageCar"/>
    <w:uiPriority w:val="99"/>
    <w:unhideWhenUsed/>
    <w:rsid w:val="00DB5D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D2D"/>
  </w:style>
  <w:style w:type="character" w:styleId="Lienhypertexte">
    <w:name w:val="Hyperlink"/>
    <w:basedOn w:val="Policepardfaut"/>
    <w:uiPriority w:val="99"/>
    <w:unhideWhenUsed/>
    <w:rsid w:val="00DB5D2D"/>
    <w:rPr>
      <w:color w:val="0563C1" w:themeColor="hyperlink"/>
      <w:u w:val="single"/>
    </w:rPr>
  </w:style>
  <w:style w:type="paragraph" w:styleId="Paragraphedeliste">
    <w:name w:val="List Paragraph"/>
    <w:basedOn w:val="Normal"/>
    <w:uiPriority w:val="34"/>
    <w:qFormat/>
    <w:rsid w:val="00DB5D2D"/>
    <w:pPr>
      <w:ind w:left="720"/>
      <w:contextualSpacing/>
    </w:pPr>
  </w:style>
  <w:style w:type="character" w:styleId="Lienhypertextesuivivisit">
    <w:name w:val="FollowedHyperlink"/>
    <w:basedOn w:val="Policepardfaut"/>
    <w:uiPriority w:val="99"/>
    <w:semiHidden/>
    <w:unhideWhenUsed/>
    <w:rsid w:val="00DB5D2D"/>
    <w:rPr>
      <w:color w:val="954F72" w:themeColor="followedHyperlink"/>
      <w:u w:val="single"/>
    </w:rPr>
  </w:style>
  <w:style w:type="paragraph" w:customStyle="1" w:styleId="Default">
    <w:name w:val="Default"/>
    <w:rsid w:val="00C1279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817E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Grilledutableau1">
    <w:name w:val="Grille du tableau1"/>
    <w:basedOn w:val="TableauNormal"/>
    <w:next w:val="Grilledutableau"/>
    <w:uiPriority w:val="39"/>
    <w:rsid w:val="00B817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B817E7"/>
    <w:rPr>
      <w:i/>
      <w:iCs/>
    </w:rPr>
  </w:style>
  <w:style w:type="character" w:styleId="Mentionnonrsolue">
    <w:name w:val="Unresolved Mention"/>
    <w:basedOn w:val="Policepardfaut"/>
    <w:uiPriority w:val="99"/>
    <w:semiHidden/>
    <w:unhideWhenUsed/>
    <w:rsid w:val="00B817E7"/>
    <w:rPr>
      <w:color w:val="605E5C"/>
      <w:shd w:val="clear" w:color="auto" w:fill="E1DFDD"/>
    </w:rPr>
  </w:style>
  <w:style w:type="paragraph" w:styleId="Textedebulles">
    <w:name w:val="Balloon Text"/>
    <w:basedOn w:val="Normal"/>
    <w:link w:val="TextedebullesCar"/>
    <w:uiPriority w:val="99"/>
    <w:semiHidden/>
    <w:unhideWhenUsed/>
    <w:rsid w:val="00380B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0B03"/>
    <w:rPr>
      <w:rFonts w:ascii="Segoe UI" w:hAnsi="Segoe UI" w:cs="Segoe UI"/>
      <w:kern w:val="2"/>
      <w:sz w:val="18"/>
      <w:szCs w:val="18"/>
      <w14:ligatures w14:val="standardContextual"/>
    </w:rPr>
  </w:style>
  <w:style w:type="character" w:styleId="Marquedecommentaire">
    <w:name w:val="annotation reference"/>
    <w:basedOn w:val="Policepardfaut"/>
    <w:uiPriority w:val="99"/>
    <w:semiHidden/>
    <w:unhideWhenUsed/>
    <w:rsid w:val="00B7568A"/>
    <w:rPr>
      <w:sz w:val="16"/>
      <w:szCs w:val="16"/>
    </w:rPr>
  </w:style>
  <w:style w:type="paragraph" w:styleId="Commentaire">
    <w:name w:val="annotation text"/>
    <w:basedOn w:val="Normal"/>
    <w:link w:val="CommentaireCar"/>
    <w:uiPriority w:val="99"/>
    <w:semiHidden/>
    <w:unhideWhenUsed/>
    <w:rsid w:val="00B7568A"/>
    <w:pPr>
      <w:spacing w:line="240" w:lineRule="auto"/>
    </w:pPr>
    <w:rPr>
      <w:sz w:val="20"/>
      <w:szCs w:val="20"/>
    </w:rPr>
  </w:style>
  <w:style w:type="character" w:customStyle="1" w:styleId="CommentaireCar">
    <w:name w:val="Commentaire Car"/>
    <w:basedOn w:val="Policepardfaut"/>
    <w:link w:val="Commentaire"/>
    <w:uiPriority w:val="99"/>
    <w:semiHidden/>
    <w:rsid w:val="00B7568A"/>
    <w:rPr>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B7568A"/>
    <w:rPr>
      <w:b/>
      <w:bCs/>
    </w:rPr>
  </w:style>
  <w:style w:type="character" w:customStyle="1" w:styleId="ObjetducommentaireCar">
    <w:name w:val="Objet du commentaire Car"/>
    <w:basedOn w:val="CommentaireCar"/>
    <w:link w:val="Objetducommentaire"/>
    <w:uiPriority w:val="99"/>
    <w:semiHidden/>
    <w:rsid w:val="00B7568A"/>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221">
      <w:bodyDiv w:val="1"/>
      <w:marLeft w:val="0"/>
      <w:marRight w:val="0"/>
      <w:marTop w:val="0"/>
      <w:marBottom w:val="0"/>
      <w:divBdr>
        <w:top w:val="none" w:sz="0" w:space="0" w:color="auto"/>
        <w:left w:val="none" w:sz="0" w:space="0" w:color="auto"/>
        <w:bottom w:val="none" w:sz="0" w:space="0" w:color="auto"/>
        <w:right w:val="none" w:sz="0" w:space="0" w:color="auto"/>
      </w:divBdr>
      <w:divsChild>
        <w:div w:id="1774012918">
          <w:marLeft w:val="547"/>
          <w:marRight w:val="0"/>
          <w:marTop w:val="0"/>
          <w:marBottom w:val="0"/>
          <w:divBdr>
            <w:top w:val="none" w:sz="0" w:space="0" w:color="auto"/>
            <w:left w:val="none" w:sz="0" w:space="0" w:color="auto"/>
            <w:bottom w:val="none" w:sz="0" w:space="0" w:color="auto"/>
            <w:right w:val="none" w:sz="0" w:space="0" w:color="auto"/>
          </w:divBdr>
        </w:div>
      </w:divsChild>
    </w:div>
    <w:div w:id="32581950">
      <w:bodyDiv w:val="1"/>
      <w:marLeft w:val="0"/>
      <w:marRight w:val="0"/>
      <w:marTop w:val="0"/>
      <w:marBottom w:val="0"/>
      <w:divBdr>
        <w:top w:val="none" w:sz="0" w:space="0" w:color="auto"/>
        <w:left w:val="none" w:sz="0" w:space="0" w:color="auto"/>
        <w:bottom w:val="none" w:sz="0" w:space="0" w:color="auto"/>
        <w:right w:val="none" w:sz="0" w:space="0" w:color="auto"/>
      </w:divBdr>
      <w:divsChild>
        <w:div w:id="264113244">
          <w:marLeft w:val="547"/>
          <w:marRight w:val="0"/>
          <w:marTop w:val="130"/>
          <w:marBottom w:val="0"/>
          <w:divBdr>
            <w:top w:val="none" w:sz="0" w:space="0" w:color="auto"/>
            <w:left w:val="none" w:sz="0" w:space="0" w:color="auto"/>
            <w:bottom w:val="none" w:sz="0" w:space="0" w:color="auto"/>
            <w:right w:val="none" w:sz="0" w:space="0" w:color="auto"/>
          </w:divBdr>
        </w:div>
        <w:div w:id="2011063076">
          <w:marLeft w:val="547"/>
          <w:marRight w:val="0"/>
          <w:marTop w:val="130"/>
          <w:marBottom w:val="0"/>
          <w:divBdr>
            <w:top w:val="none" w:sz="0" w:space="0" w:color="auto"/>
            <w:left w:val="none" w:sz="0" w:space="0" w:color="auto"/>
            <w:bottom w:val="none" w:sz="0" w:space="0" w:color="auto"/>
            <w:right w:val="none" w:sz="0" w:space="0" w:color="auto"/>
          </w:divBdr>
        </w:div>
        <w:div w:id="602692042">
          <w:marLeft w:val="547"/>
          <w:marRight w:val="0"/>
          <w:marTop w:val="130"/>
          <w:marBottom w:val="0"/>
          <w:divBdr>
            <w:top w:val="none" w:sz="0" w:space="0" w:color="auto"/>
            <w:left w:val="none" w:sz="0" w:space="0" w:color="auto"/>
            <w:bottom w:val="none" w:sz="0" w:space="0" w:color="auto"/>
            <w:right w:val="none" w:sz="0" w:space="0" w:color="auto"/>
          </w:divBdr>
        </w:div>
        <w:div w:id="1871606625">
          <w:marLeft w:val="547"/>
          <w:marRight w:val="0"/>
          <w:marTop w:val="130"/>
          <w:marBottom w:val="0"/>
          <w:divBdr>
            <w:top w:val="none" w:sz="0" w:space="0" w:color="auto"/>
            <w:left w:val="none" w:sz="0" w:space="0" w:color="auto"/>
            <w:bottom w:val="none" w:sz="0" w:space="0" w:color="auto"/>
            <w:right w:val="none" w:sz="0" w:space="0" w:color="auto"/>
          </w:divBdr>
        </w:div>
      </w:divsChild>
    </w:div>
    <w:div w:id="64112404">
      <w:bodyDiv w:val="1"/>
      <w:marLeft w:val="0"/>
      <w:marRight w:val="0"/>
      <w:marTop w:val="0"/>
      <w:marBottom w:val="0"/>
      <w:divBdr>
        <w:top w:val="none" w:sz="0" w:space="0" w:color="auto"/>
        <w:left w:val="none" w:sz="0" w:space="0" w:color="auto"/>
        <w:bottom w:val="none" w:sz="0" w:space="0" w:color="auto"/>
        <w:right w:val="none" w:sz="0" w:space="0" w:color="auto"/>
      </w:divBdr>
      <w:divsChild>
        <w:div w:id="1399935338">
          <w:marLeft w:val="547"/>
          <w:marRight w:val="0"/>
          <w:marTop w:val="96"/>
          <w:marBottom w:val="0"/>
          <w:divBdr>
            <w:top w:val="none" w:sz="0" w:space="0" w:color="auto"/>
            <w:left w:val="none" w:sz="0" w:space="0" w:color="auto"/>
            <w:bottom w:val="none" w:sz="0" w:space="0" w:color="auto"/>
            <w:right w:val="none" w:sz="0" w:space="0" w:color="auto"/>
          </w:divBdr>
        </w:div>
        <w:div w:id="1332831333">
          <w:marLeft w:val="547"/>
          <w:marRight w:val="0"/>
          <w:marTop w:val="96"/>
          <w:marBottom w:val="0"/>
          <w:divBdr>
            <w:top w:val="none" w:sz="0" w:space="0" w:color="auto"/>
            <w:left w:val="none" w:sz="0" w:space="0" w:color="auto"/>
            <w:bottom w:val="none" w:sz="0" w:space="0" w:color="auto"/>
            <w:right w:val="none" w:sz="0" w:space="0" w:color="auto"/>
          </w:divBdr>
        </w:div>
        <w:div w:id="1603487555">
          <w:marLeft w:val="547"/>
          <w:marRight w:val="0"/>
          <w:marTop w:val="96"/>
          <w:marBottom w:val="0"/>
          <w:divBdr>
            <w:top w:val="none" w:sz="0" w:space="0" w:color="auto"/>
            <w:left w:val="none" w:sz="0" w:space="0" w:color="auto"/>
            <w:bottom w:val="none" w:sz="0" w:space="0" w:color="auto"/>
            <w:right w:val="none" w:sz="0" w:space="0" w:color="auto"/>
          </w:divBdr>
        </w:div>
      </w:divsChild>
    </w:div>
    <w:div w:id="158540463">
      <w:bodyDiv w:val="1"/>
      <w:marLeft w:val="0"/>
      <w:marRight w:val="0"/>
      <w:marTop w:val="0"/>
      <w:marBottom w:val="0"/>
      <w:divBdr>
        <w:top w:val="none" w:sz="0" w:space="0" w:color="auto"/>
        <w:left w:val="none" w:sz="0" w:space="0" w:color="auto"/>
        <w:bottom w:val="none" w:sz="0" w:space="0" w:color="auto"/>
        <w:right w:val="none" w:sz="0" w:space="0" w:color="auto"/>
      </w:divBdr>
    </w:div>
    <w:div w:id="172032131">
      <w:bodyDiv w:val="1"/>
      <w:marLeft w:val="0"/>
      <w:marRight w:val="0"/>
      <w:marTop w:val="0"/>
      <w:marBottom w:val="0"/>
      <w:divBdr>
        <w:top w:val="none" w:sz="0" w:space="0" w:color="auto"/>
        <w:left w:val="none" w:sz="0" w:space="0" w:color="auto"/>
        <w:bottom w:val="none" w:sz="0" w:space="0" w:color="auto"/>
        <w:right w:val="none" w:sz="0" w:space="0" w:color="auto"/>
      </w:divBdr>
    </w:div>
    <w:div w:id="210263908">
      <w:bodyDiv w:val="1"/>
      <w:marLeft w:val="0"/>
      <w:marRight w:val="0"/>
      <w:marTop w:val="0"/>
      <w:marBottom w:val="0"/>
      <w:divBdr>
        <w:top w:val="none" w:sz="0" w:space="0" w:color="auto"/>
        <w:left w:val="none" w:sz="0" w:space="0" w:color="auto"/>
        <w:bottom w:val="none" w:sz="0" w:space="0" w:color="auto"/>
        <w:right w:val="none" w:sz="0" w:space="0" w:color="auto"/>
      </w:divBdr>
    </w:div>
    <w:div w:id="698747805">
      <w:bodyDiv w:val="1"/>
      <w:marLeft w:val="0"/>
      <w:marRight w:val="0"/>
      <w:marTop w:val="0"/>
      <w:marBottom w:val="0"/>
      <w:divBdr>
        <w:top w:val="none" w:sz="0" w:space="0" w:color="auto"/>
        <w:left w:val="none" w:sz="0" w:space="0" w:color="auto"/>
        <w:bottom w:val="none" w:sz="0" w:space="0" w:color="auto"/>
        <w:right w:val="none" w:sz="0" w:space="0" w:color="auto"/>
      </w:divBdr>
    </w:div>
    <w:div w:id="705182409">
      <w:bodyDiv w:val="1"/>
      <w:marLeft w:val="0"/>
      <w:marRight w:val="0"/>
      <w:marTop w:val="0"/>
      <w:marBottom w:val="0"/>
      <w:divBdr>
        <w:top w:val="none" w:sz="0" w:space="0" w:color="auto"/>
        <w:left w:val="none" w:sz="0" w:space="0" w:color="auto"/>
        <w:bottom w:val="none" w:sz="0" w:space="0" w:color="auto"/>
        <w:right w:val="none" w:sz="0" w:space="0" w:color="auto"/>
      </w:divBdr>
      <w:divsChild>
        <w:div w:id="917128653">
          <w:marLeft w:val="547"/>
          <w:marRight w:val="0"/>
          <w:marTop w:val="0"/>
          <w:marBottom w:val="0"/>
          <w:divBdr>
            <w:top w:val="none" w:sz="0" w:space="0" w:color="auto"/>
            <w:left w:val="none" w:sz="0" w:space="0" w:color="auto"/>
            <w:bottom w:val="none" w:sz="0" w:space="0" w:color="auto"/>
            <w:right w:val="none" w:sz="0" w:space="0" w:color="auto"/>
          </w:divBdr>
        </w:div>
        <w:div w:id="1098136338">
          <w:marLeft w:val="547"/>
          <w:marRight w:val="0"/>
          <w:marTop w:val="0"/>
          <w:marBottom w:val="0"/>
          <w:divBdr>
            <w:top w:val="none" w:sz="0" w:space="0" w:color="auto"/>
            <w:left w:val="none" w:sz="0" w:space="0" w:color="auto"/>
            <w:bottom w:val="none" w:sz="0" w:space="0" w:color="auto"/>
            <w:right w:val="none" w:sz="0" w:space="0" w:color="auto"/>
          </w:divBdr>
        </w:div>
        <w:div w:id="712536160">
          <w:marLeft w:val="547"/>
          <w:marRight w:val="0"/>
          <w:marTop w:val="0"/>
          <w:marBottom w:val="0"/>
          <w:divBdr>
            <w:top w:val="none" w:sz="0" w:space="0" w:color="auto"/>
            <w:left w:val="none" w:sz="0" w:space="0" w:color="auto"/>
            <w:bottom w:val="none" w:sz="0" w:space="0" w:color="auto"/>
            <w:right w:val="none" w:sz="0" w:space="0" w:color="auto"/>
          </w:divBdr>
        </w:div>
      </w:divsChild>
    </w:div>
    <w:div w:id="1015379721">
      <w:bodyDiv w:val="1"/>
      <w:marLeft w:val="0"/>
      <w:marRight w:val="0"/>
      <w:marTop w:val="0"/>
      <w:marBottom w:val="0"/>
      <w:divBdr>
        <w:top w:val="none" w:sz="0" w:space="0" w:color="auto"/>
        <w:left w:val="none" w:sz="0" w:space="0" w:color="auto"/>
        <w:bottom w:val="none" w:sz="0" w:space="0" w:color="auto"/>
        <w:right w:val="none" w:sz="0" w:space="0" w:color="auto"/>
      </w:divBdr>
    </w:div>
    <w:div w:id="1020860934">
      <w:bodyDiv w:val="1"/>
      <w:marLeft w:val="0"/>
      <w:marRight w:val="0"/>
      <w:marTop w:val="0"/>
      <w:marBottom w:val="0"/>
      <w:divBdr>
        <w:top w:val="none" w:sz="0" w:space="0" w:color="auto"/>
        <w:left w:val="none" w:sz="0" w:space="0" w:color="auto"/>
        <w:bottom w:val="none" w:sz="0" w:space="0" w:color="auto"/>
        <w:right w:val="none" w:sz="0" w:space="0" w:color="auto"/>
      </w:divBdr>
      <w:divsChild>
        <w:div w:id="864632970">
          <w:marLeft w:val="547"/>
          <w:marRight w:val="0"/>
          <w:marTop w:val="0"/>
          <w:marBottom w:val="0"/>
          <w:divBdr>
            <w:top w:val="none" w:sz="0" w:space="0" w:color="auto"/>
            <w:left w:val="none" w:sz="0" w:space="0" w:color="auto"/>
            <w:bottom w:val="none" w:sz="0" w:space="0" w:color="auto"/>
            <w:right w:val="none" w:sz="0" w:space="0" w:color="auto"/>
          </w:divBdr>
        </w:div>
        <w:div w:id="74591903">
          <w:marLeft w:val="547"/>
          <w:marRight w:val="0"/>
          <w:marTop w:val="0"/>
          <w:marBottom w:val="0"/>
          <w:divBdr>
            <w:top w:val="none" w:sz="0" w:space="0" w:color="auto"/>
            <w:left w:val="none" w:sz="0" w:space="0" w:color="auto"/>
            <w:bottom w:val="none" w:sz="0" w:space="0" w:color="auto"/>
            <w:right w:val="none" w:sz="0" w:space="0" w:color="auto"/>
          </w:divBdr>
        </w:div>
        <w:div w:id="556280702">
          <w:marLeft w:val="547"/>
          <w:marRight w:val="0"/>
          <w:marTop w:val="0"/>
          <w:marBottom w:val="0"/>
          <w:divBdr>
            <w:top w:val="none" w:sz="0" w:space="0" w:color="auto"/>
            <w:left w:val="none" w:sz="0" w:space="0" w:color="auto"/>
            <w:bottom w:val="none" w:sz="0" w:space="0" w:color="auto"/>
            <w:right w:val="none" w:sz="0" w:space="0" w:color="auto"/>
          </w:divBdr>
        </w:div>
        <w:div w:id="873074697">
          <w:marLeft w:val="547"/>
          <w:marRight w:val="0"/>
          <w:marTop w:val="0"/>
          <w:marBottom w:val="0"/>
          <w:divBdr>
            <w:top w:val="none" w:sz="0" w:space="0" w:color="auto"/>
            <w:left w:val="none" w:sz="0" w:space="0" w:color="auto"/>
            <w:bottom w:val="none" w:sz="0" w:space="0" w:color="auto"/>
            <w:right w:val="none" w:sz="0" w:space="0" w:color="auto"/>
          </w:divBdr>
        </w:div>
      </w:divsChild>
    </w:div>
    <w:div w:id="1021777978">
      <w:bodyDiv w:val="1"/>
      <w:marLeft w:val="0"/>
      <w:marRight w:val="0"/>
      <w:marTop w:val="0"/>
      <w:marBottom w:val="0"/>
      <w:divBdr>
        <w:top w:val="none" w:sz="0" w:space="0" w:color="auto"/>
        <w:left w:val="none" w:sz="0" w:space="0" w:color="auto"/>
        <w:bottom w:val="none" w:sz="0" w:space="0" w:color="auto"/>
        <w:right w:val="none" w:sz="0" w:space="0" w:color="auto"/>
      </w:divBdr>
      <w:divsChild>
        <w:div w:id="2103255380">
          <w:marLeft w:val="547"/>
          <w:marRight w:val="0"/>
          <w:marTop w:val="0"/>
          <w:marBottom w:val="0"/>
          <w:divBdr>
            <w:top w:val="none" w:sz="0" w:space="0" w:color="auto"/>
            <w:left w:val="none" w:sz="0" w:space="0" w:color="auto"/>
            <w:bottom w:val="none" w:sz="0" w:space="0" w:color="auto"/>
            <w:right w:val="none" w:sz="0" w:space="0" w:color="auto"/>
          </w:divBdr>
        </w:div>
        <w:div w:id="993144306">
          <w:marLeft w:val="547"/>
          <w:marRight w:val="0"/>
          <w:marTop w:val="0"/>
          <w:marBottom w:val="0"/>
          <w:divBdr>
            <w:top w:val="none" w:sz="0" w:space="0" w:color="auto"/>
            <w:left w:val="none" w:sz="0" w:space="0" w:color="auto"/>
            <w:bottom w:val="none" w:sz="0" w:space="0" w:color="auto"/>
            <w:right w:val="none" w:sz="0" w:space="0" w:color="auto"/>
          </w:divBdr>
        </w:div>
      </w:divsChild>
    </w:div>
    <w:div w:id="1241907321">
      <w:bodyDiv w:val="1"/>
      <w:marLeft w:val="0"/>
      <w:marRight w:val="0"/>
      <w:marTop w:val="0"/>
      <w:marBottom w:val="0"/>
      <w:divBdr>
        <w:top w:val="none" w:sz="0" w:space="0" w:color="auto"/>
        <w:left w:val="none" w:sz="0" w:space="0" w:color="auto"/>
        <w:bottom w:val="none" w:sz="0" w:space="0" w:color="auto"/>
        <w:right w:val="none" w:sz="0" w:space="0" w:color="auto"/>
      </w:divBdr>
      <w:divsChild>
        <w:div w:id="1750537406">
          <w:marLeft w:val="547"/>
          <w:marRight w:val="0"/>
          <w:marTop w:val="0"/>
          <w:marBottom w:val="0"/>
          <w:divBdr>
            <w:top w:val="none" w:sz="0" w:space="0" w:color="auto"/>
            <w:left w:val="none" w:sz="0" w:space="0" w:color="auto"/>
            <w:bottom w:val="none" w:sz="0" w:space="0" w:color="auto"/>
            <w:right w:val="none" w:sz="0" w:space="0" w:color="auto"/>
          </w:divBdr>
        </w:div>
      </w:divsChild>
    </w:div>
    <w:div w:id="1327053299">
      <w:bodyDiv w:val="1"/>
      <w:marLeft w:val="0"/>
      <w:marRight w:val="0"/>
      <w:marTop w:val="0"/>
      <w:marBottom w:val="0"/>
      <w:divBdr>
        <w:top w:val="none" w:sz="0" w:space="0" w:color="auto"/>
        <w:left w:val="none" w:sz="0" w:space="0" w:color="auto"/>
        <w:bottom w:val="none" w:sz="0" w:space="0" w:color="auto"/>
        <w:right w:val="none" w:sz="0" w:space="0" w:color="auto"/>
      </w:divBdr>
    </w:div>
    <w:div w:id="1395201873">
      <w:bodyDiv w:val="1"/>
      <w:marLeft w:val="0"/>
      <w:marRight w:val="0"/>
      <w:marTop w:val="0"/>
      <w:marBottom w:val="0"/>
      <w:divBdr>
        <w:top w:val="none" w:sz="0" w:space="0" w:color="auto"/>
        <w:left w:val="none" w:sz="0" w:space="0" w:color="auto"/>
        <w:bottom w:val="none" w:sz="0" w:space="0" w:color="auto"/>
        <w:right w:val="none" w:sz="0" w:space="0" w:color="auto"/>
      </w:divBdr>
    </w:div>
    <w:div w:id="1469083169">
      <w:bodyDiv w:val="1"/>
      <w:marLeft w:val="0"/>
      <w:marRight w:val="0"/>
      <w:marTop w:val="0"/>
      <w:marBottom w:val="0"/>
      <w:divBdr>
        <w:top w:val="none" w:sz="0" w:space="0" w:color="auto"/>
        <w:left w:val="none" w:sz="0" w:space="0" w:color="auto"/>
        <w:bottom w:val="none" w:sz="0" w:space="0" w:color="auto"/>
        <w:right w:val="none" w:sz="0" w:space="0" w:color="auto"/>
      </w:divBdr>
      <w:divsChild>
        <w:div w:id="1319263758">
          <w:marLeft w:val="547"/>
          <w:marRight w:val="0"/>
          <w:marTop w:val="0"/>
          <w:marBottom w:val="0"/>
          <w:divBdr>
            <w:top w:val="none" w:sz="0" w:space="0" w:color="auto"/>
            <w:left w:val="none" w:sz="0" w:space="0" w:color="auto"/>
            <w:bottom w:val="none" w:sz="0" w:space="0" w:color="auto"/>
            <w:right w:val="none" w:sz="0" w:space="0" w:color="auto"/>
          </w:divBdr>
        </w:div>
      </w:divsChild>
    </w:div>
    <w:div w:id="1682512122">
      <w:bodyDiv w:val="1"/>
      <w:marLeft w:val="0"/>
      <w:marRight w:val="0"/>
      <w:marTop w:val="0"/>
      <w:marBottom w:val="0"/>
      <w:divBdr>
        <w:top w:val="none" w:sz="0" w:space="0" w:color="auto"/>
        <w:left w:val="none" w:sz="0" w:space="0" w:color="auto"/>
        <w:bottom w:val="none" w:sz="0" w:space="0" w:color="auto"/>
        <w:right w:val="none" w:sz="0" w:space="0" w:color="auto"/>
      </w:divBdr>
      <w:divsChild>
        <w:div w:id="821115736">
          <w:marLeft w:val="547"/>
          <w:marRight w:val="0"/>
          <w:marTop w:val="0"/>
          <w:marBottom w:val="0"/>
          <w:divBdr>
            <w:top w:val="none" w:sz="0" w:space="0" w:color="auto"/>
            <w:left w:val="none" w:sz="0" w:space="0" w:color="auto"/>
            <w:bottom w:val="none" w:sz="0" w:space="0" w:color="auto"/>
            <w:right w:val="none" w:sz="0" w:space="0" w:color="auto"/>
          </w:divBdr>
        </w:div>
        <w:div w:id="580137607">
          <w:marLeft w:val="547"/>
          <w:marRight w:val="0"/>
          <w:marTop w:val="0"/>
          <w:marBottom w:val="0"/>
          <w:divBdr>
            <w:top w:val="none" w:sz="0" w:space="0" w:color="auto"/>
            <w:left w:val="none" w:sz="0" w:space="0" w:color="auto"/>
            <w:bottom w:val="none" w:sz="0" w:space="0" w:color="auto"/>
            <w:right w:val="none" w:sz="0" w:space="0" w:color="auto"/>
          </w:divBdr>
        </w:div>
        <w:div w:id="71203147">
          <w:marLeft w:val="547"/>
          <w:marRight w:val="0"/>
          <w:marTop w:val="0"/>
          <w:marBottom w:val="0"/>
          <w:divBdr>
            <w:top w:val="none" w:sz="0" w:space="0" w:color="auto"/>
            <w:left w:val="none" w:sz="0" w:space="0" w:color="auto"/>
            <w:bottom w:val="none" w:sz="0" w:space="0" w:color="auto"/>
            <w:right w:val="none" w:sz="0" w:space="0" w:color="auto"/>
          </w:divBdr>
        </w:div>
      </w:divsChild>
    </w:div>
    <w:div w:id="1753896246">
      <w:bodyDiv w:val="1"/>
      <w:marLeft w:val="0"/>
      <w:marRight w:val="0"/>
      <w:marTop w:val="0"/>
      <w:marBottom w:val="0"/>
      <w:divBdr>
        <w:top w:val="none" w:sz="0" w:space="0" w:color="auto"/>
        <w:left w:val="none" w:sz="0" w:space="0" w:color="auto"/>
        <w:bottom w:val="none" w:sz="0" w:space="0" w:color="auto"/>
        <w:right w:val="none" w:sz="0" w:space="0" w:color="auto"/>
      </w:divBdr>
      <w:divsChild>
        <w:div w:id="327173484">
          <w:marLeft w:val="547"/>
          <w:marRight w:val="0"/>
          <w:marTop w:val="0"/>
          <w:marBottom w:val="0"/>
          <w:divBdr>
            <w:top w:val="none" w:sz="0" w:space="0" w:color="auto"/>
            <w:left w:val="none" w:sz="0" w:space="0" w:color="auto"/>
            <w:bottom w:val="none" w:sz="0" w:space="0" w:color="auto"/>
            <w:right w:val="none" w:sz="0" w:space="0" w:color="auto"/>
          </w:divBdr>
        </w:div>
      </w:divsChild>
    </w:div>
    <w:div w:id="1844317706">
      <w:bodyDiv w:val="1"/>
      <w:marLeft w:val="0"/>
      <w:marRight w:val="0"/>
      <w:marTop w:val="0"/>
      <w:marBottom w:val="0"/>
      <w:divBdr>
        <w:top w:val="none" w:sz="0" w:space="0" w:color="auto"/>
        <w:left w:val="none" w:sz="0" w:space="0" w:color="auto"/>
        <w:bottom w:val="none" w:sz="0" w:space="0" w:color="auto"/>
        <w:right w:val="none" w:sz="0" w:space="0" w:color="auto"/>
      </w:divBdr>
      <w:divsChild>
        <w:div w:id="748582730">
          <w:marLeft w:val="547"/>
          <w:marRight w:val="0"/>
          <w:marTop w:val="0"/>
          <w:marBottom w:val="0"/>
          <w:divBdr>
            <w:top w:val="none" w:sz="0" w:space="0" w:color="auto"/>
            <w:left w:val="none" w:sz="0" w:space="0" w:color="auto"/>
            <w:bottom w:val="none" w:sz="0" w:space="0" w:color="auto"/>
            <w:right w:val="none" w:sz="0" w:space="0" w:color="auto"/>
          </w:divBdr>
        </w:div>
      </w:divsChild>
    </w:div>
    <w:div w:id="1909343218">
      <w:bodyDiv w:val="1"/>
      <w:marLeft w:val="0"/>
      <w:marRight w:val="0"/>
      <w:marTop w:val="0"/>
      <w:marBottom w:val="0"/>
      <w:divBdr>
        <w:top w:val="none" w:sz="0" w:space="0" w:color="auto"/>
        <w:left w:val="none" w:sz="0" w:space="0" w:color="auto"/>
        <w:bottom w:val="none" w:sz="0" w:space="0" w:color="auto"/>
        <w:right w:val="none" w:sz="0" w:space="0" w:color="auto"/>
      </w:divBdr>
      <w:divsChild>
        <w:div w:id="1483237178">
          <w:marLeft w:val="547"/>
          <w:marRight w:val="0"/>
          <w:marTop w:val="0"/>
          <w:marBottom w:val="0"/>
          <w:divBdr>
            <w:top w:val="none" w:sz="0" w:space="0" w:color="auto"/>
            <w:left w:val="none" w:sz="0" w:space="0" w:color="auto"/>
            <w:bottom w:val="none" w:sz="0" w:space="0" w:color="auto"/>
            <w:right w:val="none" w:sz="0" w:space="0" w:color="auto"/>
          </w:divBdr>
        </w:div>
        <w:div w:id="1814790002">
          <w:marLeft w:val="547"/>
          <w:marRight w:val="0"/>
          <w:marTop w:val="0"/>
          <w:marBottom w:val="0"/>
          <w:divBdr>
            <w:top w:val="none" w:sz="0" w:space="0" w:color="auto"/>
            <w:left w:val="none" w:sz="0" w:space="0" w:color="auto"/>
            <w:bottom w:val="none" w:sz="0" w:space="0" w:color="auto"/>
            <w:right w:val="none" w:sz="0" w:space="0" w:color="auto"/>
          </w:divBdr>
        </w:div>
      </w:divsChild>
    </w:div>
    <w:div w:id="2001885798">
      <w:bodyDiv w:val="1"/>
      <w:marLeft w:val="0"/>
      <w:marRight w:val="0"/>
      <w:marTop w:val="0"/>
      <w:marBottom w:val="0"/>
      <w:divBdr>
        <w:top w:val="none" w:sz="0" w:space="0" w:color="auto"/>
        <w:left w:val="none" w:sz="0" w:space="0" w:color="auto"/>
        <w:bottom w:val="none" w:sz="0" w:space="0" w:color="auto"/>
        <w:right w:val="none" w:sz="0" w:space="0" w:color="auto"/>
      </w:divBdr>
      <w:divsChild>
        <w:div w:id="240795455">
          <w:marLeft w:val="547"/>
          <w:marRight w:val="0"/>
          <w:marTop w:val="0"/>
          <w:marBottom w:val="0"/>
          <w:divBdr>
            <w:top w:val="none" w:sz="0" w:space="0" w:color="auto"/>
            <w:left w:val="none" w:sz="0" w:space="0" w:color="auto"/>
            <w:bottom w:val="none" w:sz="0" w:space="0" w:color="auto"/>
            <w:right w:val="none" w:sz="0" w:space="0" w:color="auto"/>
          </w:divBdr>
        </w:div>
      </w:divsChild>
    </w:div>
    <w:div w:id="2043358218">
      <w:bodyDiv w:val="1"/>
      <w:marLeft w:val="0"/>
      <w:marRight w:val="0"/>
      <w:marTop w:val="0"/>
      <w:marBottom w:val="0"/>
      <w:divBdr>
        <w:top w:val="none" w:sz="0" w:space="0" w:color="auto"/>
        <w:left w:val="none" w:sz="0" w:space="0" w:color="auto"/>
        <w:bottom w:val="none" w:sz="0" w:space="0" w:color="auto"/>
        <w:right w:val="none" w:sz="0" w:space="0" w:color="auto"/>
      </w:divBdr>
    </w:div>
    <w:div w:id="208039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EB0D5A73CC714286F03DE150CA7771" ma:contentTypeVersion="12" ma:contentTypeDescription="Crée un document." ma:contentTypeScope="" ma:versionID="4d5b7bf184e852f9c542584223e66add">
  <xsd:schema xmlns:xsd="http://www.w3.org/2001/XMLSchema" xmlns:xs="http://www.w3.org/2001/XMLSchema" xmlns:p="http://schemas.microsoft.com/office/2006/metadata/properties" xmlns:ns3="efd1ba08-f231-41aa-be7c-4720dfbb76e6" targetNamespace="http://schemas.microsoft.com/office/2006/metadata/properties" ma:root="true" ma:fieldsID="de9352d6ab443fd41f2ae130dfb4f53c" ns3:_="">
    <xsd:import namespace="efd1ba08-f231-41aa-be7c-4720dfbb76e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1ba08-f231-41aa-be7c-4720dfbb7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0EBAB-AEE2-4BF0-A258-D57C5222FF7A}">
  <ds:schemaRefs>
    <ds:schemaRef ds:uri="http://schemas.microsoft.com/sharepoint/v3/contenttype/forms"/>
  </ds:schemaRefs>
</ds:datastoreItem>
</file>

<file path=customXml/itemProps2.xml><?xml version="1.0" encoding="utf-8"?>
<ds:datastoreItem xmlns:ds="http://schemas.openxmlformats.org/officeDocument/2006/customXml" ds:itemID="{CE84B90D-6F5F-4781-BA23-59B5B8FB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1ba08-f231-41aa-be7c-4720dfbb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2D884-559B-4B34-A9A6-40A31C178EBD}">
  <ds:schemaRefs>
    <ds:schemaRef ds:uri="http://purl.org/dc/dcmitype/"/>
    <ds:schemaRef ds:uri="http://schemas.microsoft.com/office/2006/documentManagement/types"/>
    <ds:schemaRef ds:uri="http://www.w3.org/XML/1998/namespace"/>
    <ds:schemaRef ds:uri="efd1ba08-f231-41aa-be7c-4720dfbb76e6"/>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95C7B5A-40D1-47C5-A0BC-8AD9905E9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2427</Words>
  <Characters>13351</Characters>
  <Application>Microsoft Office Word</Application>
  <DocSecurity>4</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Raphaelle Simonneau</dc:creator>
  <cp:keywords/>
  <dc:description/>
  <cp:lastModifiedBy>Raphaelle Simonneau</cp:lastModifiedBy>
  <cp:revision>2</cp:revision>
  <dcterms:created xsi:type="dcterms:W3CDTF">2025-06-10T11:11:00Z</dcterms:created>
  <dcterms:modified xsi:type="dcterms:W3CDTF">2025-06-10T11:11:00Z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0x01010081EB0D5A73CC714286F03DE150CA7771</vt:lpwstr>
  </property>
</Properties>
</file>