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08331D" w:rsidRDefault="0008331D" w:rsidP="0008331D">
      <w:pPr>
        <w:spacing w:line="240" w:lineRule="auto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Abbacinare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</w:t>
      </w:r>
      <w:r w:rsidRPr="00714F3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714F3D" w:rsidRPr="00714F3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1</w:t>
      </w:r>
      <w:r w:rsidR="00714F3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)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rivare momentaneamente della vista per troppa luce; </w:t>
      </w:r>
      <w:r w:rsidR="00714F3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2) Riempire di ammirazione,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ingannare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, </w:t>
      </w:r>
      <w:r w:rsidR="00714F3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accecare, affascinare,ammaliare, attirare, attrarre, colpire, conturbare, impressionare, incantare, rapire, sedurre, stregare, stupefare, stupire </w:t>
      </w:r>
      <w:r w:rsidR="00714F3D" w:rsidRPr="00714F3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ctr- </w:t>
      </w:r>
      <w:r w:rsidR="00714F3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Abbaglio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svista, errore, cantonata</w:t>
      </w:r>
    </w:p>
    <w:p w:rsidR="00CF1F36" w:rsidRPr="0053367E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bbiente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agiato, benestante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Abbindolare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trarre in inganno, raggirare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Abboccamento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incontro per questioni importanti; colloquio riservato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Abbonare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condonare un debito; perdonare; sottoscrivere un abbonamento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Abbrancare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afferrare, stringere con forza; appigliarsi con forza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Aberrante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allontanarsi dal giusto, deviare rispetto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 una consuetudine, dalla verità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o dal giusto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Abietto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ignobile, spregevole, vile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borigeno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originario del luogo in cui risiede</w:t>
      </w:r>
    </w:p>
    <w:p w:rsidR="00CF1F36" w:rsidRPr="0053367E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borrire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avere orrore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Abrogare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revocare, cancellare una legge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Acchito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mossa di biliardo; a primo impatto</w:t>
      </w:r>
    </w:p>
    <w:p w:rsidR="00CF1F36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ccidia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inerzia, indolenza, noia</w:t>
      </w:r>
    </w:p>
    <w:p w:rsidR="00230AA0" w:rsidRPr="00230AA0" w:rsidRDefault="00230AA0" w:rsidP="00230AA0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230AA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Accludere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230AA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Mettere, chiudere nella stessa busta o plico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Accolito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laico con il quarto ordine minore; seguace; accompagnatore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Acquiescenza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arrendevolezza, remissività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accettazione di una sentenza</w:t>
      </w:r>
    </w:p>
    <w:p w:rsidR="00CF1F36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credine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8C43A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asprezza, acidità</w:t>
      </w:r>
    </w:p>
    <w:p w:rsidR="00CF1F36" w:rsidRPr="00A538D4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cribia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precisione, scrupolosità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crostico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composizione in versi le cui lettere iniziali, lette verticalmente, formano una parola o una frase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Adamantino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qualità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del diamante; tenace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Addentellare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munire di dentelli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Addiaccio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spazio aperto notturno per greggi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Adepto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iniziato ad una setta; seguace</w:t>
      </w:r>
    </w:p>
    <w:p w:rsidR="00CF1F36" w:rsidRPr="0008331D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Adito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accesso, pa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ssaggio; occasione, possibilità.</w:t>
      </w:r>
    </w:p>
    <w:p w:rsidR="00CF1F36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Adombrare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offuscare, oscurare; alludere,accennare</w:t>
      </w:r>
    </w:p>
    <w:p w:rsidR="00CF1F36" w:rsidRPr="000322A3" w:rsidRDefault="001B6A3B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1B6A3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Aduso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1B6A3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Avvezzo, abituato</w:t>
      </w:r>
      <w:r w:rsidRPr="001B6A3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br/>
      </w:r>
      <w:r w:rsidRPr="001B6A3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br/>
      </w:r>
      <w:r w:rsidR="00CF1F36"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Aferesi</w:t>
      </w:r>
      <w:r w:rsidR="00CF1F36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CF1F36"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caduta di suoni all'inizio di una parola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Affabulare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raccontare in forma di favola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Affastellare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riunire legna; amm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ucchiare, ammassare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Affettato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artificioso, innaturale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Affrancare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liberare da una schiavit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ù</w:t>
      </w:r>
    </w:p>
    <w:p w:rsidR="00CF1F36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Afono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senza la voce per infiammazione, paralisi o altro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Aforisma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massima che esprime in forma concisa una norma di saggezza o una regola pratica di vita</w:t>
      </w:r>
    </w:p>
    <w:p w:rsidR="00CF1F36" w:rsidRPr="00AC0C48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Aggetto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sporgenza rocciosa; prominenza architettoni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Aggiotaggio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operazione illecita che varia i prezzi delle merci in borsa</w:t>
      </w:r>
    </w:p>
    <w:p w:rsidR="001B6A3B" w:rsidRDefault="001B6A3B" w:rsidP="001E0ECC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CF1F36" w:rsidRDefault="00CF1F36" w:rsidP="001E0ECC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Agiografia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arrazione della vita dei santi; biografia celebrativa, solenne, ampollosa</w:t>
      </w:r>
      <w:r w:rsidRPr="006D193C">
        <w:t xml:space="preserve"> </w:t>
      </w:r>
      <w:r w:rsidRPr="006D193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Tendenza a presentare un personaggio o un avvenimento storico rivestendolo di elementi esaltanti e leggendari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                                                                            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gnostico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nsidera inconoscibile tutto ciò che va al di là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della verifica razionale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Agognare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desiderare intensamente, ansiosamente qualcosa, ambire, anelare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Agone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gara, lotta per conquistare qualcosa, combattimento; luogo dove si svolgono le gare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Aitante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atletico, prestante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sostegni su cui si poggia la legna del focolare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lesaggio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rifinitura di un cilindro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Aliquota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quota, parte, frazione; percentuale del reddito imponibile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Allegoria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concetti rappresentati da figure concrete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Allignare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mettere radici, attecchire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Allitterazione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ripetizione di una stessa consonante o sillaba in parole vicine</w:t>
      </w:r>
    </w:p>
    <w:p w:rsidR="00CF1F36" w:rsidRPr="0008331D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Allocuzione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orazione, discorso solenne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Almanacco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calendario contenente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notizie astronomiche e festività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annuali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Alterco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violento scambio di parole, ingiurie; litigio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Alterigia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presunzione di sapere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orgogliosamente ostentata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Altero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fiero e sdegnoso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Alveo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solco del terreno ove scorre, normalmente, un fiume o torrente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Ameno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ispira gioia, gradevole e attraente e/o divertente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Ammorbare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rendere malsano, infetto; appestare, infettare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Anacoluto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espressioni linguistiche collegate e sospese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Anacronistico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 contrasto con i tempi; antiquato</w:t>
      </w:r>
    </w:p>
    <w:p w:rsidR="00CF1F36" w:rsidRPr="00746067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Anafora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 </w:t>
      </w:r>
      <w:r w:rsidRPr="00620EB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Epifora - Epanafora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ripetizione di una o più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parole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.                                                                                                                                       </w:t>
      </w:r>
      <w:r w:rsidRPr="00780959">
        <w:rPr>
          <w:b/>
        </w:rPr>
        <w:t>ctr</w:t>
      </w:r>
      <w:r>
        <w:rPr>
          <w:b/>
        </w:rPr>
        <w:t>-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620EB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Catafora.</w:t>
      </w:r>
    </w:p>
    <w:p w:rsidR="00CF1F36" w:rsidRPr="00620EB2" w:rsidRDefault="00CF1F36" w:rsidP="006277C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Analogia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Somiglianza, affinità</w:t>
      </w:r>
      <w:r w:rsidRPr="006277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, </w:t>
      </w:r>
      <w:r w:rsidRPr="00620EB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Equivalenza, Attinenza, Corrispondenza, Parallelismo, Similitudine, Somiglianza, Uguaglianza, Uniformità, Vicinanza Coincidenza, Consonanza, Parallelo, Simmetria, Sintonia, Concordanza</w:t>
      </w:r>
      <w:r w:rsidRPr="006277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                                 ctr - </w:t>
      </w:r>
      <w:r w:rsidRPr="00620EB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Differenza, Difformità, Estraneità, Disparità, Dissomiglianza, Dissonanza, Disuguaglianza, Diversità, Varietà.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Anastatico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riproduzione litografica per ottenere la matrice per una nuova stampa</w:t>
      </w:r>
    </w:p>
    <w:p w:rsidR="00CF1F36" w:rsidRPr="008D12BC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Anatema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</w:t>
      </w:r>
      <w:r w:rsidRPr="008D12B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ledizion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scomunica,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condanna, </w:t>
      </w:r>
      <w:r w:rsidRPr="00780959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esecrazione, imprecazione, maledizione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. Verbo- Anatematizzare                                                                                                                                                       </w:t>
      </w:r>
      <w:r w:rsidRPr="00907120">
        <w:rPr>
          <w:b/>
        </w:rPr>
        <w:t>ctr</w:t>
      </w:r>
      <w:r>
        <w:t xml:space="preserve">- </w:t>
      </w:r>
      <w:r w:rsidRPr="008D12B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Benedizione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Ancestrale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atavico, primordiale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Anchilosat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o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irrigidito, paralizzato, intorpidito; tardo di prontezza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Andito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corridoio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ndrogino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ermafrodito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Anfratto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rientranza o cavità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pareti rocciose</w:t>
      </w:r>
    </w:p>
    <w:p w:rsidR="00CF1F36" w:rsidRPr="00A538D4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Angheria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sopraffazione, sopruso, prepotenza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Annichilire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ridurre a niente, annientare, polverizzare, disintegrare; umiliare, costringere al silenzio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Annoso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vecchio, che ha molti anni, antico</w:t>
      </w:r>
    </w:p>
    <w:p w:rsidR="001B6A3B" w:rsidRDefault="001B6A3B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Antinomia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contraddizione tra filosofie egualmente dimostrabili; contraddizione.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Antipodo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punto diametralmente opposto ad un altro; concezione opposta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Antitesi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accostamento di concetti di significato opposto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Antonomasia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usare un nome comune al posto di uno proprio e viceversa; per eccellenza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Antro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avità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profonda nel fianco d'una roccia; grotta, caverna; abitazione misera e tetra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Apocope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caduta di suoni in fine di parola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Apocrifo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libro sacro non riconosciuto dalla Chiesa; documento non autentico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podittico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indiscutibile, perentorio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Apogeo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posizione in cui il sole o la luna si trovano alla massima distanza dalla terra; culmine, vertice, colmo</w:t>
      </w:r>
    </w:p>
    <w:p w:rsidR="00CF1F36" w:rsidRPr="00A538D4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Apologia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difesa, scritta o orale; esaltazione di un personaggio, di un'ideologia o di una dottrina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Apologo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breve racconto con intenti morali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CF1F36" w:rsidRPr="0035593A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Apostasia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 </w:t>
      </w:r>
      <w:r w:rsidRPr="0040710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Abiura, Ripudio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rinnegamento della propria religione; ripudio delle proprie idee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.                                                     </w:t>
      </w:r>
      <w:r w:rsidRPr="00780959">
        <w:rPr>
          <w:b/>
        </w:rPr>
        <w:t>ctr</w:t>
      </w:r>
      <w:r>
        <w:rPr>
          <w:b/>
        </w:rPr>
        <w:t xml:space="preserve">-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</w:t>
      </w:r>
      <w:r w:rsidRPr="0035593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conversione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Apostrofare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rivolgersi a qualcuno animatamente, con tono aspro di rimprovero o sdegno</w:t>
      </w:r>
    </w:p>
    <w:p w:rsidR="00CF1F36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95D97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Apostrofe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discorso rivolto con veemenza</w:t>
      </w:r>
    </w:p>
    <w:p w:rsidR="00395D97" w:rsidRPr="00395D97" w:rsidRDefault="00717EAE" w:rsidP="00395D97">
      <w:pPr>
        <w:spacing w:line="240" w:lineRule="auto"/>
        <w:ind w:left="284"/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</w:pPr>
      <w:hyperlink r:id="rId7" w:tooltip="Apotropaico" w:history="1">
        <w:r w:rsidR="00395D97" w:rsidRPr="00395D97">
          <w:rPr>
            <w:rFonts w:ascii="Verdana" w:hAnsi="Verdana"/>
            <w:b/>
            <w:color w:val="17365D" w:themeColor="text2" w:themeShade="BF"/>
            <w:sz w:val="18"/>
            <w:szCs w:val="18"/>
            <w:lang w:eastAsia="it-IT"/>
          </w:rPr>
          <w:t>Apotropaico</w:t>
        </w:r>
      </w:hyperlink>
      <w:r w:rsidR="00395D97" w:rsidRPr="00395D97">
        <w:rPr>
          <w:rFonts w:ascii="Verdana" w:hAnsi="Verdana"/>
          <w:b/>
          <w:bCs/>
          <w:color w:val="17365D" w:themeColor="text2" w:themeShade="BF"/>
          <w:sz w:val="18"/>
          <w:szCs w:val="18"/>
          <w:lang w:eastAsia="it-IT"/>
        </w:rPr>
        <w:t xml:space="preserve"> </w:t>
      </w:r>
      <w:r w:rsidR="00395D97" w:rsidRPr="00395D97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annulla o allontana influssi maligni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Appannaggio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prerogativa</w:t>
      </w:r>
    </w:p>
    <w:p w:rsidR="00CF1F36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Araldica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 </w:t>
      </w:r>
      <w:r w:rsidRPr="0040710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Genealogia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studio dell'origine dei titoli e degli stemmi nobiliari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35593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Araldo -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Annunciatore, messaggero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Arcaico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della remota antichità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primitivo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Arcaismo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tendenza al ritorno di forme primitive o antiquate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Arcano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mistero, occulto, segreto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rchetipo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modello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Ardesia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roccia grigio-nera usata per lavagne, pavimenti e tetti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Arguire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desumere, dedurre, supporre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Arridere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essere propizio, favorevole; essere gradito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Arrivista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ha smania di raggiungere un'elevata condizione sociale o lavorativa a tutti i costi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Artatamente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 inganno, con astuzia, in modo artificioso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Artefatto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contraffatto, artificiale, fatto ad arte</w:t>
      </w:r>
    </w:p>
    <w:p w:rsidR="00CF1F36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Ascesi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astensione dai piaceri,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dovuto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 distacco dal mondo e dalla meditazione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Asceta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colui che vive in modo scomodo facendo continue penitenze per elevarsi spiritualmente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scrivere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annoverare; attribuire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Asettico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privo di contaminazione microbica e di infezioni</w:t>
      </w:r>
    </w:p>
    <w:p w:rsidR="00CF1F36" w:rsidRPr="0053367E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sfittico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poco vitale; asfissia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Asindeto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coordinazione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tra più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elementi di una frase senza l'uso di congiunzioni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Assetto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ordine, sistemazione; ordinamento; tenuta, equipaggiamento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417643" w:rsidRDefault="00417643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417643" w:rsidRDefault="00417643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395D97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Asseverare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affermare con autorevolezza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Assieme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insieme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CF1F36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Assioma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principio basilare indiscutibile</w:t>
      </w:r>
    </w:p>
    <w:p w:rsidR="00CF1F36" w:rsidRPr="00A538D4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Assonanza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 </w:t>
      </w:r>
      <w:r w:rsidRPr="0040710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Accordo, Consonanza, Lassa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ripet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izione di sillabe finali in più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parole di una frase</w:t>
      </w:r>
      <w:r w:rsidRPr="00860152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</w:t>
      </w:r>
      <w:r w:rsidRPr="00780959">
        <w:rPr>
          <w:b/>
        </w:rPr>
        <w:t>ctr</w:t>
      </w:r>
      <w:r>
        <w:rPr>
          <w:b/>
        </w:rPr>
        <w:t>-</w:t>
      </w:r>
      <w:r w:rsidRPr="008D12B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8D12B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Dissonanza - Disarmonia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ssurgere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arrivare a posizioni importanti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Astante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presenti, circostanti; chi si trova in un certo luogo, per caso o per un qualche motivo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Astenia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debolezza organica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Astrattismo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artistico basato sulla rappresentazione di forme che prescindono da quelle della realtÃ  sensibile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Astruso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poco comprensibile, complicato</w:t>
      </w:r>
    </w:p>
    <w:p w:rsidR="00CF1F36" w:rsidRPr="00746067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Atarassia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 </w:t>
      </w:r>
      <w:r w:rsidRPr="0040710F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Adiaforia,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atteggiamento di serenità  e imperturbabilità</w:t>
      </w:r>
      <w:r w:rsidRPr="009071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o </w:t>
      </w:r>
      <w:r w:rsidRPr="009071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impassibilità,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 cui tende l'uomo saggio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.                            </w:t>
      </w:r>
      <w:r w:rsidRPr="00907120">
        <w:rPr>
          <w:b/>
        </w:rPr>
        <w:t>ctr</w:t>
      </w:r>
      <w:r>
        <w:t xml:space="preserve">- </w:t>
      </w:r>
      <w:hyperlink r:id="rId8" w:tooltip="inquietudine sinonimi, inquietudine contrari" w:history="1">
        <w:r>
          <w:rPr>
            <w:rFonts w:ascii="Verdana" w:hAnsi="Verdana"/>
            <w:color w:val="17365D" w:themeColor="text2" w:themeShade="BF"/>
            <w:sz w:val="18"/>
            <w:szCs w:val="18"/>
            <w:lang w:eastAsia="it-IT"/>
          </w:rPr>
          <w:t>I</w:t>
        </w:r>
        <w:r w:rsidRPr="00907120">
          <w:rPr>
            <w:rFonts w:ascii="Verdana" w:hAnsi="Verdana"/>
            <w:color w:val="17365D" w:themeColor="text2" w:themeShade="BF"/>
            <w:sz w:val="18"/>
            <w:szCs w:val="18"/>
            <w:lang w:eastAsia="it-IT"/>
          </w:rPr>
          <w:t>nquietudine</w:t>
        </w:r>
      </w:hyperlink>
      <w:r w:rsidRPr="009071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continuo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hyperlink r:id="rId9" w:tooltip="turbamento sinonimi, turbamento contrari" w:history="1">
        <w:r w:rsidRPr="00907120">
          <w:rPr>
            <w:rFonts w:ascii="Verdana" w:hAnsi="Verdana"/>
            <w:color w:val="17365D" w:themeColor="text2" w:themeShade="BF"/>
            <w:sz w:val="18"/>
            <w:szCs w:val="18"/>
            <w:lang w:eastAsia="it-IT"/>
          </w:rPr>
          <w:t>turbamento</w:t>
        </w:r>
      </w:hyperlink>
      <w:r w:rsidRPr="00907120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 </w:t>
      </w:r>
      <w:hyperlink r:id="rId10" w:tooltip="agitazione di animo sinonimi, agitazione di animo contrari" w:history="1">
        <w:r w:rsidRPr="00907120">
          <w:rPr>
            <w:rFonts w:ascii="Verdana" w:hAnsi="Verdana"/>
            <w:color w:val="17365D" w:themeColor="text2" w:themeShade="BF"/>
            <w:sz w:val="18"/>
            <w:szCs w:val="18"/>
            <w:lang w:eastAsia="it-IT"/>
          </w:rPr>
          <w:t>agitazione di animo</w:t>
        </w:r>
      </w:hyperlink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. 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Atavico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proprio degli antenati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Atono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senza accento tonico; inerte, inespressivo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Atrofia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riduzione del volume di un organo o di un tessuto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ttecchire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affermarsi, radicarsi, mettere radici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tterrito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spaventato a morte, terrorizzato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Atticciato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riferito a persona tarchiata, tozza, grossa e robusta</w:t>
      </w:r>
    </w:p>
    <w:p w:rsidR="00CF1F36" w:rsidRPr="0053367E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ttinente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ha relazione, concernente</w:t>
      </w:r>
    </w:p>
    <w:p w:rsidR="00CF1F36" w:rsidRPr="000322A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322A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Attonito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sbalordito, meravigliato, interdetto</w:t>
      </w:r>
    </w:p>
    <w:p w:rsidR="00CF1F36" w:rsidRPr="0053367E" w:rsidRDefault="00CF1F36" w:rsidP="0008331D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ttorcere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avvolgere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Auriga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guidatore di cocchio</w:t>
      </w:r>
    </w:p>
    <w:p w:rsidR="00CF1F36" w:rsidRDefault="00CF1F36" w:rsidP="00BA40BB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Autarchia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- </w:t>
      </w:r>
      <w:r w:rsidRPr="00BA40B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autonomia, autosuffici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enza, indipendenza, separatismo,</w:t>
      </w:r>
      <w:r w:rsidRPr="00BA40BB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autodeterminazione, autogestione, indipendentismo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:</w:t>
      </w:r>
      <w:r w:rsidRPr="00BA40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forma di economia nazionale di autosufficienza, indipendente dai mercati esteri</w:t>
      </w:r>
      <w:r w:rsidRPr="006277C2">
        <w:rPr>
          <w:b/>
        </w:rPr>
        <w:t xml:space="preserve"> </w:t>
      </w:r>
      <w:r>
        <w:rPr>
          <w:b/>
        </w:rPr>
        <w:t xml:space="preserve">                                                       </w:t>
      </w:r>
      <w:r w:rsidRPr="00780959">
        <w:rPr>
          <w:b/>
        </w:rPr>
        <w:t>ctr</w:t>
      </w:r>
      <w:r>
        <w:rPr>
          <w:b/>
        </w:rPr>
        <w:t xml:space="preserve">- </w:t>
      </w:r>
      <w:r w:rsidRPr="006277C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Dipendenza</w:t>
      </w:r>
      <w:r w:rsidRPr="001E0ECC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servaggio, soggezione</w:t>
      </w:r>
    </w:p>
    <w:p w:rsidR="00417643" w:rsidRPr="00417643" w:rsidRDefault="00417643" w:rsidP="00417643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41764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Autodafé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17643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Solenne cerimonia religiosa con cui l'Inquisizione proclamava e faceva eseguire la sentenza; figuratamente, rogo, esecuzione pubblica</w:t>
      </w:r>
    </w:p>
    <w:p w:rsidR="00CF1F36" w:rsidRPr="00470C33" w:rsidRDefault="00CF1F36" w:rsidP="006277C2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Avallare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garantire personalmente un credito emesso da altri; approvare, confermare, accreditare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620EB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coprire, garan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tire, controfirmare, confortare,</w:t>
      </w:r>
      <w:r w:rsidRPr="00620EB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approvare, convalidare, ratificare, sottoscrivere, vidimare, rendersi garante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                                         </w:t>
      </w:r>
      <w:r w:rsidRPr="00780959">
        <w:rPr>
          <w:b/>
        </w:rPr>
        <w:t>ctr</w:t>
      </w:r>
      <w:r>
        <w:rPr>
          <w:b/>
        </w:rPr>
        <w:t>-</w:t>
      </w:r>
      <w:r w:rsidRPr="008D12B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</w:t>
      </w:r>
      <w:r w:rsidRPr="00620EB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egare, smentire, smantellare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</w:t>
      </w:r>
      <w:r w:rsidRPr="00620EB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abbattere, buttar giù, demolire, distruggere, sfasciare</w:t>
      </w:r>
    </w:p>
    <w:p w:rsidR="00CF1F36" w:rsidRPr="00A538D4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vocare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assumere un incarico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vulso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lontano, che non ha niente a vedere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Avvenirismo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credere in nuove idee, osteggiate o non apprezzate, ritenendole destinate ad affermarsi</w:t>
      </w:r>
    </w:p>
    <w:p w:rsidR="00CF1F36" w:rsidRPr="00AD6B00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vventizio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viene dall'esterno; occasionale, provvisorio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Avvezzare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abituare a qualcosa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Avviluppare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aggrovigliare, avvolgere</w:t>
      </w:r>
    </w:p>
    <w:p w:rsidR="00CF1F36" w:rsidRPr="00470C33" w:rsidRDefault="00CF1F36" w:rsidP="00C50E59">
      <w:pPr>
        <w:spacing w:line="36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A538D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Avvisaglia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scontro, scaramuccia; preannuncio, sintomo, preavviso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CF1F36" w:rsidRPr="008C43AA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8C43A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Avviticchiare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avvinghiare, cingere, avvolgere</w:t>
      </w:r>
    </w:p>
    <w:p w:rsidR="00CF1F36" w:rsidRPr="00470C33" w:rsidRDefault="00CF1F36" w:rsidP="0008331D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470C3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Azzimare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vestito con ricercatezza, adornare con cura</w:t>
      </w:r>
    </w:p>
    <w:p w:rsidR="0008331D" w:rsidRPr="00417643" w:rsidRDefault="00CF1F36" w:rsidP="00417643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</w:t>
      </w:r>
      <w:r w:rsidRPr="00AD6B00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zzimo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53367E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senza lievito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.</w:t>
      </w:r>
    </w:p>
    <w:sectPr w:rsidR="0008331D" w:rsidRPr="00417643" w:rsidSect="00622A8D">
      <w:headerReference w:type="default" r:id="rId11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37" w:rsidRDefault="004A5037" w:rsidP="008E2BB9">
      <w:pPr>
        <w:spacing w:after="0" w:line="240" w:lineRule="auto"/>
      </w:pPr>
      <w:r>
        <w:separator/>
      </w:r>
    </w:p>
  </w:endnote>
  <w:endnote w:type="continuationSeparator" w:id="0">
    <w:p w:rsidR="004A5037" w:rsidRDefault="004A5037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37" w:rsidRDefault="004A5037" w:rsidP="008E2BB9">
      <w:pPr>
        <w:spacing w:after="0" w:line="240" w:lineRule="auto"/>
      </w:pPr>
      <w:r>
        <w:separator/>
      </w:r>
    </w:p>
  </w:footnote>
  <w:footnote w:type="continuationSeparator" w:id="0">
    <w:p w:rsidR="004A5037" w:rsidRDefault="004A5037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59" w:rsidRPr="00A538D4" w:rsidRDefault="00C50E59" w:rsidP="00A538D4">
    <w:pPr>
      <w:pStyle w:val="Intestazion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PAROLE D’</w:t>
    </w:r>
    <w:r w:rsidRPr="00A538D4">
      <w:rPr>
        <w:rFonts w:ascii="Verdana" w:hAnsi="Verdana"/>
        <w:sz w:val="18"/>
        <w:szCs w:val="18"/>
      </w:rPr>
      <w:t>USO DESUETO -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3205"/>
    <w:multiLevelType w:val="multilevel"/>
    <w:tmpl w:val="4D6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322A3"/>
    <w:rsid w:val="0008331D"/>
    <w:rsid w:val="000B0353"/>
    <w:rsid w:val="000C5F72"/>
    <w:rsid w:val="000D65B0"/>
    <w:rsid w:val="00122B88"/>
    <w:rsid w:val="00124159"/>
    <w:rsid w:val="00130DF7"/>
    <w:rsid w:val="00142E7D"/>
    <w:rsid w:val="00144B36"/>
    <w:rsid w:val="001472AD"/>
    <w:rsid w:val="001B6A3B"/>
    <w:rsid w:val="001E0ECC"/>
    <w:rsid w:val="001F3B2B"/>
    <w:rsid w:val="001F7B5F"/>
    <w:rsid w:val="002035B1"/>
    <w:rsid w:val="00211A7D"/>
    <w:rsid w:val="00230AA0"/>
    <w:rsid w:val="002B0D4E"/>
    <w:rsid w:val="002D45A2"/>
    <w:rsid w:val="002F010B"/>
    <w:rsid w:val="003474D1"/>
    <w:rsid w:val="0035593A"/>
    <w:rsid w:val="0035597D"/>
    <w:rsid w:val="003606BC"/>
    <w:rsid w:val="003640D3"/>
    <w:rsid w:val="00371E0B"/>
    <w:rsid w:val="00395D97"/>
    <w:rsid w:val="003C2A75"/>
    <w:rsid w:val="00405DDB"/>
    <w:rsid w:val="0040710F"/>
    <w:rsid w:val="00417643"/>
    <w:rsid w:val="0046005E"/>
    <w:rsid w:val="00470C33"/>
    <w:rsid w:val="004A5037"/>
    <w:rsid w:val="004A79A9"/>
    <w:rsid w:val="004F1246"/>
    <w:rsid w:val="00501E12"/>
    <w:rsid w:val="0053367E"/>
    <w:rsid w:val="0059454F"/>
    <w:rsid w:val="005D3C42"/>
    <w:rsid w:val="00606345"/>
    <w:rsid w:val="00620EB2"/>
    <w:rsid w:val="00622A8D"/>
    <w:rsid w:val="006277C2"/>
    <w:rsid w:val="00637575"/>
    <w:rsid w:val="006C04BC"/>
    <w:rsid w:val="006C66E2"/>
    <w:rsid w:val="006D193C"/>
    <w:rsid w:val="006E558D"/>
    <w:rsid w:val="007020C2"/>
    <w:rsid w:val="00714F3D"/>
    <w:rsid w:val="00717EAE"/>
    <w:rsid w:val="00742BF2"/>
    <w:rsid w:val="00743E6D"/>
    <w:rsid w:val="00746067"/>
    <w:rsid w:val="00754AE0"/>
    <w:rsid w:val="0077284B"/>
    <w:rsid w:val="00780959"/>
    <w:rsid w:val="00783910"/>
    <w:rsid w:val="007909CD"/>
    <w:rsid w:val="007B557E"/>
    <w:rsid w:val="007E00BB"/>
    <w:rsid w:val="007F5F29"/>
    <w:rsid w:val="008153A5"/>
    <w:rsid w:val="0083526A"/>
    <w:rsid w:val="0084389A"/>
    <w:rsid w:val="00860152"/>
    <w:rsid w:val="008B179E"/>
    <w:rsid w:val="008C3106"/>
    <w:rsid w:val="008C43AA"/>
    <w:rsid w:val="008D12BC"/>
    <w:rsid w:val="008E2BB9"/>
    <w:rsid w:val="00907120"/>
    <w:rsid w:val="00927484"/>
    <w:rsid w:val="0097315A"/>
    <w:rsid w:val="009A3C20"/>
    <w:rsid w:val="009C1D03"/>
    <w:rsid w:val="00A01A27"/>
    <w:rsid w:val="00A32302"/>
    <w:rsid w:val="00A538D4"/>
    <w:rsid w:val="00A630AE"/>
    <w:rsid w:val="00A72336"/>
    <w:rsid w:val="00AA3528"/>
    <w:rsid w:val="00AC0C48"/>
    <w:rsid w:val="00AD6B00"/>
    <w:rsid w:val="00AF11ED"/>
    <w:rsid w:val="00B0131F"/>
    <w:rsid w:val="00B44024"/>
    <w:rsid w:val="00B513BA"/>
    <w:rsid w:val="00B70F1A"/>
    <w:rsid w:val="00B73838"/>
    <w:rsid w:val="00B819EB"/>
    <w:rsid w:val="00BA40BB"/>
    <w:rsid w:val="00BB40C2"/>
    <w:rsid w:val="00BC1183"/>
    <w:rsid w:val="00C034F2"/>
    <w:rsid w:val="00C03C26"/>
    <w:rsid w:val="00C43B84"/>
    <w:rsid w:val="00C50E59"/>
    <w:rsid w:val="00C54570"/>
    <w:rsid w:val="00C617F9"/>
    <w:rsid w:val="00C656BD"/>
    <w:rsid w:val="00C9266F"/>
    <w:rsid w:val="00C94E97"/>
    <w:rsid w:val="00CA5A56"/>
    <w:rsid w:val="00CB5186"/>
    <w:rsid w:val="00CE22C1"/>
    <w:rsid w:val="00CF1F36"/>
    <w:rsid w:val="00D134A5"/>
    <w:rsid w:val="00D431A4"/>
    <w:rsid w:val="00D44DCA"/>
    <w:rsid w:val="00D66DF1"/>
    <w:rsid w:val="00DA3C54"/>
    <w:rsid w:val="00DE4FAA"/>
    <w:rsid w:val="00E55239"/>
    <w:rsid w:val="00E65699"/>
    <w:rsid w:val="00E76CBE"/>
    <w:rsid w:val="00E80111"/>
    <w:rsid w:val="00E83B18"/>
    <w:rsid w:val="00E91631"/>
    <w:rsid w:val="00EB51E1"/>
    <w:rsid w:val="00EF026C"/>
    <w:rsid w:val="00EF71E7"/>
    <w:rsid w:val="00F44DA4"/>
    <w:rsid w:val="00F86B2F"/>
    <w:rsid w:val="00F8778D"/>
    <w:rsid w:val="00F93C23"/>
    <w:rsid w:val="00FE7FE3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907120"/>
  </w:style>
  <w:style w:type="character" w:customStyle="1" w:styleId="comment">
    <w:name w:val="comment"/>
    <w:basedOn w:val="Carpredefinitoparagrafo"/>
    <w:rsid w:val="00907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720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249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81924675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3667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4776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24">
          <w:marLeft w:val="0"/>
          <w:marRight w:val="0"/>
          <w:marTop w:val="158"/>
          <w:marBottom w:val="316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  <w:div w:id="17252507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10703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56420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21992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91388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51519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9728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25246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71339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9710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91469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88533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25189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94365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70036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53480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44313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89417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422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18847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83170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39582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12368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47345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94580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90055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454595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78329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9258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579897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16789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63477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28234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92235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23766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12771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704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22077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68064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041671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50114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47507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68022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66977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24660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8588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17835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62986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56363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42565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8140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97081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15141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48742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16450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79183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6705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15368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8046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11604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95825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20176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00456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94014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03131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42595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92145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72981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70442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91084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361899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2939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81070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75315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36753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26455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61545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44138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41852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85441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34439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07220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22988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94679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44951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32694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26998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0196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89466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27425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39425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47397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03097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54615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035884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59791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85413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24436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26099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96179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36569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7886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03615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51251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42657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33158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86208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18189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94797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31389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53242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42871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74769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74161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35324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52479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6752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27683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57085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51836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52929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29325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61012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82624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06763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63613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8108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47843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29687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51445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24130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15868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07660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01472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57638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25857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6960195">
          <w:marLeft w:val="0"/>
          <w:marRight w:val="0"/>
          <w:marTop w:val="0"/>
          <w:marBottom w:val="316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576620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5667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90237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07636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02245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1775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10997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12294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711222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88690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62381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07332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03278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55480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57622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36459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87898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17399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19438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03267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75512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9458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20383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38309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63793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53826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53178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37376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06409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54765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42927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528403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703457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27881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96348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373786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7900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85770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94604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45856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29691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7817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1132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83131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86162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40727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93774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17620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55581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50819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59996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85576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1177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39803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1506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38557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17711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03356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47657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11572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30173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02916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25106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71619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86036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10302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37356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76021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54232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48437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76212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68220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74827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22022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04487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53343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90364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58135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81663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46640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83147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18613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73811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83894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39587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03892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79559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56287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40622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474889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57900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43872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6743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0725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55893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38190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37104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47344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475664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18254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53355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48033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01524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13969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41954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10813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16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33518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8313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72789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09516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37224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40870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33324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42377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03081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33421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29987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81134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50895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95333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94761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75076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300040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86640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67522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48767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14956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44503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1172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8659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45229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43721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95019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33129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36483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67662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78981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3590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56656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00414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21223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26969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00338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07554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32771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54082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934095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20280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96368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04716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46407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36490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69852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38576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30459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38440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71262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7417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69159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61247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6151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91632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81380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1359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52735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02594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89263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50296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79872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61077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22193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74871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6466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05946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54954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62224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44143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05819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21365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81117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66025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4600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58559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53798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78771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17902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0972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49429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6765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41961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25633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80920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64939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98596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96859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00781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47941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76598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21609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64609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05276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34832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50992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77754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12394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98404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64747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85242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16532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79905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05079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39329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7712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94396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89022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36730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48625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9496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9789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24991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92859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11434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02644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75007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0035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26397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3196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93742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55372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38324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61913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87961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049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92620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36278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07925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2153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70285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019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58703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53350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16050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25045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49510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6113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74043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37377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45770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61939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92598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620318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43656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31985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60503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31409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24618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53625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6125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61490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0751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76405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37480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46154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45284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011491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15649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37827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55670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51291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73564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75978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22304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9065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0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96884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27600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282347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50895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9626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37801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07231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35334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03040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37446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28646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01111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4142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41254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96488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067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33481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89932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51194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33587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62919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69959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9586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59898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98827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28029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12241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368068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65637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61151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22028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44148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63937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51405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41951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8991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80995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95468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303473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07219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80972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27844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72309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09947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77247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71833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7707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18026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35027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825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28169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6907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41933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59751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93194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29976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83664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15878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20862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83134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02932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62121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46570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85199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94411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706133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62531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93598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08720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93095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74602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49474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48771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90432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42076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7548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44875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58217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798835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65391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51415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09087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42301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77547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511353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84300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62091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75083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03646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40367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80069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09630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62210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62849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37664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99133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37884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37194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1823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58188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97024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12558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64663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35094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31184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11994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59488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415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46268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231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28858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26740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97785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14938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98744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07230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81017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42336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16018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28149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71296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79242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58013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15338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526620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24540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65804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97813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78105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445402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547945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92541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08399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59956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76574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37562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6267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285064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43710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2162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37226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41626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7535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44104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72027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78361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70341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80629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85436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37085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93182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52746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72423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771608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70798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09019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49100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23705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59198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77380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513657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68110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60262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37983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1974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92961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28534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33879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42543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53881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18594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3881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14502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48960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26674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87812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0998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875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03027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270633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58712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90322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03946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09576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39649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42483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66082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39223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72454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97696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94467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59859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64098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51130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550704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31812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2264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02573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35091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446714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92626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4896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07909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6998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77375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24141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45063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86527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69797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91679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94695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04894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124715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053821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93842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48719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67045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29944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28145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8682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162556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19141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11481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09042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19493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4551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8270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577643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331787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83208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18991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07580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2318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52607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02012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96815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06449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759000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573323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3917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56907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77835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74026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32994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07769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44592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83613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47466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45810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41694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04387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572582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71262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248662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83708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8177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86362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62019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40275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265191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31841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24222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54413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48619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8609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30297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20997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52889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72537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3094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92315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96160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74680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91771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14752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96574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358203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04513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233886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804991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04330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49046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8737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35544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64386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19049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23089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55306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45332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3447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06934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9027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62403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4940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0421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98713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78314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8878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07373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49819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96930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11297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01851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39560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01722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33817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85825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14819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33062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92492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66494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93673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1997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817591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37722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60234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22556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69970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98117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26139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1291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05751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00767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94782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93009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29208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69983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46385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41128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24055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30197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45011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6603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18014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595704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09845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23853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53564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25428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32822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83342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12117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41900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81352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25336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52267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13962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91344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54758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2959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78241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39672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794481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45977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51725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2029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31432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84275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73573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71052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68041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4012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14391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25270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16027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17500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26578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41143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19680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60142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20099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90259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46302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64025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42839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08717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71830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45445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7664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2105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13623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85035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22786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2473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25618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797204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81215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33286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1413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244675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35172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56603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28537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403695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78792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29087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12565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25630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35553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33392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47430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624831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16056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75271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29362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53351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14628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111339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80529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43945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90451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578472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28557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06766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4713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693929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43186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90492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67839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745448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20613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43263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87578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47723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02762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5717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451785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558045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21462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18281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2891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35072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233711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1721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11208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55451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64631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91117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06948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732963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880247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83116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42105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65633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9408697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00303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55845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047912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9003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27173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9785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84056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06683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754819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30733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443309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47942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417638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552229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173718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767659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04181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6248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75210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63915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904888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389591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07416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71443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1320621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2416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67908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01602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86400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245997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3578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055716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00609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49675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06671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62407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772701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90344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92869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06310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96322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55127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7300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52319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237187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15762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79077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76586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45291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43339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20211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09078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62720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7697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61950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3273894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830448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63190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1103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885899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33390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64980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04138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20378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970312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165880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95306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42902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488161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863700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88132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071260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507393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00023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4104138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18858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79073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05627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556881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360793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742386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5808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90982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61494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83241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21068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10615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89587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58327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40939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238620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46650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939269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435286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73569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04373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91046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308960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22471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24092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73701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724135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401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62701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12890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335866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85856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04397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03340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566598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821415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40371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161766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18671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580400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94169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295803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65374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32841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954326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61746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411353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9086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5779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260263846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69945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8270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292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709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1474641914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07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4994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5041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8101">
                  <w:marLeft w:val="72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2" w:space="4" w:color="EFEFEF"/>
                    <w:bottom w:val="single" w:sz="2" w:space="0" w:color="EFEFEF"/>
                    <w:right w:val="single" w:sz="2" w:space="4" w:color="EFEFEF"/>
                  </w:divBdr>
                </w:div>
              </w:divsChild>
            </w:div>
            <w:div w:id="971056792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4896">
              <w:marLeft w:val="0"/>
              <w:marRight w:val="144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711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nimi-contrari.it/inquietudi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aparolaalgiorno.it/significato/A/apotropai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inonimi-contrari.it/agitazione+di+anim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onimi-contrari.it/turbamen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1538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4</cp:revision>
  <cp:lastPrinted>2016-02-18T01:27:00Z</cp:lastPrinted>
  <dcterms:created xsi:type="dcterms:W3CDTF">2018-03-18T09:42:00Z</dcterms:created>
  <dcterms:modified xsi:type="dcterms:W3CDTF">2018-04-14T17:11:00Z</dcterms:modified>
</cp:coreProperties>
</file>