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4504"/>
      </w:tblGrid>
      <w:tr w:rsidR="009E0286" w:rsidRPr="00D5519C" w14:paraId="3C32207A" w14:textId="77777777" w:rsidTr="006156D4">
        <w:trPr>
          <w:trHeight w:val="621"/>
        </w:trPr>
        <w:tc>
          <w:tcPr>
            <w:tcW w:w="5000" w:type="pct"/>
            <w:shd w:val="clear" w:color="auto" w:fill="E6E6E6"/>
            <w:vAlign w:val="center"/>
          </w:tcPr>
          <w:p w14:paraId="5A708BE2" w14:textId="77777777" w:rsidR="009E0286" w:rsidRPr="00D5519C" w:rsidRDefault="009E0286" w:rsidP="009E0286">
            <w:pPr>
              <w:keepNext/>
              <w:tabs>
                <w:tab w:val="left" w:pos="567"/>
              </w:tabs>
              <w:spacing w:before="300" w:after="0"/>
              <w:ind w:left="567" w:hanging="567"/>
              <w:jc w:val="center"/>
              <w:outlineLvl w:val="1"/>
              <w:rPr>
                <w:rFonts w:ascii="Arial Narrow" w:hAnsi="Arial Narrow"/>
                <w:b/>
                <w:bCs/>
                <w:sz w:val="36"/>
                <w:szCs w:val="36"/>
              </w:rPr>
            </w:pPr>
            <w:bookmarkStart w:id="0" w:name="_Toc474498281"/>
            <w:bookmarkStart w:id="1" w:name="_Toc404929889"/>
            <w:bookmarkStart w:id="2" w:name="_Toc447890557"/>
            <w:bookmarkStart w:id="3" w:name="_Toc57282632"/>
            <w:r w:rsidRPr="00D5519C">
              <w:rPr>
                <w:rFonts w:ascii="Arial Narrow" w:hAnsi="Arial Narrow"/>
                <w:b/>
                <w:bCs/>
                <w:sz w:val="36"/>
                <w:szCs w:val="36"/>
              </w:rPr>
              <w:t>UAA1</w:t>
            </w:r>
            <w:bookmarkEnd w:id="0"/>
          </w:p>
          <w:p w14:paraId="74A2D53B" w14:textId="77777777" w:rsidR="009E0286" w:rsidRPr="00D5519C" w:rsidRDefault="00DE2588" w:rsidP="00DE2588">
            <w:pPr>
              <w:pStyle w:val="Titre6"/>
              <w:spacing w:before="49" w:after="83"/>
              <w:ind w:left="185" w:right="176"/>
              <w:jc w:val="center"/>
              <w:rPr>
                <w:rFonts w:ascii="Arial Narrow" w:hAnsi="Arial Narrow"/>
                <w:i w:val="0"/>
                <w:iCs w:val="0"/>
                <w:sz w:val="36"/>
                <w:szCs w:val="36"/>
              </w:rPr>
            </w:pPr>
            <w:r w:rsidRPr="00D5519C">
              <w:rPr>
                <w:rFonts w:ascii="Arial Narrow" w:hAnsi="Arial Narrow"/>
                <w:i w:val="0"/>
                <w:iCs w:val="0"/>
                <w:sz w:val="36"/>
                <w:szCs w:val="36"/>
              </w:rPr>
              <w:t>Assurer l’accueil et la communication au sein de l’entreprise ou de l’institution</w:t>
            </w:r>
          </w:p>
          <w:p w14:paraId="2AB350DE" w14:textId="355ABA1E" w:rsidR="00DE2588" w:rsidRPr="00D5519C" w:rsidRDefault="00DE2588" w:rsidP="00DE2588"/>
        </w:tc>
      </w:tr>
    </w:tbl>
    <w:p w14:paraId="6A14BB44" w14:textId="77777777" w:rsidR="009E0286" w:rsidRPr="00D5519C" w:rsidRDefault="009E0286" w:rsidP="009E0286">
      <w:pPr>
        <w:keepNext/>
        <w:spacing w:before="120" w:after="120"/>
        <w:jc w:val="left"/>
        <w:outlineLvl w:val="2"/>
        <w:rPr>
          <w:rFonts w:ascii="Arial Narrow" w:hAnsi="Arial Narrow"/>
          <w:b/>
          <w:bCs/>
          <w:sz w:val="28"/>
          <w:szCs w:val="28"/>
        </w:rPr>
      </w:pPr>
      <w:r w:rsidRPr="00D5519C">
        <w:rPr>
          <w:rFonts w:ascii="Arial Narrow" w:hAnsi="Arial Narrow"/>
          <w:b/>
          <w:bCs/>
          <w:sz w:val="28"/>
          <w:szCs w:val="28"/>
        </w:rPr>
        <w:t>Cadre d’évaluation</w:t>
      </w:r>
    </w:p>
    <w:p w14:paraId="3860FC77" w14:textId="77777777" w:rsidR="009E0286" w:rsidRPr="00D5519C" w:rsidRDefault="009E0286" w:rsidP="009E0286">
      <w:pPr>
        <w:keepNext/>
        <w:spacing w:before="240" w:after="120"/>
        <w:outlineLvl w:val="3"/>
        <w:rPr>
          <w:rFonts w:ascii="Arial" w:hAnsi="Arial"/>
          <w:smallCaps/>
        </w:rPr>
      </w:pPr>
      <w:r w:rsidRPr="00D5519C">
        <w:rPr>
          <w:rFonts w:ascii="Arial" w:hAnsi="Arial"/>
          <w:smallCaps/>
        </w:rPr>
        <w:t>SITUATION D’ÉVALUATION REPRÉSENTATIVE</w:t>
      </w:r>
    </w:p>
    <w:p w14:paraId="7BC2361F" w14:textId="77777777" w:rsidR="009E0286" w:rsidRPr="00D5519C" w:rsidRDefault="009E0286" w:rsidP="009E0286">
      <w:pPr>
        <w:spacing w:before="120" w:after="60"/>
        <w:outlineLvl w:val="4"/>
        <w:rPr>
          <w:rFonts w:asciiTheme="minorHAnsi" w:hAnsiTheme="minorHAnsi"/>
          <w:b/>
          <w:bCs/>
          <w:i/>
          <w:iCs/>
          <w:szCs w:val="24"/>
        </w:rPr>
      </w:pPr>
      <w:r w:rsidRPr="00D5519C">
        <w:rPr>
          <w:rFonts w:asciiTheme="minorHAnsi" w:hAnsiTheme="minorHAnsi"/>
          <w:b/>
          <w:bCs/>
          <w:i/>
          <w:iCs/>
          <w:szCs w:val="24"/>
        </w:rPr>
        <w:t>Tâches</w:t>
      </w:r>
    </w:p>
    <w:p w14:paraId="097C81C8" w14:textId="77777777" w:rsidR="002826E1" w:rsidRPr="00D5519C" w:rsidRDefault="002826E1" w:rsidP="0021293E">
      <w:pPr>
        <w:pStyle w:val="Corpsdetexte"/>
        <w:rPr>
          <w:rFonts w:asciiTheme="minorHAnsi" w:hAnsiTheme="minorHAnsi" w:cstheme="minorHAnsi"/>
          <w:sz w:val="22"/>
          <w:szCs w:val="22"/>
        </w:rPr>
      </w:pPr>
      <w:r w:rsidRPr="00D5519C">
        <w:rPr>
          <w:rFonts w:asciiTheme="minorHAnsi" w:hAnsiTheme="minorHAnsi" w:cstheme="minorHAnsi"/>
          <w:sz w:val="22"/>
          <w:szCs w:val="22"/>
        </w:rPr>
        <w:t>Sur base des consignes et dans le respect des règlementations et des procédures en vigueur dans l’entreprise, l’apprenant doit :</w:t>
      </w:r>
    </w:p>
    <w:p w14:paraId="088B8038" w14:textId="77777777" w:rsidR="002826E1" w:rsidRPr="00D5519C" w:rsidRDefault="002826E1" w:rsidP="00586D77">
      <w:pPr>
        <w:pStyle w:val="Enumration2"/>
        <w:numPr>
          <w:ilvl w:val="0"/>
          <w:numId w:val="25"/>
        </w:numPr>
        <w:rPr>
          <w:rFonts w:cstheme="minorHAnsi"/>
        </w:rPr>
      </w:pPr>
      <w:r w:rsidRPr="00D5519C">
        <w:rPr>
          <w:rFonts w:cstheme="minorHAnsi"/>
        </w:rPr>
        <w:t>Accueillir et orienter les clients, fournisseurs, visiteurs</w:t>
      </w:r>
    </w:p>
    <w:p w14:paraId="6AC29E69" w14:textId="77777777" w:rsidR="002826E1" w:rsidRPr="00D5519C" w:rsidRDefault="002826E1" w:rsidP="00586D77">
      <w:pPr>
        <w:pStyle w:val="Enumration2"/>
        <w:numPr>
          <w:ilvl w:val="0"/>
          <w:numId w:val="25"/>
        </w:numPr>
        <w:rPr>
          <w:rFonts w:cstheme="minorHAnsi"/>
        </w:rPr>
      </w:pPr>
      <w:r w:rsidRPr="00D5519C">
        <w:rPr>
          <w:rFonts w:cstheme="minorHAnsi"/>
        </w:rPr>
        <w:t>Recevoir et émettre des appels téléphoniques</w:t>
      </w:r>
    </w:p>
    <w:p w14:paraId="47441995" w14:textId="77777777" w:rsidR="002826E1" w:rsidRPr="00D5519C" w:rsidRDefault="002826E1" w:rsidP="00586D77">
      <w:pPr>
        <w:pStyle w:val="Enumration2"/>
        <w:numPr>
          <w:ilvl w:val="0"/>
          <w:numId w:val="25"/>
        </w:numPr>
        <w:rPr>
          <w:rFonts w:cstheme="minorHAnsi"/>
        </w:rPr>
      </w:pPr>
      <w:r w:rsidRPr="00D5519C">
        <w:rPr>
          <w:rFonts w:cstheme="minorHAnsi"/>
        </w:rPr>
        <w:t>Gérer le courrier ou toute autre forme de support de communication écrite</w:t>
      </w:r>
    </w:p>
    <w:p w14:paraId="1A963123" w14:textId="77777777" w:rsidR="002826E1" w:rsidRPr="00D5519C" w:rsidRDefault="002826E1" w:rsidP="00586D77">
      <w:pPr>
        <w:pStyle w:val="Enumration2"/>
        <w:numPr>
          <w:ilvl w:val="0"/>
          <w:numId w:val="25"/>
        </w:numPr>
        <w:rPr>
          <w:rFonts w:cstheme="minorHAnsi"/>
        </w:rPr>
      </w:pPr>
      <w:r w:rsidRPr="00D5519C">
        <w:rPr>
          <w:rFonts w:cstheme="minorHAnsi"/>
        </w:rPr>
        <w:t>Gérer la communication numérique</w:t>
      </w:r>
    </w:p>
    <w:p w14:paraId="2D47C592" w14:textId="77777777" w:rsidR="009E0286" w:rsidRPr="00D5519C" w:rsidRDefault="009E0286" w:rsidP="009E0286">
      <w:pPr>
        <w:spacing w:before="120" w:after="60"/>
        <w:outlineLvl w:val="4"/>
        <w:rPr>
          <w:rFonts w:asciiTheme="minorHAnsi" w:hAnsiTheme="minorHAnsi"/>
          <w:b/>
          <w:bCs/>
          <w:i/>
          <w:iCs/>
          <w:szCs w:val="24"/>
        </w:rPr>
      </w:pPr>
      <w:r w:rsidRPr="00D5519C">
        <w:rPr>
          <w:rFonts w:asciiTheme="minorHAnsi" w:hAnsiTheme="minorHAnsi"/>
          <w:b/>
          <w:bCs/>
          <w:i/>
          <w:iCs/>
          <w:szCs w:val="24"/>
        </w:rPr>
        <w:t>Mise en situation</w:t>
      </w:r>
    </w:p>
    <w:p w14:paraId="16507581" w14:textId="77777777" w:rsidR="00602BE5" w:rsidRPr="00D5519C" w:rsidRDefault="00602BE5" w:rsidP="00586D77">
      <w:pPr>
        <w:pStyle w:val="Enumration2"/>
        <w:numPr>
          <w:ilvl w:val="0"/>
          <w:numId w:val="25"/>
        </w:numPr>
        <w:rPr>
          <w:rFonts w:cstheme="minorHAnsi"/>
        </w:rPr>
      </w:pPr>
      <w:r w:rsidRPr="00D5519C">
        <w:rPr>
          <w:rFonts w:cstheme="minorHAnsi"/>
        </w:rPr>
        <w:t>Situation professionnelle pratique réelle et/ou simulée (étude de cas, jeu de rôle…)</w:t>
      </w:r>
    </w:p>
    <w:p w14:paraId="27B89734" w14:textId="12471281" w:rsidR="00602BE5" w:rsidRPr="00D5519C" w:rsidRDefault="00602BE5" w:rsidP="00586D77">
      <w:pPr>
        <w:pStyle w:val="Enumration2"/>
        <w:numPr>
          <w:ilvl w:val="0"/>
          <w:numId w:val="25"/>
        </w:numPr>
      </w:pPr>
      <w:r w:rsidRPr="00D5519C">
        <w:rPr>
          <w:rFonts w:cstheme="minorHAnsi"/>
        </w:rPr>
        <w:t>Épreuve i</w:t>
      </w:r>
      <w:r w:rsidRPr="00D5519C">
        <w:t>ndividuelle</w:t>
      </w:r>
    </w:p>
    <w:p w14:paraId="216C9CD9" w14:textId="77777777" w:rsidR="009E0286" w:rsidRPr="00D5519C" w:rsidRDefault="009E0286" w:rsidP="009E0286">
      <w:pPr>
        <w:spacing w:before="120" w:after="60"/>
        <w:outlineLvl w:val="4"/>
        <w:rPr>
          <w:rFonts w:asciiTheme="minorHAnsi" w:hAnsiTheme="minorHAnsi"/>
          <w:b/>
          <w:bCs/>
          <w:i/>
          <w:iCs/>
          <w:szCs w:val="24"/>
        </w:rPr>
      </w:pPr>
      <w:r w:rsidRPr="00D5519C">
        <w:rPr>
          <w:rFonts w:asciiTheme="minorHAnsi" w:hAnsiTheme="minorHAnsi"/>
          <w:b/>
          <w:bCs/>
          <w:i/>
          <w:iCs/>
          <w:szCs w:val="24"/>
        </w:rPr>
        <w:t>Complexité</w:t>
      </w:r>
    </w:p>
    <w:p w14:paraId="558F76E0" w14:textId="77777777" w:rsidR="00C15064" w:rsidRPr="00D5519C" w:rsidRDefault="0021293E" w:rsidP="00C15064">
      <w:pPr>
        <w:pStyle w:val="Corpsdetexte"/>
        <w:spacing w:before="120"/>
        <w:ind w:left="118"/>
        <w:rPr>
          <w:rFonts w:asciiTheme="minorHAnsi" w:hAnsiTheme="minorHAnsi" w:cstheme="minorHAnsi"/>
          <w:sz w:val="22"/>
          <w:szCs w:val="22"/>
        </w:rPr>
      </w:pPr>
      <w:r w:rsidRPr="00D5519C">
        <w:rPr>
          <w:rFonts w:asciiTheme="minorHAnsi" w:hAnsiTheme="minorHAnsi" w:cstheme="minorHAnsi"/>
          <w:sz w:val="22"/>
          <w:szCs w:val="22"/>
        </w:rPr>
        <w:t>Travail individuel dans les limites de ses responsabilités en s’adaptant à toute situation d’accueil et de communication</w:t>
      </w:r>
      <w:r w:rsidR="00DB1C97" w:rsidRPr="00D5519C">
        <w:rPr>
          <w:rFonts w:asciiTheme="minorHAnsi" w:hAnsiTheme="minorHAnsi" w:cstheme="minorHAnsi"/>
          <w:sz w:val="22"/>
          <w:szCs w:val="22"/>
        </w:rPr>
        <w:t xml:space="preserve">. </w:t>
      </w:r>
      <w:r w:rsidR="00C15064" w:rsidRPr="00D5519C">
        <w:rPr>
          <w:rFonts w:asciiTheme="minorHAnsi" w:hAnsiTheme="minorHAnsi" w:cstheme="minorHAnsi"/>
          <w:sz w:val="22"/>
          <w:szCs w:val="22"/>
        </w:rPr>
        <w:t>. Les tâches à réaliser comprennent au minimum :</w:t>
      </w:r>
    </w:p>
    <w:p w14:paraId="0D2AFC7F" w14:textId="77777777" w:rsidR="0021293E" w:rsidRPr="00D5519C" w:rsidRDefault="0021293E" w:rsidP="00586D77">
      <w:pPr>
        <w:pStyle w:val="Enumration2"/>
        <w:numPr>
          <w:ilvl w:val="0"/>
          <w:numId w:val="25"/>
        </w:numPr>
        <w:rPr>
          <w:rFonts w:cstheme="minorHAnsi"/>
        </w:rPr>
      </w:pPr>
      <w:r w:rsidRPr="00D5519C">
        <w:rPr>
          <w:rFonts w:cstheme="minorHAnsi"/>
        </w:rPr>
        <w:t>Accueil en face à face de 2 interlocuteurs différents au minimum : une situation d’accueil en face à face aura lieu en même temps qu’un appel téléphonique</w:t>
      </w:r>
    </w:p>
    <w:p w14:paraId="45254451" w14:textId="77777777" w:rsidR="0021293E" w:rsidRPr="00D5519C" w:rsidRDefault="0021293E" w:rsidP="00586D77">
      <w:pPr>
        <w:pStyle w:val="Enumration2"/>
        <w:numPr>
          <w:ilvl w:val="0"/>
          <w:numId w:val="25"/>
        </w:numPr>
        <w:rPr>
          <w:rFonts w:cstheme="minorHAnsi"/>
        </w:rPr>
      </w:pPr>
      <w:r w:rsidRPr="00D5519C">
        <w:rPr>
          <w:rFonts w:cstheme="minorHAnsi"/>
        </w:rPr>
        <w:t>Communication téléphonique : 1 appel entrant minimum et 1 appel sortant minimum</w:t>
      </w:r>
    </w:p>
    <w:p w14:paraId="41BAA966" w14:textId="77777777" w:rsidR="0021293E" w:rsidRPr="00D5519C" w:rsidRDefault="0021293E" w:rsidP="00586D77">
      <w:pPr>
        <w:pStyle w:val="Enumration2"/>
        <w:numPr>
          <w:ilvl w:val="0"/>
          <w:numId w:val="25"/>
        </w:numPr>
        <w:rPr>
          <w:rFonts w:cstheme="minorHAnsi"/>
        </w:rPr>
      </w:pPr>
      <w:r w:rsidRPr="00D5519C">
        <w:rPr>
          <w:rFonts w:cstheme="minorHAnsi"/>
        </w:rPr>
        <w:t>Gestion du courrier ou tout autre document de chaque type au moins : RH, comptable et commercial</w:t>
      </w:r>
    </w:p>
    <w:p w14:paraId="31017CF5" w14:textId="77777777" w:rsidR="0021293E" w:rsidRPr="00D5519C" w:rsidRDefault="0021293E" w:rsidP="00586D77">
      <w:pPr>
        <w:pStyle w:val="Enumration2"/>
        <w:numPr>
          <w:ilvl w:val="0"/>
          <w:numId w:val="25"/>
        </w:numPr>
        <w:rPr>
          <w:rFonts w:cstheme="minorHAnsi"/>
        </w:rPr>
      </w:pPr>
      <w:r w:rsidRPr="00D5519C">
        <w:rPr>
          <w:rFonts w:cstheme="minorHAnsi"/>
        </w:rPr>
        <w:t>Gestion du courrier papier : 3 entrants minimum et 3 sortants minimum</w:t>
      </w:r>
    </w:p>
    <w:p w14:paraId="212380BF" w14:textId="77777777" w:rsidR="0021293E" w:rsidRPr="00D5519C" w:rsidRDefault="0021293E" w:rsidP="00586D77">
      <w:pPr>
        <w:pStyle w:val="Enumration2"/>
        <w:numPr>
          <w:ilvl w:val="0"/>
          <w:numId w:val="25"/>
        </w:numPr>
        <w:rPr>
          <w:rFonts w:cstheme="minorHAnsi"/>
        </w:rPr>
      </w:pPr>
      <w:r w:rsidRPr="00D5519C">
        <w:rPr>
          <w:rFonts w:cstheme="minorHAnsi"/>
        </w:rPr>
        <w:lastRenderedPageBreak/>
        <w:t>Gestion du courrier électronique : 3 entrants minimum et 3 sortants minimum (répondre à un mail de demande d’information sur l’entreprise, répondre à une demande de RDV…)</w:t>
      </w:r>
    </w:p>
    <w:p w14:paraId="020EFEF6" w14:textId="481242EB" w:rsidR="009E0286" w:rsidRPr="00D5519C" w:rsidRDefault="0021293E" w:rsidP="00586D77">
      <w:pPr>
        <w:pStyle w:val="Enumration2"/>
        <w:numPr>
          <w:ilvl w:val="0"/>
          <w:numId w:val="25"/>
        </w:numPr>
      </w:pPr>
      <w:r w:rsidRPr="00D5519C">
        <w:rPr>
          <w:rFonts w:cstheme="minorHAnsi"/>
        </w:rPr>
        <w:t>Une situation</w:t>
      </w:r>
      <w:r w:rsidRPr="00D5519C">
        <w:t xml:space="preserve"> de conflit à gérer : client mécontent d’un produit, de l’accueil reçu…</w:t>
      </w:r>
    </w:p>
    <w:p w14:paraId="1457DC17" w14:textId="77777777" w:rsidR="009E0286" w:rsidRPr="00D5519C" w:rsidRDefault="009E0286" w:rsidP="009E0286">
      <w:pPr>
        <w:spacing w:before="120" w:after="60"/>
        <w:outlineLvl w:val="4"/>
        <w:rPr>
          <w:rFonts w:asciiTheme="minorHAnsi" w:hAnsiTheme="minorHAnsi"/>
          <w:b/>
          <w:bCs/>
          <w:i/>
          <w:iCs/>
          <w:szCs w:val="24"/>
        </w:rPr>
      </w:pPr>
      <w:r w:rsidRPr="00D5519C">
        <w:rPr>
          <w:rFonts w:asciiTheme="minorHAnsi" w:hAnsiTheme="minorHAnsi"/>
          <w:b/>
          <w:bCs/>
          <w:i/>
          <w:iCs/>
          <w:szCs w:val="24"/>
        </w:rPr>
        <w:t>Autonomie</w:t>
      </w:r>
    </w:p>
    <w:p w14:paraId="1B004EAD" w14:textId="77777777" w:rsidR="00CD41F0" w:rsidRPr="00D5519C" w:rsidRDefault="00CD41F0" w:rsidP="00586D77">
      <w:pPr>
        <w:pStyle w:val="Enumration2"/>
        <w:numPr>
          <w:ilvl w:val="0"/>
          <w:numId w:val="25"/>
        </w:numPr>
      </w:pPr>
      <w:r w:rsidRPr="00D5519C">
        <w:t xml:space="preserve">Autonomie </w:t>
      </w:r>
      <w:r w:rsidRPr="00D5519C">
        <w:rPr>
          <w:rFonts w:cstheme="minorHAnsi"/>
        </w:rPr>
        <w:t>d’exécution</w:t>
      </w:r>
      <w:r w:rsidRPr="00D5519C">
        <w:t xml:space="preserve"> pour toutes les étapes de réalisation des tâches, selon les consignes reçues</w:t>
      </w:r>
    </w:p>
    <w:p w14:paraId="52D2BFD1" w14:textId="02A0E82E" w:rsidR="009E0286" w:rsidRPr="00D5519C" w:rsidRDefault="009E0286" w:rsidP="009E0286">
      <w:pPr>
        <w:spacing w:before="120" w:after="60"/>
        <w:outlineLvl w:val="4"/>
        <w:rPr>
          <w:rFonts w:asciiTheme="minorHAnsi" w:hAnsiTheme="minorHAnsi"/>
        </w:rPr>
      </w:pPr>
      <w:r w:rsidRPr="00D5519C">
        <w:rPr>
          <w:rFonts w:asciiTheme="minorHAnsi" w:hAnsiTheme="minorHAnsi"/>
          <w:b/>
          <w:bCs/>
          <w:i/>
          <w:iCs/>
          <w:szCs w:val="24"/>
        </w:rPr>
        <w:t xml:space="preserve">Temps de réalisation : </w:t>
      </w:r>
    </w:p>
    <w:p w14:paraId="534F7F94" w14:textId="77777777" w:rsidR="00CE5356" w:rsidRPr="00D5519C" w:rsidRDefault="00CE5356" w:rsidP="00586D77">
      <w:pPr>
        <w:pStyle w:val="Enumration2"/>
        <w:numPr>
          <w:ilvl w:val="0"/>
          <w:numId w:val="25"/>
        </w:numPr>
        <w:tabs>
          <w:tab w:val="num" w:pos="426"/>
        </w:tabs>
        <w:rPr>
          <w:rFonts w:cstheme="minorHAnsi"/>
        </w:rPr>
      </w:pPr>
      <w:r w:rsidRPr="00D5519C">
        <w:rPr>
          <w:rFonts w:cstheme="minorHAnsi"/>
        </w:rPr>
        <w:t>Temps minimum : 60 minutes</w:t>
      </w:r>
    </w:p>
    <w:p w14:paraId="704B2BBA" w14:textId="77777777" w:rsidR="00455E64" w:rsidRPr="00D5519C" w:rsidRDefault="00455E64" w:rsidP="00586D77">
      <w:pPr>
        <w:pStyle w:val="Enumration2"/>
        <w:numPr>
          <w:ilvl w:val="0"/>
          <w:numId w:val="25"/>
        </w:numPr>
        <w:tabs>
          <w:tab w:val="num" w:pos="426"/>
        </w:tabs>
      </w:pPr>
      <w:r w:rsidRPr="00D5519C">
        <w:rPr>
          <w:rFonts w:cstheme="minorHAnsi"/>
        </w:rPr>
        <w:t>Temp</w:t>
      </w:r>
      <w:r w:rsidRPr="00D5519C">
        <w:t>s maximum : 180 minutes</w:t>
      </w:r>
    </w:p>
    <w:p w14:paraId="7A15944E" w14:textId="77777777" w:rsidR="009E0286" w:rsidRPr="00D5519C" w:rsidRDefault="009E0286" w:rsidP="009E0286">
      <w:pPr>
        <w:spacing w:before="120" w:after="60"/>
        <w:outlineLvl w:val="4"/>
        <w:rPr>
          <w:rFonts w:asciiTheme="minorHAnsi" w:hAnsiTheme="minorHAnsi"/>
          <w:b/>
          <w:bCs/>
          <w:i/>
          <w:iCs/>
          <w:szCs w:val="24"/>
        </w:rPr>
      </w:pPr>
      <w:r w:rsidRPr="00D5519C">
        <w:rPr>
          <w:rFonts w:asciiTheme="minorHAnsi" w:hAnsiTheme="minorHAnsi"/>
          <w:b/>
          <w:bCs/>
          <w:i/>
          <w:iCs/>
          <w:szCs w:val="24"/>
        </w:rPr>
        <w:t>Conditions de réalisation</w:t>
      </w:r>
    </w:p>
    <w:p w14:paraId="73966C55" w14:textId="77777777" w:rsidR="0062159E" w:rsidRPr="00D5519C" w:rsidRDefault="0062159E" w:rsidP="00586D77">
      <w:pPr>
        <w:pStyle w:val="Enumration2"/>
        <w:numPr>
          <w:ilvl w:val="0"/>
          <w:numId w:val="25"/>
        </w:numPr>
        <w:rPr>
          <w:rFonts w:cstheme="minorHAnsi"/>
        </w:rPr>
      </w:pPr>
      <w:r w:rsidRPr="00D5519C">
        <w:t xml:space="preserve">Installations, </w:t>
      </w:r>
      <w:r w:rsidRPr="00D5519C">
        <w:rPr>
          <w:rFonts w:cstheme="minorHAnsi"/>
        </w:rPr>
        <w:t>équipements et matériel : cf. Profil d’équipement UAA1</w:t>
      </w:r>
    </w:p>
    <w:p w14:paraId="6CC7013F" w14:textId="77777777" w:rsidR="0062159E" w:rsidRPr="00D5519C" w:rsidRDefault="0062159E" w:rsidP="00586D77">
      <w:pPr>
        <w:pStyle w:val="Enumration2"/>
        <w:numPr>
          <w:ilvl w:val="0"/>
          <w:numId w:val="25"/>
        </w:numPr>
      </w:pPr>
      <w:r w:rsidRPr="00D5519C">
        <w:rPr>
          <w:rFonts w:cstheme="minorHAnsi"/>
        </w:rPr>
        <w:t>Les supports n</w:t>
      </w:r>
      <w:r w:rsidRPr="00D5519C">
        <w:t>écessaires à la réalisation des tâches :</w:t>
      </w:r>
    </w:p>
    <w:p w14:paraId="2987BE35" w14:textId="77777777" w:rsidR="0062159E" w:rsidRPr="00D5519C" w:rsidRDefault="0062159E" w:rsidP="00586D77">
      <w:pPr>
        <w:pStyle w:val="Enumration2"/>
        <w:numPr>
          <w:ilvl w:val="0"/>
          <w:numId w:val="26"/>
        </w:numPr>
        <w:tabs>
          <w:tab w:val="clear" w:pos="284"/>
          <w:tab w:val="left" w:pos="454"/>
        </w:tabs>
        <w:ind w:left="1134"/>
      </w:pPr>
      <w:r w:rsidRPr="00D5519C">
        <w:t>consignes écrites et/ou orales données à l’apprenant</w:t>
      </w:r>
    </w:p>
    <w:p w14:paraId="5798B585" w14:textId="77777777" w:rsidR="0062159E" w:rsidRPr="00D5519C" w:rsidRDefault="0062159E" w:rsidP="00586D77">
      <w:pPr>
        <w:pStyle w:val="Enumration2"/>
        <w:numPr>
          <w:ilvl w:val="0"/>
          <w:numId w:val="26"/>
        </w:numPr>
        <w:tabs>
          <w:tab w:val="clear" w:pos="284"/>
          <w:tab w:val="left" w:pos="454"/>
        </w:tabs>
        <w:ind w:left="1134"/>
      </w:pPr>
      <w:r w:rsidRPr="00D5519C">
        <w:t>documents de mise en contexte (présentation de l’entreprise, des procédures, organigramme, courrier…)</w:t>
      </w:r>
    </w:p>
    <w:p w14:paraId="342692AF" w14:textId="77777777" w:rsidR="005A26D4" w:rsidRPr="00D5519C" w:rsidRDefault="005A26D4" w:rsidP="0062159E">
      <w:pPr>
        <w:tabs>
          <w:tab w:val="left" w:pos="284"/>
        </w:tabs>
        <w:spacing w:after="40"/>
        <w:rPr>
          <w:rFonts w:asciiTheme="minorHAnsi" w:hAnsiTheme="minorHAnsi"/>
          <w:smallCaps/>
        </w:rPr>
      </w:pPr>
    </w:p>
    <w:p w14:paraId="46D6013D" w14:textId="77777777" w:rsidR="005A26D4" w:rsidRPr="00D5519C" w:rsidRDefault="005A26D4" w:rsidP="00EA0F71">
      <w:pPr>
        <w:pStyle w:val="Corpsdetexte"/>
        <w:spacing w:before="190"/>
        <w:ind w:left="119" w:right="108"/>
        <w:rPr>
          <w:rFonts w:asciiTheme="minorHAnsi" w:hAnsiTheme="minorHAnsi" w:cstheme="minorHAnsi"/>
          <w:iCs/>
          <w:sz w:val="22"/>
          <w:szCs w:val="22"/>
        </w:rPr>
      </w:pPr>
      <w:r w:rsidRPr="00D5519C">
        <w:rPr>
          <w:rFonts w:asciiTheme="minorHAnsi" w:hAnsiTheme="minorHAnsi" w:cstheme="minorHAnsi"/>
          <w:iCs/>
          <w:sz w:val="22"/>
          <w:szCs w:val="22"/>
          <w:u w:val="single" w:color="D0CECE"/>
        </w:rPr>
        <w:t>Remarque :</w:t>
      </w:r>
      <w:r w:rsidRPr="00D5519C">
        <w:rPr>
          <w:rFonts w:asciiTheme="minorHAnsi" w:hAnsiTheme="minorHAnsi" w:cstheme="minorHAnsi"/>
          <w:iCs/>
          <w:sz w:val="22"/>
          <w:szCs w:val="22"/>
        </w:rPr>
        <w:t xml:space="preserve"> les éléments critiques du contexte (contraintes) sont à destination des concepteurs d'épreuves ! Bien entendu, lors de la conception des épreuves d'évaluation, les concepteurs veilleront à formuler les tâches, consignes ... à communiquer aux candidats en tenant compte du degré d'autonomie et de complexité attendus.</w:t>
      </w:r>
    </w:p>
    <w:p w14:paraId="72F06788" w14:textId="0B4A157A" w:rsidR="009E0286" w:rsidRPr="00D5519C" w:rsidRDefault="009E0286" w:rsidP="0062159E">
      <w:pPr>
        <w:tabs>
          <w:tab w:val="left" w:pos="284"/>
        </w:tabs>
        <w:spacing w:after="40"/>
        <w:rPr>
          <w:rFonts w:asciiTheme="minorHAnsi" w:hAnsiTheme="minorHAnsi"/>
        </w:rPr>
      </w:pPr>
      <w:r w:rsidRPr="00D5519C">
        <w:rPr>
          <w:rFonts w:asciiTheme="minorHAnsi" w:hAnsiTheme="minorHAnsi"/>
          <w:smallCaps/>
        </w:rPr>
        <w:br w:type="page"/>
      </w:r>
    </w:p>
    <w:tbl>
      <w:tblPr>
        <w:tblStyle w:val="Grilledutableau"/>
        <w:tblW w:w="140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4034"/>
      </w:tblGrid>
      <w:tr w:rsidR="009E0286" w:rsidRPr="00D5519C" w14:paraId="7D4B5BDD" w14:textId="77777777" w:rsidTr="006156D4">
        <w:tc>
          <w:tcPr>
            <w:tcW w:w="14034" w:type="dxa"/>
          </w:tcPr>
          <w:p w14:paraId="0BC0C4D2" w14:textId="77777777" w:rsidR="009E0286" w:rsidRPr="00D5519C" w:rsidRDefault="009E0286" w:rsidP="009E0286">
            <w:pPr>
              <w:keepNext/>
              <w:spacing w:before="240" w:after="120"/>
              <w:rPr>
                <w:rFonts w:ascii="Arial" w:hAnsi="Arial"/>
                <w:smallCaps/>
              </w:rPr>
            </w:pPr>
            <w:r w:rsidRPr="00D5519C">
              <w:rPr>
                <w:rFonts w:ascii="Arial" w:hAnsi="Arial"/>
                <w:smallCaps/>
              </w:rPr>
              <w:lastRenderedPageBreak/>
              <w:t>GRILLE D’ÉVALUATION</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7019"/>
        <w:gridCol w:w="3480"/>
        <w:gridCol w:w="1474"/>
      </w:tblGrid>
      <w:tr w:rsidR="009E0286" w:rsidRPr="00D5519C" w14:paraId="638296BA" w14:textId="77777777" w:rsidTr="006156D4">
        <w:trPr>
          <w:trHeight w:val="489"/>
        </w:trPr>
        <w:tc>
          <w:tcPr>
            <w:tcW w:w="889" w:type="pct"/>
            <w:tcBorders>
              <w:top w:val="single" w:sz="4" w:space="0" w:color="auto"/>
            </w:tcBorders>
            <w:shd w:val="clear" w:color="auto" w:fill="auto"/>
            <w:vAlign w:val="center"/>
          </w:tcPr>
          <w:p w14:paraId="4F103A99" w14:textId="77777777" w:rsidR="009E0286" w:rsidRPr="00D5519C" w:rsidRDefault="009E0286" w:rsidP="009E0286">
            <w:pPr>
              <w:spacing w:before="100" w:after="100"/>
              <w:jc w:val="center"/>
              <w:outlineLvl w:val="4"/>
              <w:rPr>
                <w:rFonts w:ascii="Arial Narrow" w:hAnsi="Arial Narrow"/>
                <w:b/>
                <w:bCs/>
                <w:iCs/>
                <w:sz w:val="18"/>
                <w:szCs w:val="18"/>
              </w:rPr>
            </w:pPr>
            <w:r w:rsidRPr="00D5519C">
              <w:rPr>
                <w:rFonts w:ascii="Arial Narrow" w:hAnsi="Arial Narrow"/>
                <w:b/>
                <w:bCs/>
                <w:iCs/>
                <w:sz w:val="18"/>
                <w:szCs w:val="18"/>
              </w:rPr>
              <w:t>CRITÈRES INCONTOURNABLES*</w:t>
            </w:r>
          </w:p>
        </w:tc>
        <w:tc>
          <w:tcPr>
            <w:tcW w:w="2410" w:type="pct"/>
            <w:tcBorders>
              <w:top w:val="single" w:sz="4" w:space="0" w:color="auto"/>
            </w:tcBorders>
            <w:shd w:val="clear" w:color="auto" w:fill="auto"/>
            <w:vAlign w:val="center"/>
          </w:tcPr>
          <w:p w14:paraId="3CA4EF9A" w14:textId="77777777" w:rsidR="009E0286" w:rsidRPr="00D5519C" w:rsidRDefault="009E0286" w:rsidP="009E0286">
            <w:pPr>
              <w:spacing w:before="100" w:after="100"/>
              <w:jc w:val="center"/>
              <w:outlineLvl w:val="4"/>
              <w:rPr>
                <w:rFonts w:ascii="Arial Narrow" w:hAnsi="Arial Narrow"/>
                <w:b/>
                <w:bCs/>
                <w:iCs/>
                <w:sz w:val="18"/>
                <w:szCs w:val="18"/>
              </w:rPr>
            </w:pPr>
            <w:r w:rsidRPr="00D5519C">
              <w:rPr>
                <w:rFonts w:ascii="Arial Narrow" w:hAnsi="Arial Narrow"/>
                <w:b/>
                <w:bCs/>
                <w:iCs/>
                <w:sz w:val="18"/>
                <w:szCs w:val="18"/>
              </w:rPr>
              <w:t xml:space="preserve">INDICATEURS GLOBALISANTS INCONTOURNABLES (IG) </w:t>
            </w:r>
          </w:p>
        </w:tc>
        <w:tc>
          <w:tcPr>
            <w:tcW w:w="1195" w:type="pct"/>
            <w:tcBorders>
              <w:top w:val="single" w:sz="4" w:space="0" w:color="auto"/>
            </w:tcBorders>
            <w:vAlign w:val="center"/>
          </w:tcPr>
          <w:p w14:paraId="1E88AFA1" w14:textId="77777777" w:rsidR="009E0286" w:rsidRPr="00D5519C" w:rsidRDefault="009E0286" w:rsidP="009E0286">
            <w:pPr>
              <w:spacing w:before="100" w:after="100"/>
              <w:jc w:val="center"/>
              <w:outlineLvl w:val="4"/>
              <w:rPr>
                <w:rFonts w:ascii="Arial Narrow" w:hAnsi="Arial Narrow"/>
                <w:b/>
                <w:bCs/>
                <w:iCs/>
                <w:sz w:val="18"/>
                <w:szCs w:val="18"/>
              </w:rPr>
            </w:pPr>
            <w:r w:rsidRPr="00D5519C">
              <w:rPr>
                <w:rFonts w:ascii="Arial Narrow" w:hAnsi="Arial Narrow"/>
                <w:b/>
                <w:bCs/>
                <w:iCs/>
                <w:sz w:val="18"/>
                <w:szCs w:val="18"/>
              </w:rPr>
              <w:t>INDICATEURS OPÉRATIONNELS</w:t>
            </w:r>
          </w:p>
        </w:tc>
        <w:tc>
          <w:tcPr>
            <w:tcW w:w="506" w:type="pct"/>
            <w:tcBorders>
              <w:top w:val="single" w:sz="4" w:space="0" w:color="auto"/>
            </w:tcBorders>
            <w:shd w:val="clear" w:color="auto" w:fill="auto"/>
            <w:vAlign w:val="center"/>
          </w:tcPr>
          <w:p w14:paraId="7CC66E4E" w14:textId="77777777" w:rsidR="009E0286" w:rsidRPr="00D5519C" w:rsidRDefault="009E0286" w:rsidP="009E0286">
            <w:pPr>
              <w:spacing w:before="100" w:after="100"/>
              <w:jc w:val="center"/>
              <w:outlineLvl w:val="4"/>
              <w:rPr>
                <w:rFonts w:ascii="Arial Narrow" w:hAnsi="Arial Narrow"/>
                <w:b/>
                <w:bCs/>
                <w:iCs/>
                <w:sz w:val="18"/>
                <w:szCs w:val="18"/>
              </w:rPr>
            </w:pPr>
            <w:r w:rsidRPr="00D5519C">
              <w:rPr>
                <w:rFonts w:ascii="Arial Narrow" w:hAnsi="Arial Narrow"/>
                <w:b/>
                <w:bCs/>
                <w:iCs/>
                <w:sz w:val="18"/>
                <w:szCs w:val="18"/>
              </w:rPr>
              <w:t>RÉUSSITE IG</w:t>
            </w:r>
          </w:p>
        </w:tc>
      </w:tr>
      <w:tr w:rsidR="00265DB2" w:rsidRPr="00D5519C" w14:paraId="04C37507" w14:textId="77777777" w:rsidTr="00FC5FA8">
        <w:tc>
          <w:tcPr>
            <w:tcW w:w="889" w:type="pct"/>
            <w:vMerge w:val="restart"/>
            <w:shd w:val="clear" w:color="auto" w:fill="auto"/>
          </w:tcPr>
          <w:p w14:paraId="23DD4918" w14:textId="04F636F0" w:rsidR="00265DB2" w:rsidRPr="00D5519C" w:rsidRDefault="00265DB2" w:rsidP="00265DB2">
            <w:pPr>
              <w:spacing w:before="120" w:after="120"/>
              <w:jc w:val="left"/>
              <w:rPr>
                <w:rFonts w:ascii="Arial Narrow" w:hAnsi="Arial Narrow" w:cstheme="minorHAnsi"/>
                <w:b/>
                <w:bCs/>
                <w:iCs/>
              </w:rPr>
            </w:pPr>
            <w:r w:rsidRPr="00D5519C">
              <w:rPr>
                <w:rFonts w:ascii="Arial Narrow" w:hAnsi="Arial Narrow" w:cstheme="minorHAnsi"/>
                <w:b/>
                <w:bCs/>
                <w:iCs/>
              </w:rPr>
              <w:t xml:space="preserve">Critère 1 : </w:t>
            </w:r>
            <w:r w:rsidRPr="00D5519C">
              <w:rPr>
                <w:b/>
              </w:rPr>
              <w:t>qualité de l’accueil en face à face</w:t>
            </w:r>
          </w:p>
          <w:p w14:paraId="7B49EA4B" w14:textId="1AFA10B7" w:rsidR="00265DB2" w:rsidRPr="00D5519C" w:rsidRDefault="00265DB2" w:rsidP="00265DB2">
            <w:pPr>
              <w:spacing w:before="120" w:after="120"/>
              <w:jc w:val="left"/>
              <w:rPr>
                <w:rFonts w:asciiTheme="minorHAnsi" w:hAnsiTheme="minorHAnsi" w:cstheme="minorHAnsi"/>
              </w:rPr>
            </w:pPr>
          </w:p>
        </w:tc>
        <w:tc>
          <w:tcPr>
            <w:tcW w:w="2410" w:type="pct"/>
            <w:shd w:val="clear" w:color="auto" w:fill="auto"/>
            <w:vAlign w:val="center"/>
          </w:tcPr>
          <w:p w14:paraId="5DAE3183" w14:textId="46005288" w:rsidR="00265DB2" w:rsidRPr="00D5519C" w:rsidRDefault="00CC5B6E" w:rsidP="00FC5FA8">
            <w:pPr>
              <w:numPr>
                <w:ilvl w:val="0"/>
                <w:numId w:val="14"/>
              </w:numPr>
              <w:spacing w:after="60"/>
              <w:contextualSpacing/>
              <w:jc w:val="left"/>
              <w:rPr>
                <w:rFonts w:asciiTheme="minorHAnsi" w:hAnsiTheme="minorHAnsi" w:cstheme="minorHAnsi"/>
                <w:sz w:val="20"/>
                <w:szCs w:val="20"/>
              </w:rPr>
            </w:pPr>
            <w:r w:rsidRPr="00D5519C">
              <w:t>L</w:t>
            </w:r>
            <w:r w:rsidR="00265DB2" w:rsidRPr="00D5519C">
              <w:t>a communication verbale est adéquate</w:t>
            </w:r>
          </w:p>
        </w:tc>
        <w:tc>
          <w:tcPr>
            <w:tcW w:w="1195" w:type="pct"/>
          </w:tcPr>
          <w:p w14:paraId="7EAE4893" w14:textId="77777777" w:rsidR="00265DB2" w:rsidRPr="00D5519C" w:rsidRDefault="00265DB2" w:rsidP="00265DB2">
            <w:pPr>
              <w:jc w:val="center"/>
              <w:rPr>
                <w:rFonts w:asciiTheme="minorHAnsi" w:hAnsiTheme="minorHAnsi" w:cstheme="minorHAnsi"/>
                <w:sz w:val="20"/>
                <w:szCs w:val="20"/>
              </w:rPr>
            </w:pPr>
          </w:p>
        </w:tc>
        <w:tc>
          <w:tcPr>
            <w:tcW w:w="506" w:type="pct"/>
            <w:shd w:val="clear" w:color="auto" w:fill="auto"/>
            <w:vAlign w:val="center"/>
          </w:tcPr>
          <w:p w14:paraId="7F23355F" w14:textId="77777777" w:rsidR="00265DB2" w:rsidRPr="00D5519C" w:rsidRDefault="00265DB2" w:rsidP="00265DB2">
            <w:pPr>
              <w:jc w:val="center"/>
              <w:rPr>
                <w:rFonts w:asciiTheme="minorHAnsi" w:hAnsiTheme="minorHAnsi" w:cstheme="minorHAnsi"/>
                <w:sz w:val="20"/>
                <w:szCs w:val="20"/>
              </w:rPr>
            </w:pPr>
          </w:p>
        </w:tc>
      </w:tr>
      <w:tr w:rsidR="00265DB2" w:rsidRPr="00D5519C" w14:paraId="785641A4" w14:textId="77777777" w:rsidTr="00FC5FA8">
        <w:trPr>
          <w:trHeight w:val="267"/>
        </w:trPr>
        <w:tc>
          <w:tcPr>
            <w:tcW w:w="889" w:type="pct"/>
            <w:vMerge/>
            <w:shd w:val="clear" w:color="auto" w:fill="auto"/>
          </w:tcPr>
          <w:p w14:paraId="596D363A" w14:textId="77777777" w:rsidR="00265DB2" w:rsidRPr="00D5519C" w:rsidRDefault="00265DB2" w:rsidP="00265DB2">
            <w:pPr>
              <w:spacing w:before="120" w:after="120"/>
              <w:jc w:val="left"/>
              <w:rPr>
                <w:rFonts w:asciiTheme="minorHAnsi" w:hAnsiTheme="minorHAnsi" w:cstheme="minorHAnsi"/>
                <w:b/>
                <w:bCs/>
                <w:iCs/>
              </w:rPr>
            </w:pPr>
          </w:p>
        </w:tc>
        <w:tc>
          <w:tcPr>
            <w:tcW w:w="2410" w:type="pct"/>
            <w:shd w:val="clear" w:color="auto" w:fill="auto"/>
            <w:vAlign w:val="center"/>
          </w:tcPr>
          <w:p w14:paraId="4DC6411C" w14:textId="45255A06" w:rsidR="00265DB2" w:rsidRPr="00D5519C" w:rsidRDefault="00CC5B6E" w:rsidP="00FC5FA8">
            <w:pPr>
              <w:numPr>
                <w:ilvl w:val="0"/>
                <w:numId w:val="14"/>
              </w:numPr>
              <w:spacing w:after="60"/>
              <w:contextualSpacing/>
              <w:jc w:val="left"/>
              <w:rPr>
                <w:rFonts w:asciiTheme="minorHAnsi" w:hAnsiTheme="minorHAnsi" w:cstheme="minorHAnsi"/>
                <w:sz w:val="20"/>
                <w:szCs w:val="20"/>
              </w:rPr>
            </w:pPr>
            <w:r w:rsidRPr="00D5519C">
              <w:t>L</w:t>
            </w:r>
            <w:r w:rsidR="00265DB2" w:rsidRPr="00D5519C">
              <w:t>a communication non verbale est adéquate</w:t>
            </w:r>
          </w:p>
        </w:tc>
        <w:tc>
          <w:tcPr>
            <w:tcW w:w="1195" w:type="pct"/>
          </w:tcPr>
          <w:p w14:paraId="49BCBA8B" w14:textId="77777777" w:rsidR="00265DB2" w:rsidRPr="00D5519C" w:rsidRDefault="00265DB2" w:rsidP="00265DB2">
            <w:pPr>
              <w:jc w:val="center"/>
              <w:rPr>
                <w:rFonts w:asciiTheme="minorHAnsi" w:hAnsiTheme="minorHAnsi" w:cstheme="minorHAnsi"/>
                <w:sz w:val="20"/>
                <w:szCs w:val="20"/>
              </w:rPr>
            </w:pPr>
          </w:p>
        </w:tc>
        <w:tc>
          <w:tcPr>
            <w:tcW w:w="506" w:type="pct"/>
            <w:shd w:val="clear" w:color="auto" w:fill="auto"/>
            <w:vAlign w:val="center"/>
          </w:tcPr>
          <w:p w14:paraId="684D4B7F" w14:textId="77777777" w:rsidR="00265DB2" w:rsidRPr="00D5519C" w:rsidRDefault="00265DB2" w:rsidP="00265DB2">
            <w:pPr>
              <w:jc w:val="center"/>
              <w:rPr>
                <w:rFonts w:asciiTheme="minorHAnsi" w:hAnsiTheme="minorHAnsi" w:cstheme="minorHAnsi"/>
                <w:sz w:val="20"/>
                <w:szCs w:val="20"/>
              </w:rPr>
            </w:pPr>
          </w:p>
        </w:tc>
      </w:tr>
      <w:tr w:rsidR="00265DB2" w:rsidRPr="00D5519C" w14:paraId="3DFEA824" w14:textId="77777777" w:rsidTr="00FC5FA8">
        <w:tc>
          <w:tcPr>
            <w:tcW w:w="889" w:type="pct"/>
            <w:vMerge/>
            <w:shd w:val="clear" w:color="auto" w:fill="auto"/>
          </w:tcPr>
          <w:p w14:paraId="2021301C" w14:textId="77777777" w:rsidR="00265DB2" w:rsidRPr="00D5519C" w:rsidRDefault="00265DB2" w:rsidP="00265DB2">
            <w:pPr>
              <w:spacing w:before="120" w:after="120"/>
              <w:jc w:val="left"/>
              <w:rPr>
                <w:rFonts w:asciiTheme="minorHAnsi" w:hAnsiTheme="minorHAnsi" w:cstheme="minorHAnsi"/>
                <w:b/>
                <w:bCs/>
                <w:iCs/>
              </w:rPr>
            </w:pPr>
          </w:p>
        </w:tc>
        <w:tc>
          <w:tcPr>
            <w:tcW w:w="2410" w:type="pct"/>
            <w:shd w:val="clear" w:color="auto" w:fill="auto"/>
            <w:vAlign w:val="center"/>
          </w:tcPr>
          <w:p w14:paraId="343F5BA5" w14:textId="7F62E3B0" w:rsidR="00265DB2" w:rsidRPr="00D5519C" w:rsidRDefault="00CC5B6E" w:rsidP="00FC5FA8">
            <w:pPr>
              <w:numPr>
                <w:ilvl w:val="0"/>
                <w:numId w:val="14"/>
              </w:numPr>
              <w:spacing w:after="60"/>
              <w:contextualSpacing/>
              <w:jc w:val="left"/>
              <w:rPr>
                <w:rFonts w:asciiTheme="minorHAnsi" w:hAnsiTheme="minorHAnsi" w:cstheme="minorHAnsi"/>
                <w:sz w:val="20"/>
                <w:szCs w:val="20"/>
              </w:rPr>
            </w:pPr>
            <w:r w:rsidRPr="00D5519C">
              <w:t>L</w:t>
            </w:r>
            <w:r w:rsidR="00265DB2" w:rsidRPr="00D5519C">
              <w:t>a situation d’accueil est résolue – le résultat est atteint</w:t>
            </w:r>
          </w:p>
        </w:tc>
        <w:tc>
          <w:tcPr>
            <w:tcW w:w="1195" w:type="pct"/>
          </w:tcPr>
          <w:p w14:paraId="7DAB88A1" w14:textId="77777777" w:rsidR="00265DB2" w:rsidRPr="00D5519C" w:rsidRDefault="00265DB2" w:rsidP="00265DB2">
            <w:pPr>
              <w:jc w:val="center"/>
              <w:rPr>
                <w:rFonts w:asciiTheme="minorHAnsi" w:hAnsiTheme="minorHAnsi" w:cstheme="minorHAnsi"/>
                <w:sz w:val="20"/>
                <w:szCs w:val="20"/>
              </w:rPr>
            </w:pPr>
          </w:p>
        </w:tc>
        <w:tc>
          <w:tcPr>
            <w:tcW w:w="506" w:type="pct"/>
            <w:shd w:val="clear" w:color="auto" w:fill="auto"/>
            <w:vAlign w:val="center"/>
          </w:tcPr>
          <w:p w14:paraId="38A57177" w14:textId="77777777" w:rsidR="00265DB2" w:rsidRPr="00D5519C" w:rsidRDefault="00265DB2" w:rsidP="00265DB2">
            <w:pPr>
              <w:jc w:val="center"/>
              <w:rPr>
                <w:rFonts w:asciiTheme="minorHAnsi" w:hAnsiTheme="minorHAnsi" w:cstheme="minorHAnsi"/>
                <w:sz w:val="20"/>
                <w:szCs w:val="20"/>
              </w:rPr>
            </w:pPr>
          </w:p>
        </w:tc>
      </w:tr>
      <w:tr w:rsidR="009F6832" w:rsidRPr="00D5519C" w14:paraId="5F9E6CDC" w14:textId="77777777" w:rsidTr="00FC5FA8">
        <w:tc>
          <w:tcPr>
            <w:tcW w:w="889" w:type="pct"/>
            <w:vMerge w:val="restart"/>
            <w:shd w:val="clear" w:color="auto" w:fill="auto"/>
          </w:tcPr>
          <w:p w14:paraId="29F37A18" w14:textId="7D8EB242" w:rsidR="009F6832" w:rsidRPr="00D5519C" w:rsidRDefault="009F6832" w:rsidP="009F6832">
            <w:pPr>
              <w:spacing w:before="120" w:after="120"/>
              <w:jc w:val="left"/>
              <w:rPr>
                <w:rFonts w:ascii="Arial Narrow" w:hAnsi="Arial Narrow" w:cstheme="minorHAnsi"/>
                <w:b/>
                <w:bCs/>
                <w:iCs/>
              </w:rPr>
            </w:pPr>
            <w:r w:rsidRPr="00D5519C">
              <w:rPr>
                <w:rFonts w:ascii="Arial Narrow" w:hAnsi="Arial Narrow" w:cstheme="minorHAnsi"/>
                <w:b/>
                <w:bCs/>
                <w:iCs/>
              </w:rPr>
              <w:t xml:space="preserve">Critère 2 : </w:t>
            </w:r>
            <w:r w:rsidRPr="00D5519C">
              <w:rPr>
                <w:b/>
              </w:rPr>
              <w:t>qualité de l’accueil téléphonique</w:t>
            </w:r>
          </w:p>
        </w:tc>
        <w:tc>
          <w:tcPr>
            <w:tcW w:w="2410" w:type="pct"/>
            <w:shd w:val="clear" w:color="auto" w:fill="auto"/>
            <w:vAlign w:val="center"/>
          </w:tcPr>
          <w:p w14:paraId="7C9FA216" w14:textId="654AE192" w:rsidR="009F6832" w:rsidRPr="00D5519C" w:rsidRDefault="00CC5B6E" w:rsidP="00FC5FA8">
            <w:pPr>
              <w:numPr>
                <w:ilvl w:val="0"/>
                <w:numId w:val="15"/>
              </w:numPr>
              <w:tabs>
                <w:tab w:val="clear" w:pos="360"/>
              </w:tabs>
              <w:spacing w:after="60"/>
              <w:contextualSpacing/>
              <w:jc w:val="left"/>
              <w:rPr>
                <w:rFonts w:cstheme="minorHAnsi"/>
                <w:sz w:val="20"/>
                <w:szCs w:val="20"/>
                <w:lang w:eastAsia="en-US"/>
              </w:rPr>
            </w:pPr>
            <w:r w:rsidRPr="00D5519C">
              <w:t>L</w:t>
            </w:r>
            <w:r w:rsidR="009F6832" w:rsidRPr="00D5519C">
              <w:t>es appels téléphoniques entrants sont traités professionnellement</w:t>
            </w:r>
          </w:p>
        </w:tc>
        <w:tc>
          <w:tcPr>
            <w:tcW w:w="1195" w:type="pct"/>
          </w:tcPr>
          <w:p w14:paraId="131A2F1D" w14:textId="77777777" w:rsidR="009F6832" w:rsidRPr="00D5519C" w:rsidRDefault="009F6832" w:rsidP="009F6832">
            <w:pPr>
              <w:jc w:val="center"/>
              <w:rPr>
                <w:rFonts w:asciiTheme="minorHAnsi" w:hAnsiTheme="minorHAnsi" w:cstheme="minorHAnsi"/>
                <w:sz w:val="20"/>
                <w:szCs w:val="20"/>
              </w:rPr>
            </w:pPr>
          </w:p>
        </w:tc>
        <w:tc>
          <w:tcPr>
            <w:tcW w:w="506" w:type="pct"/>
            <w:shd w:val="clear" w:color="auto" w:fill="auto"/>
            <w:vAlign w:val="center"/>
          </w:tcPr>
          <w:p w14:paraId="6E8E2E98" w14:textId="77777777" w:rsidR="009F6832" w:rsidRPr="00D5519C" w:rsidRDefault="009F6832" w:rsidP="009F6832">
            <w:pPr>
              <w:jc w:val="center"/>
              <w:rPr>
                <w:rFonts w:asciiTheme="minorHAnsi" w:hAnsiTheme="minorHAnsi" w:cstheme="minorHAnsi"/>
                <w:sz w:val="20"/>
                <w:szCs w:val="20"/>
              </w:rPr>
            </w:pPr>
          </w:p>
        </w:tc>
      </w:tr>
      <w:tr w:rsidR="009F6832" w:rsidRPr="00D5519C" w14:paraId="7F934E66" w14:textId="77777777" w:rsidTr="00FC5FA8">
        <w:trPr>
          <w:trHeight w:val="295"/>
        </w:trPr>
        <w:tc>
          <w:tcPr>
            <w:tcW w:w="889" w:type="pct"/>
            <w:vMerge/>
            <w:shd w:val="clear" w:color="auto" w:fill="auto"/>
          </w:tcPr>
          <w:p w14:paraId="5BC326A3" w14:textId="77777777" w:rsidR="009F6832" w:rsidRPr="00D5519C" w:rsidRDefault="009F6832" w:rsidP="009F6832">
            <w:pPr>
              <w:spacing w:before="120" w:after="120"/>
              <w:jc w:val="left"/>
              <w:rPr>
                <w:rFonts w:asciiTheme="minorHAnsi" w:hAnsiTheme="minorHAnsi" w:cstheme="minorHAnsi"/>
                <w:b/>
                <w:bCs/>
                <w:iCs/>
              </w:rPr>
            </w:pPr>
          </w:p>
        </w:tc>
        <w:tc>
          <w:tcPr>
            <w:tcW w:w="2410" w:type="pct"/>
            <w:shd w:val="clear" w:color="auto" w:fill="auto"/>
            <w:vAlign w:val="center"/>
          </w:tcPr>
          <w:p w14:paraId="68AE1893" w14:textId="1E0CB050" w:rsidR="009F6832" w:rsidRPr="00D5519C" w:rsidRDefault="00CC5B6E" w:rsidP="00FC5FA8">
            <w:pPr>
              <w:numPr>
                <w:ilvl w:val="0"/>
                <w:numId w:val="15"/>
              </w:numPr>
              <w:tabs>
                <w:tab w:val="left" w:pos="501"/>
              </w:tabs>
              <w:spacing w:after="60"/>
              <w:contextualSpacing/>
              <w:jc w:val="left"/>
              <w:rPr>
                <w:rFonts w:asciiTheme="minorHAnsi" w:hAnsiTheme="minorHAnsi" w:cstheme="minorHAnsi"/>
                <w:sz w:val="20"/>
                <w:szCs w:val="20"/>
              </w:rPr>
            </w:pPr>
            <w:r w:rsidRPr="00D5519C">
              <w:t>L</w:t>
            </w:r>
            <w:r w:rsidR="009F6832" w:rsidRPr="00D5519C">
              <w:t>es appels téléphoniques sortants sont traités professionnellement</w:t>
            </w:r>
          </w:p>
        </w:tc>
        <w:tc>
          <w:tcPr>
            <w:tcW w:w="1195" w:type="pct"/>
          </w:tcPr>
          <w:p w14:paraId="79F1A5AD" w14:textId="77777777" w:rsidR="009F6832" w:rsidRPr="00D5519C" w:rsidRDefault="009F6832" w:rsidP="009F6832">
            <w:pPr>
              <w:jc w:val="center"/>
              <w:rPr>
                <w:rFonts w:asciiTheme="minorHAnsi" w:hAnsiTheme="minorHAnsi" w:cstheme="minorHAnsi"/>
                <w:sz w:val="20"/>
                <w:szCs w:val="20"/>
              </w:rPr>
            </w:pPr>
          </w:p>
        </w:tc>
        <w:tc>
          <w:tcPr>
            <w:tcW w:w="506" w:type="pct"/>
            <w:shd w:val="clear" w:color="auto" w:fill="auto"/>
            <w:vAlign w:val="center"/>
          </w:tcPr>
          <w:p w14:paraId="466DDBBA" w14:textId="77777777" w:rsidR="009F6832" w:rsidRPr="00D5519C" w:rsidRDefault="009F6832" w:rsidP="009F6832">
            <w:pPr>
              <w:jc w:val="center"/>
              <w:rPr>
                <w:rFonts w:asciiTheme="minorHAnsi" w:hAnsiTheme="minorHAnsi" w:cstheme="minorHAnsi"/>
                <w:sz w:val="20"/>
                <w:szCs w:val="20"/>
              </w:rPr>
            </w:pPr>
          </w:p>
        </w:tc>
      </w:tr>
      <w:tr w:rsidR="009F6832" w:rsidRPr="00D5519C" w14:paraId="1A552599" w14:textId="77777777" w:rsidTr="00FC5FA8">
        <w:trPr>
          <w:trHeight w:val="840"/>
        </w:trPr>
        <w:tc>
          <w:tcPr>
            <w:tcW w:w="889" w:type="pct"/>
            <w:shd w:val="clear" w:color="auto" w:fill="auto"/>
          </w:tcPr>
          <w:p w14:paraId="464603B8" w14:textId="0F71793D" w:rsidR="009F6832" w:rsidRPr="00D5519C" w:rsidRDefault="009F6832" w:rsidP="009F6832">
            <w:pPr>
              <w:spacing w:before="120" w:after="120"/>
              <w:jc w:val="left"/>
              <w:rPr>
                <w:rFonts w:ascii="Arial Narrow" w:hAnsi="Arial Narrow" w:cstheme="minorHAnsi"/>
                <w:b/>
                <w:bCs/>
                <w:iCs/>
              </w:rPr>
            </w:pPr>
            <w:r w:rsidRPr="00D5519C">
              <w:rPr>
                <w:rFonts w:ascii="Arial Narrow" w:hAnsi="Arial Narrow" w:cstheme="minorHAnsi"/>
                <w:b/>
                <w:bCs/>
                <w:iCs/>
              </w:rPr>
              <w:t xml:space="preserve">Critère 3 : </w:t>
            </w:r>
            <w:r w:rsidRPr="00D5519C">
              <w:rPr>
                <w:b/>
              </w:rPr>
              <w:t>qualité de la communication numérique</w:t>
            </w:r>
          </w:p>
        </w:tc>
        <w:tc>
          <w:tcPr>
            <w:tcW w:w="2410" w:type="pct"/>
            <w:shd w:val="clear" w:color="auto" w:fill="auto"/>
            <w:vAlign w:val="center"/>
          </w:tcPr>
          <w:p w14:paraId="07097D9E" w14:textId="2CCE2B2D" w:rsidR="009F6832" w:rsidRPr="00D5519C" w:rsidRDefault="009A6D48" w:rsidP="00FC5FA8">
            <w:pPr>
              <w:numPr>
                <w:ilvl w:val="1"/>
                <w:numId w:val="16"/>
              </w:numPr>
              <w:spacing w:line="276" w:lineRule="auto"/>
              <w:contextualSpacing/>
              <w:jc w:val="left"/>
              <w:rPr>
                <w:rFonts w:asciiTheme="minorHAnsi" w:eastAsia="Calibri" w:hAnsiTheme="minorHAnsi" w:cstheme="minorHAnsi"/>
                <w:sz w:val="20"/>
                <w:szCs w:val="20"/>
                <w:lang w:eastAsia="en-US"/>
              </w:rPr>
            </w:pPr>
            <w:r w:rsidRPr="00D5519C">
              <w:t>La communication numérique est gérée</w:t>
            </w:r>
            <w:r w:rsidR="00F62B24" w:rsidRPr="00D5519C">
              <w:t xml:space="preserve"> professionnellement</w:t>
            </w:r>
          </w:p>
        </w:tc>
        <w:tc>
          <w:tcPr>
            <w:tcW w:w="1195" w:type="pct"/>
          </w:tcPr>
          <w:p w14:paraId="1224CCB9" w14:textId="77777777" w:rsidR="009F6832" w:rsidRPr="00D5519C" w:rsidRDefault="009F6832" w:rsidP="009F6832">
            <w:pPr>
              <w:jc w:val="center"/>
              <w:rPr>
                <w:rFonts w:asciiTheme="minorHAnsi" w:hAnsiTheme="minorHAnsi" w:cstheme="minorHAnsi"/>
                <w:sz w:val="20"/>
                <w:szCs w:val="20"/>
              </w:rPr>
            </w:pPr>
          </w:p>
        </w:tc>
        <w:tc>
          <w:tcPr>
            <w:tcW w:w="506" w:type="pct"/>
            <w:shd w:val="clear" w:color="auto" w:fill="auto"/>
            <w:vAlign w:val="center"/>
          </w:tcPr>
          <w:p w14:paraId="28CEA322" w14:textId="77777777" w:rsidR="009F6832" w:rsidRPr="00D5519C" w:rsidRDefault="009F6832" w:rsidP="009F6832">
            <w:pPr>
              <w:jc w:val="center"/>
              <w:rPr>
                <w:rFonts w:asciiTheme="minorHAnsi" w:hAnsiTheme="minorHAnsi" w:cstheme="minorHAnsi"/>
                <w:sz w:val="20"/>
                <w:szCs w:val="20"/>
              </w:rPr>
            </w:pPr>
          </w:p>
        </w:tc>
      </w:tr>
      <w:tr w:rsidR="009F6832" w:rsidRPr="00D5519C" w14:paraId="4AE17C77" w14:textId="77777777" w:rsidTr="00FC5FA8">
        <w:tc>
          <w:tcPr>
            <w:tcW w:w="889" w:type="pct"/>
            <w:shd w:val="clear" w:color="auto" w:fill="auto"/>
          </w:tcPr>
          <w:p w14:paraId="17CAC46A" w14:textId="39E8F56F" w:rsidR="009F6832" w:rsidRPr="00D5519C" w:rsidRDefault="009F6832" w:rsidP="009F6832">
            <w:pPr>
              <w:spacing w:before="120" w:after="120"/>
              <w:jc w:val="left"/>
              <w:rPr>
                <w:rFonts w:asciiTheme="minorHAnsi" w:hAnsiTheme="minorHAnsi" w:cstheme="minorHAnsi"/>
                <w:b/>
                <w:sz w:val="20"/>
                <w:szCs w:val="20"/>
              </w:rPr>
            </w:pPr>
            <w:r w:rsidRPr="00D5519C">
              <w:rPr>
                <w:b/>
              </w:rPr>
              <w:t>Critère 4 : rigueur du travail administratif</w:t>
            </w:r>
          </w:p>
        </w:tc>
        <w:tc>
          <w:tcPr>
            <w:tcW w:w="2410" w:type="pct"/>
            <w:shd w:val="clear" w:color="auto" w:fill="auto"/>
            <w:vAlign w:val="center"/>
          </w:tcPr>
          <w:p w14:paraId="58DDC45D" w14:textId="13655CC0" w:rsidR="009F6832" w:rsidRPr="00D5519C" w:rsidRDefault="002C0F80" w:rsidP="00FC5FA8">
            <w:pPr>
              <w:pStyle w:val="Paragraphedeliste"/>
              <w:numPr>
                <w:ilvl w:val="0"/>
                <w:numId w:val="22"/>
              </w:numPr>
              <w:ind w:left="278" w:hanging="300"/>
              <w:rPr>
                <w:rFonts w:eastAsia="Times New Roman"/>
              </w:rPr>
            </w:pPr>
            <w:r w:rsidRPr="00D5519C">
              <w:t>Le courrier ou tout document écrit (papier et électronique) est géré professionnellement</w:t>
            </w:r>
          </w:p>
        </w:tc>
        <w:tc>
          <w:tcPr>
            <w:tcW w:w="1195" w:type="pct"/>
          </w:tcPr>
          <w:p w14:paraId="4EC30F6B" w14:textId="77777777" w:rsidR="009F6832" w:rsidRPr="00D5519C" w:rsidRDefault="009F6832" w:rsidP="009F6832">
            <w:pPr>
              <w:jc w:val="center"/>
              <w:rPr>
                <w:rFonts w:asciiTheme="minorHAnsi" w:hAnsiTheme="minorHAnsi" w:cstheme="minorHAnsi"/>
                <w:sz w:val="20"/>
                <w:szCs w:val="20"/>
              </w:rPr>
            </w:pPr>
          </w:p>
        </w:tc>
        <w:tc>
          <w:tcPr>
            <w:tcW w:w="506" w:type="pct"/>
            <w:shd w:val="clear" w:color="auto" w:fill="auto"/>
            <w:vAlign w:val="center"/>
          </w:tcPr>
          <w:p w14:paraId="2C33661F" w14:textId="77777777" w:rsidR="009F6832" w:rsidRPr="00D5519C" w:rsidRDefault="009F6832" w:rsidP="009F6832">
            <w:pPr>
              <w:jc w:val="center"/>
              <w:rPr>
                <w:rFonts w:asciiTheme="minorHAnsi" w:hAnsiTheme="minorHAnsi" w:cstheme="minorHAnsi"/>
                <w:sz w:val="20"/>
                <w:szCs w:val="20"/>
              </w:rPr>
            </w:pPr>
          </w:p>
        </w:tc>
      </w:tr>
    </w:tbl>
    <w:p w14:paraId="28D49A77" w14:textId="77777777" w:rsidR="009E0286" w:rsidRPr="00D5519C" w:rsidRDefault="009E0286" w:rsidP="009E0286">
      <w:pPr>
        <w:spacing w:after="0"/>
        <w:jc w:val="left"/>
        <w:rPr>
          <w:sz w:val="20"/>
          <w:szCs w:val="20"/>
        </w:rPr>
      </w:pPr>
    </w:p>
    <w:p w14:paraId="7F368A10" w14:textId="77777777" w:rsidR="009E0286" w:rsidRPr="00D5519C" w:rsidRDefault="009E0286" w:rsidP="009E0286">
      <w:pPr>
        <w:spacing w:after="0"/>
        <w:jc w:val="left"/>
        <w:rPr>
          <w:sz w:val="20"/>
          <w:szCs w:val="20"/>
        </w:rPr>
      </w:pPr>
      <w:r w:rsidRPr="00D5519C">
        <w:rPr>
          <w:sz w:val="20"/>
          <w:szCs w:val="20"/>
        </w:rPr>
        <w:t>L’épreuve est réussie si tous les critères incontournables sont réussis. Le critère incontournable est réussi si tous les indicateurs globalisants* incontournables sont réussis. L’indicateur globalisant incontournable sera décliné par l’équipe éducative, en indicateurs opérationnels*.</w:t>
      </w:r>
    </w:p>
    <w:p w14:paraId="6A5B88E9" w14:textId="77777777" w:rsidR="009E0286" w:rsidRPr="00D5519C" w:rsidRDefault="009E0286" w:rsidP="009E0286">
      <w:pPr>
        <w:rPr>
          <w:lang w:eastAsia="ar-SA"/>
        </w:rPr>
      </w:pPr>
    </w:p>
    <w:p w14:paraId="0AEAF72C" w14:textId="77777777" w:rsidR="004F2797" w:rsidRPr="00D5519C" w:rsidRDefault="004F2797" w:rsidP="009E0286">
      <w:pPr>
        <w:rPr>
          <w:lang w:eastAsia="ar-SA"/>
        </w:rPr>
        <w:sectPr w:rsidR="004F2797" w:rsidRPr="00D5519C" w:rsidSect="006156D4">
          <w:headerReference w:type="even" r:id="rId11"/>
          <w:headerReference w:type="default" r:id="rId12"/>
          <w:footerReference w:type="even" r:id="rId13"/>
          <w:footerReference w:type="default" r:id="rId14"/>
          <w:headerReference w:type="first" r:id="rId15"/>
          <w:pgSz w:w="16840" w:h="11900" w:orient="landscape"/>
          <w:pgMar w:top="1418" w:right="1134" w:bottom="1418" w:left="1134" w:header="709" w:footer="709" w:gutter="0"/>
          <w:cols w:space="708"/>
          <w:docGrid w:linePitch="360"/>
        </w:sectPr>
      </w:pPr>
    </w:p>
    <w:p w14:paraId="092AD8CF" w14:textId="77777777" w:rsidR="004F2797" w:rsidRPr="00D5519C" w:rsidRDefault="004F2797" w:rsidP="00EA0F71">
      <w:pPr>
        <w:pStyle w:val="Corpsdetexte"/>
        <w:spacing w:afterLines="200" w:after="480"/>
        <w:ind w:right="108"/>
        <w:rPr>
          <w:rFonts w:asciiTheme="minorHAnsi" w:hAnsiTheme="minorHAnsi" w:cstheme="minorHAnsi"/>
          <w:sz w:val="22"/>
          <w:szCs w:val="22"/>
        </w:rPr>
      </w:pPr>
      <w:r w:rsidRPr="00D5519C">
        <w:rPr>
          <w:rFonts w:asciiTheme="minorHAnsi" w:hAnsiTheme="minorHAnsi" w:cstheme="minorHAnsi"/>
          <w:sz w:val="22"/>
          <w:szCs w:val="22"/>
        </w:rPr>
        <w:lastRenderedPageBreak/>
        <w:t>A titre indicatif, les indicateurs globalisants peuvent se décomposer en indicateurs opérationnels tels que repris ci-dessous. Pour rappel, ces indicateurs ne sont pas listés dans l’ordre chronologique de la réalisation des tâches et ne sont pas exhaustifs.</w:t>
      </w:r>
    </w:p>
    <w:p w14:paraId="71BC624E" w14:textId="77777777" w:rsidR="004F2797" w:rsidRPr="00D5519C" w:rsidRDefault="004F2797" w:rsidP="00EA0F71">
      <w:pPr>
        <w:pStyle w:val="Titre6"/>
        <w:spacing w:afterLines="40" w:after="96"/>
        <w:jc w:val="both"/>
        <w:rPr>
          <w:rFonts w:cstheme="minorHAnsi"/>
          <w:b/>
          <w:bCs/>
          <w:i w:val="0"/>
          <w:iCs w:val="0"/>
          <w:sz w:val="22"/>
          <w:szCs w:val="22"/>
        </w:rPr>
      </w:pPr>
      <w:r w:rsidRPr="00D5519C">
        <w:rPr>
          <w:rFonts w:cstheme="minorHAnsi"/>
          <w:b/>
          <w:bCs/>
          <w:i w:val="0"/>
          <w:iCs w:val="0"/>
          <w:sz w:val="22"/>
          <w:szCs w:val="22"/>
        </w:rPr>
        <w:t>Critère 1 : qualité de l’accueil en face à face</w:t>
      </w:r>
    </w:p>
    <w:p w14:paraId="6314346F" w14:textId="77777777" w:rsidR="004F2797" w:rsidRPr="00D5519C" w:rsidRDefault="004F2797" w:rsidP="00586D77">
      <w:pPr>
        <w:pStyle w:val="Paragraphedeliste"/>
        <w:widowControl w:val="0"/>
        <w:numPr>
          <w:ilvl w:val="1"/>
          <w:numId w:val="24"/>
        </w:numPr>
        <w:tabs>
          <w:tab w:val="left" w:pos="479"/>
        </w:tabs>
        <w:autoSpaceDE w:val="0"/>
        <w:autoSpaceDN w:val="0"/>
        <w:spacing w:afterLines="40" w:after="96" w:line="240" w:lineRule="auto"/>
        <w:ind w:hanging="361"/>
        <w:contextualSpacing w:val="0"/>
        <w:rPr>
          <w:rFonts w:cstheme="minorHAnsi"/>
        </w:rPr>
      </w:pPr>
      <w:r w:rsidRPr="00D5519C">
        <w:rPr>
          <w:rFonts w:cstheme="minorHAnsi"/>
        </w:rPr>
        <w:t>La communication verbale est adéquate :</w:t>
      </w:r>
    </w:p>
    <w:p w14:paraId="192C67F5" w14:textId="77777777" w:rsidR="004F2797" w:rsidRPr="00D5519C" w:rsidRDefault="004F2797" w:rsidP="00586D77">
      <w:pPr>
        <w:pStyle w:val="Enumration2"/>
        <w:numPr>
          <w:ilvl w:val="0"/>
          <w:numId w:val="25"/>
        </w:numPr>
        <w:tabs>
          <w:tab w:val="num" w:pos="426"/>
        </w:tabs>
        <w:spacing w:afterLines="40" w:after="96"/>
        <w:rPr>
          <w:rFonts w:cstheme="minorHAnsi"/>
        </w:rPr>
      </w:pPr>
      <w:r w:rsidRPr="00D5519C">
        <w:rPr>
          <w:rFonts w:cstheme="minorHAnsi"/>
        </w:rPr>
        <w:t>les règles de politesse et de courtoisie sont appliquées</w:t>
      </w:r>
    </w:p>
    <w:p w14:paraId="579CEF7B" w14:textId="77777777" w:rsidR="004F2797" w:rsidRPr="00D5519C" w:rsidRDefault="004F2797" w:rsidP="00586D77">
      <w:pPr>
        <w:pStyle w:val="Enumration2"/>
        <w:numPr>
          <w:ilvl w:val="0"/>
          <w:numId w:val="25"/>
        </w:numPr>
        <w:tabs>
          <w:tab w:val="num" w:pos="426"/>
        </w:tabs>
        <w:spacing w:afterLines="40" w:after="96"/>
        <w:rPr>
          <w:rFonts w:cstheme="minorHAnsi"/>
        </w:rPr>
      </w:pPr>
      <w:r w:rsidRPr="00D5519C">
        <w:rPr>
          <w:rFonts w:cstheme="minorHAnsi"/>
        </w:rPr>
        <w:t>le débit est correct, les formules d’accueil sont appliquées</w:t>
      </w:r>
    </w:p>
    <w:p w14:paraId="3A9C147B" w14:textId="77777777" w:rsidR="004F2797" w:rsidRPr="00D5519C" w:rsidRDefault="004F2797" w:rsidP="00586D77">
      <w:pPr>
        <w:pStyle w:val="Enumration2"/>
        <w:numPr>
          <w:ilvl w:val="0"/>
          <w:numId w:val="25"/>
        </w:numPr>
        <w:tabs>
          <w:tab w:val="num" w:pos="426"/>
        </w:tabs>
        <w:spacing w:afterLines="40" w:after="96"/>
        <w:rPr>
          <w:rFonts w:cstheme="minorHAnsi"/>
        </w:rPr>
      </w:pPr>
      <w:r w:rsidRPr="00D5519C">
        <w:rPr>
          <w:rFonts w:cstheme="minorHAnsi"/>
        </w:rPr>
        <w:t>l’écoute active (questionnement, reformulation) est utilisée et le collaborateur administratif fait preuve de disponibilité</w:t>
      </w:r>
    </w:p>
    <w:p w14:paraId="10CA8183" w14:textId="77777777" w:rsidR="004F2797" w:rsidRPr="00D5519C" w:rsidRDefault="004F2797" w:rsidP="00586D77">
      <w:pPr>
        <w:pStyle w:val="Enumration2"/>
        <w:numPr>
          <w:ilvl w:val="0"/>
          <w:numId w:val="25"/>
        </w:numPr>
        <w:tabs>
          <w:tab w:val="num" w:pos="426"/>
        </w:tabs>
        <w:spacing w:afterLines="40" w:after="96"/>
        <w:rPr>
          <w:rFonts w:cstheme="minorHAnsi"/>
        </w:rPr>
      </w:pPr>
      <w:r w:rsidRPr="00D5519C">
        <w:rPr>
          <w:rFonts w:cstheme="minorHAnsi"/>
        </w:rPr>
        <w:t>la maitrise de soi face à toute situation est démontrée</w:t>
      </w:r>
    </w:p>
    <w:p w14:paraId="43D7355D" w14:textId="77777777" w:rsidR="004F2797" w:rsidRPr="00D5519C" w:rsidRDefault="004F2797" w:rsidP="00586D77">
      <w:pPr>
        <w:pStyle w:val="Enumration2"/>
        <w:numPr>
          <w:ilvl w:val="0"/>
          <w:numId w:val="25"/>
        </w:numPr>
        <w:tabs>
          <w:tab w:val="num" w:pos="426"/>
        </w:tabs>
        <w:spacing w:afterLines="40" w:after="96"/>
        <w:rPr>
          <w:rFonts w:cstheme="minorHAnsi"/>
        </w:rPr>
      </w:pPr>
      <w:r w:rsidRPr="00D5519C">
        <w:rPr>
          <w:rFonts w:cstheme="minorHAnsi"/>
        </w:rPr>
        <w:t>le registre du langage est adapté à la pratique de l’entreprise</w:t>
      </w:r>
    </w:p>
    <w:p w14:paraId="32270229" w14:textId="77777777" w:rsidR="004F2797" w:rsidRPr="00D5519C" w:rsidRDefault="004F2797" w:rsidP="00586D77">
      <w:pPr>
        <w:pStyle w:val="Paragraphedeliste"/>
        <w:widowControl w:val="0"/>
        <w:numPr>
          <w:ilvl w:val="1"/>
          <w:numId w:val="24"/>
        </w:numPr>
        <w:tabs>
          <w:tab w:val="left" w:pos="448"/>
        </w:tabs>
        <w:autoSpaceDE w:val="0"/>
        <w:autoSpaceDN w:val="0"/>
        <w:spacing w:afterLines="40" w:after="96" w:line="240" w:lineRule="auto"/>
        <w:ind w:left="447" w:hanging="330"/>
        <w:contextualSpacing w:val="0"/>
        <w:rPr>
          <w:rFonts w:cstheme="minorHAnsi"/>
        </w:rPr>
      </w:pPr>
      <w:r w:rsidRPr="00D5519C">
        <w:rPr>
          <w:rFonts w:cstheme="minorHAnsi"/>
        </w:rPr>
        <w:t>La communication non verbale est adéquate :</w:t>
      </w:r>
    </w:p>
    <w:p w14:paraId="1D8A9C6A" w14:textId="77777777" w:rsidR="004F2797" w:rsidRPr="00D5519C" w:rsidRDefault="004F2797" w:rsidP="00586D77">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le sourire, le regard, la posture, la gestuelle sont adéquats</w:t>
      </w:r>
    </w:p>
    <w:p w14:paraId="699F46DA" w14:textId="77777777" w:rsidR="004F2797" w:rsidRPr="00D5519C" w:rsidRDefault="004F2797" w:rsidP="00586D77">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la maitrise de soi face à toute situation est démontrée</w:t>
      </w:r>
    </w:p>
    <w:p w14:paraId="1E6E09D1" w14:textId="77777777" w:rsidR="004F2797" w:rsidRPr="00D5519C" w:rsidRDefault="004F2797" w:rsidP="00586D77">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la présentation personnelle est adaptée au contexte et au visiteur</w:t>
      </w:r>
    </w:p>
    <w:p w14:paraId="7E7B4A9F" w14:textId="77777777" w:rsidR="004F2797" w:rsidRPr="00D5519C" w:rsidRDefault="004F2797" w:rsidP="00586D77">
      <w:pPr>
        <w:pStyle w:val="Paragraphedeliste"/>
        <w:widowControl w:val="0"/>
        <w:numPr>
          <w:ilvl w:val="1"/>
          <w:numId w:val="24"/>
        </w:numPr>
        <w:tabs>
          <w:tab w:val="left" w:pos="448"/>
        </w:tabs>
        <w:autoSpaceDE w:val="0"/>
        <w:autoSpaceDN w:val="0"/>
        <w:spacing w:afterLines="40" w:after="96" w:line="240" w:lineRule="auto"/>
        <w:ind w:left="447" w:hanging="330"/>
        <w:contextualSpacing w:val="0"/>
        <w:rPr>
          <w:rFonts w:cstheme="minorHAnsi"/>
        </w:rPr>
      </w:pPr>
      <w:r w:rsidRPr="00D5519C">
        <w:rPr>
          <w:rFonts w:cstheme="minorHAnsi"/>
        </w:rPr>
        <w:t>La situation d’accueil est résolue – le résultat est atteint :</w:t>
      </w:r>
    </w:p>
    <w:p w14:paraId="5AEAC2B3" w14:textId="77777777" w:rsidR="004F2797" w:rsidRPr="00D5519C" w:rsidRDefault="004F2797" w:rsidP="00586D77">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les informations communiquées au visiteur sont appropriées à la situation</w:t>
      </w:r>
    </w:p>
    <w:p w14:paraId="7B3C407D" w14:textId="77777777" w:rsidR="004F2797" w:rsidRPr="00D5519C" w:rsidRDefault="004F2797" w:rsidP="00586D77">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le visiteur est orienté correctement en fonction de l’objet de sa visite</w:t>
      </w:r>
    </w:p>
    <w:p w14:paraId="5182F817" w14:textId="77777777" w:rsidR="004F2797" w:rsidRPr="00D5519C" w:rsidRDefault="004F2797" w:rsidP="00586D77">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les outils de l’accueil sont correctement utilisés</w:t>
      </w:r>
    </w:p>
    <w:p w14:paraId="28746DC9" w14:textId="77777777" w:rsidR="004F2797" w:rsidRPr="00D5519C" w:rsidRDefault="004F2797" w:rsidP="00EA0F71">
      <w:pPr>
        <w:pStyle w:val="Corpsdetexte"/>
        <w:spacing w:afterLines="40" w:after="96"/>
        <w:rPr>
          <w:rFonts w:asciiTheme="minorHAnsi" w:hAnsiTheme="minorHAnsi" w:cstheme="minorHAnsi"/>
          <w:sz w:val="22"/>
          <w:szCs w:val="22"/>
        </w:rPr>
      </w:pPr>
    </w:p>
    <w:p w14:paraId="15A49349" w14:textId="77777777" w:rsidR="004F2797" w:rsidRPr="00D5519C" w:rsidRDefault="004F2797" w:rsidP="00EA0F71">
      <w:pPr>
        <w:pStyle w:val="Titre6"/>
        <w:spacing w:afterLines="40" w:after="96"/>
        <w:jc w:val="both"/>
        <w:rPr>
          <w:rFonts w:cstheme="minorHAnsi"/>
          <w:b/>
          <w:bCs/>
          <w:i w:val="0"/>
          <w:iCs w:val="0"/>
          <w:sz w:val="22"/>
          <w:szCs w:val="22"/>
        </w:rPr>
      </w:pPr>
      <w:r w:rsidRPr="00D5519C">
        <w:rPr>
          <w:rFonts w:cstheme="minorHAnsi"/>
          <w:b/>
          <w:bCs/>
          <w:i w:val="0"/>
          <w:iCs w:val="0"/>
          <w:sz w:val="22"/>
          <w:szCs w:val="22"/>
        </w:rPr>
        <w:t>Critère 2 : qualité de l’accueil téléphonique</w:t>
      </w:r>
    </w:p>
    <w:p w14:paraId="65B31422" w14:textId="77777777" w:rsidR="004F2797" w:rsidRPr="00D5519C" w:rsidRDefault="004F2797" w:rsidP="00586D77">
      <w:pPr>
        <w:pStyle w:val="Paragraphedeliste"/>
        <w:widowControl w:val="0"/>
        <w:numPr>
          <w:ilvl w:val="1"/>
          <w:numId w:val="23"/>
        </w:numPr>
        <w:tabs>
          <w:tab w:val="left" w:pos="448"/>
        </w:tabs>
        <w:autoSpaceDE w:val="0"/>
        <w:autoSpaceDN w:val="0"/>
        <w:spacing w:afterLines="40" w:after="96" w:line="240" w:lineRule="auto"/>
        <w:ind w:hanging="330"/>
        <w:contextualSpacing w:val="0"/>
        <w:rPr>
          <w:rFonts w:cstheme="minorHAnsi"/>
        </w:rPr>
      </w:pPr>
      <w:r w:rsidRPr="00D5519C">
        <w:rPr>
          <w:rFonts w:cstheme="minorHAnsi"/>
        </w:rPr>
        <w:t>Les appels téléphoniques entrants sont traités professionnellement :</w:t>
      </w:r>
    </w:p>
    <w:p w14:paraId="22185A88" w14:textId="77777777" w:rsidR="004F2797" w:rsidRPr="00D5519C" w:rsidRDefault="004F2797" w:rsidP="00586D77">
      <w:pPr>
        <w:pStyle w:val="Paragraphedeliste"/>
        <w:widowControl w:val="0"/>
        <w:numPr>
          <w:ilvl w:val="2"/>
          <w:numId w:val="23"/>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les appels téléphoniques sont réceptionnés sans attente, avec un langage poli, respectueux</w:t>
      </w:r>
    </w:p>
    <w:p w14:paraId="1B55E8C1" w14:textId="77777777" w:rsidR="004F2797" w:rsidRPr="00D5519C" w:rsidRDefault="004F2797" w:rsidP="00586D77">
      <w:pPr>
        <w:pStyle w:val="Paragraphedeliste"/>
        <w:widowControl w:val="0"/>
        <w:numPr>
          <w:ilvl w:val="2"/>
          <w:numId w:val="23"/>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les formules d’usage sont utilisées en début de communication</w:t>
      </w:r>
    </w:p>
    <w:p w14:paraId="0563452E" w14:textId="77777777" w:rsidR="004F2797" w:rsidRPr="00D5519C" w:rsidRDefault="004F2797" w:rsidP="00586D77">
      <w:pPr>
        <w:pStyle w:val="Paragraphedeliste"/>
        <w:widowControl w:val="0"/>
        <w:numPr>
          <w:ilvl w:val="2"/>
          <w:numId w:val="23"/>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les formules d’usage sont utilisées en fin de communication</w:t>
      </w:r>
    </w:p>
    <w:p w14:paraId="4C61A7EA" w14:textId="77777777" w:rsidR="004F2797" w:rsidRPr="00D5519C" w:rsidRDefault="004F2797" w:rsidP="00586D77">
      <w:pPr>
        <w:pStyle w:val="Paragraphedeliste"/>
        <w:widowControl w:val="0"/>
        <w:numPr>
          <w:ilvl w:val="2"/>
          <w:numId w:val="23"/>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la voix est adéquate : le ton, le volume, l’élocution et le débit sont adaptés</w:t>
      </w:r>
    </w:p>
    <w:p w14:paraId="59738A4F" w14:textId="77777777" w:rsidR="004F2797" w:rsidRPr="00D5519C" w:rsidRDefault="004F2797" w:rsidP="00586D77">
      <w:pPr>
        <w:pStyle w:val="Paragraphedeliste"/>
        <w:widowControl w:val="0"/>
        <w:numPr>
          <w:ilvl w:val="2"/>
          <w:numId w:val="23"/>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la compréhension est vérifiée via la reformulation ou la synthèse</w:t>
      </w:r>
    </w:p>
    <w:p w14:paraId="408DCB6C" w14:textId="77777777" w:rsidR="004F2797" w:rsidRPr="00D5519C" w:rsidRDefault="004F2797" w:rsidP="00586D77">
      <w:pPr>
        <w:pStyle w:val="Paragraphedeliste"/>
        <w:widowControl w:val="0"/>
        <w:numPr>
          <w:ilvl w:val="2"/>
          <w:numId w:val="23"/>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le registre du langage est adapté au contexte et à l’interlocuteur</w:t>
      </w:r>
    </w:p>
    <w:p w14:paraId="1AC1B618" w14:textId="77777777" w:rsidR="004F2797" w:rsidRPr="00D5519C" w:rsidRDefault="004F2797" w:rsidP="00586D77">
      <w:pPr>
        <w:pStyle w:val="Paragraphedeliste"/>
        <w:widowControl w:val="0"/>
        <w:numPr>
          <w:ilvl w:val="1"/>
          <w:numId w:val="23"/>
        </w:numPr>
        <w:tabs>
          <w:tab w:val="left" w:pos="448"/>
        </w:tabs>
        <w:autoSpaceDE w:val="0"/>
        <w:autoSpaceDN w:val="0"/>
        <w:spacing w:afterLines="40" w:after="96" w:line="240" w:lineRule="auto"/>
        <w:ind w:hanging="330"/>
        <w:contextualSpacing w:val="0"/>
        <w:rPr>
          <w:rFonts w:cstheme="minorHAnsi"/>
        </w:rPr>
      </w:pPr>
      <w:r w:rsidRPr="00D5519C">
        <w:rPr>
          <w:rFonts w:cstheme="minorHAnsi"/>
        </w:rPr>
        <w:t>Les appels téléphoniques sortants sont émis professionnellement :</w:t>
      </w:r>
    </w:p>
    <w:p w14:paraId="1473719E" w14:textId="77777777" w:rsidR="004F2797" w:rsidRPr="00D5519C" w:rsidRDefault="004F2797" w:rsidP="00586D77">
      <w:pPr>
        <w:pStyle w:val="Paragraphedeliste"/>
        <w:widowControl w:val="0"/>
        <w:numPr>
          <w:ilvl w:val="2"/>
          <w:numId w:val="23"/>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les appels téléphoniques sont émis sans attente, avec un langage poli, respectueux</w:t>
      </w:r>
    </w:p>
    <w:p w14:paraId="2BDA6509" w14:textId="77777777" w:rsidR="004F2797" w:rsidRPr="00D5519C" w:rsidRDefault="004F2797" w:rsidP="00586D77">
      <w:pPr>
        <w:pStyle w:val="Paragraphedeliste"/>
        <w:widowControl w:val="0"/>
        <w:numPr>
          <w:ilvl w:val="2"/>
          <w:numId w:val="23"/>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les formules d’usage sont utilisées en début de communication</w:t>
      </w:r>
    </w:p>
    <w:p w14:paraId="7462CB4E" w14:textId="77777777" w:rsidR="004F2797" w:rsidRPr="00D5519C" w:rsidRDefault="004F2797" w:rsidP="00586D77">
      <w:pPr>
        <w:pStyle w:val="Paragraphedeliste"/>
        <w:widowControl w:val="0"/>
        <w:numPr>
          <w:ilvl w:val="2"/>
          <w:numId w:val="23"/>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les formules d’usage sont utilisées en fin de communication</w:t>
      </w:r>
    </w:p>
    <w:p w14:paraId="0D1E62A7" w14:textId="77777777" w:rsidR="004F2797" w:rsidRPr="00D5519C" w:rsidRDefault="004F2797" w:rsidP="00586D77">
      <w:pPr>
        <w:pStyle w:val="Paragraphedeliste"/>
        <w:widowControl w:val="0"/>
        <w:numPr>
          <w:ilvl w:val="2"/>
          <w:numId w:val="23"/>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la voix est adéquate : le ton, le volume, l’élocution et le débit sont adaptés</w:t>
      </w:r>
    </w:p>
    <w:p w14:paraId="61BB691F" w14:textId="77777777" w:rsidR="004F2797" w:rsidRPr="00D5519C" w:rsidRDefault="004F2797" w:rsidP="00586D77">
      <w:pPr>
        <w:pStyle w:val="Paragraphedeliste"/>
        <w:widowControl w:val="0"/>
        <w:numPr>
          <w:ilvl w:val="2"/>
          <w:numId w:val="23"/>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l’objet de l’appel est formulé clairement</w:t>
      </w:r>
    </w:p>
    <w:p w14:paraId="6DBCBCE6" w14:textId="77777777" w:rsidR="004F2797" w:rsidRPr="00D5519C" w:rsidRDefault="004F2797" w:rsidP="00586D77">
      <w:pPr>
        <w:pStyle w:val="Paragraphedeliste"/>
        <w:widowControl w:val="0"/>
        <w:numPr>
          <w:ilvl w:val="2"/>
          <w:numId w:val="23"/>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le registre du langage est adapté au contexte et à l’interlocuteur</w:t>
      </w:r>
    </w:p>
    <w:p w14:paraId="7CA7C04F" w14:textId="77777777" w:rsidR="004F2797" w:rsidRPr="00D5519C" w:rsidRDefault="004F2797" w:rsidP="00EA0F71">
      <w:pPr>
        <w:pStyle w:val="Corpsdetexte"/>
        <w:spacing w:afterLines="40" w:after="96"/>
        <w:rPr>
          <w:rFonts w:asciiTheme="minorHAnsi" w:hAnsiTheme="minorHAnsi" w:cstheme="minorHAnsi"/>
          <w:sz w:val="22"/>
          <w:szCs w:val="22"/>
        </w:rPr>
      </w:pPr>
    </w:p>
    <w:p w14:paraId="39CFCC5E" w14:textId="77777777" w:rsidR="008E08E1" w:rsidRPr="00D5519C" w:rsidRDefault="008E08E1" w:rsidP="00EA0F71">
      <w:pPr>
        <w:pStyle w:val="Corpsdetexte"/>
        <w:spacing w:afterLines="40" w:after="96"/>
        <w:rPr>
          <w:rFonts w:asciiTheme="minorHAnsi" w:hAnsiTheme="minorHAnsi" w:cstheme="minorHAnsi"/>
          <w:sz w:val="22"/>
          <w:szCs w:val="22"/>
        </w:rPr>
      </w:pPr>
    </w:p>
    <w:p w14:paraId="7397ED55" w14:textId="77777777" w:rsidR="008E08E1" w:rsidRPr="00D5519C" w:rsidRDefault="008E08E1" w:rsidP="00EA0F71">
      <w:pPr>
        <w:pStyle w:val="Corpsdetexte"/>
        <w:spacing w:afterLines="40" w:after="96"/>
        <w:rPr>
          <w:rFonts w:asciiTheme="minorHAnsi" w:hAnsiTheme="minorHAnsi" w:cstheme="minorHAnsi"/>
          <w:sz w:val="22"/>
          <w:szCs w:val="22"/>
        </w:rPr>
      </w:pPr>
    </w:p>
    <w:p w14:paraId="023B9217" w14:textId="77777777" w:rsidR="008E08E1" w:rsidRPr="00D5519C" w:rsidRDefault="008E08E1" w:rsidP="00EA0F71">
      <w:pPr>
        <w:pStyle w:val="Corpsdetexte"/>
        <w:spacing w:afterLines="40" w:after="96"/>
        <w:rPr>
          <w:rFonts w:asciiTheme="minorHAnsi" w:hAnsiTheme="minorHAnsi" w:cstheme="minorHAnsi"/>
          <w:sz w:val="22"/>
          <w:szCs w:val="22"/>
        </w:rPr>
      </w:pPr>
    </w:p>
    <w:p w14:paraId="136E1E93" w14:textId="339D97A1" w:rsidR="00A27667" w:rsidRPr="00D5519C" w:rsidRDefault="004F2797" w:rsidP="00A27667">
      <w:pPr>
        <w:pStyle w:val="Titre6"/>
        <w:spacing w:afterLines="40" w:after="96"/>
        <w:rPr>
          <w:rFonts w:cstheme="minorHAnsi"/>
          <w:b/>
          <w:bCs/>
          <w:i w:val="0"/>
          <w:iCs w:val="0"/>
          <w:sz w:val="22"/>
          <w:szCs w:val="22"/>
        </w:rPr>
      </w:pPr>
      <w:r w:rsidRPr="00D5519C">
        <w:rPr>
          <w:rFonts w:cstheme="minorHAnsi"/>
          <w:b/>
          <w:bCs/>
          <w:i w:val="0"/>
          <w:iCs w:val="0"/>
          <w:sz w:val="22"/>
          <w:szCs w:val="22"/>
        </w:rPr>
        <w:lastRenderedPageBreak/>
        <w:t>Critère 3 : qualité de la communication numérique</w:t>
      </w:r>
    </w:p>
    <w:p w14:paraId="182D532C" w14:textId="7A93251C" w:rsidR="004F2797" w:rsidRPr="00D5519C" w:rsidRDefault="00260A86" w:rsidP="00260A86">
      <w:pPr>
        <w:pStyle w:val="Paragraphedeliste"/>
        <w:widowControl w:val="0"/>
        <w:autoSpaceDE w:val="0"/>
        <w:autoSpaceDN w:val="0"/>
        <w:spacing w:afterLines="40" w:after="96" w:line="240" w:lineRule="auto"/>
        <w:ind w:left="142"/>
        <w:contextualSpacing w:val="0"/>
        <w:rPr>
          <w:rFonts w:cstheme="minorHAnsi"/>
        </w:rPr>
      </w:pPr>
      <w:r w:rsidRPr="00D5519C">
        <w:rPr>
          <w:rFonts w:cstheme="minorHAnsi"/>
        </w:rPr>
        <w:t>3.1.</w:t>
      </w:r>
      <w:r w:rsidR="004F2797" w:rsidRPr="00D5519C">
        <w:rPr>
          <w:rFonts w:cstheme="minorHAnsi"/>
        </w:rPr>
        <w:t>La communication numérique est gérée professionnellement :</w:t>
      </w:r>
    </w:p>
    <w:p w14:paraId="1DDC7ED3" w14:textId="77777777" w:rsidR="004F2797" w:rsidRPr="00D5519C" w:rsidRDefault="004F2797" w:rsidP="00586D77">
      <w:pPr>
        <w:pStyle w:val="Paragraphedeliste"/>
        <w:widowControl w:val="0"/>
        <w:numPr>
          <w:ilvl w:val="2"/>
          <w:numId w:val="23"/>
        </w:numPr>
        <w:tabs>
          <w:tab w:val="left" w:pos="838"/>
          <w:tab w:val="left" w:pos="839"/>
        </w:tabs>
        <w:autoSpaceDE w:val="0"/>
        <w:autoSpaceDN w:val="0"/>
        <w:spacing w:afterLines="40" w:after="96" w:line="240" w:lineRule="auto"/>
        <w:ind w:right="107"/>
        <w:contextualSpacing w:val="0"/>
        <w:rPr>
          <w:rFonts w:cstheme="minorHAnsi"/>
        </w:rPr>
      </w:pPr>
      <w:r w:rsidRPr="00D5519C">
        <w:rPr>
          <w:rFonts w:cstheme="minorHAnsi"/>
        </w:rPr>
        <w:t>Les fonctionnalités des logiciels numériques de communication sont connues et utilisées correctement (agenda mis à jour…)</w:t>
      </w:r>
    </w:p>
    <w:p w14:paraId="2EFA3534" w14:textId="77777777" w:rsidR="004F2797" w:rsidRPr="00D5519C" w:rsidRDefault="004F2797" w:rsidP="00586D77">
      <w:pPr>
        <w:pStyle w:val="Paragraphedeliste"/>
        <w:widowControl w:val="0"/>
        <w:numPr>
          <w:ilvl w:val="2"/>
          <w:numId w:val="23"/>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Le traitement des mails est assuré correctement</w:t>
      </w:r>
    </w:p>
    <w:p w14:paraId="4FD7C97B" w14:textId="77777777" w:rsidR="004F2797" w:rsidRPr="00D5519C" w:rsidRDefault="004F2797" w:rsidP="00586D77">
      <w:pPr>
        <w:pStyle w:val="Paragraphedeliste"/>
        <w:widowControl w:val="0"/>
        <w:numPr>
          <w:ilvl w:val="2"/>
          <w:numId w:val="23"/>
        </w:numPr>
        <w:tabs>
          <w:tab w:val="left" w:pos="838"/>
          <w:tab w:val="left" w:pos="839"/>
        </w:tabs>
        <w:autoSpaceDE w:val="0"/>
        <w:autoSpaceDN w:val="0"/>
        <w:spacing w:afterLines="40" w:after="96" w:line="240" w:lineRule="auto"/>
        <w:ind w:right="110"/>
        <w:contextualSpacing w:val="0"/>
        <w:rPr>
          <w:rFonts w:cstheme="minorHAnsi"/>
        </w:rPr>
      </w:pPr>
      <w:r w:rsidRPr="00D5519C">
        <w:rPr>
          <w:rFonts w:cstheme="minorHAnsi"/>
        </w:rPr>
        <w:t>Le mail comporte toutes les mentions d’usage nécessaires et respecte les règles d’orthographe, de grammaire, de syntaxe, de mise en page…</w:t>
      </w:r>
    </w:p>
    <w:p w14:paraId="2459595D" w14:textId="77777777" w:rsidR="004F2797" w:rsidRPr="00D5519C" w:rsidRDefault="004F2797" w:rsidP="00586D77">
      <w:pPr>
        <w:pStyle w:val="Paragraphedeliste"/>
        <w:widowControl w:val="0"/>
        <w:numPr>
          <w:ilvl w:val="2"/>
          <w:numId w:val="23"/>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La validité des informations reçues et recherchées est vérifiée</w:t>
      </w:r>
    </w:p>
    <w:p w14:paraId="12C60AEC" w14:textId="77777777" w:rsidR="004F2797" w:rsidRPr="00D5519C" w:rsidRDefault="004F2797" w:rsidP="00586D77">
      <w:pPr>
        <w:pStyle w:val="Paragraphedeliste"/>
        <w:widowControl w:val="0"/>
        <w:numPr>
          <w:ilvl w:val="2"/>
          <w:numId w:val="23"/>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Les données à caractère personnel sont préservées</w:t>
      </w:r>
    </w:p>
    <w:p w14:paraId="529DB3CF" w14:textId="77777777" w:rsidR="004F2797" w:rsidRPr="00D5519C" w:rsidRDefault="004F2797" w:rsidP="00EA0F71">
      <w:pPr>
        <w:pStyle w:val="Corpsdetexte"/>
        <w:spacing w:afterLines="40" w:after="96"/>
        <w:rPr>
          <w:rFonts w:asciiTheme="minorHAnsi" w:hAnsiTheme="minorHAnsi" w:cstheme="minorHAnsi"/>
          <w:sz w:val="22"/>
          <w:szCs w:val="22"/>
        </w:rPr>
      </w:pPr>
    </w:p>
    <w:p w14:paraId="0707EF42" w14:textId="77777777" w:rsidR="004F2797" w:rsidRPr="00D5519C" w:rsidRDefault="004F2797" w:rsidP="00EA0F71">
      <w:pPr>
        <w:pStyle w:val="Titre6"/>
        <w:spacing w:afterLines="40" w:after="96"/>
        <w:rPr>
          <w:rFonts w:cstheme="minorHAnsi"/>
          <w:b/>
          <w:bCs/>
          <w:i w:val="0"/>
          <w:iCs w:val="0"/>
          <w:sz w:val="22"/>
          <w:szCs w:val="22"/>
        </w:rPr>
      </w:pPr>
      <w:r w:rsidRPr="00D5519C">
        <w:rPr>
          <w:rFonts w:cstheme="minorHAnsi"/>
          <w:b/>
          <w:bCs/>
          <w:i w:val="0"/>
          <w:iCs w:val="0"/>
          <w:sz w:val="22"/>
          <w:szCs w:val="22"/>
        </w:rPr>
        <w:t>Critère 4 : rigueur du travail administratif</w:t>
      </w:r>
    </w:p>
    <w:p w14:paraId="56726F66" w14:textId="67A2E721" w:rsidR="004F2797" w:rsidRPr="00D5519C" w:rsidRDefault="00260A86" w:rsidP="00EA0F71">
      <w:pPr>
        <w:pStyle w:val="Corpsdetexte"/>
        <w:spacing w:afterLines="40" w:after="96"/>
        <w:ind w:left="118"/>
        <w:rPr>
          <w:rFonts w:asciiTheme="minorHAnsi" w:hAnsiTheme="minorHAnsi" w:cstheme="minorHAnsi"/>
          <w:sz w:val="22"/>
          <w:szCs w:val="22"/>
        </w:rPr>
      </w:pPr>
      <w:r w:rsidRPr="00D5519C">
        <w:rPr>
          <w:rFonts w:asciiTheme="minorHAnsi" w:hAnsiTheme="minorHAnsi" w:cstheme="minorHAnsi"/>
          <w:sz w:val="22"/>
          <w:szCs w:val="22"/>
        </w:rPr>
        <w:t>4.1.</w:t>
      </w:r>
      <w:r w:rsidR="004F2797" w:rsidRPr="00D5519C">
        <w:rPr>
          <w:rFonts w:asciiTheme="minorHAnsi" w:hAnsiTheme="minorHAnsi" w:cstheme="minorHAnsi"/>
          <w:sz w:val="22"/>
          <w:szCs w:val="22"/>
        </w:rPr>
        <w:t>Le courrier ou tout document écrit est géré professionnellement :</w:t>
      </w:r>
    </w:p>
    <w:p w14:paraId="7F286D46" w14:textId="77777777" w:rsidR="004F2797" w:rsidRPr="00D5519C" w:rsidRDefault="004F2797" w:rsidP="00586D77">
      <w:pPr>
        <w:pStyle w:val="Paragraphedeliste"/>
        <w:widowControl w:val="0"/>
        <w:numPr>
          <w:ilvl w:val="2"/>
          <w:numId w:val="23"/>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Le courrier est distribué dans les services adéquats</w:t>
      </w:r>
    </w:p>
    <w:p w14:paraId="4CF512BC" w14:textId="77777777" w:rsidR="004F2797" w:rsidRPr="00D5519C" w:rsidRDefault="004F2797" w:rsidP="00586D77">
      <w:pPr>
        <w:pStyle w:val="Paragraphedeliste"/>
        <w:widowControl w:val="0"/>
        <w:numPr>
          <w:ilvl w:val="2"/>
          <w:numId w:val="23"/>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Le courrier est enregistré, classé et archivé selon les règles d’usage</w:t>
      </w:r>
    </w:p>
    <w:p w14:paraId="70DC9D52" w14:textId="77777777" w:rsidR="004F2797" w:rsidRPr="00D5519C" w:rsidRDefault="004F2797" w:rsidP="00586D77">
      <w:pPr>
        <w:pStyle w:val="Paragraphedeliste"/>
        <w:widowControl w:val="0"/>
        <w:numPr>
          <w:ilvl w:val="2"/>
          <w:numId w:val="23"/>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L’expédition du courrier respecte les formes exigées</w:t>
      </w:r>
    </w:p>
    <w:p w14:paraId="5A8C49A0" w14:textId="77777777" w:rsidR="004F2797" w:rsidRPr="00D5519C" w:rsidRDefault="004F2797" w:rsidP="00586D77">
      <w:pPr>
        <w:pStyle w:val="Paragraphedeliste"/>
        <w:widowControl w:val="0"/>
        <w:numPr>
          <w:ilvl w:val="2"/>
          <w:numId w:val="23"/>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L’espace de travail est organisé de manière adéquate</w:t>
      </w:r>
    </w:p>
    <w:p w14:paraId="52F15C43" w14:textId="77777777" w:rsidR="004F2797" w:rsidRPr="00D5519C" w:rsidRDefault="004F2797" w:rsidP="00586D77">
      <w:pPr>
        <w:pStyle w:val="Paragraphedeliste"/>
        <w:widowControl w:val="0"/>
        <w:numPr>
          <w:ilvl w:val="2"/>
          <w:numId w:val="23"/>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Les procédures de l’entreprise sont respectées</w:t>
      </w:r>
    </w:p>
    <w:p w14:paraId="7A3ED210" w14:textId="77777777" w:rsidR="009E0286" w:rsidRPr="00D5519C" w:rsidRDefault="009E0286" w:rsidP="009E0286">
      <w:pPr>
        <w:rPr>
          <w:rFonts w:asciiTheme="minorHAnsi" w:hAnsiTheme="minorHAnsi" w:cstheme="minorHAnsi"/>
          <w:lang w:eastAsia="ar-SA"/>
        </w:rPr>
      </w:pPr>
    </w:p>
    <w:p w14:paraId="200BA635" w14:textId="77777777" w:rsidR="004F2797" w:rsidRPr="00D5519C" w:rsidRDefault="004F2797" w:rsidP="009E0286">
      <w:pPr>
        <w:rPr>
          <w:rFonts w:asciiTheme="minorHAnsi" w:hAnsiTheme="minorHAnsi" w:cstheme="minorHAnsi"/>
          <w:lang w:eastAsia="ar-SA"/>
        </w:rPr>
      </w:pPr>
    </w:p>
    <w:p w14:paraId="226E16AC" w14:textId="77777777" w:rsidR="004F2797" w:rsidRPr="00D5519C" w:rsidRDefault="004F2797" w:rsidP="009E0286">
      <w:pPr>
        <w:rPr>
          <w:lang w:eastAsia="ar-SA"/>
        </w:rPr>
      </w:pPr>
    </w:p>
    <w:p w14:paraId="68B1D44F" w14:textId="77777777" w:rsidR="004F2797" w:rsidRPr="00D5519C" w:rsidRDefault="004F2797" w:rsidP="009E0286">
      <w:pPr>
        <w:rPr>
          <w:lang w:eastAsia="ar-SA"/>
        </w:rPr>
      </w:pPr>
    </w:p>
    <w:p w14:paraId="54A051A6" w14:textId="5B9B920D" w:rsidR="00C57162" w:rsidRPr="00D5519C" w:rsidRDefault="00C57162" w:rsidP="009E0286">
      <w:pPr>
        <w:rPr>
          <w:lang w:eastAsia="ar-SA"/>
        </w:rPr>
        <w:sectPr w:rsidR="00C57162" w:rsidRPr="00D5519C" w:rsidSect="004F2797">
          <w:pgSz w:w="11900" w:h="16840"/>
          <w:pgMar w:top="1134" w:right="1418" w:bottom="1134" w:left="1418" w:header="709" w:footer="709" w:gutter="0"/>
          <w:cols w:space="708"/>
          <w:docGrid w:linePitch="360"/>
        </w:sectPr>
      </w:pPr>
    </w:p>
    <w:p w14:paraId="25692293" w14:textId="4471EE20" w:rsidR="009E0286" w:rsidRDefault="009E0286" w:rsidP="009E0286">
      <w:pPr>
        <w:keepNext/>
        <w:spacing w:before="120" w:after="120"/>
        <w:jc w:val="left"/>
        <w:outlineLvl w:val="2"/>
        <w:rPr>
          <w:rFonts w:ascii="Arial Narrow" w:hAnsi="Arial Narrow"/>
          <w:b/>
          <w:bCs/>
          <w:sz w:val="28"/>
          <w:szCs w:val="28"/>
        </w:rPr>
      </w:pPr>
      <w:r w:rsidRPr="00D5519C">
        <w:rPr>
          <w:rFonts w:ascii="Arial Narrow" w:hAnsi="Arial Narrow"/>
          <w:b/>
          <w:bCs/>
          <w:sz w:val="28"/>
          <w:szCs w:val="28"/>
        </w:rPr>
        <w:lastRenderedPageBreak/>
        <w:t>Aptitudes et savoirs liés à l’UAA1</w:t>
      </w:r>
    </w:p>
    <w:p w14:paraId="48211C63" w14:textId="77777777" w:rsidR="0006679B" w:rsidRPr="00D5519C" w:rsidRDefault="0006679B" w:rsidP="0006679B">
      <w:pPr>
        <w:keepNext/>
        <w:spacing w:after="0"/>
        <w:jc w:val="left"/>
        <w:outlineLvl w:val="2"/>
        <w:rPr>
          <w:rFonts w:ascii="Arial Narrow" w:hAnsi="Arial Narrow"/>
          <w:b/>
          <w:bCs/>
          <w:sz w:val="28"/>
          <w:szCs w:val="28"/>
        </w:rPr>
      </w:pPr>
    </w:p>
    <w:tbl>
      <w:tblPr>
        <w:tblW w:w="5000" w:type="pct"/>
        <w:tblLook w:val="0000" w:firstRow="0" w:lastRow="0" w:firstColumn="0" w:lastColumn="0" w:noHBand="0" w:noVBand="0"/>
      </w:tblPr>
      <w:tblGrid>
        <w:gridCol w:w="929"/>
        <w:gridCol w:w="682"/>
        <w:gridCol w:w="1150"/>
        <w:gridCol w:w="1343"/>
        <w:gridCol w:w="5781"/>
        <w:gridCol w:w="4677"/>
      </w:tblGrid>
      <w:tr w:rsidR="00E003CD" w:rsidRPr="00D5519C" w14:paraId="54B9D578" w14:textId="77777777" w:rsidTr="006F1E5D">
        <w:trPr>
          <w:trHeight w:val="310"/>
          <w:tblHeader/>
        </w:trPr>
        <w:tc>
          <w:tcPr>
            <w:tcW w:w="5000" w:type="pct"/>
            <w:gridSpan w:val="6"/>
            <w:tcBorders>
              <w:top w:val="single" w:sz="4" w:space="0" w:color="000000"/>
              <w:left w:val="single" w:sz="4" w:space="0" w:color="000000"/>
              <w:bottom w:val="single" w:sz="4" w:space="0" w:color="000000"/>
              <w:right w:val="single" w:sz="4" w:space="0" w:color="000000"/>
            </w:tcBorders>
          </w:tcPr>
          <w:p w14:paraId="6E1FCAF4" w14:textId="7E2EA12A" w:rsidR="00E003CD" w:rsidRPr="00D5519C" w:rsidRDefault="00E003CD" w:rsidP="00BE0B58">
            <w:pPr>
              <w:spacing w:before="100" w:after="100"/>
              <w:jc w:val="center"/>
              <w:rPr>
                <w:rFonts w:ascii="Arial" w:hAnsi="Arial"/>
                <w:b/>
                <w:smallCaps/>
                <w:sz w:val="18"/>
                <w:szCs w:val="18"/>
              </w:rPr>
            </w:pPr>
            <w:r w:rsidRPr="00D5519C">
              <w:rPr>
                <w:rFonts w:ascii="Arial" w:hAnsi="Arial"/>
                <w:b/>
                <w:smallCaps/>
                <w:sz w:val="18"/>
                <w:szCs w:val="18"/>
              </w:rPr>
              <w:t xml:space="preserve">C.1.1. </w:t>
            </w:r>
            <w:r w:rsidR="00F4509E" w:rsidRPr="00D5519C">
              <w:rPr>
                <w:b/>
                <w:color w:val="000009"/>
              </w:rPr>
              <w:t>Accueillir et orienter les clients, fournisseurs, visiteurs</w:t>
            </w:r>
          </w:p>
        </w:tc>
      </w:tr>
      <w:tr w:rsidR="004A4C11" w:rsidRPr="00D5519C" w14:paraId="28044568" w14:textId="77777777" w:rsidTr="006F1E5D">
        <w:trPr>
          <w:tblHeader/>
        </w:trPr>
        <w:tc>
          <w:tcPr>
            <w:tcW w:w="319" w:type="pct"/>
            <w:tcBorders>
              <w:top w:val="single" w:sz="4" w:space="0" w:color="000000"/>
              <w:left w:val="single" w:sz="4" w:space="0" w:color="000000"/>
              <w:bottom w:val="single" w:sz="4" w:space="0" w:color="000000"/>
              <w:right w:val="single" w:sz="4" w:space="0" w:color="000000" w:themeColor="text1"/>
            </w:tcBorders>
            <w:vAlign w:val="center"/>
          </w:tcPr>
          <w:p w14:paraId="783F4CE8" w14:textId="6A78D6CF" w:rsidR="004A4C11" w:rsidRPr="00D5519C" w:rsidRDefault="004A4C11" w:rsidP="00826399">
            <w:pPr>
              <w:spacing w:before="60" w:after="60"/>
              <w:jc w:val="center"/>
              <w:rPr>
                <w:rFonts w:ascii="Arial" w:hAnsi="Arial"/>
                <w:b/>
                <w:iCs/>
                <w:sz w:val="18"/>
                <w:szCs w:val="18"/>
              </w:rPr>
            </w:pPr>
            <w:r w:rsidRPr="00D5519C">
              <w:rPr>
                <w:rFonts w:ascii="Arial" w:hAnsi="Arial"/>
                <w:b/>
                <w:iCs/>
                <w:sz w:val="18"/>
                <w:szCs w:val="18"/>
              </w:rPr>
              <w:t>TAOS</w:t>
            </w:r>
            <w:r w:rsidRPr="00D5519C">
              <w:rPr>
                <w:rStyle w:val="Appelnotedebasdep"/>
                <w:rFonts w:ascii="Arial" w:hAnsi="Arial"/>
                <w:b/>
                <w:iCs/>
                <w:sz w:val="18"/>
                <w:szCs w:val="18"/>
              </w:rPr>
              <w:footnoteReference w:id="1"/>
            </w:r>
          </w:p>
        </w:tc>
        <w:tc>
          <w:tcPr>
            <w:tcW w:w="2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766B33" w14:textId="68953617" w:rsidR="004A4C11" w:rsidRPr="00D5519C" w:rsidRDefault="004A4C11" w:rsidP="00826399">
            <w:pPr>
              <w:spacing w:before="60" w:after="60"/>
              <w:jc w:val="center"/>
              <w:rPr>
                <w:rFonts w:ascii="Arial" w:hAnsi="Arial"/>
                <w:b/>
                <w:iCs/>
                <w:sz w:val="18"/>
                <w:szCs w:val="18"/>
              </w:rPr>
            </w:pPr>
            <w:r w:rsidRPr="00D5519C">
              <w:rPr>
                <w:rFonts w:ascii="Arial" w:hAnsi="Arial"/>
                <w:b/>
                <w:iCs/>
                <w:sz w:val="18"/>
                <w:szCs w:val="18"/>
              </w:rPr>
              <w:t>IA</w:t>
            </w:r>
            <w:r w:rsidRPr="00D5519C">
              <w:rPr>
                <w:rStyle w:val="Appelnotedebasdep"/>
                <w:rFonts w:ascii="Arial" w:hAnsi="Arial"/>
                <w:b/>
                <w:iCs/>
                <w:sz w:val="18"/>
                <w:szCs w:val="18"/>
              </w:rPr>
              <w:footnoteReference w:id="2"/>
            </w:r>
          </w:p>
        </w:tc>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FB545F" w14:textId="6042E027" w:rsidR="004A4C11" w:rsidRPr="00D5519C" w:rsidRDefault="004A4C11" w:rsidP="00826399">
            <w:pPr>
              <w:spacing w:before="60" w:after="60"/>
              <w:jc w:val="center"/>
              <w:rPr>
                <w:rFonts w:ascii="Arial" w:hAnsi="Arial"/>
                <w:b/>
                <w:iCs/>
                <w:sz w:val="18"/>
                <w:szCs w:val="18"/>
              </w:rPr>
            </w:pPr>
            <w:r w:rsidRPr="00D5519C">
              <w:rPr>
                <w:rFonts w:ascii="Arial" w:hAnsi="Arial"/>
                <w:b/>
                <w:iCs/>
                <w:sz w:val="18"/>
                <w:szCs w:val="18"/>
              </w:rPr>
              <w:t>LM</w:t>
            </w:r>
            <w:r w:rsidRPr="00D5519C">
              <w:rPr>
                <w:rStyle w:val="Appelnotedebasdep"/>
                <w:rFonts w:ascii="Arial" w:hAnsi="Arial"/>
                <w:b/>
                <w:iCs/>
                <w:sz w:val="18"/>
                <w:szCs w:val="18"/>
              </w:rPr>
              <w:footnoteReference w:id="3"/>
            </w:r>
          </w:p>
        </w:tc>
        <w:tc>
          <w:tcPr>
            <w:tcW w:w="461" w:type="pct"/>
            <w:tcBorders>
              <w:top w:val="single" w:sz="4" w:space="0" w:color="000000"/>
              <w:left w:val="single" w:sz="4" w:space="0" w:color="000000" w:themeColor="text1"/>
              <w:bottom w:val="single" w:sz="4" w:space="0" w:color="000000"/>
              <w:right w:val="single" w:sz="4" w:space="0" w:color="000000" w:themeColor="text1"/>
            </w:tcBorders>
          </w:tcPr>
          <w:p w14:paraId="2CCF76B8" w14:textId="1868A412" w:rsidR="004A4C11" w:rsidRPr="00D5519C" w:rsidRDefault="004A4C11" w:rsidP="00826399">
            <w:pPr>
              <w:spacing w:before="60" w:after="60"/>
              <w:jc w:val="center"/>
              <w:rPr>
                <w:rFonts w:ascii="Arial" w:hAnsi="Arial"/>
                <w:b/>
                <w:iCs/>
                <w:sz w:val="18"/>
                <w:szCs w:val="18"/>
              </w:rPr>
            </w:pPr>
            <w:r w:rsidRPr="00D5519C">
              <w:rPr>
                <w:rFonts w:ascii="Arial" w:hAnsi="Arial"/>
                <w:b/>
                <w:iCs/>
                <w:sz w:val="18"/>
                <w:szCs w:val="18"/>
              </w:rPr>
              <w:t>Stages-Entreprise</w:t>
            </w:r>
          </w:p>
        </w:tc>
        <w:tc>
          <w:tcPr>
            <w:tcW w:w="1985" w:type="pct"/>
            <w:tcBorders>
              <w:top w:val="single" w:sz="4" w:space="0" w:color="000000"/>
              <w:left w:val="single" w:sz="4" w:space="0" w:color="000000" w:themeColor="text1"/>
              <w:bottom w:val="single" w:sz="4" w:space="0" w:color="000000"/>
            </w:tcBorders>
            <w:vAlign w:val="center"/>
          </w:tcPr>
          <w:p w14:paraId="493F9EF3" w14:textId="515E6181" w:rsidR="004A4C11" w:rsidRPr="00D5519C" w:rsidRDefault="004A4C11" w:rsidP="00826399">
            <w:pPr>
              <w:spacing w:before="60" w:after="60"/>
              <w:jc w:val="center"/>
              <w:rPr>
                <w:rFonts w:ascii="Arial" w:hAnsi="Arial"/>
                <w:b/>
                <w:iCs/>
                <w:sz w:val="18"/>
                <w:szCs w:val="18"/>
              </w:rPr>
            </w:pPr>
            <w:r w:rsidRPr="00D5519C">
              <w:rPr>
                <w:rFonts w:ascii="Arial" w:hAnsi="Arial"/>
                <w:b/>
                <w:iCs/>
                <w:sz w:val="18"/>
                <w:szCs w:val="18"/>
              </w:rPr>
              <w:t>Aptitudes</w:t>
            </w:r>
          </w:p>
        </w:tc>
        <w:tc>
          <w:tcPr>
            <w:tcW w:w="16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1A5D9" w14:textId="77777777" w:rsidR="004A4C11" w:rsidRPr="00D5519C" w:rsidRDefault="004A4C11" w:rsidP="00826399">
            <w:pPr>
              <w:spacing w:before="60" w:after="60"/>
              <w:jc w:val="center"/>
              <w:rPr>
                <w:rFonts w:ascii="Arial" w:hAnsi="Arial"/>
                <w:b/>
                <w:iCs/>
                <w:sz w:val="18"/>
                <w:szCs w:val="18"/>
              </w:rPr>
            </w:pPr>
            <w:r w:rsidRPr="00D5519C">
              <w:rPr>
                <w:rFonts w:ascii="Arial" w:hAnsi="Arial"/>
                <w:b/>
                <w:iCs/>
                <w:sz w:val="18"/>
                <w:szCs w:val="18"/>
              </w:rPr>
              <w:t>Savoirs</w:t>
            </w:r>
          </w:p>
        </w:tc>
      </w:tr>
      <w:tr w:rsidR="00730D9F" w:rsidRPr="00D5519C" w14:paraId="43D35994" w14:textId="77777777" w:rsidTr="00C836B0">
        <w:trPr>
          <w:trHeight w:val="2687"/>
        </w:trPr>
        <w:tc>
          <w:tcPr>
            <w:tcW w:w="319" w:type="pct"/>
            <w:tcBorders>
              <w:top w:val="single" w:sz="4" w:space="0" w:color="000000"/>
              <w:left w:val="single" w:sz="4" w:space="0" w:color="000000"/>
              <w:bottom w:val="single" w:sz="4" w:space="0" w:color="000000"/>
              <w:right w:val="single" w:sz="4" w:space="0" w:color="000000" w:themeColor="text1"/>
            </w:tcBorders>
          </w:tcPr>
          <w:p w14:paraId="46E77CE0" w14:textId="77777777" w:rsidR="00730D9F" w:rsidRPr="00D5519C" w:rsidRDefault="00730D9F" w:rsidP="00212374">
            <w:pPr>
              <w:spacing w:after="0" w:line="259" w:lineRule="auto"/>
              <w:jc w:val="left"/>
              <w:rPr>
                <w:rFonts w:asciiTheme="minorHAnsi" w:hAnsiTheme="minorHAnsi"/>
                <w:sz w:val="18"/>
                <w:szCs w:val="18"/>
                <w:highlight w:val="cyan"/>
              </w:rPr>
            </w:pPr>
          </w:p>
        </w:tc>
        <w:tc>
          <w:tcPr>
            <w:tcW w:w="234" w:type="pct"/>
            <w:tcBorders>
              <w:top w:val="single" w:sz="4" w:space="0" w:color="000000" w:themeColor="text1"/>
              <w:left w:val="single" w:sz="4" w:space="0" w:color="000000" w:themeColor="text1"/>
              <w:bottom w:val="single" w:sz="4" w:space="0" w:color="000000"/>
              <w:right w:val="single" w:sz="4" w:space="0" w:color="000000" w:themeColor="text1"/>
            </w:tcBorders>
          </w:tcPr>
          <w:p w14:paraId="39AE6BE7" w14:textId="77777777" w:rsidR="00730D9F" w:rsidRPr="00D5519C" w:rsidRDefault="00730D9F" w:rsidP="00212374">
            <w:pPr>
              <w:spacing w:after="0" w:line="259" w:lineRule="auto"/>
              <w:jc w:val="left"/>
              <w:rPr>
                <w:rFonts w:asciiTheme="minorHAnsi" w:hAnsiTheme="minorHAnsi"/>
                <w:sz w:val="18"/>
                <w:szCs w:val="18"/>
                <w:highlight w:val="cyan"/>
              </w:rPr>
            </w:pPr>
          </w:p>
        </w:tc>
        <w:tc>
          <w:tcPr>
            <w:tcW w:w="395" w:type="pct"/>
            <w:tcBorders>
              <w:top w:val="single" w:sz="4" w:space="0" w:color="000000" w:themeColor="text1"/>
              <w:left w:val="single" w:sz="4" w:space="0" w:color="000000" w:themeColor="text1"/>
              <w:bottom w:val="single" w:sz="4" w:space="0" w:color="000000"/>
              <w:right w:val="single" w:sz="4" w:space="0" w:color="000000" w:themeColor="text1"/>
            </w:tcBorders>
          </w:tcPr>
          <w:p w14:paraId="736E3E2D" w14:textId="77777777" w:rsidR="00730D9F" w:rsidRPr="00D5519C" w:rsidRDefault="00730D9F" w:rsidP="00212374">
            <w:pPr>
              <w:spacing w:after="0" w:line="259" w:lineRule="auto"/>
              <w:jc w:val="left"/>
              <w:rPr>
                <w:rFonts w:asciiTheme="minorHAnsi" w:hAnsiTheme="minorHAnsi"/>
                <w:sz w:val="18"/>
                <w:szCs w:val="18"/>
                <w:highlight w:val="cyan"/>
              </w:rPr>
            </w:pPr>
          </w:p>
        </w:tc>
        <w:tc>
          <w:tcPr>
            <w:tcW w:w="461" w:type="pct"/>
            <w:tcBorders>
              <w:top w:val="single" w:sz="4" w:space="0" w:color="000000"/>
              <w:left w:val="single" w:sz="4" w:space="0" w:color="000000" w:themeColor="text1"/>
              <w:bottom w:val="single" w:sz="4" w:space="0" w:color="000000"/>
              <w:right w:val="single" w:sz="4" w:space="0" w:color="000000" w:themeColor="text1"/>
            </w:tcBorders>
          </w:tcPr>
          <w:p w14:paraId="28DC53E5" w14:textId="77777777" w:rsidR="00730D9F" w:rsidRPr="00D5519C" w:rsidRDefault="00730D9F" w:rsidP="00212374">
            <w:pPr>
              <w:tabs>
                <w:tab w:val="left" w:pos="704"/>
              </w:tabs>
              <w:suppressAutoHyphens/>
              <w:snapToGrid w:val="0"/>
              <w:spacing w:after="0" w:line="259" w:lineRule="auto"/>
              <w:jc w:val="left"/>
              <w:rPr>
                <w:rFonts w:cs="Arial"/>
                <w:sz w:val="18"/>
                <w:szCs w:val="18"/>
              </w:rPr>
            </w:pPr>
          </w:p>
        </w:tc>
        <w:tc>
          <w:tcPr>
            <w:tcW w:w="1985" w:type="pct"/>
            <w:tcBorders>
              <w:top w:val="single" w:sz="4" w:space="0" w:color="000000"/>
              <w:left w:val="single" w:sz="4" w:space="0" w:color="000000" w:themeColor="text1"/>
              <w:bottom w:val="single" w:sz="4" w:space="0" w:color="000000"/>
            </w:tcBorders>
          </w:tcPr>
          <w:p w14:paraId="35B1A028" w14:textId="77777777" w:rsidR="00730D9F" w:rsidRPr="00D5519C" w:rsidRDefault="00730D9F" w:rsidP="00212374">
            <w:pPr>
              <w:pStyle w:val="TableParagraph"/>
              <w:numPr>
                <w:ilvl w:val="2"/>
                <w:numId w:val="41"/>
              </w:numPr>
              <w:autoSpaceDE w:val="0"/>
              <w:autoSpaceDN w:val="0"/>
              <w:spacing w:line="259" w:lineRule="auto"/>
              <w:ind w:left="742" w:right="183" w:hanging="709"/>
              <w:rPr>
                <w:lang w:val="fr-BE"/>
              </w:rPr>
            </w:pPr>
            <w:r w:rsidRPr="00D5519C">
              <w:rPr>
                <w:color w:val="000009"/>
                <w:lang w:val="fr-BE"/>
              </w:rPr>
              <w:t xml:space="preserve">Assurer un accueil professionnel </w:t>
            </w:r>
            <w:r w:rsidRPr="00D5519C">
              <w:rPr>
                <w:lang w:val="fr-BE"/>
              </w:rPr>
              <w:t>(saluer le visiteur, se présenter, présenter l’organisation, identifier le visiteur et l’objet de sa visite, traiter la demande ou orienter le visiteur vers le service ou la personne concernée…)</w:t>
            </w:r>
          </w:p>
          <w:p w14:paraId="7A59E782" w14:textId="77777777" w:rsidR="00730D9F" w:rsidRPr="00D5519C" w:rsidRDefault="00730D9F" w:rsidP="00212374">
            <w:pPr>
              <w:pStyle w:val="TableParagraph"/>
              <w:numPr>
                <w:ilvl w:val="2"/>
                <w:numId w:val="41"/>
              </w:numPr>
              <w:autoSpaceDE w:val="0"/>
              <w:autoSpaceDN w:val="0"/>
              <w:spacing w:line="259" w:lineRule="auto"/>
              <w:ind w:left="742" w:hanging="709"/>
              <w:rPr>
                <w:lang w:val="fr-BE"/>
              </w:rPr>
            </w:pPr>
            <w:r w:rsidRPr="00D5519C">
              <w:rPr>
                <w:color w:val="000009"/>
                <w:lang w:val="fr-BE"/>
              </w:rPr>
              <w:t>Ecouter activement</w:t>
            </w:r>
          </w:p>
          <w:p w14:paraId="66136348" w14:textId="77777777" w:rsidR="00730D9F" w:rsidRPr="00D5519C" w:rsidRDefault="00730D9F" w:rsidP="00212374">
            <w:pPr>
              <w:pStyle w:val="TableParagraph"/>
              <w:numPr>
                <w:ilvl w:val="2"/>
                <w:numId w:val="41"/>
              </w:numPr>
              <w:autoSpaceDE w:val="0"/>
              <w:autoSpaceDN w:val="0"/>
              <w:spacing w:line="259" w:lineRule="auto"/>
              <w:ind w:left="742" w:right="497" w:hanging="709"/>
              <w:jc w:val="both"/>
              <w:rPr>
                <w:lang w:val="fr-BE"/>
              </w:rPr>
            </w:pPr>
            <w:r w:rsidRPr="00D5519C">
              <w:rPr>
                <w:color w:val="000009"/>
                <w:lang w:val="fr-BE"/>
              </w:rPr>
              <w:t>Gérer toute situation particulière d’accueil en sachant appliquer la procédure en cas de problème</w:t>
            </w:r>
          </w:p>
          <w:p w14:paraId="10D4A125" w14:textId="77777777" w:rsidR="00730D9F" w:rsidRPr="00D5519C" w:rsidRDefault="00730D9F" w:rsidP="00212374">
            <w:pPr>
              <w:pStyle w:val="TableParagraph"/>
              <w:numPr>
                <w:ilvl w:val="2"/>
                <w:numId w:val="41"/>
              </w:numPr>
              <w:autoSpaceDE w:val="0"/>
              <w:autoSpaceDN w:val="0"/>
              <w:spacing w:line="259" w:lineRule="auto"/>
              <w:ind w:left="742" w:right="475" w:hanging="709"/>
              <w:rPr>
                <w:lang w:val="fr-BE"/>
              </w:rPr>
            </w:pPr>
            <w:r w:rsidRPr="00D5519C">
              <w:rPr>
                <w:color w:val="000009"/>
                <w:lang w:val="fr-BE"/>
              </w:rPr>
              <w:t>Prendre note des messages et les transmettre, via différents outils papier et électroniques</w:t>
            </w:r>
          </w:p>
          <w:p w14:paraId="4836AFB4" w14:textId="77777777" w:rsidR="00730D9F" w:rsidRPr="00D5519C" w:rsidRDefault="00730D9F" w:rsidP="00212374">
            <w:pPr>
              <w:pStyle w:val="TableParagraph"/>
              <w:numPr>
                <w:ilvl w:val="2"/>
                <w:numId w:val="41"/>
              </w:numPr>
              <w:autoSpaceDE w:val="0"/>
              <w:autoSpaceDN w:val="0"/>
              <w:spacing w:line="259" w:lineRule="auto"/>
              <w:ind w:left="742" w:right="233" w:hanging="709"/>
              <w:rPr>
                <w:lang w:val="fr-BE"/>
              </w:rPr>
            </w:pPr>
            <w:r w:rsidRPr="00D5519C">
              <w:rPr>
                <w:color w:val="000009"/>
                <w:lang w:val="fr-BE"/>
              </w:rPr>
              <w:t>Utiliser et gérer des agendas, papier et électronique</w:t>
            </w:r>
          </w:p>
          <w:p w14:paraId="74FF6D1F" w14:textId="77777777" w:rsidR="00730D9F" w:rsidRPr="00D5519C" w:rsidRDefault="00730D9F" w:rsidP="00212374">
            <w:pPr>
              <w:pStyle w:val="TableParagraph"/>
              <w:numPr>
                <w:ilvl w:val="2"/>
                <w:numId w:val="41"/>
              </w:numPr>
              <w:autoSpaceDE w:val="0"/>
              <w:autoSpaceDN w:val="0"/>
              <w:spacing w:line="259" w:lineRule="auto"/>
              <w:ind w:left="742" w:right="228" w:hanging="709"/>
              <w:rPr>
                <w:lang w:val="fr-BE"/>
              </w:rPr>
            </w:pPr>
            <w:r w:rsidRPr="00D5519C">
              <w:rPr>
                <w:lang w:val="fr-BE"/>
              </w:rPr>
              <w:t xml:space="preserve">Participer à la valorisation de l’entreprise par le </w:t>
            </w:r>
            <w:r w:rsidRPr="00D5519C">
              <w:rPr>
                <w:color w:val="000009"/>
                <w:lang w:val="fr-BE"/>
              </w:rPr>
              <w:t>respect des codes relatifs à son image (code vestimentaire…)</w:t>
            </w:r>
          </w:p>
          <w:p w14:paraId="060A2B36" w14:textId="77777777" w:rsidR="00730D9F" w:rsidRPr="00D5519C" w:rsidRDefault="00730D9F" w:rsidP="00212374">
            <w:pPr>
              <w:pStyle w:val="TableParagraph"/>
              <w:numPr>
                <w:ilvl w:val="2"/>
                <w:numId w:val="41"/>
              </w:numPr>
              <w:autoSpaceDE w:val="0"/>
              <w:autoSpaceDN w:val="0"/>
              <w:spacing w:line="259" w:lineRule="auto"/>
              <w:ind w:left="742" w:right="154" w:hanging="709"/>
              <w:rPr>
                <w:lang w:val="fr-BE"/>
              </w:rPr>
            </w:pPr>
            <w:r w:rsidRPr="00D5519C">
              <w:rPr>
                <w:color w:val="000009"/>
                <w:lang w:val="fr-BE"/>
              </w:rPr>
              <w:t>Prendre connaissance et appliquer le règlement de travail</w:t>
            </w:r>
          </w:p>
          <w:p w14:paraId="4F286E4A" w14:textId="77777777" w:rsidR="00730D9F" w:rsidRPr="00D5519C" w:rsidRDefault="00730D9F" w:rsidP="00212374">
            <w:pPr>
              <w:pStyle w:val="TableParagraph"/>
              <w:numPr>
                <w:ilvl w:val="2"/>
                <w:numId w:val="41"/>
              </w:numPr>
              <w:autoSpaceDE w:val="0"/>
              <w:autoSpaceDN w:val="0"/>
              <w:spacing w:line="259" w:lineRule="auto"/>
              <w:ind w:left="742" w:right="147" w:hanging="709"/>
              <w:rPr>
                <w:lang w:val="fr-BE"/>
              </w:rPr>
            </w:pPr>
            <w:r w:rsidRPr="00D5519C">
              <w:rPr>
                <w:lang w:val="fr-BE"/>
              </w:rPr>
              <w:t>Maintenir un espace d’accueil ordonné, organisé, convivial et rangé</w:t>
            </w:r>
          </w:p>
          <w:p w14:paraId="3858C818" w14:textId="77777777" w:rsidR="00730D9F" w:rsidRPr="00D5519C" w:rsidRDefault="00730D9F" w:rsidP="00212374">
            <w:pPr>
              <w:pStyle w:val="TableParagraph"/>
              <w:numPr>
                <w:ilvl w:val="2"/>
                <w:numId w:val="41"/>
              </w:numPr>
              <w:autoSpaceDE w:val="0"/>
              <w:autoSpaceDN w:val="0"/>
              <w:spacing w:line="259" w:lineRule="auto"/>
              <w:ind w:left="742" w:right="147" w:hanging="709"/>
              <w:rPr>
                <w:rFonts w:cs="Arial"/>
                <w:sz w:val="18"/>
                <w:szCs w:val="18"/>
                <w:lang w:val="fr-BE"/>
              </w:rPr>
            </w:pPr>
            <w:r w:rsidRPr="00D5519C">
              <w:rPr>
                <w:lang w:val="fr-BE"/>
              </w:rPr>
              <w:lastRenderedPageBreak/>
              <w:t>Gérer les supports d’information (tableaux, valves, panneaux d’orientation…)</w:t>
            </w:r>
          </w:p>
          <w:p w14:paraId="60456A10" w14:textId="11E30B16" w:rsidR="00730D9F" w:rsidRPr="00D5519C" w:rsidRDefault="00730D9F" w:rsidP="00212374">
            <w:pPr>
              <w:pStyle w:val="TableParagraph"/>
              <w:numPr>
                <w:ilvl w:val="2"/>
                <w:numId w:val="41"/>
              </w:numPr>
              <w:autoSpaceDE w:val="0"/>
              <w:autoSpaceDN w:val="0"/>
              <w:spacing w:line="259" w:lineRule="auto"/>
              <w:ind w:left="742" w:right="265" w:hanging="709"/>
              <w:rPr>
                <w:lang w:val="fr-BE"/>
              </w:rPr>
            </w:pPr>
            <w:r w:rsidRPr="00D5519C">
              <w:rPr>
                <w:noProof/>
                <w:lang w:val="fr-BE"/>
              </w:rPr>
              <mc:AlternateContent>
                <mc:Choice Requires="wps">
                  <w:drawing>
                    <wp:anchor distT="0" distB="0" distL="114300" distR="114300" simplePos="0" relativeHeight="251662336" behindDoc="1" locked="0" layoutInCell="1" allowOverlap="1" wp14:anchorId="41010C66" wp14:editId="76CC2CE4">
                      <wp:simplePos x="0" y="0"/>
                      <wp:positionH relativeFrom="page">
                        <wp:posOffset>3931920</wp:posOffset>
                      </wp:positionH>
                      <wp:positionV relativeFrom="page">
                        <wp:posOffset>2729230</wp:posOffset>
                      </wp:positionV>
                      <wp:extent cx="42545" cy="8890"/>
                      <wp:effectExtent l="0" t="0" r="0" b="0"/>
                      <wp:wrapNone/>
                      <wp:docPr id="136710024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822F3" id="Rectangle 1" o:spid="_x0000_s1026" style="position:absolute;margin-left:309.6pt;margin-top:214.9pt;width:3.35pt;height:.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mr4wEAALEDAAAOAAAAZHJzL2Uyb0RvYy54bWysU9GO0zAQfEfiHyy/07RVC72o6enU0yGk&#10;A046+ICt4yQWjtes3abl61k7vV4Fb4g8WF6vPZ4ZT9a3x96Kg6Zg0FVyNplKoZ3C2ri2kt+/Pbxb&#10;SREiuBosOl3Jkw7ydvP2zXrwpZ5jh7bWJBjEhXLwlexi9GVRBNXpHsIEvXbcbJB6iFxSW9QEA6P3&#10;tphPp++LAan2hEqHwKv3Y1NuMn7TaBW/Nk3QUdhKMreYR8rjLo3FZg1lS+A7o8404B9Y9GAcX3qB&#10;uocIYk/mL6jeKMKATZwo7AtsGqN01sBqZtM/1Dx34HXWwuYEf7Ep/D9Y9eXw7J8oUQ/+EdWPIBxu&#10;O3CtviPCodNQ83WzZFQx+FBeDqQi8FGxGz5jzU8L+4jZg2NDfQJkdeKYrT5drNbHKBQvLubLxVIK&#10;xZ3V6ia/QwHly0lPIX7U2Is0qSTxM2ZkODyGmJhA+bIlM0dr6gdjbS6o3W0tiQOkJ89fJs8Cr7dZ&#10;lzY7TMdGxLSSJSZVKUCh3GF9YoWEY2445zzpkH5JMXBmKhl+7oG0FPaTY5duZotFClkuFssPcy7o&#10;urO77oBTDFXJKMU43cYxmHtPpu34plkW7fCOnW1MFv7K6kyWc5H9OGc4Be+6zrte/7TNbwAAAP//&#10;AwBQSwMEFAAGAAgAAAAhADsAcqHhAAAACwEAAA8AAABkcnMvZG93bnJldi54bWxMj8FOwzAMhu9I&#10;vENkJG4sbdiqtWs6MSSOSGxwYLe09dpqjVOabCs8PeY0jrY//f7+fD3ZXpxx9J0jDfEsAoFUubqj&#10;RsPH+8vDEoQPhmrTO0IN3+hhXdze5Car3YW2eN6FRnAI+cxoaEMYMil91aI1fuYGJL4d3GhN4HFs&#10;ZD2aC4fbXqooSqQ1HfGH1gz43GJ13J2shk263Hy9zen1Z1vucf9ZHhdqjLS+v5ueViACTuEKw58+&#10;q0PBTqU7Ue1FryGJU8WohrlKuQMTiVqkIErePMYKZJHL/x2KXwAAAP//AwBQSwECLQAUAAYACAAA&#10;ACEAtoM4kv4AAADhAQAAEwAAAAAAAAAAAAAAAAAAAAAAW0NvbnRlbnRfVHlwZXNdLnhtbFBLAQIt&#10;ABQABgAIAAAAIQA4/SH/1gAAAJQBAAALAAAAAAAAAAAAAAAAAC8BAABfcmVscy8ucmVsc1BLAQIt&#10;ABQABgAIAAAAIQBI2Dmr4wEAALEDAAAOAAAAAAAAAAAAAAAAAC4CAABkcnMvZTJvRG9jLnhtbFBL&#10;AQItABQABgAIAAAAIQA7AHKh4QAAAAsBAAAPAAAAAAAAAAAAAAAAAD0EAABkcnMvZG93bnJldi54&#10;bWxQSwUGAAAAAAQABADzAAAASwUAAAAA&#10;" fillcolor="black" stroked="f">
                      <w10:wrap anchorx="page" anchory="page"/>
                    </v:rect>
                  </w:pict>
                </mc:Fallback>
              </mc:AlternateContent>
            </w:r>
            <w:r w:rsidRPr="00D5519C">
              <w:rPr>
                <w:color w:val="000009"/>
                <w:lang w:val="fr-BE"/>
              </w:rPr>
              <w:t>Appliquer les règles de politesse et de courtoisie tout en faisant preuve de diplomatie, d’empathie, d’assertivité, de discrétion</w:t>
            </w:r>
          </w:p>
          <w:p w14:paraId="408B85B4" w14:textId="77777777" w:rsidR="00730D9F" w:rsidRPr="00D5519C" w:rsidRDefault="00730D9F" w:rsidP="00212374">
            <w:pPr>
              <w:pStyle w:val="TableParagraph"/>
              <w:numPr>
                <w:ilvl w:val="2"/>
                <w:numId w:val="41"/>
              </w:numPr>
              <w:autoSpaceDE w:val="0"/>
              <w:autoSpaceDN w:val="0"/>
              <w:spacing w:line="259" w:lineRule="auto"/>
              <w:ind w:left="742" w:right="257" w:hanging="709"/>
              <w:rPr>
                <w:lang w:val="fr-BE"/>
              </w:rPr>
            </w:pPr>
            <w:r w:rsidRPr="00D5519C">
              <w:rPr>
                <w:color w:val="000009"/>
                <w:lang w:val="fr-BE"/>
              </w:rPr>
              <w:t>Appliquer les règles déontologiques et d’éthiques de la fonction</w:t>
            </w:r>
          </w:p>
          <w:p w14:paraId="43952A13" w14:textId="77777777" w:rsidR="00730D9F" w:rsidRPr="00D5519C" w:rsidRDefault="00730D9F" w:rsidP="00212374">
            <w:pPr>
              <w:pStyle w:val="TableParagraph"/>
              <w:numPr>
                <w:ilvl w:val="2"/>
                <w:numId w:val="41"/>
              </w:numPr>
              <w:autoSpaceDE w:val="0"/>
              <w:autoSpaceDN w:val="0"/>
              <w:spacing w:line="259" w:lineRule="auto"/>
              <w:ind w:left="742" w:right="115" w:hanging="709"/>
              <w:rPr>
                <w:lang w:val="fr-BE"/>
              </w:rPr>
            </w:pPr>
            <w:r w:rsidRPr="00D5519C">
              <w:rPr>
                <w:lang w:val="fr-BE"/>
              </w:rPr>
              <w:t>Appliquer les principes et les règles liés au service à la clientèle (avoir le souci de la qualité du service rendu, le souci du client/fournisseur et de sa satisfaction, être orienté client et qualité du service…)</w:t>
            </w:r>
          </w:p>
          <w:p w14:paraId="4C7BF305" w14:textId="77777777" w:rsidR="00730D9F" w:rsidRPr="00D5519C" w:rsidRDefault="00730D9F" w:rsidP="00212374">
            <w:pPr>
              <w:pStyle w:val="TableParagraph"/>
              <w:numPr>
                <w:ilvl w:val="2"/>
                <w:numId w:val="41"/>
              </w:numPr>
              <w:autoSpaceDE w:val="0"/>
              <w:autoSpaceDN w:val="0"/>
              <w:spacing w:line="259" w:lineRule="auto"/>
              <w:ind w:left="742" w:right="534" w:hanging="709"/>
              <w:rPr>
                <w:lang w:val="fr-BE"/>
              </w:rPr>
            </w:pPr>
            <w:r w:rsidRPr="00D5519C">
              <w:rPr>
                <w:lang w:val="fr-BE"/>
              </w:rPr>
              <w:t>Situer la fonction d’accueil dans l’organigramme de la société, du service</w:t>
            </w:r>
          </w:p>
          <w:p w14:paraId="195EC7FE" w14:textId="4A26D1AB" w:rsidR="00730D9F" w:rsidRPr="00D5519C" w:rsidRDefault="00730D9F" w:rsidP="00212374">
            <w:pPr>
              <w:pStyle w:val="TableParagraph"/>
              <w:numPr>
                <w:ilvl w:val="2"/>
                <w:numId w:val="41"/>
              </w:numPr>
              <w:autoSpaceDE w:val="0"/>
              <w:autoSpaceDN w:val="0"/>
              <w:spacing w:line="259" w:lineRule="auto"/>
              <w:ind w:left="742" w:right="147" w:hanging="709"/>
              <w:rPr>
                <w:rFonts w:cs="Arial"/>
                <w:sz w:val="18"/>
                <w:szCs w:val="18"/>
                <w:lang w:val="fr-BE"/>
              </w:rPr>
            </w:pPr>
            <w:r w:rsidRPr="00D5519C">
              <w:rPr>
                <w:lang w:val="fr-BE"/>
              </w:rPr>
              <w:t>Communiquer les données techniques et commerciales aux clients, vendeurs (délais de fabrication, de livraison, disponibilité des produits, prix, modalités de paiement…)</w:t>
            </w:r>
          </w:p>
        </w:tc>
        <w:tc>
          <w:tcPr>
            <w:tcW w:w="1606" w:type="pct"/>
            <w:tcBorders>
              <w:top w:val="single" w:sz="4" w:space="0" w:color="000000"/>
              <w:left w:val="single" w:sz="4" w:space="0" w:color="000000"/>
              <w:bottom w:val="single" w:sz="4" w:space="0" w:color="000000"/>
              <w:right w:val="single" w:sz="4" w:space="0" w:color="000000"/>
            </w:tcBorders>
          </w:tcPr>
          <w:p w14:paraId="3F53996D" w14:textId="77777777" w:rsidR="00730D9F" w:rsidRPr="00D5519C" w:rsidRDefault="00730D9F" w:rsidP="005F46C3">
            <w:pPr>
              <w:pStyle w:val="TableParagraph"/>
              <w:numPr>
                <w:ilvl w:val="0"/>
                <w:numId w:val="65"/>
              </w:numPr>
              <w:autoSpaceDE w:val="0"/>
              <w:autoSpaceDN w:val="0"/>
              <w:spacing w:line="259" w:lineRule="auto"/>
              <w:ind w:left="348" w:right="351" w:hanging="348"/>
              <w:rPr>
                <w:lang w:val="fr-BE"/>
              </w:rPr>
            </w:pPr>
            <w:r w:rsidRPr="00D5519C">
              <w:rPr>
                <w:lang w:val="fr-BE"/>
              </w:rPr>
              <w:lastRenderedPageBreak/>
              <w:t xml:space="preserve">Les techniques générales d’accueil </w:t>
            </w:r>
            <w:r w:rsidRPr="00D5519C">
              <w:rPr>
                <w:color w:val="000009"/>
                <w:lang w:val="fr-BE"/>
              </w:rPr>
              <w:t xml:space="preserve">(enregistrement, badges, laissez-passer, relevé d’identité, clôture de </w:t>
            </w:r>
            <w:r w:rsidRPr="00D5519C">
              <w:rPr>
                <w:lang w:val="fr-BE"/>
              </w:rPr>
              <w:t>l'accueil…)</w:t>
            </w:r>
          </w:p>
          <w:p w14:paraId="0531B0F6" w14:textId="77777777" w:rsidR="00730D9F" w:rsidRPr="00D5519C" w:rsidRDefault="00730D9F" w:rsidP="005F46C3">
            <w:pPr>
              <w:pStyle w:val="TableParagraph"/>
              <w:numPr>
                <w:ilvl w:val="0"/>
                <w:numId w:val="65"/>
              </w:numPr>
              <w:autoSpaceDE w:val="0"/>
              <w:autoSpaceDN w:val="0"/>
              <w:spacing w:line="259" w:lineRule="auto"/>
              <w:ind w:left="348" w:right="457" w:hanging="348"/>
              <w:rPr>
                <w:lang w:val="fr-BE"/>
              </w:rPr>
            </w:pPr>
            <w:r w:rsidRPr="00D5519C">
              <w:rPr>
                <w:lang w:val="fr-BE"/>
              </w:rPr>
              <w:t>Les formules de politesse, les règles de courtoisie et les usages de l’entreprise</w:t>
            </w:r>
          </w:p>
          <w:p w14:paraId="5E5E6FFC" w14:textId="77777777" w:rsidR="00730D9F" w:rsidRPr="00D5519C" w:rsidRDefault="00730D9F" w:rsidP="005F46C3">
            <w:pPr>
              <w:pStyle w:val="TableParagraph"/>
              <w:numPr>
                <w:ilvl w:val="0"/>
                <w:numId w:val="65"/>
              </w:numPr>
              <w:autoSpaceDE w:val="0"/>
              <w:autoSpaceDN w:val="0"/>
              <w:spacing w:line="259" w:lineRule="auto"/>
              <w:ind w:left="348" w:right="745" w:hanging="348"/>
              <w:rPr>
                <w:lang w:val="fr-BE"/>
              </w:rPr>
            </w:pPr>
            <w:r w:rsidRPr="00D5519C">
              <w:rPr>
                <w:lang w:val="fr-BE"/>
              </w:rPr>
              <w:t>Le vocabulaire professionnel lié aux activités de l’entreprise</w:t>
            </w:r>
          </w:p>
          <w:p w14:paraId="67FAED3D" w14:textId="77777777" w:rsidR="00730D9F" w:rsidRPr="00D5519C" w:rsidRDefault="00730D9F" w:rsidP="005F46C3">
            <w:pPr>
              <w:pStyle w:val="TableParagraph"/>
              <w:numPr>
                <w:ilvl w:val="0"/>
                <w:numId w:val="65"/>
              </w:numPr>
              <w:autoSpaceDE w:val="0"/>
              <w:autoSpaceDN w:val="0"/>
              <w:spacing w:line="259" w:lineRule="auto"/>
              <w:ind w:left="348" w:right="416" w:hanging="348"/>
              <w:rPr>
                <w:lang w:val="fr-BE"/>
              </w:rPr>
            </w:pPr>
            <w:r w:rsidRPr="00D5519C">
              <w:rPr>
                <w:lang w:val="fr-BE"/>
              </w:rPr>
              <w:t>Les techniques de base de la communication verbale et non verbale (émetteur et récepteur)</w:t>
            </w:r>
          </w:p>
          <w:p w14:paraId="206C1D12" w14:textId="77777777" w:rsidR="00730D9F" w:rsidRPr="00D5519C" w:rsidRDefault="00730D9F" w:rsidP="005F46C3">
            <w:pPr>
              <w:pStyle w:val="TableParagraph"/>
              <w:numPr>
                <w:ilvl w:val="0"/>
                <w:numId w:val="65"/>
              </w:numPr>
              <w:autoSpaceDE w:val="0"/>
              <w:autoSpaceDN w:val="0"/>
              <w:spacing w:line="259" w:lineRule="auto"/>
              <w:ind w:left="348" w:hanging="348"/>
              <w:rPr>
                <w:lang w:val="fr-BE"/>
              </w:rPr>
            </w:pPr>
            <w:r w:rsidRPr="00D5519C">
              <w:rPr>
                <w:lang w:val="fr-BE"/>
              </w:rPr>
              <w:t>L’écoute active</w:t>
            </w:r>
          </w:p>
          <w:p w14:paraId="6EA40232" w14:textId="77777777" w:rsidR="00730D9F" w:rsidRPr="00D5519C" w:rsidRDefault="00730D9F" w:rsidP="005F46C3">
            <w:pPr>
              <w:pStyle w:val="TableParagraph"/>
              <w:numPr>
                <w:ilvl w:val="0"/>
                <w:numId w:val="65"/>
              </w:numPr>
              <w:autoSpaceDE w:val="0"/>
              <w:autoSpaceDN w:val="0"/>
              <w:spacing w:line="259" w:lineRule="auto"/>
              <w:ind w:left="348" w:right="1383" w:hanging="348"/>
              <w:rPr>
                <w:color w:val="000009"/>
                <w:lang w:val="fr-BE"/>
              </w:rPr>
            </w:pPr>
            <w:r w:rsidRPr="00D5519C">
              <w:rPr>
                <w:color w:val="000009"/>
                <w:lang w:val="fr-BE"/>
              </w:rPr>
              <w:t>Les techniques de base de la communication écrite</w:t>
            </w:r>
          </w:p>
          <w:p w14:paraId="24F51D05" w14:textId="77777777" w:rsidR="00730D9F" w:rsidRPr="00D5519C" w:rsidRDefault="00730D9F" w:rsidP="005F46C3">
            <w:pPr>
              <w:pStyle w:val="TableParagraph"/>
              <w:numPr>
                <w:ilvl w:val="0"/>
                <w:numId w:val="65"/>
              </w:numPr>
              <w:autoSpaceDE w:val="0"/>
              <w:autoSpaceDN w:val="0"/>
              <w:spacing w:line="259" w:lineRule="auto"/>
              <w:ind w:left="348" w:right="402" w:hanging="348"/>
              <w:rPr>
                <w:lang w:val="fr-BE"/>
              </w:rPr>
            </w:pPr>
            <w:r w:rsidRPr="00D5519C">
              <w:rPr>
                <w:color w:val="000009"/>
                <w:lang w:val="fr-BE"/>
              </w:rPr>
              <w:t xml:space="preserve">Les </w:t>
            </w:r>
            <w:r w:rsidRPr="00D5519C">
              <w:rPr>
                <w:lang w:val="fr-BE"/>
              </w:rPr>
              <w:t xml:space="preserve">techniques </w:t>
            </w:r>
            <w:r w:rsidRPr="00D5519C">
              <w:rPr>
                <w:color w:val="000009"/>
                <w:lang w:val="fr-BE"/>
              </w:rPr>
              <w:t>de base de la gestion de conflits et de plaintes</w:t>
            </w:r>
          </w:p>
          <w:p w14:paraId="6A670F2C" w14:textId="77777777" w:rsidR="00730D9F" w:rsidRPr="00D5519C" w:rsidRDefault="00730D9F" w:rsidP="005F46C3">
            <w:pPr>
              <w:pStyle w:val="TableParagraph"/>
              <w:numPr>
                <w:ilvl w:val="0"/>
                <w:numId w:val="65"/>
              </w:numPr>
              <w:autoSpaceDE w:val="0"/>
              <w:autoSpaceDN w:val="0"/>
              <w:spacing w:line="259" w:lineRule="auto"/>
              <w:ind w:left="348" w:hanging="348"/>
              <w:rPr>
                <w:lang w:val="fr-BE"/>
              </w:rPr>
            </w:pPr>
            <w:r w:rsidRPr="00D5519C">
              <w:rPr>
                <w:color w:val="000009"/>
                <w:lang w:val="fr-BE"/>
              </w:rPr>
              <w:t>Les techniques de base de prise de notes</w:t>
            </w:r>
          </w:p>
          <w:p w14:paraId="0EBDFA55" w14:textId="77777777" w:rsidR="00730D9F" w:rsidRPr="00D5519C" w:rsidRDefault="00730D9F" w:rsidP="005F46C3">
            <w:pPr>
              <w:pStyle w:val="TableParagraph"/>
              <w:numPr>
                <w:ilvl w:val="0"/>
                <w:numId w:val="65"/>
              </w:numPr>
              <w:autoSpaceDE w:val="0"/>
              <w:autoSpaceDN w:val="0"/>
              <w:spacing w:line="259" w:lineRule="auto"/>
              <w:ind w:left="348" w:right="891" w:hanging="348"/>
              <w:rPr>
                <w:color w:val="000009"/>
                <w:lang w:val="fr-BE"/>
              </w:rPr>
            </w:pPr>
            <w:r w:rsidRPr="00D5519C">
              <w:rPr>
                <w:color w:val="000009"/>
                <w:lang w:val="fr-BE"/>
              </w:rPr>
              <w:t>Les fonctions de base des logiciels bureautiques et des applications informatiques</w:t>
            </w:r>
          </w:p>
          <w:p w14:paraId="29393F36" w14:textId="77777777" w:rsidR="00730D9F" w:rsidRPr="00D5519C" w:rsidRDefault="00730D9F" w:rsidP="005F46C3">
            <w:pPr>
              <w:pStyle w:val="TableParagraph"/>
              <w:numPr>
                <w:ilvl w:val="0"/>
                <w:numId w:val="65"/>
              </w:numPr>
              <w:autoSpaceDE w:val="0"/>
              <w:autoSpaceDN w:val="0"/>
              <w:spacing w:line="259" w:lineRule="auto"/>
              <w:ind w:left="348" w:right="194" w:hanging="348"/>
              <w:rPr>
                <w:color w:val="000009"/>
                <w:lang w:val="fr-BE"/>
              </w:rPr>
            </w:pPr>
            <w:r w:rsidRPr="00D5519C">
              <w:rPr>
                <w:color w:val="000009"/>
                <w:lang w:val="fr-BE"/>
              </w:rPr>
              <w:t xml:space="preserve">Les bonnes pratiques de la rédaction d’un </w:t>
            </w:r>
            <w:r w:rsidRPr="00D5519C">
              <w:rPr>
                <w:color w:val="000009"/>
                <w:lang w:val="fr-BE"/>
              </w:rPr>
              <w:lastRenderedPageBreak/>
              <w:t>message papier et numérique</w:t>
            </w:r>
          </w:p>
          <w:p w14:paraId="143AB42A" w14:textId="77777777" w:rsidR="00730D9F" w:rsidRPr="00D5519C" w:rsidRDefault="00730D9F" w:rsidP="005F46C3">
            <w:pPr>
              <w:pStyle w:val="TableParagraph"/>
              <w:numPr>
                <w:ilvl w:val="0"/>
                <w:numId w:val="65"/>
              </w:numPr>
              <w:autoSpaceDE w:val="0"/>
              <w:autoSpaceDN w:val="0"/>
              <w:spacing w:line="259" w:lineRule="auto"/>
              <w:ind w:left="348" w:right="175" w:hanging="348"/>
              <w:rPr>
                <w:color w:val="000009"/>
                <w:lang w:val="fr-BE"/>
              </w:rPr>
            </w:pPr>
            <w:r w:rsidRPr="00D5519C">
              <w:rPr>
                <w:color w:val="000009"/>
                <w:lang w:val="fr-BE"/>
              </w:rPr>
              <w:t>Les techniques et logiciels de planification (calendrier électronique…)</w:t>
            </w:r>
          </w:p>
          <w:p w14:paraId="6BE04561" w14:textId="3F6E932C" w:rsidR="006561EF" w:rsidRPr="00D5519C" w:rsidRDefault="00730D9F" w:rsidP="005F46C3">
            <w:pPr>
              <w:pStyle w:val="TableParagraph"/>
              <w:numPr>
                <w:ilvl w:val="0"/>
                <w:numId w:val="65"/>
              </w:numPr>
              <w:autoSpaceDE w:val="0"/>
              <w:autoSpaceDN w:val="0"/>
              <w:spacing w:line="259" w:lineRule="auto"/>
              <w:ind w:left="348" w:right="175" w:hanging="348"/>
              <w:rPr>
                <w:color w:val="000009"/>
                <w:lang w:val="fr-BE"/>
              </w:rPr>
            </w:pPr>
            <w:r w:rsidRPr="00D5519C">
              <w:rPr>
                <w:color w:val="000009"/>
                <w:lang w:val="fr-BE"/>
              </w:rPr>
              <w:t>La logique d’organisation, les valeurs et la structure d’une entreprise (les départements, les différents produits</w:t>
            </w:r>
            <w:r w:rsidR="006561EF" w:rsidRPr="00D5519C">
              <w:rPr>
                <w:color w:val="000009"/>
                <w:lang w:val="fr-BE"/>
              </w:rPr>
              <w:t xml:space="preserve"> </w:t>
            </w:r>
            <w:r w:rsidRPr="00D5519C">
              <w:rPr>
                <w:color w:val="000009"/>
                <w:lang w:val="fr-BE"/>
              </w:rPr>
              <w:t>et</w:t>
            </w:r>
            <w:r w:rsidR="006561EF" w:rsidRPr="00D5519C">
              <w:rPr>
                <w:color w:val="000009"/>
                <w:lang w:val="fr-BE"/>
              </w:rPr>
              <w:t xml:space="preserve"> services, l’organigramme, la charte graphique…)</w:t>
            </w:r>
          </w:p>
          <w:p w14:paraId="40DF9FC0" w14:textId="77777777" w:rsidR="006561EF" w:rsidRPr="00D5519C" w:rsidRDefault="006561EF" w:rsidP="005F46C3">
            <w:pPr>
              <w:pStyle w:val="TableParagraph"/>
              <w:numPr>
                <w:ilvl w:val="0"/>
                <w:numId w:val="65"/>
              </w:numPr>
              <w:autoSpaceDE w:val="0"/>
              <w:autoSpaceDN w:val="0"/>
              <w:spacing w:line="259" w:lineRule="auto"/>
              <w:ind w:left="348" w:right="466" w:hanging="348"/>
              <w:rPr>
                <w:lang w:val="fr-BE"/>
              </w:rPr>
            </w:pPr>
            <w:r w:rsidRPr="00D5519C">
              <w:rPr>
                <w:lang w:val="fr-BE"/>
              </w:rPr>
              <w:t>La localisation, le partage des dossiers, leur utilisation en équipe ou en réseau</w:t>
            </w:r>
          </w:p>
          <w:p w14:paraId="5E006925" w14:textId="77777777" w:rsidR="006561EF" w:rsidRPr="00D5519C" w:rsidRDefault="006561EF" w:rsidP="005F46C3">
            <w:pPr>
              <w:pStyle w:val="TableParagraph"/>
              <w:numPr>
                <w:ilvl w:val="0"/>
                <w:numId w:val="65"/>
              </w:numPr>
              <w:autoSpaceDE w:val="0"/>
              <w:autoSpaceDN w:val="0"/>
              <w:spacing w:line="259" w:lineRule="auto"/>
              <w:ind w:left="348" w:right="463" w:hanging="348"/>
              <w:rPr>
                <w:lang w:val="fr-BE"/>
              </w:rPr>
            </w:pPr>
            <w:r w:rsidRPr="00D5519C">
              <w:rPr>
                <w:color w:val="000009"/>
                <w:lang w:val="fr-BE"/>
              </w:rPr>
              <w:t>La gestion adéquate des panneaux de signalisation et supports d’information</w:t>
            </w:r>
          </w:p>
          <w:p w14:paraId="50CE9140" w14:textId="77777777" w:rsidR="006561EF" w:rsidRPr="00D5519C" w:rsidRDefault="006561EF" w:rsidP="005F46C3">
            <w:pPr>
              <w:pStyle w:val="TableParagraph"/>
              <w:numPr>
                <w:ilvl w:val="0"/>
                <w:numId w:val="65"/>
              </w:numPr>
              <w:autoSpaceDE w:val="0"/>
              <w:autoSpaceDN w:val="0"/>
              <w:spacing w:line="259" w:lineRule="auto"/>
              <w:ind w:left="348" w:right="467" w:hanging="348"/>
              <w:rPr>
                <w:lang w:val="fr-BE"/>
              </w:rPr>
            </w:pPr>
            <w:r w:rsidRPr="00D5519C">
              <w:rPr>
                <w:lang w:val="fr-BE"/>
              </w:rPr>
              <w:t>Les règles déontologiques et d’éthique applicables à la fonction</w:t>
            </w:r>
          </w:p>
          <w:p w14:paraId="1FA711CE" w14:textId="77777777" w:rsidR="006561EF" w:rsidRPr="00D5519C" w:rsidRDefault="006561EF" w:rsidP="005F46C3">
            <w:pPr>
              <w:pStyle w:val="TableParagraph"/>
              <w:numPr>
                <w:ilvl w:val="0"/>
                <w:numId w:val="65"/>
              </w:numPr>
              <w:autoSpaceDE w:val="0"/>
              <w:autoSpaceDN w:val="0"/>
              <w:spacing w:line="259" w:lineRule="auto"/>
              <w:ind w:left="348" w:hanging="348"/>
              <w:rPr>
                <w:lang w:val="fr-BE"/>
              </w:rPr>
            </w:pPr>
            <w:r w:rsidRPr="00D5519C">
              <w:rPr>
                <w:lang w:val="fr-BE"/>
              </w:rPr>
              <w:t>Les registres de langage adapté</w:t>
            </w:r>
          </w:p>
          <w:p w14:paraId="6762BF3C" w14:textId="77777777" w:rsidR="006561EF" w:rsidRPr="00D5519C" w:rsidRDefault="006561EF" w:rsidP="005F46C3">
            <w:pPr>
              <w:pStyle w:val="TableParagraph"/>
              <w:numPr>
                <w:ilvl w:val="0"/>
                <w:numId w:val="65"/>
              </w:numPr>
              <w:autoSpaceDE w:val="0"/>
              <w:autoSpaceDN w:val="0"/>
              <w:spacing w:line="259" w:lineRule="auto"/>
              <w:ind w:left="348" w:hanging="348"/>
              <w:rPr>
                <w:lang w:val="fr-BE"/>
              </w:rPr>
            </w:pPr>
            <w:r w:rsidRPr="00D5519C">
              <w:rPr>
                <w:color w:val="000009"/>
                <w:lang w:val="fr-BE"/>
              </w:rPr>
              <w:t xml:space="preserve">Sa position dans l’organisation, l’organigramme et les limites de sa </w:t>
            </w:r>
            <w:r w:rsidRPr="00D5519C">
              <w:rPr>
                <w:lang w:val="fr-BE"/>
              </w:rPr>
              <w:t>fonction</w:t>
            </w:r>
          </w:p>
          <w:p w14:paraId="524F51DD" w14:textId="77777777" w:rsidR="006561EF" w:rsidRPr="00D5519C" w:rsidRDefault="006561EF" w:rsidP="005F46C3">
            <w:pPr>
              <w:pStyle w:val="TableParagraph"/>
              <w:numPr>
                <w:ilvl w:val="0"/>
                <w:numId w:val="65"/>
              </w:numPr>
              <w:autoSpaceDE w:val="0"/>
              <w:autoSpaceDN w:val="0"/>
              <w:spacing w:line="259" w:lineRule="auto"/>
              <w:ind w:left="348" w:hanging="348"/>
              <w:rPr>
                <w:lang w:val="fr-BE"/>
              </w:rPr>
            </w:pPr>
            <w:r w:rsidRPr="00D5519C">
              <w:rPr>
                <w:lang w:val="fr-BE"/>
              </w:rPr>
              <w:t>Les règles de base s’appliquant à l’utilisation et à l’entretien des fournitures de bureau et de l’équipement matériel et informatique (espace de stockages, accès intra/internet, périphériques…)</w:t>
            </w:r>
          </w:p>
          <w:p w14:paraId="480468CC" w14:textId="77777777" w:rsidR="006561EF" w:rsidRPr="00D5519C" w:rsidRDefault="006561EF" w:rsidP="005F46C3">
            <w:pPr>
              <w:pStyle w:val="TableParagraph"/>
              <w:numPr>
                <w:ilvl w:val="0"/>
                <w:numId w:val="65"/>
              </w:numPr>
              <w:autoSpaceDE w:val="0"/>
              <w:autoSpaceDN w:val="0"/>
              <w:spacing w:line="259" w:lineRule="auto"/>
              <w:ind w:left="348" w:hanging="348"/>
              <w:rPr>
                <w:lang w:val="fr-BE"/>
              </w:rPr>
            </w:pPr>
            <w:r w:rsidRPr="00D5519C">
              <w:rPr>
                <w:lang w:val="fr-BE"/>
              </w:rPr>
              <w:t>Les règles liées à l’ergonomie et à la manutention</w:t>
            </w:r>
          </w:p>
          <w:p w14:paraId="6C3527F5" w14:textId="77777777" w:rsidR="006561EF" w:rsidRPr="00D5519C" w:rsidRDefault="006561EF" w:rsidP="005F46C3">
            <w:pPr>
              <w:pStyle w:val="TableParagraph"/>
              <w:numPr>
                <w:ilvl w:val="0"/>
                <w:numId w:val="65"/>
              </w:numPr>
              <w:autoSpaceDE w:val="0"/>
              <w:autoSpaceDN w:val="0"/>
              <w:spacing w:line="259" w:lineRule="auto"/>
              <w:ind w:left="348" w:hanging="348"/>
              <w:rPr>
                <w:lang w:val="fr-BE"/>
              </w:rPr>
            </w:pPr>
            <w:r w:rsidRPr="00D5519C">
              <w:rPr>
                <w:lang w:val="fr-BE"/>
              </w:rPr>
              <w:t>Les principes du service au client</w:t>
            </w:r>
          </w:p>
          <w:p w14:paraId="45AE1E75" w14:textId="504874B9" w:rsidR="00730D9F" w:rsidRPr="00D5519C" w:rsidRDefault="006561EF" w:rsidP="005F46C3">
            <w:pPr>
              <w:pStyle w:val="TableParagraph"/>
              <w:numPr>
                <w:ilvl w:val="0"/>
                <w:numId w:val="65"/>
              </w:numPr>
              <w:autoSpaceDE w:val="0"/>
              <w:autoSpaceDN w:val="0"/>
              <w:spacing w:line="259" w:lineRule="auto"/>
              <w:ind w:left="348" w:hanging="348"/>
              <w:rPr>
                <w:lang w:val="fr-BE"/>
              </w:rPr>
            </w:pPr>
            <w:r w:rsidRPr="00D5519C">
              <w:rPr>
                <w:lang w:val="fr-BE"/>
              </w:rPr>
              <w:t>Les procédures à appliquer aux problèmes courants</w:t>
            </w:r>
          </w:p>
        </w:tc>
      </w:tr>
    </w:tbl>
    <w:p w14:paraId="7A5FFDC7" w14:textId="77777777" w:rsidR="009E0286" w:rsidRPr="00D5519C" w:rsidRDefault="009E0286" w:rsidP="00212374">
      <w:pPr>
        <w:spacing w:after="0" w:line="259" w:lineRule="auto"/>
        <w:jc w:val="left"/>
      </w:pPr>
    </w:p>
    <w:p w14:paraId="325737C1" w14:textId="77777777" w:rsidR="009D7A30" w:rsidRPr="00D5519C" w:rsidRDefault="009D7A30" w:rsidP="00212374">
      <w:pPr>
        <w:spacing w:after="0" w:line="259" w:lineRule="auto"/>
        <w:jc w:val="left"/>
      </w:pPr>
    </w:p>
    <w:tbl>
      <w:tblPr>
        <w:tblpPr w:leftFromText="141" w:rightFromText="141" w:vertAnchor="text" w:tblpY="148"/>
        <w:tblW w:w="5072" w:type="pct"/>
        <w:tblLook w:val="0000" w:firstRow="0" w:lastRow="0" w:firstColumn="0" w:lastColumn="0" w:noHBand="0" w:noVBand="0"/>
      </w:tblPr>
      <w:tblGrid>
        <w:gridCol w:w="951"/>
        <w:gridCol w:w="706"/>
        <w:gridCol w:w="1108"/>
        <w:gridCol w:w="1238"/>
        <w:gridCol w:w="5386"/>
        <w:gridCol w:w="5383"/>
      </w:tblGrid>
      <w:tr w:rsidR="00F4509E" w:rsidRPr="00D5519C" w14:paraId="72A173E2" w14:textId="77777777" w:rsidTr="00D5519C">
        <w:trPr>
          <w:tblHeader/>
        </w:trPr>
        <w:tc>
          <w:tcPr>
            <w:tcW w:w="5000" w:type="pct"/>
            <w:gridSpan w:val="6"/>
            <w:tcBorders>
              <w:top w:val="single" w:sz="4" w:space="0" w:color="000000"/>
              <w:left w:val="single" w:sz="4" w:space="0" w:color="000000"/>
              <w:bottom w:val="single" w:sz="4" w:space="0" w:color="000000"/>
              <w:right w:val="single" w:sz="4" w:space="0" w:color="000000"/>
            </w:tcBorders>
          </w:tcPr>
          <w:p w14:paraId="187243D8" w14:textId="5B639300" w:rsidR="00F4509E" w:rsidRPr="00D5519C" w:rsidRDefault="00F4509E" w:rsidP="00BE0B58">
            <w:pPr>
              <w:spacing w:before="100" w:after="100" w:line="259" w:lineRule="auto"/>
              <w:jc w:val="center"/>
              <w:rPr>
                <w:rFonts w:ascii="Arial" w:hAnsi="Arial"/>
                <w:b/>
                <w:smallCaps/>
                <w:sz w:val="18"/>
                <w:szCs w:val="18"/>
              </w:rPr>
            </w:pPr>
            <w:r w:rsidRPr="00D5519C">
              <w:rPr>
                <w:rFonts w:ascii="Arial" w:hAnsi="Arial"/>
                <w:b/>
                <w:smallCaps/>
                <w:sz w:val="18"/>
                <w:szCs w:val="18"/>
              </w:rPr>
              <w:t>C.1.2.</w:t>
            </w:r>
            <w:r w:rsidR="00063CA7" w:rsidRPr="00D5519C">
              <w:rPr>
                <w:rFonts w:ascii="Arial" w:hAnsi="Arial"/>
                <w:b/>
                <w:smallCaps/>
                <w:sz w:val="18"/>
                <w:szCs w:val="18"/>
              </w:rPr>
              <w:t xml:space="preserve"> </w:t>
            </w:r>
            <w:r w:rsidR="000746F8" w:rsidRPr="00D5519C">
              <w:rPr>
                <w:b/>
                <w:color w:val="000009"/>
              </w:rPr>
              <w:t xml:space="preserve"> Recevoir et émettre des appels téléphoniques</w:t>
            </w:r>
            <w:r w:rsidRPr="00D5519C">
              <w:rPr>
                <w:rFonts w:ascii="Arial" w:hAnsi="Arial"/>
                <w:b/>
                <w:smallCaps/>
                <w:sz w:val="18"/>
                <w:szCs w:val="18"/>
              </w:rPr>
              <w:t xml:space="preserve"> </w:t>
            </w:r>
          </w:p>
        </w:tc>
      </w:tr>
      <w:tr w:rsidR="00F4509E" w:rsidRPr="00D5519C" w14:paraId="2119B670" w14:textId="77777777" w:rsidTr="00D5519C">
        <w:trPr>
          <w:tblHeader/>
        </w:trPr>
        <w:tc>
          <w:tcPr>
            <w:tcW w:w="322" w:type="pct"/>
            <w:tcBorders>
              <w:top w:val="single" w:sz="4" w:space="0" w:color="000000"/>
              <w:left w:val="single" w:sz="4" w:space="0" w:color="000000"/>
              <w:bottom w:val="single" w:sz="4" w:space="0" w:color="000000"/>
              <w:right w:val="single" w:sz="4" w:space="0" w:color="000000" w:themeColor="text1"/>
            </w:tcBorders>
            <w:vAlign w:val="center"/>
          </w:tcPr>
          <w:p w14:paraId="36E78AB5" w14:textId="77777777" w:rsidR="00F4509E" w:rsidRPr="00D5519C" w:rsidRDefault="00F4509E" w:rsidP="00212374">
            <w:pPr>
              <w:spacing w:after="0" w:line="259" w:lineRule="auto"/>
              <w:jc w:val="center"/>
              <w:rPr>
                <w:rFonts w:ascii="Arial" w:hAnsi="Arial"/>
                <w:b/>
                <w:iCs/>
                <w:sz w:val="18"/>
                <w:szCs w:val="18"/>
              </w:rPr>
            </w:pPr>
            <w:r w:rsidRPr="00D5519C">
              <w:rPr>
                <w:rFonts w:ascii="Arial" w:hAnsi="Arial"/>
                <w:b/>
                <w:iCs/>
                <w:sz w:val="18"/>
                <w:szCs w:val="18"/>
              </w:rPr>
              <w:t>TAOS</w:t>
            </w:r>
          </w:p>
        </w:tc>
        <w:tc>
          <w:tcPr>
            <w:tcW w:w="2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C100EB" w14:textId="77777777" w:rsidR="00F4509E" w:rsidRPr="00D5519C" w:rsidRDefault="00F4509E" w:rsidP="00212374">
            <w:pPr>
              <w:spacing w:after="0" w:line="259" w:lineRule="auto"/>
              <w:jc w:val="center"/>
              <w:rPr>
                <w:rFonts w:ascii="Arial" w:hAnsi="Arial"/>
                <w:b/>
                <w:iCs/>
                <w:sz w:val="18"/>
                <w:szCs w:val="18"/>
              </w:rPr>
            </w:pPr>
            <w:r w:rsidRPr="00D5519C">
              <w:rPr>
                <w:rFonts w:ascii="Arial" w:hAnsi="Arial"/>
                <w:b/>
                <w:iCs/>
                <w:sz w:val="18"/>
                <w:szCs w:val="18"/>
              </w:rPr>
              <w:t>IA</w:t>
            </w:r>
          </w:p>
        </w:tc>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4D15EE" w14:textId="77777777" w:rsidR="00F4509E" w:rsidRPr="00D5519C" w:rsidRDefault="00F4509E" w:rsidP="00212374">
            <w:pPr>
              <w:spacing w:after="0" w:line="259" w:lineRule="auto"/>
              <w:jc w:val="center"/>
              <w:rPr>
                <w:rFonts w:ascii="Arial" w:hAnsi="Arial"/>
                <w:b/>
                <w:iCs/>
                <w:sz w:val="18"/>
                <w:szCs w:val="18"/>
              </w:rPr>
            </w:pPr>
            <w:r w:rsidRPr="00D5519C">
              <w:rPr>
                <w:rFonts w:ascii="Arial" w:hAnsi="Arial"/>
                <w:b/>
                <w:iCs/>
                <w:sz w:val="18"/>
                <w:szCs w:val="18"/>
              </w:rPr>
              <w:t>LM</w:t>
            </w:r>
          </w:p>
        </w:tc>
        <w:tc>
          <w:tcPr>
            <w:tcW w:w="419" w:type="pct"/>
            <w:tcBorders>
              <w:top w:val="single" w:sz="4" w:space="0" w:color="000000"/>
              <w:left w:val="single" w:sz="4" w:space="0" w:color="000000" w:themeColor="text1"/>
              <w:bottom w:val="single" w:sz="4" w:space="0" w:color="000000"/>
              <w:right w:val="single" w:sz="4" w:space="0" w:color="000000" w:themeColor="text1"/>
            </w:tcBorders>
          </w:tcPr>
          <w:p w14:paraId="364F2E4B" w14:textId="77777777" w:rsidR="00F4509E" w:rsidRPr="00D5519C" w:rsidRDefault="00F4509E" w:rsidP="00212374">
            <w:pPr>
              <w:spacing w:after="0" w:line="259" w:lineRule="auto"/>
              <w:jc w:val="center"/>
              <w:rPr>
                <w:rFonts w:ascii="Arial" w:hAnsi="Arial"/>
                <w:b/>
                <w:iCs/>
                <w:sz w:val="18"/>
                <w:szCs w:val="18"/>
              </w:rPr>
            </w:pPr>
            <w:r w:rsidRPr="00D5519C">
              <w:rPr>
                <w:rFonts w:ascii="Arial" w:hAnsi="Arial"/>
                <w:b/>
                <w:iCs/>
                <w:sz w:val="18"/>
                <w:szCs w:val="18"/>
              </w:rPr>
              <w:t>Stages-Entreprise</w:t>
            </w:r>
          </w:p>
        </w:tc>
        <w:tc>
          <w:tcPr>
            <w:tcW w:w="1823" w:type="pct"/>
            <w:tcBorders>
              <w:top w:val="single" w:sz="4" w:space="0" w:color="000000"/>
              <w:left w:val="single" w:sz="4" w:space="0" w:color="000000" w:themeColor="text1"/>
              <w:bottom w:val="single" w:sz="4" w:space="0" w:color="000000"/>
            </w:tcBorders>
            <w:vAlign w:val="center"/>
          </w:tcPr>
          <w:p w14:paraId="16AFBD21" w14:textId="77777777" w:rsidR="00F4509E" w:rsidRPr="00D5519C" w:rsidRDefault="00F4509E" w:rsidP="00212374">
            <w:pPr>
              <w:spacing w:after="0" w:line="259" w:lineRule="auto"/>
              <w:jc w:val="center"/>
              <w:rPr>
                <w:rFonts w:ascii="Arial" w:hAnsi="Arial"/>
                <w:b/>
                <w:iCs/>
                <w:sz w:val="18"/>
                <w:szCs w:val="18"/>
              </w:rPr>
            </w:pPr>
            <w:r w:rsidRPr="00D5519C">
              <w:rPr>
                <w:rFonts w:ascii="Arial" w:hAnsi="Arial"/>
                <w:b/>
                <w:iCs/>
                <w:sz w:val="18"/>
                <w:szCs w:val="18"/>
              </w:rPr>
              <w:t>Aptitudes</w:t>
            </w:r>
          </w:p>
        </w:tc>
        <w:tc>
          <w:tcPr>
            <w:tcW w:w="18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F75235" w14:textId="77777777" w:rsidR="00F4509E" w:rsidRPr="00D5519C" w:rsidRDefault="00F4509E" w:rsidP="00212374">
            <w:pPr>
              <w:spacing w:after="0" w:line="259" w:lineRule="auto"/>
              <w:jc w:val="center"/>
              <w:rPr>
                <w:rFonts w:ascii="Arial" w:hAnsi="Arial"/>
                <w:b/>
                <w:iCs/>
                <w:sz w:val="18"/>
                <w:szCs w:val="18"/>
              </w:rPr>
            </w:pPr>
            <w:r w:rsidRPr="00D5519C">
              <w:rPr>
                <w:rFonts w:ascii="Arial" w:hAnsi="Arial"/>
                <w:b/>
                <w:iCs/>
                <w:sz w:val="18"/>
                <w:szCs w:val="18"/>
              </w:rPr>
              <w:t>Savoirs</w:t>
            </w:r>
          </w:p>
        </w:tc>
      </w:tr>
      <w:tr w:rsidR="00773856" w:rsidRPr="00D5519C" w14:paraId="618D15E4" w14:textId="77777777" w:rsidTr="00E30EE1">
        <w:trPr>
          <w:trHeight w:val="649"/>
        </w:trPr>
        <w:tc>
          <w:tcPr>
            <w:tcW w:w="322" w:type="pct"/>
            <w:tcBorders>
              <w:top w:val="single" w:sz="4" w:space="0" w:color="000000"/>
              <w:left w:val="single" w:sz="4" w:space="0" w:color="000000"/>
              <w:bottom w:val="single" w:sz="4" w:space="0" w:color="000000"/>
              <w:right w:val="single" w:sz="4" w:space="0" w:color="000000" w:themeColor="text1"/>
            </w:tcBorders>
            <w:vAlign w:val="center"/>
          </w:tcPr>
          <w:p w14:paraId="7278B1D6" w14:textId="77777777" w:rsidR="00773856" w:rsidRPr="00D5519C" w:rsidRDefault="00773856" w:rsidP="00773856">
            <w:pPr>
              <w:spacing w:after="0" w:line="259" w:lineRule="auto"/>
              <w:jc w:val="left"/>
              <w:rPr>
                <w:rFonts w:asciiTheme="minorHAnsi" w:hAnsiTheme="minorHAnsi"/>
                <w:sz w:val="18"/>
                <w:szCs w:val="18"/>
                <w:highlight w:val="cyan"/>
              </w:rPr>
            </w:pPr>
          </w:p>
        </w:tc>
        <w:tc>
          <w:tcPr>
            <w:tcW w:w="239" w:type="pct"/>
            <w:tcBorders>
              <w:top w:val="single" w:sz="4" w:space="0" w:color="000000" w:themeColor="text1"/>
              <w:left w:val="single" w:sz="4" w:space="0" w:color="000000" w:themeColor="text1"/>
              <w:bottom w:val="single" w:sz="4" w:space="0" w:color="000000"/>
              <w:right w:val="single" w:sz="4" w:space="0" w:color="000000" w:themeColor="text1"/>
            </w:tcBorders>
            <w:vAlign w:val="center"/>
          </w:tcPr>
          <w:p w14:paraId="1B4B6611" w14:textId="77777777" w:rsidR="00773856" w:rsidRPr="00D5519C" w:rsidRDefault="00773856" w:rsidP="00773856">
            <w:pPr>
              <w:spacing w:after="0" w:line="259" w:lineRule="auto"/>
              <w:jc w:val="left"/>
              <w:rPr>
                <w:rFonts w:asciiTheme="minorHAnsi" w:hAnsiTheme="minorHAnsi"/>
                <w:sz w:val="18"/>
                <w:szCs w:val="18"/>
                <w:highlight w:val="cyan"/>
              </w:rPr>
            </w:pPr>
          </w:p>
        </w:tc>
        <w:tc>
          <w:tcPr>
            <w:tcW w:w="375" w:type="pct"/>
            <w:tcBorders>
              <w:top w:val="single" w:sz="4" w:space="0" w:color="000000" w:themeColor="text1"/>
              <w:left w:val="single" w:sz="4" w:space="0" w:color="000000" w:themeColor="text1"/>
              <w:bottom w:val="single" w:sz="4" w:space="0" w:color="000000"/>
              <w:right w:val="single" w:sz="4" w:space="0" w:color="000000" w:themeColor="text1"/>
            </w:tcBorders>
          </w:tcPr>
          <w:p w14:paraId="36974F73" w14:textId="77777777" w:rsidR="00773856" w:rsidRPr="00D5519C" w:rsidRDefault="00773856" w:rsidP="00773856">
            <w:pPr>
              <w:spacing w:after="0" w:line="259" w:lineRule="auto"/>
              <w:jc w:val="left"/>
              <w:rPr>
                <w:rFonts w:asciiTheme="minorHAnsi" w:hAnsiTheme="minorHAnsi"/>
                <w:sz w:val="18"/>
                <w:szCs w:val="18"/>
                <w:highlight w:val="cyan"/>
              </w:rPr>
            </w:pPr>
          </w:p>
        </w:tc>
        <w:tc>
          <w:tcPr>
            <w:tcW w:w="419" w:type="pct"/>
            <w:tcBorders>
              <w:top w:val="single" w:sz="4" w:space="0" w:color="000000"/>
              <w:left w:val="single" w:sz="4" w:space="0" w:color="000000" w:themeColor="text1"/>
              <w:bottom w:val="single" w:sz="4" w:space="0" w:color="000000"/>
              <w:right w:val="single" w:sz="4" w:space="0" w:color="000000" w:themeColor="text1"/>
            </w:tcBorders>
          </w:tcPr>
          <w:p w14:paraId="65CFCE3C" w14:textId="77777777" w:rsidR="00773856" w:rsidRPr="00D5519C" w:rsidRDefault="00773856" w:rsidP="00773856">
            <w:pPr>
              <w:tabs>
                <w:tab w:val="left" w:pos="704"/>
              </w:tabs>
              <w:suppressAutoHyphens/>
              <w:snapToGrid w:val="0"/>
              <w:spacing w:after="0" w:line="259" w:lineRule="auto"/>
              <w:jc w:val="left"/>
              <w:rPr>
                <w:rFonts w:cs="Arial"/>
                <w:sz w:val="18"/>
                <w:szCs w:val="18"/>
              </w:rPr>
            </w:pPr>
          </w:p>
        </w:tc>
        <w:tc>
          <w:tcPr>
            <w:tcW w:w="1823" w:type="pct"/>
            <w:tcBorders>
              <w:top w:val="single" w:sz="4" w:space="0" w:color="000000"/>
              <w:left w:val="single" w:sz="4" w:space="0" w:color="000000" w:themeColor="text1"/>
              <w:bottom w:val="single" w:sz="4" w:space="0" w:color="000000"/>
            </w:tcBorders>
          </w:tcPr>
          <w:p w14:paraId="4D2504D8" w14:textId="77777777" w:rsidR="00773856" w:rsidRPr="00BC04CD" w:rsidRDefault="00773856" w:rsidP="00773856">
            <w:pPr>
              <w:pStyle w:val="TableParagraph"/>
              <w:numPr>
                <w:ilvl w:val="2"/>
                <w:numId w:val="44"/>
              </w:numPr>
              <w:autoSpaceDE w:val="0"/>
              <w:autoSpaceDN w:val="0"/>
              <w:spacing w:line="259" w:lineRule="auto"/>
              <w:ind w:left="828" w:right="400" w:hanging="836"/>
              <w:rPr>
                <w:color w:val="000009"/>
                <w:lang w:val="fr-BE"/>
              </w:rPr>
            </w:pPr>
            <w:r w:rsidRPr="00BC04CD">
              <w:rPr>
                <w:lang w:val="fr-BE"/>
              </w:rPr>
              <w:t xml:space="preserve">Assurer un accueil téléphonique professionnel (se présenter, présenter l’organisation, identifier l’interlocuteur et l’objet de son appel, traiter la demande ou orienter l’interlocuteur vers le service ou la personne concernée…) </w:t>
            </w:r>
            <w:r w:rsidRPr="00BC04CD">
              <w:rPr>
                <w:color w:val="000009"/>
                <w:lang w:val="fr-BE"/>
              </w:rPr>
              <w:t>Gérer tout appel particulier en sachant appliquer la procédure en cas de problème</w:t>
            </w:r>
          </w:p>
          <w:p w14:paraId="2037BDEB" w14:textId="77777777" w:rsidR="00773856" w:rsidRPr="004D585D" w:rsidRDefault="00773856" w:rsidP="00773856">
            <w:pPr>
              <w:pStyle w:val="TableParagraph"/>
              <w:numPr>
                <w:ilvl w:val="2"/>
                <w:numId w:val="44"/>
              </w:numPr>
              <w:tabs>
                <w:tab w:val="left" w:pos="827"/>
                <w:tab w:val="left" w:pos="828"/>
              </w:tabs>
              <w:autoSpaceDE w:val="0"/>
              <w:autoSpaceDN w:val="0"/>
              <w:spacing w:line="259" w:lineRule="auto"/>
              <w:ind w:left="828" w:right="288" w:hanging="836"/>
              <w:rPr>
                <w:color w:val="000009"/>
                <w:lang w:val="fr-BE"/>
              </w:rPr>
            </w:pPr>
            <w:r w:rsidRPr="004D585D">
              <w:rPr>
                <w:lang w:val="fr-BE"/>
              </w:rPr>
              <w:t xml:space="preserve">Écouter activement </w:t>
            </w:r>
          </w:p>
          <w:p w14:paraId="157DA5FB" w14:textId="77777777" w:rsidR="00773856" w:rsidRPr="004D585D" w:rsidRDefault="00773856" w:rsidP="00773856">
            <w:pPr>
              <w:pStyle w:val="TableParagraph"/>
              <w:numPr>
                <w:ilvl w:val="2"/>
                <w:numId w:val="44"/>
              </w:numPr>
              <w:tabs>
                <w:tab w:val="left" w:pos="827"/>
                <w:tab w:val="left" w:pos="828"/>
              </w:tabs>
              <w:autoSpaceDE w:val="0"/>
              <w:autoSpaceDN w:val="0"/>
              <w:spacing w:line="259" w:lineRule="auto"/>
              <w:ind w:left="828" w:right="228" w:hanging="836"/>
              <w:rPr>
                <w:color w:val="000009"/>
                <w:lang w:val="fr-BE"/>
              </w:rPr>
            </w:pPr>
            <w:r w:rsidRPr="004D585D">
              <w:rPr>
                <w:lang w:val="fr-BE"/>
              </w:rPr>
              <w:t xml:space="preserve">Émettre des appels (préparer son appel par écrit, naviguer dans un accueil automatisé, laisser un message sur répondeur…) </w:t>
            </w:r>
          </w:p>
          <w:p w14:paraId="10555E36" w14:textId="77777777" w:rsidR="00773856" w:rsidRPr="004D585D" w:rsidRDefault="00773856" w:rsidP="00773856">
            <w:pPr>
              <w:pStyle w:val="TableParagraph"/>
              <w:numPr>
                <w:ilvl w:val="2"/>
                <w:numId w:val="44"/>
              </w:numPr>
              <w:tabs>
                <w:tab w:val="left" w:pos="827"/>
                <w:tab w:val="left" w:pos="828"/>
              </w:tabs>
              <w:autoSpaceDE w:val="0"/>
              <w:autoSpaceDN w:val="0"/>
              <w:spacing w:line="259" w:lineRule="auto"/>
              <w:ind w:left="828" w:hanging="836"/>
              <w:rPr>
                <w:color w:val="000009"/>
                <w:lang w:val="fr-BE"/>
              </w:rPr>
            </w:pPr>
            <w:r w:rsidRPr="004D585D">
              <w:rPr>
                <w:lang w:val="fr-BE"/>
              </w:rPr>
              <w:t xml:space="preserve">Assurer le suivi des appels entrants (enregistrer un message d’accueil, filtrer, évaluer la priorité de la demande, mettre l’interlocuteur en attente, transmettre l’appel, inciter à retéléphoner, prendre un message et le transmettre, consulter l’agenda…) </w:t>
            </w:r>
            <w:r w:rsidRPr="004D585D">
              <w:rPr>
                <w:color w:val="000009"/>
                <w:lang w:val="fr-BE"/>
              </w:rPr>
              <w:t>Appliquer le règlement de travail</w:t>
            </w:r>
          </w:p>
          <w:p w14:paraId="360BF0CB" w14:textId="77777777" w:rsidR="00773856" w:rsidRPr="004D585D" w:rsidRDefault="00773856" w:rsidP="00773856">
            <w:pPr>
              <w:pStyle w:val="TableParagraph"/>
              <w:numPr>
                <w:ilvl w:val="2"/>
                <w:numId w:val="44"/>
              </w:numPr>
              <w:tabs>
                <w:tab w:val="left" w:pos="828"/>
              </w:tabs>
              <w:autoSpaceDE w:val="0"/>
              <w:autoSpaceDN w:val="0"/>
              <w:spacing w:line="259" w:lineRule="auto"/>
              <w:ind w:left="828" w:right="257" w:hanging="836"/>
              <w:rPr>
                <w:color w:val="000009"/>
                <w:lang w:val="fr-BE"/>
              </w:rPr>
            </w:pPr>
            <w:r w:rsidRPr="004D585D">
              <w:rPr>
                <w:lang w:val="fr-BE"/>
              </w:rPr>
              <w:t>Gérer tout appel particulier en sachant appliquer la procédure en cas de problème Appliquer les règles déontologiques et d’éthiques de la fonction</w:t>
            </w:r>
          </w:p>
          <w:p w14:paraId="032177E9" w14:textId="77777777" w:rsidR="00773856" w:rsidRPr="004D585D" w:rsidRDefault="00773856" w:rsidP="00773856">
            <w:pPr>
              <w:pStyle w:val="TableParagraph"/>
              <w:numPr>
                <w:ilvl w:val="2"/>
                <w:numId w:val="44"/>
              </w:numPr>
              <w:tabs>
                <w:tab w:val="left" w:pos="828"/>
              </w:tabs>
              <w:autoSpaceDE w:val="0"/>
              <w:autoSpaceDN w:val="0"/>
              <w:spacing w:line="259" w:lineRule="auto"/>
              <w:ind w:left="828" w:right="115" w:hanging="836"/>
              <w:rPr>
                <w:color w:val="000009"/>
                <w:lang w:val="fr-BE"/>
              </w:rPr>
            </w:pPr>
            <w:r w:rsidRPr="004D585D">
              <w:rPr>
                <w:lang w:val="fr-BE"/>
              </w:rPr>
              <w:t>Utiliser les équivalents numériques des outils téléphoniques</w:t>
            </w:r>
          </w:p>
          <w:p w14:paraId="3601E928" w14:textId="77777777" w:rsidR="00773856" w:rsidRPr="004D585D" w:rsidRDefault="00773856" w:rsidP="00773856">
            <w:pPr>
              <w:pStyle w:val="TableParagraph"/>
              <w:numPr>
                <w:ilvl w:val="2"/>
                <w:numId w:val="44"/>
              </w:numPr>
              <w:autoSpaceDE w:val="0"/>
              <w:autoSpaceDN w:val="0"/>
              <w:spacing w:line="259" w:lineRule="auto"/>
              <w:ind w:right="108" w:hanging="833"/>
              <w:rPr>
                <w:rFonts w:cs="Arial"/>
                <w:sz w:val="18"/>
                <w:szCs w:val="18"/>
                <w:lang w:val="fr-BE"/>
              </w:rPr>
            </w:pPr>
            <w:r w:rsidRPr="004D585D">
              <w:rPr>
                <w:lang w:val="fr-BE"/>
              </w:rPr>
              <w:lastRenderedPageBreak/>
              <w:t xml:space="preserve">Utiliser et gérer des agendas papier et électronique </w:t>
            </w:r>
          </w:p>
          <w:p w14:paraId="025A7044" w14:textId="77777777" w:rsidR="00773856" w:rsidRPr="004D585D" w:rsidRDefault="00773856" w:rsidP="00773856">
            <w:pPr>
              <w:pStyle w:val="TableParagraph"/>
              <w:numPr>
                <w:ilvl w:val="2"/>
                <w:numId w:val="44"/>
              </w:numPr>
              <w:autoSpaceDE w:val="0"/>
              <w:autoSpaceDN w:val="0"/>
              <w:spacing w:line="259" w:lineRule="auto"/>
              <w:ind w:right="108" w:hanging="833"/>
              <w:rPr>
                <w:rFonts w:cs="Arial"/>
                <w:sz w:val="18"/>
                <w:szCs w:val="18"/>
                <w:lang w:val="fr-BE"/>
              </w:rPr>
            </w:pPr>
            <w:r w:rsidRPr="004D585D">
              <w:rPr>
                <w:lang w:val="fr-BE"/>
              </w:rPr>
              <w:t xml:space="preserve">Participer à la valorisation de l’entreprise par le respect des codes relatifs à son image (code vestimentaire…) </w:t>
            </w:r>
          </w:p>
          <w:p w14:paraId="629184D1" w14:textId="77777777" w:rsidR="00773856" w:rsidRPr="004D585D" w:rsidRDefault="00773856" w:rsidP="00773856">
            <w:pPr>
              <w:pStyle w:val="TableParagraph"/>
              <w:numPr>
                <w:ilvl w:val="2"/>
                <w:numId w:val="44"/>
              </w:numPr>
              <w:autoSpaceDE w:val="0"/>
              <w:autoSpaceDN w:val="0"/>
              <w:spacing w:line="259" w:lineRule="auto"/>
              <w:ind w:right="108" w:hanging="833"/>
              <w:rPr>
                <w:rFonts w:cs="Arial"/>
                <w:sz w:val="18"/>
                <w:szCs w:val="18"/>
                <w:lang w:val="fr-BE"/>
              </w:rPr>
            </w:pPr>
            <w:r w:rsidRPr="004D585D">
              <w:rPr>
                <w:lang w:val="fr-BE"/>
              </w:rPr>
              <w:t xml:space="preserve">Appliquer le règlement de travail </w:t>
            </w:r>
          </w:p>
          <w:p w14:paraId="03A134E7" w14:textId="77777777" w:rsidR="00773856" w:rsidRPr="004D585D" w:rsidRDefault="00773856" w:rsidP="00773856">
            <w:pPr>
              <w:pStyle w:val="TableParagraph"/>
              <w:numPr>
                <w:ilvl w:val="2"/>
                <w:numId w:val="44"/>
              </w:numPr>
              <w:autoSpaceDE w:val="0"/>
              <w:autoSpaceDN w:val="0"/>
              <w:spacing w:line="259" w:lineRule="auto"/>
              <w:ind w:right="108" w:hanging="833"/>
              <w:rPr>
                <w:rFonts w:cs="Arial"/>
                <w:sz w:val="18"/>
                <w:szCs w:val="18"/>
                <w:lang w:val="fr-BE"/>
              </w:rPr>
            </w:pPr>
            <w:r w:rsidRPr="004D585D">
              <w:rPr>
                <w:lang w:val="fr-BE"/>
              </w:rPr>
              <w:t xml:space="preserve">Appliquer les règles de politesse et de courtoisie tout en faisant preuve de diplomatie, d’empathie, d’assertivité et de discrétion </w:t>
            </w:r>
          </w:p>
          <w:p w14:paraId="5A772668" w14:textId="77777777" w:rsidR="00773856" w:rsidRPr="004D585D" w:rsidRDefault="00773856" w:rsidP="00773856">
            <w:pPr>
              <w:pStyle w:val="TableParagraph"/>
              <w:numPr>
                <w:ilvl w:val="2"/>
                <w:numId w:val="44"/>
              </w:numPr>
              <w:autoSpaceDE w:val="0"/>
              <w:autoSpaceDN w:val="0"/>
              <w:spacing w:line="259" w:lineRule="auto"/>
              <w:ind w:right="108" w:hanging="833"/>
              <w:rPr>
                <w:rFonts w:cs="Arial"/>
                <w:sz w:val="18"/>
                <w:szCs w:val="18"/>
                <w:lang w:val="fr-BE"/>
              </w:rPr>
            </w:pPr>
            <w:r w:rsidRPr="004D585D">
              <w:rPr>
                <w:lang w:val="fr-BE"/>
              </w:rPr>
              <w:t xml:space="preserve">Appliquer les règles déontologiques et d’éthiques de la fonction </w:t>
            </w:r>
          </w:p>
          <w:p w14:paraId="28094F3B" w14:textId="77777777" w:rsidR="00773856" w:rsidRPr="004D585D" w:rsidRDefault="00773856" w:rsidP="00773856">
            <w:pPr>
              <w:pStyle w:val="TableParagraph"/>
              <w:numPr>
                <w:ilvl w:val="2"/>
                <w:numId w:val="44"/>
              </w:numPr>
              <w:autoSpaceDE w:val="0"/>
              <w:autoSpaceDN w:val="0"/>
              <w:spacing w:line="259" w:lineRule="auto"/>
              <w:ind w:right="108" w:hanging="833"/>
              <w:rPr>
                <w:rFonts w:cs="Arial"/>
                <w:sz w:val="18"/>
                <w:szCs w:val="18"/>
                <w:lang w:val="fr-BE"/>
              </w:rPr>
            </w:pPr>
            <w:r w:rsidRPr="004D585D">
              <w:rPr>
                <w:lang w:val="fr-BE"/>
              </w:rPr>
              <w:t xml:space="preserve">Appliquer les principes et les règles liés au service à la clientèle (avoir le souci de la qualité du service rendu, le souci du client/fournisseur et de sa satisfaction, être orienté client et qualité du service…) </w:t>
            </w:r>
          </w:p>
          <w:p w14:paraId="0831500C" w14:textId="77777777" w:rsidR="00773856" w:rsidRPr="004D585D" w:rsidRDefault="00773856" w:rsidP="00773856">
            <w:pPr>
              <w:pStyle w:val="TableParagraph"/>
              <w:numPr>
                <w:ilvl w:val="2"/>
                <w:numId w:val="44"/>
              </w:numPr>
              <w:autoSpaceDE w:val="0"/>
              <w:autoSpaceDN w:val="0"/>
              <w:spacing w:line="259" w:lineRule="auto"/>
              <w:ind w:right="108" w:hanging="833"/>
              <w:rPr>
                <w:rFonts w:cs="Arial"/>
                <w:sz w:val="18"/>
                <w:szCs w:val="18"/>
                <w:lang w:val="fr-BE"/>
              </w:rPr>
            </w:pPr>
            <w:r w:rsidRPr="004D585D">
              <w:rPr>
                <w:lang w:val="fr-BE"/>
              </w:rPr>
              <w:t xml:space="preserve">Communiquer les données techniques et commerciales aux clients, vendeurs (délais de fabrication, de livraison, disponibilité des produits, prix, modalités de paiement…) </w:t>
            </w:r>
          </w:p>
          <w:p w14:paraId="7027BD5E" w14:textId="66D88604" w:rsidR="00773856" w:rsidRPr="00D5519C" w:rsidRDefault="00773856" w:rsidP="00773856">
            <w:pPr>
              <w:pStyle w:val="TableParagraph"/>
              <w:numPr>
                <w:ilvl w:val="2"/>
                <w:numId w:val="44"/>
              </w:numPr>
              <w:autoSpaceDE w:val="0"/>
              <w:autoSpaceDN w:val="0"/>
              <w:spacing w:line="259" w:lineRule="auto"/>
              <w:ind w:right="108" w:hanging="833"/>
              <w:rPr>
                <w:rFonts w:cs="Arial"/>
                <w:sz w:val="18"/>
                <w:szCs w:val="18"/>
                <w:lang w:val="fr-BE"/>
              </w:rPr>
            </w:pPr>
            <w:r w:rsidRPr="004D585D">
              <w:rPr>
                <w:lang w:val="fr-BE"/>
              </w:rPr>
              <w:t>Proposer des solutions aux problèmes courants (livraison, garantie…)</w:t>
            </w:r>
          </w:p>
        </w:tc>
        <w:tc>
          <w:tcPr>
            <w:tcW w:w="1822" w:type="pct"/>
            <w:tcBorders>
              <w:top w:val="single" w:sz="4" w:space="0" w:color="000000"/>
              <w:left w:val="single" w:sz="4" w:space="0" w:color="000000"/>
              <w:bottom w:val="single" w:sz="4" w:space="0" w:color="000000"/>
              <w:right w:val="single" w:sz="4" w:space="0" w:color="000000"/>
            </w:tcBorders>
          </w:tcPr>
          <w:p w14:paraId="6E1AAAF6" w14:textId="77777777" w:rsidR="00773856" w:rsidRDefault="00773856" w:rsidP="00773856">
            <w:pPr>
              <w:pStyle w:val="TableParagraph"/>
              <w:numPr>
                <w:ilvl w:val="0"/>
                <w:numId w:val="65"/>
              </w:numPr>
              <w:autoSpaceDE w:val="0"/>
              <w:autoSpaceDN w:val="0"/>
              <w:spacing w:line="259" w:lineRule="auto"/>
              <w:ind w:left="348" w:right="466" w:hanging="348"/>
              <w:rPr>
                <w:lang w:val="fr-BE"/>
              </w:rPr>
            </w:pPr>
            <w:r w:rsidRPr="00BC1A0A">
              <w:rPr>
                <w:lang w:val="fr-BE"/>
              </w:rPr>
              <w:lastRenderedPageBreak/>
              <w:t xml:space="preserve">Les différentes fonctionnalités d’un poste téléphonique, d’un central téléphonique, d’un répondeur… </w:t>
            </w:r>
          </w:p>
          <w:p w14:paraId="5F2FB898" w14:textId="77777777" w:rsidR="00773856" w:rsidRDefault="00773856" w:rsidP="00773856">
            <w:pPr>
              <w:pStyle w:val="TableParagraph"/>
              <w:numPr>
                <w:ilvl w:val="0"/>
                <w:numId w:val="65"/>
              </w:numPr>
              <w:autoSpaceDE w:val="0"/>
              <w:autoSpaceDN w:val="0"/>
              <w:spacing w:line="259" w:lineRule="auto"/>
              <w:ind w:left="348" w:right="466" w:hanging="348"/>
              <w:rPr>
                <w:lang w:val="fr-BE"/>
              </w:rPr>
            </w:pPr>
            <w:r w:rsidRPr="00BC1A0A">
              <w:rPr>
                <w:lang w:val="fr-BE"/>
              </w:rPr>
              <w:t>Les formules de politesse, d’accueil téléphonique et les usages de l’entreprise</w:t>
            </w:r>
          </w:p>
          <w:p w14:paraId="3E00244B" w14:textId="77777777" w:rsidR="00773856" w:rsidRDefault="00773856" w:rsidP="00773856">
            <w:pPr>
              <w:pStyle w:val="TableParagraph"/>
              <w:numPr>
                <w:ilvl w:val="0"/>
                <w:numId w:val="65"/>
              </w:numPr>
              <w:autoSpaceDE w:val="0"/>
              <w:autoSpaceDN w:val="0"/>
              <w:spacing w:line="259" w:lineRule="auto"/>
              <w:ind w:left="348" w:right="466" w:hanging="348"/>
              <w:rPr>
                <w:lang w:val="fr-BE"/>
              </w:rPr>
            </w:pPr>
            <w:r w:rsidRPr="00BC1A0A">
              <w:rPr>
                <w:lang w:val="fr-BE"/>
              </w:rPr>
              <w:t>L’écoute active</w:t>
            </w:r>
          </w:p>
          <w:p w14:paraId="4A7BB661" w14:textId="77777777" w:rsidR="00773856" w:rsidRDefault="00773856" w:rsidP="00773856">
            <w:pPr>
              <w:pStyle w:val="TableParagraph"/>
              <w:numPr>
                <w:ilvl w:val="0"/>
                <w:numId w:val="65"/>
              </w:numPr>
              <w:autoSpaceDE w:val="0"/>
              <w:autoSpaceDN w:val="0"/>
              <w:spacing w:line="259" w:lineRule="auto"/>
              <w:ind w:left="348" w:right="466" w:hanging="348"/>
              <w:rPr>
                <w:lang w:val="fr-BE"/>
              </w:rPr>
            </w:pPr>
            <w:r w:rsidRPr="00BC1A0A">
              <w:rPr>
                <w:lang w:val="fr-BE"/>
              </w:rPr>
              <w:t>Les règles déontologiques et d’éthique applicables à la fonction</w:t>
            </w:r>
          </w:p>
          <w:p w14:paraId="62BB2B93" w14:textId="148B9910" w:rsidR="00773856" w:rsidRPr="00313261" w:rsidRDefault="00773856" w:rsidP="00773856">
            <w:pPr>
              <w:pStyle w:val="TableParagraph"/>
              <w:numPr>
                <w:ilvl w:val="0"/>
                <w:numId w:val="65"/>
              </w:numPr>
              <w:autoSpaceDE w:val="0"/>
              <w:autoSpaceDN w:val="0"/>
              <w:spacing w:line="259" w:lineRule="auto"/>
              <w:ind w:left="348" w:right="466" w:hanging="348"/>
              <w:rPr>
                <w:lang w:val="fr-BE"/>
              </w:rPr>
            </w:pPr>
            <w:r w:rsidRPr="00BC1A0A">
              <w:rPr>
                <w:lang w:val="fr-BE"/>
              </w:rPr>
              <w:t>Les situations de communication (appel de correspondants, commande, réservation, prise</w:t>
            </w:r>
            <w:r>
              <w:rPr>
                <w:lang w:val="fr-BE"/>
              </w:rPr>
              <w:t xml:space="preserve"> </w:t>
            </w:r>
            <w:r w:rsidRPr="00313261">
              <w:rPr>
                <w:lang w:val="fr-BE"/>
              </w:rPr>
              <w:t>de rendez-vous, annulation, demande de  renseignements…)</w:t>
            </w:r>
          </w:p>
          <w:p w14:paraId="4183A388" w14:textId="517268D8" w:rsidR="00773856" w:rsidRPr="00D5519C" w:rsidRDefault="00773856" w:rsidP="00773856">
            <w:pPr>
              <w:pStyle w:val="TableParagraph"/>
              <w:numPr>
                <w:ilvl w:val="0"/>
                <w:numId w:val="65"/>
              </w:numPr>
              <w:autoSpaceDE w:val="0"/>
              <w:autoSpaceDN w:val="0"/>
              <w:spacing w:line="259" w:lineRule="auto"/>
              <w:ind w:left="348" w:right="466" w:hanging="348"/>
              <w:rPr>
                <w:lang w:val="fr-BE"/>
              </w:rPr>
            </w:pPr>
            <w:r w:rsidRPr="00D5519C">
              <w:rPr>
                <w:lang w:val="fr-BE"/>
              </w:rPr>
              <w:t>Les techniques de base de la communication verbale et non verbale (émetteur et récepteur)</w:t>
            </w:r>
          </w:p>
          <w:p w14:paraId="72257F48" w14:textId="2D2CFCB6" w:rsidR="00773856" w:rsidRPr="00D5519C" w:rsidRDefault="00773856" w:rsidP="00773856">
            <w:pPr>
              <w:pStyle w:val="TableParagraph"/>
              <w:numPr>
                <w:ilvl w:val="0"/>
                <w:numId w:val="65"/>
              </w:numPr>
              <w:autoSpaceDE w:val="0"/>
              <w:autoSpaceDN w:val="0"/>
              <w:spacing w:line="259" w:lineRule="auto"/>
              <w:ind w:left="348" w:right="466" w:hanging="348"/>
              <w:rPr>
                <w:lang w:val="fr-BE"/>
              </w:rPr>
            </w:pPr>
            <w:r w:rsidRPr="008C0D75">
              <w:rPr>
                <w:lang w:val="fr-BE"/>
              </w:rPr>
              <w:t>Les techniques de base de la communication écrite</w:t>
            </w:r>
          </w:p>
          <w:p w14:paraId="2390D60F" w14:textId="77777777" w:rsidR="00773856" w:rsidRPr="00D5519C" w:rsidRDefault="00773856" w:rsidP="00773856">
            <w:pPr>
              <w:pStyle w:val="TableParagraph"/>
              <w:numPr>
                <w:ilvl w:val="0"/>
                <w:numId w:val="65"/>
              </w:numPr>
              <w:autoSpaceDE w:val="0"/>
              <w:autoSpaceDN w:val="0"/>
              <w:spacing w:line="259" w:lineRule="auto"/>
              <w:ind w:left="348" w:right="466" w:hanging="348"/>
              <w:rPr>
                <w:lang w:val="fr-BE"/>
              </w:rPr>
            </w:pPr>
            <w:r w:rsidRPr="008C0D75">
              <w:rPr>
                <w:lang w:val="fr-BE"/>
              </w:rPr>
              <w:t>Les techniques de base de prise de notes</w:t>
            </w:r>
          </w:p>
          <w:p w14:paraId="0670BC51" w14:textId="77777777" w:rsidR="00773856" w:rsidRPr="00D5519C" w:rsidRDefault="00773856" w:rsidP="00773856">
            <w:pPr>
              <w:pStyle w:val="TableParagraph"/>
              <w:numPr>
                <w:ilvl w:val="0"/>
                <w:numId w:val="65"/>
              </w:numPr>
              <w:autoSpaceDE w:val="0"/>
              <w:autoSpaceDN w:val="0"/>
              <w:spacing w:line="259" w:lineRule="auto"/>
              <w:ind w:left="348" w:right="466" w:hanging="348"/>
              <w:rPr>
                <w:lang w:val="fr-BE"/>
              </w:rPr>
            </w:pPr>
            <w:r w:rsidRPr="008C0D75">
              <w:rPr>
                <w:lang w:val="fr-BE"/>
              </w:rPr>
              <w:t xml:space="preserve">La logique d’organisation, les valeurs et la structure d’une entreprise (les départements, les différents </w:t>
            </w:r>
            <w:r w:rsidRPr="00D5519C">
              <w:rPr>
                <w:lang w:val="fr-BE"/>
              </w:rPr>
              <w:t>produits et services, l’organigramme, la charte graphique…)</w:t>
            </w:r>
          </w:p>
          <w:p w14:paraId="2DF5321D" w14:textId="77777777" w:rsidR="00773856" w:rsidRPr="00D5519C" w:rsidRDefault="00773856" w:rsidP="00773856">
            <w:pPr>
              <w:pStyle w:val="TableParagraph"/>
              <w:numPr>
                <w:ilvl w:val="0"/>
                <w:numId w:val="65"/>
              </w:numPr>
              <w:autoSpaceDE w:val="0"/>
              <w:autoSpaceDN w:val="0"/>
              <w:spacing w:line="259" w:lineRule="auto"/>
              <w:ind w:left="348" w:right="466" w:hanging="348"/>
              <w:rPr>
                <w:lang w:val="fr-BE"/>
              </w:rPr>
            </w:pPr>
            <w:r w:rsidRPr="008C0D75">
              <w:rPr>
                <w:lang w:val="fr-BE"/>
              </w:rPr>
              <w:t>Les outils complémentaires (répertoire, fiche message, fiche mémo, document préétabli…)</w:t>
            </w:r>
          </w:p>
          <w:p w14:paraId="32904F56" w14:textId="77777777" w:rsidR="00773856" w:rsidRPr="00D5519C" w:rsidRDefault="00773856" w:rsidP="00773856">
            <w:pPr>
              <w:pStyle w:val="TableParagraph"/>
              <w:numPr>
                <w:ilvl w:val="0"/>
                <w:numId w:val="65"/>
              </w:numPr>
              <w:autoSpaceDE w:val="0"/>
              <w:autoSpaceDN w:val="0"/>
              <w:spacing w:line="259" w:lineRule="auto"/>
              <w:ind w:left="348" w:right="466" w:hanging="348"/>
              <w:rPr>
                <w:lang w:val="fr-BE"/>
              </w:rPr>
            </w:pPr>
            <w:r w:rsidRPr="00D5519C">
              <w:rPr>
                <w:lang w:val="fr-BE"/>
              </w:rPr>
              <w:t>Sa position dans l’organisation, l’organigramme et les limites de sa fonction</w:t>
            </w:r>
          </w:p>
          <w:p w14:paraId="6540770C" w14:textId="77777777" w:rsidR="00773856" w:rsidRPr="00D5519C" w:rsidRDefault="00773856" w:rsidP="00773856">
            <w:pPr>
              <w:pStyle w:val="TableParagraph"/>
              <w:numPr>
                <w:ilvl w:val="0"/>
                <w:numId w:val="65"/>
              </w:numPr>
              <w:autoSpaceDE w:val="0"/>
              <w:autoSpaceDN w:val="0"/>
              <w:spacing w:line="259" w:lineRule="auto"/>
              <w:ind w:left="348" w:right="466" w:hanging="348"/>
              <w:rPr>
                <w:lang w:val="fr-BE"/>
              </w:rPr>
            </w:pPr>
            <w:r w:rsidRPr="00D5519C">
              <w:rPr>
                <w:lang w:val="fr-BE"/>
              </w:rPr>
              <w:lastRenderedPageBreak/>
              <w:t>Le vocabulaire professionnel lié aux activités de l’entreprise</w:t>
            </w:r>
          </w:p>
          <w:p w14:paraId="7523FB45" w14:textId="518B4FEA" w:rsidR="00773856" w:rsidRPr="00D5519C" w:rsidRDefault="00773856" w:rsidP="00773856">
            <w:pPr>
              <w:pStyle w:val="TableParagraph"/>
              <w:numPr>
                <w:ilvl w:val="0"/>
                <w:numId w:val="65"/>
              </w:numPr>
              <w:autoSpaceDE w:val="0"/>
              <w:autoSpaceDN w:val="0"/>
              <w:spacing w:line="259" w:lineRule="auto"/>
              <w:ind w:left="348" w:right="466" w:hanging="348"/>
              <w:rPr>
                <w:lang w:val="fr-BE"/>
              </w:rPr>
            </w:pPr>
            <w:r w:rsidRPr="00D5519C">
              <w:rPr>
                <w:lang w:val="fr-BE"/>
              </w:rPr>
              <w:t>Les différentes procédures applicables en fonction du type de demande</w:t>
            </w:r>
          </w:p>
          <w:p w14:paraId="006B8633" w14:textId="77777777" w:rsidR="00773856" w:rsidRPr="00D5519C" w:rsidRDefault="00773856" w:rsidP="00773856">
            <w:pPr>
              <w:pStyle w:val="TableParagraph"/>
              <w:numPr>
                <w:ilvl w:val="0"/>
                <w:numId w:val="65"/>
              </w:numPr>
              <w:autoSpaceDE w:val="0"/>
              <w:autoSpaceDN w:val="0"/>
              <w:spacing w:line="259" w:lineRule="auto"/>
              <w:ind w:left="348" w:right="466" w:hanging="348"/>
              <w:rPr>
                <w:lang w:val="fr-BE"/>
              </w:rPr>
            </w:pPr>
            <w:r w:rsidRPr="008C0D75">
              <w:rPr>
                <w:lang w:val="fr-BE"/>
              </w:rPr>
              <w:t>Les bonnes pratiques de la rédaction d’un message papier et électronique</w:t>
            </w:r>
          </w:p>
          <w:p w14:paraId="3807F705" w14:textId="77777777" w:rsidR="00773856" w:rsidRPr="00D5519C" w:rsidRDefault="00773856" w:rsidP="00773856">
            <w:pPr>
              <w:pStyle w:val="TableParagraph"/>
              <w:numPr>
                <w:ilvl w:val="0"/>
                <w:numId w:val="65"/>
              </w:numPr>
              <w:autoSpaceDE w:val="0"/>
              <w:autoSpaceDN w:val="0"/>
              <w:spacing w:line="259" w:lineRule="auto"/>
              <w:ind w:left="348" w:right="466" w:hanging="348"/>
              <w:rPr>
                <w:lang w:val="fr-BE"/>
              </w:rPr>
            </w:pPr>
            <w:r w:rsidRPr="008C0D75">
              <w:rPr>
                <w:lang w:val="fr-BE"/>
              </w:rPr>
              <w:t>Les fonctionnalités des applications numériques utilisables en entreprise pour passer des appels téléphoniques ou vidéos via Internet</w:t>
            </w:r>
          </w:p>
          <w:p w14:paraId="249C3FE7" w14:textId="77777777" w:rsidR="00773856" w:rsidRPr="00D5519C" w:rsidRDefault="00773856" w:rsidP="00773856">
            <w:pPr>
              <w:pStyle w:val="TableParagraph"/>
              <w:numPr>
                <w:ilvl w:val="0"/>
                <w:numId w:val="65"/>
              </w:numPr>
              <w:autoSpaceDE w:val="0"/>
              <w:autoSpaceDN w:val="0"/>
              <w:spacing w:line="259" w:lineRule="auto"/>
              <w:ind w:left="348" w:right="466" w:hanging="348"/>
              <w:rPr>
                <w:lang w:val="fr-BE"/>
              </w:rPr>
            </w:pPr>
            <w:r w:rsidRPr="00D5519C">
              <w:rPr>
                <w:lang w:val="fr-BE"/>
              </w:rPr>
              <w:t>Les techniques de base de la gestion de conflits et de plaintes</w:t>
            </w:r>
          </w:p>
          <w:p w14:paraId="194C51FE" w14:textId="77777777" w:rsidR="00773856" w:rsidRPr="00D5519C" w:rsidRDefault="00773856" w:rsidP="00773856">
            <w:pPr>
              <w:pStyle w:val="TableParagraph"/>
              <w:numPr>
                <w:ilvl w:val="0"/>
                <w:numId w:val="65"/>
              </w:numPr>
              <w:autoSpaceDE w:val="0"/>
              <w:autoSpaceDN w:val="0"/>
              <w:spacing w:line="259" w:lineRule="auto"/>
              <w:ind w:left="348" w:right="466" w:hanging="348"/>
              <w:rPr>
                <w:lang w:val="fr-BE"/>
              </w:rPr>
            </w:pPr>
            <w:r w:rsidRPr="008C0D75">
              <w:rPr>
                <w:lang w:val="fr-BE"/>
              </w:rPr>
              <w:t>Les techniques et logiciels de planification (calendrier électronique…)</w:t>
            </w:r>
          </w:p>
          <w:p w14:paraId="1FF24548" w14:textId="20214327" w:rsidR="00773856" w:rsidRPr="00D5519C" w:rsidRDefault="00773856" w:rsidP="00773856">
            <w:pPr>
              <w:pStyle w:val="TableParagraph"/>
              <w:numPr>
                <w:ilvl w:val="0"/>
                <w:numId w:val="65"/>
              </w:numPr>
              <w:autoSpaceDE w:val="0"/>
              <w:autoSpaceDN w:val="0"/>
              <w:spacing w:line="259" w:lineRule="auto"/>
              <w:ind w:left="348" w:right="466" w:hanging="348"/>
              <w:rPr>
                <w:lang w:val="fr-BE"/>
              </w:rPr>
            </w:pPr>
            <w:r w:rsidRPr="00D5519C">
              <w:rPr>
                <w:lang w:val="fr-BE"/>
              </w:rPr>
              <w:t>Les fonctions de base des logiciels bureautiques et des applications informatiques</w:t>
            </w:r>
          </w:p>
          <w:p w14:paraId="2C58A3FD" w14:textId="77777777" w:rsidR="00773856" w:rsidRPr="00D5519C" w:rsidRDefault="00773856" w:rsidP="00773856">
            <w:pPr>
              <w:pStyle w:val="TableParagraph"/>
              <w:numPr>
                <w:ilvl w:val="0"/>
                <w:numId w:val="65"/>
              </w:numPr>
              <w:autoSpaceDE w:val="0"/>
              <w:autoSpaceDN w:val="0"/>
              <w:spacing w:line="259" w:lineRule="auto"/>
              <w:ind w:left="348" w:right="466" w:hanging="348"/>
              <w:rPr>
                <w:lang w:val="fr-BE"/>
              </w:rPr>
            </w:pPr>
            <w:r w:rsidRPr="008C0D75">
              <w:rPr>
                <w:lang w:val="fr-BE"/>
              </w:rPr>
              <w:t>Les règles liées à l’ergonomie et à la manutention</w:t>
            </w:r>
          </w:p>
          <w:p w14:paraId="5F97E9AA" w14:textId="77777777" w:rsidR="00773856" w:rsidRPr="00D5519C" w:rsidRDefault="00773856" w:rsidP="00773856">
            <w:pPr>
              <w:pStyle w:val="TableParagraph"/>
              <w:numPr>
                <w:ilvl w:val="0"/>
                <w:numId w:val="65"/>
              </w:numPr>
              <w:autoSpaceDE w:val="0"/>
              <w:autoSpaceDN w:val="0"/>
              <w:spacing w:line="259" w:lineRule="auto"/>
              <w:ind w:left="348" w:right="466" w:hanging="348"/>
              <w:rPr>
                <w:lang w:val="fr-BE"/>
              </w:rPr>
            </w:pPr>
            <w:r w:rsidRPr="00D5519C">
              <w:rPr>
                <w:lang w:val="fr-BE"/>
              </w:rPr>
              <w:t>Les principes du service au client</w:t>
            </w:r>
          </w:p>
          <w:p w14:paraId="3F98BCBB" w14:textId="61EC06E8" w:rsidR="00773856" w:rsidRPr="00D5519C" w:rsidRDefault="00773856" w:rsidP="00773856">
            <w:pPr>
              <w:pStyle w:val="TableParagraph"/>
              <w:numPr>
                <w:ilvl w:val="0"/>
                <w:numId w:val="65"/>
              </w:numPr>
              <w:autoSpaceDE w:val="0"/>
              <w:autoSpaceDN w:val="0"/>
              <w:spacing w:line="259" w:lineRule="auto"/>
              <w:ind w:left="348" w:right="466" w:hanging="348"/>
              <w:rPr>
                <w:lang w:val="fr-BE"/>
              </w:rPr>
            </w:pPr>
            <w:r w:rsidRPr="00D5519C">
              <w:rPr>
                <w:lang w:val="fr-BE"/>
              </w:rPr>
              <w:t>Les procédures à appliquer aux problèmes courants</w:t>
            </w:r>
          </w:p>
        </w:tc>
      </w:tr>
    </w:tbl>
    <w:p w14:paraId="532544A2" w14:textId="0F6D1A82" w:rsidR="004E5A27" w:rsidRDefault="004E5A27" w:rsidP="00212374">
      <w:pPr>
        <w:spacing w:after="0" w:line="259" w:lineRule="auto"/>
        <w:jc w:val="left"/>
      </w:pPr>
      <w:r>
        <w:lastRenderedPageBreak/>
        <w:br w:type="page"/>
      </w:r>
    </w:p>
    <w:tbl>
      <w:tblPr>
        <w:tblW w:w="14737" w:type="dxa"/>
        <w:tblLayout w:type="fixed"/>
        <w:tblLook w:val="0000" w:firstRow="0" w:lastRow="0" w:firstColumn="0" w:lastColumn="0" w:noHBand="0" w:noVBand="0"/>
      </w:tblPr>
      <w:tblGrid>
        <w:gridCol w:w="951"/>
        <w:gridCol w:w="705"/>
        <w:gridCol w:w="1107"/>
        <w:gridCol w:w="1238"/>
        <w:gridCol w:w="5386"/>
        <w:gridCol w:w="5350"/>
      </w:tblGrid>
      <w:tr w:rsidR="00F4509E" w:rsidRPr="00D5519C" w14:paraId="45200C1A" w14:textId="77777777" w:rsidTr="004E5A27">
        <w:trPr>
          <w:tblHeader/>
        </w:trPr>
        <w:tc>
          <w:tcPr>
            <w:tcW w:w="14737" w:type="dxa"/>
            <w:gridSpan w:val="6"/>
            <w:tcBorders>
              <w:top w:val="single" w:sz="4" w:space="0" w:color="000000"/>
              <w:left w:val="single" w:sz="4" w:space="0" w:color="000000"/>
              <w:bottom w:val="single" w:sz="4" w:space="0" w:color="000000"/>
              <w:right w:val="single" w:sz="4" w:space="0" w:color="000000"/>
            </w:tcBorders>
          </w:tcPr>
          <w:p w14:paraId="2BD5D383" w14:textId="03C626B0" w:rsidR="00F4509E" w:rsidRPr="00D5519C" w:rsidRDefault="00F4509E" w:rsidP="004E5A27">
            <w:pPr>
              <w:spacing w:before="100" w:after="100" w:line="259" w:lineRule="auto"/>
              <w:jc w:val="center"/>
              <w:rPr>
                <w:rFonts w:ascii="Arial" w:hAnsi="Arial"/>
                <w:b/>
                <w:smallCaps/>
                <w:sz w:val="18"/>
                <w:szCs w:val="18"/>
              </w:rPr>
            </w:pPr>
            <w:r w:rsidRPr="00D5519C">
              <w:rPr>
                <w:rFonts w:ascii="Arial" w:hAnsi="Arial"/>
                <w:b/>
                <w:smallCaps/>
                <w:sz w:val="18"/>
                <w:szCs w:val="18"/>
              </w:rPr>
              <w:lastRenderedPageBreak/>
              <w:t>C.1.</w:t>
            </w:r>
            <w:r w:rsidR="00637883" w:rsidRPr="00D5519C">
              <w:rPr>
                <w:rFonts w:ascii="Arial" w:hAnsi="Arial"/>
                <w:b/>
                <w:smallCaps/>
                <w:sz w:val="18"/>
                <w:szCs w:val="18"/>
              </w:rPr>
              <w:t>3</w:t>
            </w:r>
            <w:r w:rsidRPr="00D5519C">
              <w:rPr>
                <w:rFonts w:ascii="Arial" w:hAnsi="Arial"/>
                <w:b/>
                <w:smallCaps/>
                <w:sz w:val="18"/>
                <w:szCs w:val="18"/>
              </w:rPr>
              <w:t xml:space="preserve">. </w:t>
            </w:r>
            <w:r w:rsidR="00637883" w:rsidRPr="00D5519C">
              <w:rPr>
                <w:b/>
                <w:color w:val="000009"/>
              </w:rPr>
              <w:t>Gérer le courrier ou toute autre forme de support de communication écrite</w:t>
            </w:r>
          </w:p>
        </w:tc>
      </w:tr>
      <w:tr w:rsidR="00F4509E" w:rsidRPr="00D5519C" w14:paraId="482152A5" w14:textId="77777777" w:rsidTr="004E5A27">
        <w:trPr>
          <w:tblHeader/>
        </w:trPr>
        <w:tc>
          <w:tcPr>
            <w:tcW w:w="951" w:type="dxa"/>
            <w:tcBorders>
              <w:top w:val="single" w:sz="4" w:space="0" w:color="000000"/>
              <w:left w:val="single" w:sz="4" w:space="0" w:color="000000"/>
              <w:bottom w:val="single" w:sz="4" w:space="0" w:color="000000"/>
              <w:right w:val="single" w:sz="4" w:space="0" w:color="000000" w:themeColor="text1"/>
            </w:tcBorders>
            <w:vAlign w:val="center"/>
          </w:tcPr>
          <w:p w14:paraId="797D0E2B" w14:textId="77777777" w:rsidR="00F4509E" w:rsidRPr="00D5519C" w:rsidRDefault="00F4509E" w:rsidP="00212374">
            <w:pPr>
              <w:spacing w:after="0" w:line="259" w:lineRule="auto"/>
              <w:jc w:val="center"/>
              <w:rPr>
                <w:rFonts w:ascii="Arial" w:hAnsi="Arial"/>
                <w:b/>
                <w:iCs/>
                <w:sz w:val="18"/>
                <w:szCs w:val="18"/>
              </w:rPr>
            </w:pPr>
            <w:r w:rsidRPr="00D5519C">
              <w:rPr>
                <w:rFonts w:ascii="Arial" w:hAnsi="Arial"/>
                <w:b/>
                <w:iCs/>
                <w:sz w:val="18"/>
                <w:szCs w:val="18"/>
              </w:rPr>
              <w:t>TAOS</w:t>
            </w: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9587D3" w14:textId="77777777" w:rsidR="00F4509E" w:rsidRPr="00D5519C" w:rsidRDefault="00F4509E" w:rsidP="00212374">
            <w:pPr>
              <w:spacing w:after="0" w:line="259" w:lineRule="auto"/>
              <w:jc w:val="center"/>
              <w:rPr>
                <w:rFonts w:ascii="Arial" w:hAnsi="Arial"/>
                <w:b/>
                <w:iCs/>
                <w:sz w:val="18"/>
                <w:szCs w:val="18"/>
              </w:rPr>
            </w:pPr>
            <w:r w:rsidRPr="00D5519C">
              <w:rPr>
                <w:rFonts w:ascii="Arial" w:hAnsi="Arial"/>
                <w:b/>
                <w:iCs/>
                <w:sz w:val="18"/>
                <w:szCs w:val="18"/>
              </w:rPr>
              <w:t>IA</w:t>
            </w: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887B65" w14:textId="77777777" w:rsidR="00F4509E" w:rsidRPr="00D5519C" w:rsidRDefault="00F4509E" w:rsidP="00212374">
            <w:pPr>
              <w:spacing w:after="0" w:line="259" w:lineRule="auto"/>
              <w:jc w:val="center"/>
              <w:rPr>
                <w:rFonts w:ascii="Arial" w:hAnsi="Arial"/>
                <w:b/>
                <w:iCs/>
                <w:sz w:val="18"/>
                <w:szCs w:val="18"/>
              </w:rPr>
            </w:pPr>
            <w:r w:rsidRPr="00D5519C">
              <w:rPr>
                <w:rFonts w:ascii="Arial" w:hAnsi="Arial"/>
                <w:b/>
                <w:iCs/>
                <w:sz w:val="18"/>
                <w:szCs w:val="18"/>
              </w:rPr>
              <w:t>LM</w:t>
            </w:r>
          </w:p>
        </w:tc>
        <w:tc>
          <w:tcPr>
            <w:tcW w:w="1238" w:type="dxa"/>
            <w:tcBorders>
              <w:top w:val="single" w:sz="4" w:space="0" w:color="000000"/>
              <w:left w:val="single" w:sz="4" w:space="0" w:color="000000" w:themeColor="text1"/>
              <w:bottom w:val="single" w:sz="4" w:space="0" w:color="000000"/>
              <w:right w:val="single" w:sz="4" w:space="0" w:color="000000" w:themeColor="text1"/>
            </w:tcBorders>
          </w:tcPr>
          <w:p w14:paraId="1AF2D86A" w14:textId="77777777" w:rsidR="00F4509E" w:rsidRPr="00D5519C" w:rsidRDefault="00F4509E" w:rsidP="00212374">
            <w:pPr>
              <w:spacing w:after="0" w:line="259" w:lineRule="auto"/>
              <w:jc w:val="center"/>
              <w:rPr>
                <w:rFonts w:ascii="Arial" w:hAnsi="Arial"/>
                <w:b/>
                <w:iCs/>
                <w:sz w:val="18"/>
                <w:szCs w:val="18"/>
              </w:rPr>
            </w:pPr>
            <w:r w:rsidRPr="00D5519C">
              <w:rPr>
                <w:rFonts w:ascii="Arial" w:hAnsi="Arial"/>
                <w:b/>
                <w:iCs/>
                <w:sz w:val="18"/>
                <w:szCs w:val="18"/>
              </w:rPr>
              <w:t>Stages-Entreprise</w:t>
            </w:r>
          </w:p>
        </w:tc>
        <w:tc>
          <w:tcPr>
            <w:tcW w:w="5386" w:type="dxa"/>
            <w:tcBorders>
              <w:top w:val="single" w:sz="4" w:space="0" w:color="000000"/>
              <w:left w:val="single" w:sz="4" w:space="0" w:color="000000" w:themeColor="text1"/>
              <w:bottom w:val="single" w:sz="4" w:space="0" w:color="000000"/>
            </w:tcBorders>
            <w:vAlign w:val="center"/>
          </w:tcPr>
          <w:p w14:paraId="716524C2" w14:textId="77777777" w:rsidR="00F4509E" w:rsidRPr="00D5519C" w:rsidRDefault="00F4509E" w:rsidP="00212374">
            <w:pPr>
              <w:spacing w:after="0" w:line="259" w:lineRule="auto"/>
              <w:jc w:val="center"/>
              <w:rPr>
                <w:rFonts w:ascii="Arial" w:hAnsi="Arial"/>
                <w:b/>
                <w:iCs/>
                <w:sz w:val="18"/>
                <w:szCs w:val="18"/>
              </w:rPr>
            </w:pPr>
            <w:r w:rsidRPr="00D5519C">
              <w:rPr>
                <w:rFonts w:ascii="Arial" w:hAnsi="Arial"/>
                <w:b/>
                <w:iCs/>
                <w:sz w:val="18"/>
                <w:szCs w:val="18"/>
              </w:rPr>
              <w:t>Aptitudes</w:t>
            </w:r>
          </w:p>
        </w:tc>
        <w:tc>
          <w:tcPr>
            <w:tcW w:w="5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026E7" w14:textId="77777777" w:rsidR="00F4509E" w:rsidRPr="00D5519C" w:rsidRDefault="00F4509E" w:rsidP="00212374">
            <w:pPr>
              <w:spacing w:after="0" w:line="259" w:lineRule="auto"/>
              <w:jc w:val="center"/>
              <w:rPr>
                <w:rFonts w:ascii="Arial" w:hAnsi="Arial"/>
                <w:b/>
                <w:iCs/>
                <w:sz w:val="18"/>
                <w:szCs w:val="18"/>
              </w:rPr>
            </w:pPr>
            <w:r w:rsidRPr="00D5519C">
              <w:rPr>
                <w:rFonts w:ascii="Arial" w:hAnsi="Arial"/>
                <w:b/>
                <w:iCs/>
                <w:sz w:val="18"/>
                <w:szCs w:val="18"/>
              </w:rPr>
              <w:t>Savoirs</w:t>
            </w:r>
          </w:p>
        </w:tc>
      </w:tr>
      <w:tr w:rsidR="009B4D4E" w:rsidRPr="00D5519C" w14:paraId="6AB9F317" w14:textId="77777777" w:rsidTr="004E5A27">
        <w:tc>
          <w:tcPr>
            <w:tcW w:w="951" w:type="dxa"/>
            <w:tcBorders>
              <w:top w:val="single" w:sz="4" w:space="0" w:color="000000"/>
              <w:left w:val="single" w:sz="4" w:space="0" w:color="000000"/>
              <w:bottom w:val="single" w:sz="4" w:space="0" w:color="000000"/>
              <w:right w:val="single" w:sz="4" w:space="0" w:color="000000" w:themeColor="text1"/>
            </w:tcBorders>
            <w:vAlign w:val="center"/>
          </w:tcPr>
          <w:p w14:paraId="416C5EE8" w14:textId="77777777" w:rsidR="009B4D4E" w:rsidRPr="00D5519C" w:rsidRDefault="009B4D4E" w:rsidP="00212374">
            <w:pPr>
              <w:spacing w:after="0" w:line="259" w:lineRule="auto"/>
              <w:jc w:val="left"/>
              <w:rPr>
                <w:rFonts w:asciiTheme="minorHAnsi" w:hAnsiTheme="minorHAnsi"/>
                <w:sz w:val="18"/>
                <w:szCs w:val="18"/>
                <w:highlight w:val="cyan"/>
              </w:rPr>
            </w:pPr>
          </w:p>
        </w:tc>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81B163" w14:textId="77777777" w:rsidR="009B4D4E" w:rsidRPr="00D5519C" w:rsidRDefault="009B4D4E" w:rsidP="00212374">
            <w:pPr>
              <w:spacing w:after="0" w:line="259" w:lineRule="auto"/>
              <w:jc w:val="left"/>
              <w:rPr>
                <w:rFonts w:asciiTheme="minorHAnsi" w:hAnsiTheme="minorHAnsi"/>
                <w:sz w:val="18"/>
                <w:szCs w:val="18"/>
                <w:highlight w:val="cyan"/>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F0B45" w14:textId="77777777" w:rsidR="009B4D4E" w:rsidRPr="00D5519C" w:rsidRDefault="009B4D4E" w:rsidP="00212374">
            <w:pPr>
              <w:spacing w:after="0" w:line="259" w:lineRule="auto"/>
              <w:jc w:val="left"/>
              <w:rPr>
                <w:rFonts w:asciiTheme="minorHAnsi" w:hAnsiTheme="minorHAnsi"/>
                <w:sz w:val="18"/>
                <w:szCs w:val="18"/>
                <w:highlight w:val="cyan"/>
              </w:rPr>
            </w:pPr>
          </w:p>
        </w:tc>
        <w:tc>
          <w:tcPr>
            <w:tcW w:w="1238" w:type="dxa"/>
            <w:tcBorders>
              <w:top w:val="single" w:sz="4" w:space="0" w:color="000000"/>
              <w:left w:val="single" w:sz="4" w:space="0" w:color="000000" w:themeColor="text1"/>
              <w:bottom w:val="single" w:sz="4" w:space="0" w:color="000000"/>
              <w:right w:val="single" w:sz="4" w:space="0" w:color="000000" w:themeColor="text1"/>
            </w:tcBorders>
          </w:tcPr>
          <w:p w14:paraId="23E0038D" w14:textId="77777777" w:rsidR="009B4D4E" w:rsidRPr="00D5519C" w:rsidRDefault="009B4D4E" w:rsidP="00212374">
            <w:pPr>
              <w:tabs>
                <w:tab w:val="left" w:pos="704"/>
              </w:tabs>
              <w:suppressAutoHyphens/>
              <w:snapToGrid w:val="0"/>
              <w:spacing w:after="0" w:line="259" w:lineRule="auto"/>
              <w:jc w:val="left"/>
              <w:rPr>
                <w:rFonts w:cs="Arial"/>
                <w:sz w:val="18"/>
                <w:szCs w:val="18"/>
              </w:rPr>
            </w:pPr>
          </w:p>
        </w:tc>
        <w:tc>
          <w:tcPr>
            <w:tcW w:w="5386" w:type="dxa"/>
            <w:tcBorders>
              <w:top w:val="single" w:sz="4" w:space="0" w:color="000000"/>
              <w:left w:val="single" w:sz="4" w:space="0" w:color="000000" w:themeColor="text1"/>
              <w:bottom w:val="single" w:sz="4" w:space="0" w:color="000000"/>
            </w:tcBorders>
          </w:tcPr>
          <w:p w14:paraId="045C3592" w14:textId="77777777" w:rsidR="009B4D4E" w:rsidRPr="00D5519C" w:rsidRDefault="009B4D4E" w:rsidP="00212374">
            <w:pPr>
              <w:pStyle w:val="TableParagraph"/>
              <w:numPr>
                <w:ilvl w:val="2"/>
                <w:numId w:val="46"/>
              </w:numPr>
              <w:autoSpaceDE w:val="0"/>
              <w:autoSpaceDN w:val="0"/>
              <w:spacing w:line="259" w:lineRule="auto"/>
              <w:ind w:left="843" w:right="478" w:hanging="851"/>
              <w:rPr>
                <w:lang w:val="fr-BE"/>
              </w:rPr>
            </w:pPr>
            <w:r w:rsidRPr="00D5519C">
              <w:rPr>
                <w:lang w:val="fr-BE"/>
              </w:rPr>
              <w:t>Organiser son espace et poste de travail physique</w:t>
            </w:r>
          </w:p>
          <w:p w14:paraId="607FD3A4" w14:textId="77777777" w:rsidR="009B4D4E" w:rsidRPr="00D5519C" w:rsidRDefault="009B4D4E" w:rsidP="00212374">
            <w:pPr>
              <w:pStyle w:val="TableParagraph"/>
              <w:numPr>
                <w:ilvl w:val="2"/>
                <w:numId w:val="46"/>
              </w:numPr>
              <w:autoSpaceDE w:val="0"/>
              <w:autoSpaceDN w:val="0"/>
              <w:spacing w:line="259" w:lineRule="auto"/>
              <w:ind w:left="843" w:right="185" w:hanging="851"/>
              <w:rPr>
                <w:lang w:val="fr-BE"/>
              </w:rPr>
            </w:pPr>
            <w:r w:rsidRPr="00D5519C">
              <w:rPr>
                <w:lang w:val="fr-BE"/>
              </w:rPr>
              <w:t>S’identifier sur le réseau, interpréter les messages d’alerte</w:t>
            </w:r>
          </w:p>
          <w:p w14:paraId="22E71DDC" w14:textId="77777777" w:rsidR="009B4D4E" w:rsidRPr="00D5519C" w:rsidRDefault="009B4D4E" w:rsidP="00212374">
            <w:pPr>
              <w:pStyle w:val="TableParagraph"/>
              <w:numPr>
                <w:ilvl w:val="2"/>
                <w:numId w:val="46"/>
              </w:numPr>
              <w:autoSpaceDE w:val="0"/>
              <w:autoSpaceDN w:val="0"/>
              <w:spacing w:line="259" w:lineRule="auto"/>
              <w:ind w:left="843" w:right="230" w:hanging="851"/>
              <w:rPr>
                <w:lang w:val="fr-BE"/>
              </w:rPr>
            </w:pPr>
            <w:r w:rsidRPr="00D5519C">
              <w:rPr>
                <w:lang w:val="fr-BE"/>
              </w:rPr>
              <w:t>Appliquer le système d’organisation et de classement des dossiers</w:t>
            </w:r>
          </w:p>
          <w:p w14:paraId="17714E40" w14:textId="77777777" w:rsidR="009B4D4E" w:rsidRPr="00D5519C" w:rsidRDefault="009B4D4E" w:rsidP="00212374">
            <w:pPr>
              <w:pStyle w:val="TableParagraph"/>
              <w:numPr>
                <w:ilvl w:val="2"/>
                <w:numId w:val="46"/>
              </w:numPr>
              <w:autoSpaceDE w:val="0"/>
              <w:autoSpaceDN w:val="0"/>
              <w:spacing w:line="259" w:lineRule="auto"/>
              <w:ind w:left="843" w:right="110" w:hanging="851"/>
              <w:jc w:val="both"/>
              <w:rPr>
                <w:lang w:val="fr-BE"/>
              </w:rPr>
            </w:pPr>
            <w:r w:rsidRPr="00D5519C">
              <w:rPr>
                <w:lang w:val="fr-BE"/>
              </w:rPr>
              <w:t>Réceptionner et distribuer le courrier entrant en appliquant les procédures de l’entreprise</w:t>
            </w:r>
          </w:p>
          <w:p w14:paraId="70D3B21B" w14:textId="77777777" w:rsidR="009B4D4E" w:rsidRPr="00D5519C" w:rsidRDefault="009B4D4E" w:rsidP="00212374">
            <w:pPr>
              <w:pStyle w:val="TableParagraph"/>
              <w:numPr>
                <w:ilvl w:val="2"/>
                <w:numId w:val="46"/>
              </w:numPr>
              <w:autoSpaceDE w:val="0"/>
              <w:autoSpaceDN w:val="0"/>
              <w:spacing w:line="259" w:lineRule="auto"/>
              <w:ind w:left="843" w:right="432" w:hanging="851"/>
              <w:rPr>
                <w:lang w:val="fr-BE"/>
              </w:rPr>
            </w:pPr>
            <w:r w:rsidRPr="00D5519C">
              <w:rPr>
                <w:lang w:val="fr-BE"/>
              </w:rPr>
              <w:t>Traiter le courrier sortant en repérant les éléments constitutifs afin d’en assurer le suivi adéquat</w:t>
            </w:r>
          </w:p>
          <w:p w14:paraId="0464B33E" w14:textId="77777777" w:rsidR="009B4D4E" w:rsidRPr="00D5519C" w:rsidRDefault="009B4D4E" w:rsidP="00212374">
            <w:pPr>
              <w:pStyle w:val="TableParagraph"/>
              <w:numPr>
                <w:ilvl w:val="2"/>
                <w:numId w:val="46"/>
              </w:numPr>
              <w:autoSpaceDE w:val="0"/>
              <w:autoSpaceDN w:val="0"/>
              <w:spacing w:line="259" w:lineRule="auto"/>
              <w:ind w:left="843" w:right="170" w:hanging="851"/>
              <w:rPr>
                <w:lang w:val="fr-BE"/>
              </w:rPr>
            </w:pPr>
            <w:r w:rsidRPr="00D5519C">
              <w:rPr>
                <w:lang w:val="fr-BE"/>
              </w:rPr>
              <w:t>Contribuer à la gestion des courriers comptables, commerciaux et RH (rassembler, trier, classer et archiver les documents…)</w:t>
            </w:r>
          </w:p>
          <w:p w14:paraId="263D07B3" w14:textId="77777777" w:rsidR="009B4D4E" w:rsidRPr="00D5519C" w:rsidRDefault="009B4D4E" w:rsidP="00212374">
            <w:pPr>
              <w:pStyle w:val="TableParagraph"/>
              <w:numPr>
                <w:ilvl w:val="2"/>
                <w:numId w:val="46"/>
              </w:numPr>
              <w:autoSpaceDE w:val="0"/>
              <w:autoSpaceDN w:val="0"/>
              <w:spacing w:line="259" w:lineRule="auto"/>
              <w:ind w:left="843" w:right="139" w:hanging="851"/>
              <w:rPr>
                <w:lang w:val="fr-BE"/>
              </w:rPr>
            </w:pPr>
            <w:r w:rsidRPr="00D5519C">
              <w:rPr>
                <w:lang w:val="fr-BE"/>
              </w:rPr>
              <w:t>Identifier sa position dans l’organisation et connaitre les limites de sa fonction</w:t>
            </w:r>
          </w:p>
          <w:p w14:paraId="0E5D1E05" w14:textId="77777777" w:rsidR="009B4D4E" w:rsidRPr="00D5519C" w:rsidRDefault="009B4D4E" w:rsidP="00212374">
            <w:pPr>
              <w:pStyle w:val="TableParagraph"/>
              <w:numPr>
                <w:ilvl w:val="2"/>
                <w:numId w:val="46"/>
              </w:numPr>
              <w:autoSpaceDE w:val="0"/>
              <w:autoSpaceDN w:val="0"/>
              <w:spacing w:line="259" w:lineRule="auto"/>
              <w:ind w:left="843" w:right="253" w:hanging="851"/>
              <w:rPr>
                <w:lang w:val="fr-BE"/>
              </w:rPr>
            </w:pPr>
            <w:r w:rsidRPr="00D5519C">
              <w:rPr>
                <w:lang w:val="fr-BE"/>
              </w:rPr>
              <w:t>Assurer la propreté, la sécurité et l’entretien du matériel de bureau, y compris son équipement informatique</w:t>
            </w:r>
          </w:p>
          <w:p w14:paraId="25555DF1" w14:textId="77777777" w:rsidR="009B4D4E" w:rsidRPr="00D5519C" w:rsidRDefault="009B4D4E" w:rsidP="00212374">
            <w:pPr>
              <w:pStyle w:val="TableParagraph"/>
              <w:numPr>
                <w:ilvl w:val="2"/>
                <w:numId w:val="46"/>
              </w:numPr>
              <w:autoSpaceDE w:val="0"/>
              <w:autoSpaceDN w:val="0"/>
              <w:spacing w:line="259" w:lineRule="auto"/>
              <w:ind w:left="843" w:right="248" w:hanging="851"/>
              <w:rPr>
                <w:lang w:val="fr-BE"/>
              </w:rPr>
            </w:pPr>
            <w:r w:rsidRPr="00D5519C">
              <w:rPr>
                <w:lang w:val="fr-BE"/>
              </w:rPr>
              <w:t>Appliquer les règles de politesse et de courtoisie tout en faisant preuve de diplomatie, d’empathie, d’assertivité et de discrétion</w:t>
            </w:r>
          </w:p>
          <w:p w14:paraId="57019BE6" w14:textId="77777777" w:rsidR="009B4D4E" w:rsidRPr="00D5519C" w:rsidRDefault="009B4D4E" w:rsidP="00212374">
            <w:pPr>
              <w:pStyle w:val="TableParagraph"/>
              <w:numPr>
                <w:ilvl w:val="2"/>
                <w:numId w:val="46"/>
              </w:numPr>
              <w:autoSpaceDE w:val="0"/>
              <w:autoSpaceDN w:val="0"/>
              <w:spacing w:line="259" w:lineRule="auto"/>
              <w:ind w:left="843" w:right="240" w:hanging="851"/>
              <w:rPr>
                <w:lang w:val="fr-BE"/>
              </w:rPr>
            </w:pPr>
            <w:r w:rsidRPr="00D5519C">
              <w:rPr>
                <w:lang w:val="fr-BE"/>
              </w:rPr>
              <w:t>Appliquer les règles déontologiques et d’éthiques de la fonction</w:t>
            </w:r>
          </w:p>
          <w:p w14:paraId="5AB51D3B" w14:textId="77777777" w:rsidR="009B4D4E" w:rsidRPr="00D5519C" w:rsidRDefault="009B4D4E" w:rsidP="00212374">
            <w:pPr>
              <w:pStyle w:val="TableParagraph"/>
              <w:numPr>
                <w:ilvl w:val="2"/>
                <w:numId w:val="46"/>
              </w:numPr>
              <w:autoSpaceDE w:val="0"/>
              <w:autoSpaceDN w:val="0"/>
              <w:spacing w:line="259" w:lineRule="auto"/>
              <w:ind w:left="843" w:right="240" w:hanging="851"/>
              <w:rPr>
                <w:rFonts w:cs="Arial"/>
                <w:sz w:val="18"/>
                <w:szCs w:val="18"/>
                <w:lang w:val="fr-BE"/>
              </w:rPr>
            </w:pPr>
            <w:r w:rsidRPr="00D5519C">
              <w:rPr>
                <w:lang w:val="fr-BE"/>
              </w:rPr>
              <w:t xml:space="preserve">Communiquer les données techniques et commerciales aux clients et aux vendeurs </w:t>
            </w:r>
            <w:r w:rsidRPr="00D5519C">
              <w:rPr>
                <w:lang w:val="fr-BE"/>
              </w:rPr>
              <w:lastRenderedPageBreak/>
              <w:t>(délais de fabrication, de livraison, disponibilité des produits, prix, modalités de paiement…)</w:t>
            </w:r>
          </w:p>
          <w:p w14:paraId="712F37B9" w14:textId="77777777" w:rsidR="00D50633" w:rsidRDefault="00D50633" w:rsidP="00212374">
            <w:pPr>
              <w:pStyle w:val="TableParagraph"/>
              <w:numPr>
                <w:ilvl w:val="2"/>
                <w:numId w:val="46"/>
              </w:numPr>
              <w:autoSpaceDE w:val="0"/>
              <w:autoSpaceDN w:val="0"/>
              <w:spacing w:line="259" w:lineRule="auto"/>
              <w:ind w:left="843" w:right="98" w:hanging="851"/>
              <w:rPr>
                <w:lang w:val="fr-BE"/>
              </w:rPr>
            </w:pPr>
            <w:r w:rsidRPr="00D5519C">
              <w:rPr>
                <w:lang w:val="fr-BE"/>
              </w:rPr>
              <w:t>Appliquer les principes et les règles liés au service à la clientèle (avoir le souci de la qualité du service rendu, le souci du client/fournisseur et de sa satisfaction, être orienté client et qualité du service…)</w:t>
            </w:r>
          </w:p>
          <w:p w14:paraId="63F4F583" w14:textId="3B79A580" w:rsidR="00D50633" w:rsidRPr="00736446" w:rsidRDefault="00D50633" w:rsidP="00736446">
            <w:pPr>
              <w:pStyle w:val="TableParagraph"/>
              <w:numPr>
                <w:ilvl w:val="2"/>
                <w:numId w:val="46"/>
              </w:numPr>
              <w:autoSpaceDE w:val="0"/>
              <w:autoSpaceDN w:val="0"/>
              <w:spacing w:line="259" w:lineRule="auto"/>
              <w:ind w:left="843" w:right="98" w:hanging="851"/>
              <w:rPr>
                <w:lang w:val="fr-BE"/>
              </w:rPr>
            </w:pPr>
            <w:r w:rsidRPr="00736446">
              <w:rPr>
                <w:lang w:val="fr-BE"/>
              </w:rPr>
              <w:t>Proposer des solutions aux problèmes courants (livraison, garantie…)</w:t>
            </w:r>
          </w:p>
        </w:tc>
        <w:tc>
          <w:tcPr>
            <w:tcW w:w="5350" w:type="dxa"/>
            <w:tcBorders>
              <w:top w:val="single" w:sz="4" w:space="0" w:color="000000"/>
              <w:left w:val="single" w:sz="4" w:space="0" w:color="000000"/>
              <w:bottom w:val="single" w:sz="4" w:space="0" w:color="000000"/>
              <w:right w:val="single" w:sz="4" w:space="0" w:color="000000"/>
            </w:tcBorders>
          </w:tcPr>
          <w:p w14:paraId="27E6FEA3" w14:textId="77777777" w:rsidR="009B4D4E" w:rsidRPr="004E5A27" w:rsidRDefault="009B4D4E" w:rsidP="004E5A27">
            <w:pPr>
              <w:pStyle w:val="TableParagraph"/>
              <w:numPr>
                <w:ilvl w:val="0"/>
                <w:numId w:val="65"/>
              </w:numPr>
              <w:autoSpaceDE w:val="0"/>
              <w:autoSpaceDN w:val="0"/>
              <w:spacing w:line="259" w:lineRule="auto"/>
              <w:ind w:left="348" w:right="466" w:hanging="348"/>
              <w:rPr>
                <w:lang w:val="fr-BE"/>
              </w:rPr>
            </w:pPr>
            <w:r w:rsidRPr="004E5A27">
              <w:rPr>
                <w:lang w:val="fr-BE"/>
              </w:rPr>
              <w:lastRenderedPageBreak/>
              <w:t xml:space="preserve">Les principales fonctions de gestion de dossiers et de fichiers numériques (arborescence, </w:t>
            </w:r>
            <w:r w:rsidRPr="00D5519C">
              <w:rPr>
                <w:lang w:val="fr-BE"/>
              </w:rPr>
              <w:t>métadonnées…</w:t>
            </w:r>
            <w:r w:rsidRPr="004E5A27">
              <w:rPr>
                <w:lang w:val="fr-BE"/>
              </w:rPr>
              <w:t>)</w:t>
            </w:r>
          </w:p>
          <w:p w14:paraId="63C38AF4" w14:textId="3719EB69" w:rsidR="009B4D4E" w:rsidRPr="00D5519C" w:rsidRDefault="009B4D4E" w:rsidP="004E5A27">
            <w:pPr>
              <w:pStyle w:val="TableParagraph"/>
              <w:numPr>
                <w:ilvl w:val="0"/>
                <w:numId w:val="65"/>
              </w:numPr>
              <w:autoSpaceDE w:val="0"/>
              <w:autoSpaceDN w:val="0"/>
              <w:spacing w:line="259" w:lineRule="auto"/>
              <w:ind w:left="348" w:right="466" w:hanging="348"/>
              <w:rPr>
                <w:lang w:val="fr-BE"/>
              </w:rPr>
            </w:pPr>
            <w:r w:rsidRPr="00D5519C">
              <w:rPr>
                <w:lang w:val="fr-BE"/>
              </w:rPr>
              <w:t>Les techniques courantes de classement (alphabétique, numérique, thématique, chronologique…)</w:t>
            </w:r>
          </w:p>
          <w:p w14:paraId="5FB6A761" w14:textId="77777777" w:rsidR="009B4D4E" w:rsidRPr="00D5519C" w:rsidRDefault="009B4D4E" w:rsidP="004E5A27">
            <w:pPr>
              <w:pStyle w:val="TableParagraph"/>
              <w:numPr>
                <w:ilvl w:val="0"/>
                <w:numId w:val="65"/>
              </w:numPr>
              <w:autoSpaceDE w:val="0"/>
              <w:autoSpaceDN w:val="0"/>
              <w:spacing w:line="259" w:lineRule="auto"/>
              <w:ind w:left="348" w:right="466" w:hanging="348"/>
              <w:rPr>
                <w:lang w:val="fr-BE"/>
              </w:rPr>
            </w:pPr>
            <w:r w:rsidRPr="00D5519C">
              <w:rPr>
                <w:lang w:val="fr-BE"/>
              </w:rPr>
              <w:t>Les systèmes d’archivage</w:t>
            </w:r>
          </w:p>
          <w:p w14:paraId="1D632733" w14:textId="503E6D94" w:rsidR="009B4D4E" w:rsidRPr="00136CC2" w:rsidRDefault="009B4D4E" w:rsidP="00136CC2">
            <w:pPr>
              <w:pStyle w:val="TableParagraph"/>
              <w:numPr>
                <w:ilvl w:val="0"/>
                <w:numId w:val="65"/>
              </w:numPr>
              <w:autoSpaceDE w:val="0"/>
              <w:autoSpaceDN w:val="0"/>
              <w:spacing w:line="259" w:lineRule="auto"/>
              <w:ind w:left="348" w:right="466" w:hanging="348"/>
              <w:rPr>
                <w:lang w:val="fr-BE"/>
              </w:rPr>
            </w:pPr>
            <w:r w:rsidRPr="004E5A27">
              <w:rPr>
                <w:lang w:val="fr-BE"/>
              </w:rPr>
              <w:t>La logique d’organisation, les valeurs et la structure d’une entreprise</w:t>
            </w:r>
            <w:r w:rsidR="00136CC2">
              <w:rPr>
                <w:lang w:val="fr-BE"/>
              </w:rPr>
              <w:t xml:space="preserve"> </w:t>
            </w:r>
            <w:r w:rsidRPr="00136CC2">
              <w:rPr>
                <w:lang w:val="fr-BE"/>
              </w:rPr>
              <w:t>(les départements, les différents produits et services,</w:t>
            </w:r>
            <w:r w:rsidR="00136CC2">
              <w:rPr>
                <w:lang w:val="fr-BE"/>
              </w:rPr>
              <w:t xml:space="preserve"> </w:t>
            </w:r>
            <w:r w:rsidRPr="00136CC2">
              <w:rPr>
                <w:lang w:val="fr-BE"/>
              </w:rPr>
              <w:t>l’organigramme, la charte graphique…)</w:t>
            </w:r>
          </w:p>
          <w:p w14:paraId="7FE38ACB" w14:textId="77777777" w:rsidR="009B4D4E" w:rsidRPr="00D5519C" w:rsidRDefault="009B4D4E" w:rsidP="004E5A27">
            <w:pPr>
              <w:pStyle w:val="TableParagraph"/>
              <w:numPr>
                <w:ilvl w:val="0"/>
                <w:numId w:val="65"/>
              </w:numPr>
              <w:autoSpaceDE w:val="0"/>
              <w:autoSpaceDN w:val="0"/>
              <w:spacing w:line="259" w:lineRule="auto"/>
              <w:ind w:left="348" w:right="466" w:hanging="348"/>
              <w:rPr>
                <w:lang w:val="fr-BE"/>
              </w:rPr>
            </w:pPr>
            <w:r w:rsidRPr="00D5519C">
              <w:rPr>
                <w:lang w:val="fr-BE"/>
              </w:rPr>
              <w:t>Les différents types de documents RH, comptables et commerciaux (courriers, factures, demandes de prix, fiche pré imprimée, publicités…) sur différents supports</w:t>
            </w:r>
          </w:p>
          <w:p w14:paraId="57508196" w14:textId="77777777" w:rsidR="009B4D4E" w:rsidRPr="00D5519C" w:rsidRDefault="009B4D4E" w:rsidP="004E5A27">
            <w:pPr>
              <w:pStyle w:val="TableParagraph"/>
              <w:numPr>
                <w:ilvl w:val="0"/>
                <w:numId w:val="65"/>
              </w:numPr>
              <w:autoSpaceDE w:val="0"/>
              <w:autoSpaceDN w:val="0"/>
              <w:spacing w:line="259" w:lineRule="auto"/>
              <w:ind w:left="348" w:right="466" w:hanging="348"/>
              <w:rPr>
                <w:lang w:val="fr-BE"/>
              </w:rPr>
            </w:pPr>
            <w:r w:rsidRPr="00D5519C">
              <w:rPr>
                <w:lang w:val="fr-BE"/>
              </w:rPr>
              <w:t>Les règles de réception, d’enregistrement et de distribution des différents types de documents</w:t>
            </w:r>
          </w:p>
          <w:p w14:paraId="46882A70" w14:textId="77777777" w:rsidR="009B4D4E" w:rsidRPr="00D5519C" w:rsidRDefault="009B4D4E" w:rsidP="004E5A27">
            <w:pPr>
              <w:pStyle w:val="TableParagraph"/>
              <w:numPr>
                <w:ilvl w:val="0"/>
                <w:numId w:val="65"/>
              </w:numPr>
              <w:autoSpaceDE w:val="0"/>
              <w:autoSpaceDN w:val="0"/>
              <w:spacing w:line="259" w:lineRule="auto"/>
              <w:ind w:left="348" w:right="466" w:hanging="348"/>
              <w:rPr>
                <w:lang w:val="fr-BE"/>
              </w:rPr>
            </w:pPr>
            <w:r w:rsidRPr="00D5519C">
              <w:rPr>
                <w:lang w:val="fr-BE"/>
              </w:rPr>
              <w:t>Les méthodes de réalisation d’un publipostage</w:t>
            </w:r>
          </w:p>
          <w:p w14:paraId="70D0E772" w14:textId="77777777" w:rsidR="009B4D4E" w:rsidRPr="004E5A27" w:rsidRDefault="009B4D4E" w:rsidP="004E5A27">
            <w:pPr>
              <w:pStyle w:val="TableParagraph"/>
              <w:numPr>
                <w:ilvl w:val="0"/>
                <w:numId w:val="65"/>
              </w:numPr>
              <w:autoSpaceDE w:val="0"/>
              <w:autoSpaceDN w:val="0"/>
              <w:spacing w:line="259" w:lineRule="auto"/>
              <w:ind w:left="348" w:right="466" w:hanging="348"/>
              <w:rPr>
                <w:lang w:val="fr-BE"/>
              </w:rPr>
            </w:pPr>
            <w:r w:rsidRPr="004E5A27">
              <w:rPr>
                <w:lang w:val="fr-BE"/>
              </w:rPr>
              <w:t>Le vocabulaire professionnel lié aux activités de l’entreprise</w:t>
            </w:r>
          </w:p>
          <w:p w14:paraId="194BFBAC" w14:textId="77777777" w:rsidR="009B4D4E" w:rsidRPr="004E5A27" w:rsidRDefault="009B4D4E" w:rsidP="004E5A27">
            <w:pPr>
              <w:pStyle w:val="TableParagraph"/>
              <w:numPr>
                <w:ilvl w:val="0"/>
                <w:numId w:val="65"/>
              </w:numPr>
              <w:autoSpaceDE w:val="0"/>
              <w:autoSpaceDN w:val="0"/>
              <w:spacing w:line="259" w:lineRule="auto"/>
              <w:ind w:left="348" w:right="466" w:hanging="348"/>
              <w:rPr>
                <w:lang w:val="fr-BE"/>
              </w:rPr>
            </w:pPr>
            <w:r w:rsidRPr="00D5519C">
              <w:rPr>
                <w:lang w:val="fr-BE"/>
              </w:rPr>
              <w:t>Les principes et les règles applicables en matière d’informatique écoresponsable, de sécurité des systèmes d’information et de protection des données à caractère personnel (RGPD : règlement général de l’Union européenne relatif à la protection des données à caractère personnel)</w:t>
            </w:r>
          </w:p>
          <w:p w14:paraId="1302C7AF" w14:textId="77777777" w:rsidR="009B4D4E" w:rsidRPr="00D5519C" w:rsidRDefault="009B4D4E" w:rsidP="004E5A27">
            <w:pPr>
              <w:pStyle w:val="TableParagraph"/>
              <w:numPr>
                <w:ilvl w:val="0"/>
                <w:numId w:val="65"/>
              </w:numPr>
              <w:autoSpaceDE w:val="0"/>
              <w:autoSpaceDN w:val="0"/>
              <w:spacing w:line="259" w:lineRule="auto"/>
              <w:ind w:left="348" w:right="466" w:hanging="348"/>
              <w:rPr>
                <w:lang w:val="fr-BE"/>
              </w:rPr>
            </w:pPr>
            <w:r w:rsidRPr="004E5A27">
              <w:rPr>
                <w:lang w:val="fr-BE"/>
              </w:rPr>
              <w:lastRenderedPageBreak/>
              <w:t>Les règles liées à l’ergonomie et à la manutention</w:t>
            </w:r>
          </w:p>
          <w:p w14:paraId="247EE141" w14:textId="77777777" w:rsidR="009B4D4E" w:rsidRPr="00D5519C" w:rsidRDefault="009B4D4E" w:rsidP="004E5A27">
            <w:pPr>
              <w:pStyle w:val="TableParagraph"/>
              <w:numPr>
                <w:ilvl w:val="0"/>
                <w:numId w:val="65"/>
              </w:numPr>
              <w:autoSpaceDE w:val="0"/>
              <w:autoSpaceDN w:val="0"/>
              <w:spacing w:line="259" w:lineRule="auto"/>
              <w:ind w:left="348" w:right="466" w:hanging="348"/>
              <w:rPr>
                <w:lang w:val="fr-BE"/>
              </w:rPr>
            </w:pPr>
            <w:r w:rsidRPr="004E5A27">
              <w:rPr>
                <w:lang w:val="fr-BE"/>
              </w:rPr>
              <w:t>Les principes d’organisation du travail et de gestion du temps</w:t>
            </w:r>
          </w:p>
          <w:p w14:paraId="4CA61E4B" w14:textId="77777777" w:rsidR="00D50633" w:rsidRPr="00D5519C" w:rsidRDefault="00D50633" w:rsidP="004E5A27">
            <w:pPr>
              <w:pStyle w:val="TableParagraph"/>
              <w:numPr>
                <w:ilvl w:val="0"/>
                <w:numId w:val="65"/>
              </w:numPr>
              <w:autoSpaceDE w:val="0"/>
              <w:autoSpaceDN w:val="0"/>
              <w:spacing w:line="259" w:lineRule="auto"/>
              <w:ind w:left="348" w:right="466" w:hanging="348"/>
              <w:rPr>
                <w:lang w:val="fr-BE"/>
              </w:rPr>
            </w:pPr>
            <w:r w:rsidRPr="00D5519C">
              <w:rPr>
                <w:lang w:val="fr-BE"/>
              </w:rPr>
              <w:t>Sa position dans l'organisation, l'organigramme et les limites de sa fonction</w:t>
            </w:r>
          </w:p>
          <w:p w14:paraId="1BE510CB" w14:textId="77777777" w:rsidR="00D50633" w:rsidRPr="00D5519C" w:rsidRDefault="00D50633" w:rsidP="004E5A27">
            <w:pPr>
              <w:pStyle w:val="TableParagraph"/>
              <w:numPr>
                <w:ilvl w:val="0"/>
                <w:numId w:val="65"/>
              </w:numPr>
              <w:autoSpaceDE w:val="0"/>
              <w:autoSpaceDN w:val="0"/>
              <w:spacing w:line="259" w:lineRule="auto"/>
              <w:ind w:left="348" w:right="466" w:hanging="348"/>
              <w:rPr>
                <w:lang w:val="fr-BE"/>
              </w:rPr>
            </w:pPr>
            <w:r w:rsidRPr="00D5519C">
              <w:rPr>
                <w:lang w:val="fr-BE"/>
              </w:rPr>
              <w:t>Les éléments constitutifs d'un courrier (date, expéditeur, objet, référence, destinataire, formule de politesse adéquate, pagination, annexes, signature…)</w:t>
            </w:r>
          </w:p>
          <w:p w14:paraId="3DC204A7" w14:textId="77777777" w:rsidR="00D50633" w:rsidRPr="00D5519C" w:rsidRDefault="00D50633" w:rsidP="004E5A27">
            <w:pPr>
              <w:pStyle w:val="TableParagraph"/>
              <w:numPr>
                <w:ilvl w:val="0"/>
                <w:numId w:val="65"/>
              </w:numPr>
              <w:autoSpaceDE w:val="0"/>
              <w:autoSpaceDN w:val="0"/>
              <w:spacing w:line="259" w:lineRule="auto"/>
              <w:ind w:left="348" w:right="466" w:hanging="348"/>
              <w:rPr>
                <w:lang w:val="fr-BE"/>
              </w:rPr>
            </w:pPr>
            <w:r w:rsidRPr="00D5519C">
              <w:rPr>
                <w:lang w:val="fr-BE"/>
              </w:rPr>
              <w:t>La localisation, le partage des dossiers, leur utilisation en équipe ou en réseau</w:t>
            </w:r>
          </w:p>
          <w:p w14:paraId="57394A64" w14:textId="77777777" w:rsidR="00D50633" w:rsidRPr="00D5519C" w:rsidRDefault="00D50633" w:rsidP="004E5A27">
            <w:pPr>
              <w:pStyle w:val="TableParagraph"/>
              <w:numPr>
                <w:ilvl w:val="0"/>
                <w:numId w:val="65"/>
              </w:numPr>
              <w:autoSpaceDE w:val="0"/>
              <w:autoSpaceDN w:val="0"/>
              <w:spacing w:line="259" w:lineRule="auto"/>
              <w:ind w:left="348" w:right="466" w:hanging="348"/>
              <w:rPr>
                <w:lang w:val="fr-BE"/>
              </w:rPr>
            </w:pPr>
            <w:r w:rsidRPr="00D5519C">
              <w:rPr>
                <w:lang w:val="fr-BE"/>
              </w:rPr>
              <w:t>Les fonctions de base des logiciels bureautiques et des applications informatiques</w:t>
            </w:r>
          </w:p>
          <w:p w14:paraId="4BE7C25B" w14:textId="77777777" w:rsidR="00D50633" w:rsidRPr="00D5519C" w:rsidRDefault="00D50633" w:rsidP="004E5A27">
            <w:pPr>
              <w:pStyle w:val="TableParagraph"/>
              <w:numPr>
                <w:ilvl w:val="0"/>
                <w:numId w:val="65"/>
              </w:numPr>
              <w:autoSpaceDE w:val="0"/>
              <w:autoSpaceDN w:val="0"/>
              <w:spacing w:line="259" w:lineRule="auto"/>
              <w:ind w:left="348" w:right="466" w:hanging="348"/>
              <w:rPr>
                <w:lang w:val="fr-BE"/>
              </w:rPr>
            </w:pPr>
            <w:r w:rsidRPr="00D5519C">
              <w:rPr>
                <w:lang w:val="fr-BE"/>
              </w:rPr>
              <w:t>Les règles standards de réception, d'envoi de courriers normalisés et non normalisés (recommandés, colis, traitement des retours de courrier…)</w:t>
            </w:r>
          </w:p>
          <w:p w14:paraId="151809B5" w14:textId="77777777" w:rsidR="00D50633" w:rsidRPr="00D5519C" w:rsidRDefault="00D50633" w:rsidP="004E5A27">
            <w:pPr>
              <w:pStyle w:val="TableParagraph"/>
              <w:numPr>
                <w:ilvl w:val="0"/>
                <w:numId w:val="65"/>
              </w:numPr>
              <w:autoSpaceDE w:val="0"/>
              <w:autoSpaceDN w:val="0"/>
              <w:spacing w:line="259" w:lineRule="auto"/>
              <w:ind w:left="348" w:right="466" w:hanging="348"/>
              <w:rPr>
                <w:lang w:val="fr-BE"/>
              </w:rPr>
            </w:pPr>
            <w:r w:rsidRPr="00D5519C">
              <w:rPr>
                <w:lang w:val="fr-BE"/>
              </w:rPr>
              <w:t>Les bonnes pratiques de rédaction d'un document professionnel à partir d'un modèle ou de consignes</w:t>
            </w:r>
          </w:p>
          <w:p w14:paraId="563926C4" w14:textId="77777777" w:rsidR="00D50633" w:rsidRPr="00D5519C" w:rsidRDefault="00D50633" w:rsidP="004E5A27">
            <w:pPr>
              <w:pStyle w:val="TableParagraph"/>
              <w:numPr>
                <w:ilvl w:val="0"/>
                <w:numId w:val="65"/>
              </w:numPr>
              <w:autoSpaceDE w:val="0"/>
              <w:autoSpaceDN w:val="0"/>
              <w:spacing w:line="259" w:lineRule="auto"/>
              <w:ind w:left="348" w:right="466" w:hanging="348"/>
              <w:rPr>
                <w:lang w:val="fr-BE"/>
              </w:rPr>
            </w:pPr>
            <w:r w:rsidRPr="00D5519C">
              <w:rPr>
                <w:lang w:val="fr-BE"/>
              </w:rPr>
              <w:t>Les usages de l'entreprise en matière de mise en page et de présentation des documents</w:t>
            </w:r>
          </w:p>
          <w:p w14:paraId="69910804" w14:textId="77777777" w:rsidR="00D50633" w:rsidRPr="00D5519C" w:rsidRDefault="00D50633" w:rsidP="004E5A27">
            <w:pPr>
              <w:pStyle w:val="TableParagraph"/>
              <w:numPr>
                <w:ilvl w:val="0"/>
                <w:numId w:val="65"/>
              </w:numPr>
              <w:autoSpaceDE w:val="0"/>
              <w:autoSpaceDN w:val="0"/>
              <w:spacing w:line="259" w:lineRule="auto"/>
              <w:ind w:left="348" w:right="466" w:hanging="348"/>
              <w:rPr>
                <w:lang w:val="fr-BE"/>
              </w:rPr>
            </w:pPr>
            <w:r w:rsidRPr="00D5519C">
              <w:rPr>
                <w:lang w:val="fr-BE"/>
              </w:rPr>
              <w:t>Les règles d'orthographe, de syntaxe, de grammaire et de ponctuation</w:t>
            </w:r>
          </w:p>
          <w:p w14:paraId="7BED60FC" w14:textId="77777777" w:rsidR="00D50633" w:rsidRPr="00D5519C" w:rsidRDefault="00D50633" w:rsidP="004E5A27">
            <w:pPr>
              <w:pStyle w:val="TableParagraph"/>
              <w:numPr>
                <w:ilvl w:val="0"/>
                <w:numId w:val="65"/>
              </w:numPr>
              <w:autoSpaceDE w:val="0"/>
              <w:autoSpaceDN w:val="0"/>
              <w:spacing w:line="259" w:lineRule="auto"/>
              <w:ind w:left="348" w:right="466" w:hanging="348"/>
              <w:rPr>
                <w:lang w:val="fr-BE"/>
              </w:rPr>
            </w:pPr>
            <w:r w:rsidRPr="00D5519C">
              <w:rPr>
                <w:lang w:val="fr-BE"/>
              </w:rPr>
              <w:t>Les fonctionnalités du petit et grand matériel de bureau (photocopieuse, imprimante, scanner…)</w:t>
            </w:r>
          </w:p>
          <w:p w14:paraId="5CAE9416" w14:textId="77777777" w:rsidR="00D50633" w:rsidRPr="00D5519C" w:rsidRDefault="00D50633" w:rsidP="004E5A27">
            <w:pPr>
              <w:pStyle w:val="TableParagraph"/>
              <w:numPr>
                <w:ilvl w:val="0"/>
                <w:numId w:val="65"/>
              </w:numPr>
              <w:autoSpaceDE w:val="0"/>
              <w:autoSpaceDN w:val="0"/>
              <w:spacing w:line="259" w:lineRule="auto"/>
              <w:ind w:left="348" w:right="466" w:hanging="348"/>
              <w:rPr>
                <w:lang w:val="fr-BE"/>
              </w:rPr>
            </w:pPr>
            <w:r w:rsidRPr="00D5519C">
              <w:rPr>
                <w:lang w:val="fr-BE"/>
              </w:rPr>
              <w:lastRenderedPageBreak/>
              <w:t>La procédure de sauvegarde des données, des courriers et des documents</w:t>
            </w:r>
          </w:p>
          <w:p w14:paraId="3074099A" w14:textId="77777777" w:rsidR="00D50633" w:rsidRPr="00D5519C" w:rsidRDefault="00D50633" w:rsidP="004E5A27">
            <w:pPr>
              <w:pStyle w:val="TableParagraph"/>
              <w:numPr>
                <w:ilvl w:val="0"/>
                <w:numId w:val="65"/>
              </w:numPr>
              <w:autoSpaceDE w:val="0"/>
              <w:autoSpaceDN w:val="0"/>
              <w:spacing w:line="259" w:lineRule="auto"/>
              <w:ind w:left="348" w:right="466" w:hanging="348"/>
              <w:rPr>
                <w:lang w:val="fr-BE"/>
              </w:rPr>
            </w:pPr>
            <w:r w:rsidRPr="00D5519C">
              <w:rPr>
                <w:lang w:val="fr-BE"/>
              </w:rPr>
              <w:t>Les principes du service au client</w:t>
            </w:r>
          </w:p>
          <w:p w14:paraId="477B92C2" w14:textId="6EA12B37" w:rsidR="00D50633" w:rsidRPr="00D5519C" w:rsidRDefault="00D50633" w:rsidP="004E5A27">
            <w:pPr>
              <w:pStyle w:val="TableParagraph"/>
              <w:numPr>
                <w:ilvl w:val="0"/>
                <w:numId w:val="65"/>
              </w:numPr>
              <w:autoSpaceDE w:val="0"/>
              <w:autoSpaceDN w:val="0"/>
              <w:spacing w:line="259" w:lineRule="auto"/>
              <w:ind w:left="348" w:right="466" w:hanging="348"/>
              <w:rPr>
                <w:lang w:val="fr-BE"/>
              </w:rPr>
            </w:pPr>
            <w:r w:rsidRPr="00D5519C">
              <w:rPr>
                <w:lang w:val="fr-BE"/>
              </w:rPr>
              <w:t>Les procédures à appliquer aux problèmes courants</w:t>
            </w:r>
          </w:p>
        </w:tc>
      </w:tr>
    </w:tbl>
    <w:p w14:paraId="026FD540" w14:textId="77777777" w:rsidR="00F4509E" w:rsidRPr="00D5519C" w:rsidRDefault="00F4509E" w:rsidP="00212374">
      <w:pPr>
        <w:spacing w:after="0" w:line="259" w:lineRule="auto"/>
        <w:jc w:val="left"/>
      </w:pPr>
    </w:p>
    <w:p w14:paraId="68009FAB" w14:textId="686BDEF4" w:rsidR="00736446" w:rsidRDefault="00736446" w:rsidP="00212374">
      <w:pPr>
        <w:spacing w:after="0" w:line="259" w:lineRule="auto"/>
        <w:jc w:val="left"/>
      </w:pPr>
      <w:r>
        <w:br w:type="page"/>
      </w:r>
    </w:p>
    <w:p w14:paraId="0D5526D0" w14:textId="77777777" w:rsidR="000746F8" w:rsidRPr="00D5519C" w:rsidRDefault="000746F8" w:rsidP="00212374">
      <w:pPr>
        <w:spacing w:after="0" w:line="259" w:lineRule="auto"/>
        <w:jc w:val="left"/>
      </w:pPr>
    </w:p>
    <w:tbl>
      <w:tblPr>
        <w:tblpPr w:leftFromText="141" w:rightFromText="141" w:vertAnchor="text" w:tblpY="148"/>
        <w:tblW w:w="5072" w:type="pct"/>
        <w:tblLook w:val="0000" w:firstRow="0" w:lastRow="0" w:firstColumn="0" w:lastColumn="0" w:noHBand="0" w:noVBand="0"/>
      </w:tblPr>
      <w:tblGrid>
        <w:gridCol w:w="951"/>
        <w:gridCol w:w="706"/>
        <w:gridCol w:w="1108"/>
        <w:gridCol w:w="1238"/>
        <w:gridCol w:w="5386"/>
        <w:gridCol w:w="5383"/>
      </w:tblGrid>
      <w:tr w:rsidR="000746F8" w:rsidRPr="00D5519C" w14:paraId="60B560A5" w14:textId="77777777" w:rsidTr="007D5281">
        <w:tc>
          <w:tcPr>
            <w:tcW w:w="5000" w:type="pct"/>
            <w:gridSpan w:val="6"/>
            <w:tcBorders>
              <w:top w:val="single" w:sz="4" w:space="0" w:color="000000"/>
              <w:left w:val="single" w:sz="4" w:space="0" w:color="000000"/>
              <w:bottom w:val="single" w:sz="4" w:space="0" w:color="000000"/>
              <w:right w:val="single" w:sz="4" w:space="0" w:color="000000"/>
            </w:tcBorders>
          </w:tcPr>
          <w:p w14:paraId="38BA5E03" w14:textId="73196C32" w:rsidR="000746F8" w:rsidRPr="00D5519C" w:rsidRDefault="000746F8" w:rsidP="00736446">
            <w:pPr>
              <w:spacing w:before="100" w:after="100" w:line="259" w:lineRule="auto"/>
              <w:jc w:val="center"/>
              <w:rPr>
                <w:rFonts w:ascii="Arial" w:hAnsi="Arial"/>
                <w:b/>
                <w:smallCaps/>
                <w:sz w:val="18"/>
                <w:szCs w:val="18"/>
              </w:rPr>
            </w:pPr>
            <w:r w:rsidRPr="00D5519C">
              <w:rPr>
                <w:rFonts w:ascii="Arial" w:hAnsi="Arial"/>
                <w:b/>
                <w:smallCaps/>
                <w:sz w:val="18"/>
                <w:szCs w:val="18"/>
              </w:rPr>
              <w:t>C.1.</w:t>
            </w:r>
            <w:r w:rsidR="00521396" w:rsidRPr="00D5519C">
              <w:rPr>
                <w:rFonts w:ascii="Arial" w:hAnsi="Arial"/>
                <w:b/>
                <w:smallCaps/>
                <w:sz w:val="18"/>
                <w:szCs w:val="18"/>
              </w:rPr>
              <w:t>4</w:t>
            </w:r>
            <w:r w:rsidRPr="00D5519C">
              <w:rPr>
                <w:rFonts w:ascii="Arial" w:hAnsi="Arial"/>
                <w:b/>
                <w:smallCaps/>
                <w:sz w:val="18"/>
                <w:szCs w:val="18"/>
              </w:rPr>
              <w:t xml:space="preserve">. </w:t>
            </w:r>
            <w:r w:rsidRPr="00D5519C">
              <w:rPr>
                <w:b/>
                <w:color w:val="000009"/>
              </w:rPr>
              <w:t xml:space="preserve"> </w:t>
            </w:r>
            <w:r w:rsidR="00521396" w:rsidRPr="00D5519C">
              <w:rPr>
                <w:b/>
                <w:color w:val="000009"/>
              </w:rPr>
              <w:t xml:space="preserve"> Gérer la communication numérique</w:t>
            </w:r>
          </w:p>
        </w:tc>
      </w:tr>
      <w:tr w:rsidR="000746F8" w:rsidRPr="00D5519C" w14:paraId="51593BB1" w14:textId="77777777" w:rsidTr="007D5281">
        <w:tc>
          <w:tcPr>
            <w:tcW w:w="322" w:type="pct"/>
            <w:tcBorders>
              <w:top w:val="single" w:sz="4" w:space="0" w:color="000000"/>
              <w:left w:val="single" w:sz="4" w:space="0" w:color="000000"/>
              <w:bottom w:val="single" w:sz="4" w:space="0" w:color="000000"/>
              <w:right w:val="single" w:sz="4" w:space="0" w:color="000000" w:themeColor="text1"/>
            </w:tcBorders>
            <w:vAlign w:val="center"/>
          </w:tcPr>
          <w:p w14:paraId="294985B1" w14:textId="77777777" w:rsidR="000746F8" w:rsidRPr="00D5519C" w:rsidRDefault="000746F8" w:rsidP="00212374">
            <w:pPr>
              <w:spacing w:after="0" w:line="259" w:lineRule="auto"/>
              <w:jc w:val="center"/>
              <w:rPr>
                <w:rFonts w:ascii="Arial" w:hAnsi="Arial"/>
                <w:b/>
                <w:iCs/>
                <w:sz w:val="18"/>
                <w:szCs w:val="18"/>
              </w:rPr>
            </w:pPr>
            <w:r w:rsidRPr="00D5519C">
              <w:rPr>
                <w:rFonts w:ascii="Arial" w:hAnsi="Arial"/>
                <w:b/>
                <w:iCs/>
                <w:sz w:val="18"/>
                <w:szCs w:val="18"/>
              </w:rPr>
              <w:t>TAOS</w:t>
            </w:r>
          </w:p>
        </w:tc>
        <w:tc>
          <w:tcPr>
            <w:tcW w:w="2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9A926C" w14:textId="77777777" w:rsidR="000746F8" w:rsidRPr="00D5519C" w:rsidRDefault="000746F8" w:rsidP="00212374">
            <w:pPr>
              <w:spacing w:after="0" w:line="259" w:lineRule="auto"/>
              <w:jc w:val="center"/>
              <w:rPr>
                <w:rFonts w:ascii="Arial" w:hAnsi="Arial"/>
                <w:b/>
                <w:iCs/>
                <w:sz w:val="18"/>
                <w:szCs w:val="18"/>
              </w:rPr>
            </w:pPr>
            <w:r w:rsidRPr="00D5519C">
              <w:rPr>
                <w:rFonts w:ascii="Arial" w:hAnsi="Arial"/>
                <w:b/>
                <w:iCs/>
                <w:sz w:val="18"/>
                <w:szCs w:val="18"/>
              </w:rPr>
              <w:t>IA</w:t>
            </w:r>
          </w:p>
        </w:tc>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EFF8C6" w14:textId="77777777" w:rsidR="000746F8" w:rsidRPr="00D5519C" w:rsidRDefault="000746F8" w:rsidP="00212374">
            <w:pPr>
              <w:spacing w:after="0" w:line="259" w:lineRule="auto"/>
              <w:jc w:val="center"/>
              <w:rPr>
                <w:rFonts w:ascii="Arial" w:hAnsi="Arial"/>
                <w:b/>
                <w:iCs/>
                <w:sz w:val="18"/>
                <w:szCs w:val="18"/>
              </w:rPr>
            </w:pPr>
            <w:r w:rsidRPr="00D5519C">
              <w:rPr>
                <w:rFonts w:ascii="Arial" w:hAnsi="Arial"/>
                <w:b/>
                <w:iCs/>
                <w:sz w:val="18"/>
                <w:szCs w:val="18"/>
              </w:rPr>
              <w:t>LM</w:t>
            </w:r>
          </w:p>
        </w:tc>
        <w:tc>
          <w:tcPr>
            <w:tcW w:w="419" w:type="pct"/>
            <w:tcBorders>
              <w:top w:val="single" w:sz="4" w:space="0" w:color="000000"/>
              <w:left w:val="single" w:sz="4" w:space="0" w:color="000000" w:themeColor="text1"/>
              <w:bottom w:val="single" w:sz="4" w:space="0" w:color="000000"/>
              <w:right w:val="single" w:sz="4" w:space="0" w:color="000000" w:themeColor="text1"/>
            </w:tcBorders>
          </w:tcPr>
          <w:p w14:paraId="69279EF7" w14:textId="77777777" w:rsidR="000746F8" w:rsidRPr="00D5519C" w:rsidRDefault="000746F8" w:rsidP="00212374">
            <w:pPr>
              <w:spacing w:after="0" w:line="259" w:lineRule="auto"/>
              <w:jc w:val="center"/>
              <w:rPr>
                <w:rFonts w:ascii="Arial" w:hAnsi="Arial"/>
                <w:b/>
                <w:iCs/>
                <w:sz w:val="18"/>
                <w:szCs w:val="18"/>
              </w:rPr>
            </w:pPr>
            <w:r w:rsidRPr="00D5519C">
              <w:rPr>
                <w:rFonts w:ascii="Arial" w:hAnsi="Arial"/>
                <w:b/>
                <w:iCs/>
                <w:sz w:val="18"/>
                <w:szCs w:val="18"/>
              </w:rPr>
              <w:t>Stages-Entreprise</w:t>
            </w:r>
          </w:p>
        </w:tc>
        <w:tc>
          <w:tcPr>
            <w:tcW w:w="1823" w:type="pct"/>
            <w:tcBorders>
              <w:top w:val="single" w:sz="4" w:space="0" w:color="000000"/>
              <w:left w:val="single" w:sz="4" w:space="0" w:color="000000" w:themeColor="text1"/>
              <w:bottom w:val="single" w:sz="4" w:space="0" w:color="000000"/>
            </w:tcBorders>
            <w:vAlign w:val="center"/>
          </w:tcPr>
          <w:p w14:paraId="300A5E2C" w14:textId="77777777" w:rsidR="000746F8" w:rsidRPr="00D5519C" w:rsidRDefault="000746F8" w:rsidP="00212374">
            <w:pPr>
              <w:spacing w:after="0" w:line="259" w:lineRule="auto"/>
              <w:jc w:val="center"/>
              <w:rPr>
                <w:rFonts w:ascii="Arial" w:hAnsi="Arial"/>
                <w:b/>
                <w:iCs/>
                <w:sz w:val="18"/>
                <w:szCs w:val="18"/>
              </w:rPr>
            </w:pPr>
            <w:r w:rsidRPr="00D5519C">
              <w:rPr>
                <w:rFonts w:ascii="Arial" w:hAnsi="Arial"/>
                <w:b/>
                <w:iCs/>
                <w:sz w:val="18"/>
                <w:szCs w:val="18"/>
              </w:rPr>
              <w:t>Aptitudes</w:t>
            </w:r>
          </w:p>
        </w:tc>
        <w:tc>
          <w:tcPr>
            <w:tcW w:w="18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CB7BCE" w14:textId="77777777" w:rsidR="000746F8" w:rsidRPr="00D5519C" w:rsidRDefault="000746F8" w:rsidP="00212374">
            <w:pPr>
              <w:spacing w:after="0" w:line="259" w:lineRule="auto"/>
              <w:jc w:val="center"/>
              <w:rPr>
                <w:rFonts w:ascii="Arial" w:hAnsi="Arial"/>
                <w:b/>
                <w:iCs/>
                <w:sz w:val="18"/>
                <w:szCs w:val="18"/>
              </w:rPr>
            </w:pPr>
            <w:r w:rsidRPr="00D5519C">
              <w:rPr>
                <w:rFonts w:ascii="Arial" w:hAnsi="Arial"/>
                <w:b/>
                <w:iCs/>
                <w:sz w:val="18"/>
                <w:szCs w:val="18"/>
              </w:rPr>
              <w:t>Savoirs</w:t>
            </w:r>
          </w:p>
        </w:tc>
      </w:tr>
      <w:tr w:rsidR="007D5281" w:rsidRPr="00D5519C" w14:paraId="0BD28FBD" w14:textId="77777777" w:rsidTr="007D5281">
        <w:tc>
          <w:tcPr>
            <w:tcW w:w="322" w:type="pct"/>
            <w:tcBorders>
              <w:top w:val="single" w:sz="4" w:space="0" w:color="000000"/>
              <w:left w:val="single" w:sz="4" w:space="0" w:color="000000"/>
              <w:bottom w:val="single" w:sz="4" w:space="0" w:color="000000"/>
              <w:right w:val="single" w:sz="4" w:space="0" w:color="000000" w:themeColor="text1"/>
            </w:tcBorders>
            <w:vAlign w:val="center"/>
          </w:tcPr>
          <w:p w14:paraId="6753D56F" w14:textId="77777777" w:rsidR="007D5281" w:rsidRPr="00D5519C" w:rsidRDefault="007D5281" w:rsidP="00212374">
            <w:pPr>
              <w:spacing w:after="0" w:line="259" w:lineRule="auto"/>
              <w:jc w:val="left"/>
              <w:rPr>
                <w:rFonts w:asciiTheme="minorHAnsi" w:hAnsiTheme="minorHAnsi"/>
                <w:sz w:val="18"/>
                <w:szCs w:val="18"/>
                <w:highlight w:val="cyan"/>
              </w:rPr>
            </w:pPr>
          </w:p>
        </w:tc>
        <w:tc>
          <w:tcPr>
            <w:tcW w:w="2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2FDEE4" w14:textId="77777777" w:rsidR="007D5281" w:rsidRPr="00D5519C" w:rsidRDefault="007D5281" w:rsidP="00212374">
            <w:pPr>
              <w:spacing w:after="0" w:line="259" w:lineRule="auto"/>
              <w:jc w:val="left"/>
              <w:rPr>
                <w:rFonts w:asciiTheme="minorHAnsi" w:hAnsiTheme="minorHAnsi"/>
                <w:sz w:val="18"/>
                <w:szCs w:val="18"/>
                <w:highlight w:val="cyan"/>
              </w:rPr>
            </w:pPr>
          </w:p>
        </w:tc>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682F5" w14:textId="77777777" w:rsidR="007D5281" w:rsidRPr="00D5519C" w:rsidRDefault="007D5281" w:rsidP="00212374">
            <w:pPr>
              <w:spacing w:after="0" w:line="259" w:lineRule="auto"/>
              <w:jc w:val="left"/>
              <w:rPr>
                <w:rFonts w:asciiTheme="minorHAnsi" w:hAnsiTheme="minorHAnsi"/>
                <w:sz w:val="18"/>
                <w:szCs w:val="18"/>
                <w:highlight w:val="cyan"/>
              </w:rPr>
            </w:pPr>
          </w:p>
        </w:tc>
        <w:tc>
          <w:tcPr>
            <w:tcW w:w="419" w:type="pct"/>
            <w:tcBorders>
              <w:top w:val="single" w:sz="4" w:space="0" w:color="000000"/>
              <w:left w:val="single" w:sz="4" w:space="0" w:color="000000" w:themeColor="text1"/>
              <w:bottom w:val="single" w:sz="4" w:space="0" w:color="000000"/>
              <w:right w:val="single" w:sz="4" w:space="0" w:color="000000" w:themeColor="text1"/>
            </w:tcBorders>
          </w:tcPr>
          <w:p w14:paraId="545AB856" w14:textId="77777777" w:rsidR="007D5281" w:rsidRPr="00D5519C" w:rsidRDefault="007D5281" w:rsidP="00212374">
            <w:pPr>
              <w:tabs>
                <w:tab w:val="left" w:pos="704"/>
              </w:tabs>
              <w:suppressAutoHyphens/>
              <w:snapToGrid w:val="0"/>
              <w:spacing w:after="0" w:line="259" w:lineRule="auto"/>
              <w:jc w:val="left"/>
              <w:rPr>
                <w:rFonts w:cs="Arial"/>
                <w:sz w:val="18"/>
                <w:szCs w:val="18"/>
              </w:rPr>
            </w:pPr>
          </w:p>
        </w:tc>
        <w:tc>
          <w:tcPr>
            <w:tcW w:w="1823" w:type="pct"/>
            <w:tcBorders>
              <w:top w:val="single" w:sz="4" w:space="0" w:color="000000"/>
              <w:left w:val="single" w:sz="4" w:space="0" w:color="000000" w:themeColor="text1"/>
              <w:bottom w:val="single" w:sz="4" w:space="0" w:color="000000"/>
            </w:tcBorders>
          </w:tcPr>
          <w:p w14:paraId="50229201" w14:textId="77777777" w:rsidR="007D5281" w:rsidRPr="00D5519C" w:rsidRDefault="007D5281" w:rsidP="00212374">
            <w:pPr>
              <w:pStyle w:val="TableParagraph"/>
              <w:numPr>
                <w:ilvl w:val="2"/>
                <w:numId w:val="48"/>
              </w:numPr>
              <w:autoSpaceDE w:val="0"/>
              <w:autoSpaceDN w:val="0"/>
              <w:spacing w:line="259" w:lineRule="auto"/>
              <w:ind w:left="701" w:right="98"/>
              <w:rPr>
                <w:lang w:val="fr-BE"/>
              </w:rPr>
            </w:pPr>
            <w:r w:rsidRPr="00D5519C">
              <w:rPr>
                <w:lang w:val="fr-BE"/>
              </w:rPr>
              <w:t>Maitriser son empreinte numérique et celle de l’entreprise (e-réputation, médias sociaux…)</w:t>
            </w:r>
          </w:p>
          <w:p w14:paraId="59481F2E" w14:textId="77777777" w:rsidR="007D5281" w:rsidRPr="00D5519C" w:rsidRDefault="007D5281" w:rsidP="00212374">
            <w:pPr>
              <w:pStyle w:val="TableParagraph"/>
              <w:numPr>
                <w:ilvl w:val="2"/>
                <w:numId w:val="48"/>
              </w:numPr>
              <w:autoSpaceDE w:val="0"/>
              <w:autoSpaceDN w:val="0"/>
              <w:spacing w:line="259" w:lineRule="auto"/>
              <w:ind w:left="701" w:right="98"/>
              <w:rPr>
                <w:lang w:val="fr-BE"/>
              </w:rPr>
            </w:pPr>
            <w:r w:rsidRPr="00D5519C">
              <w:rPr>
                <w:lang w:val="fr-BE"/>
              </w:rPr>
              <w:t>Utiliser les différents canaux numériques (chat interne, intranet, internet …)</w:t>
            </w:r>
          </w:p>
          <w:p w14:paraId="3EE11A5A" w14:textId="77777777" w:rsidR="007D5281" w:rsidRPr="00D5519C" w:rsidRDefault="007D5281" w:rsidP="00212374">
            <w:pPr>
              <w:pStyle w:val="TableParagraph"/>
              <w:numPr>
                <w:ilvl w:val="2"/>
                <w:numId w:val="48"/>
              </w:numPr>
              <w:autoSpaceDE w:val="0"/>
              <w:autoSpaceDN w:val="0"/>
              <w:spacing w:line="259" w:lineRule="auto"/>
              <w:ind w:left="701" w:right="98"/>
              <w:rPr>
                <w:lang w:val="fr-BE"/>
              </w:rPr>
            </w:pPr>
            <w:r w:rsidRPr="00D5519C">
              <w:rPr>
                <w:lang w:val="fr-BE"/>
              </w:rPr>
              <w:t>Evaluer la fiabilité des sources d’information des différents canaux numériques (chat, intranet, internet, espace virtuel de travail collaboratif...)</w:t>
            </w:r>
          </w:p>
          <w:p w14:paraId="5CBCC516" w14:textId="77777777" w:rsidR="007D5281" w:rsidRPr="00D5519C" w:rsidRDefault="007D5281" w:rsidP="00212374">
            <w:pPr>
              <w:pStyle w:val="TableParagraph"/>
              <w:numPr>
                <w:ilvl w:val="2"/>
                <w:numId w:val="48"/>
              </w:numPr>
              <w:autoSpaceDE w:val="0"/>
              <w:autoSpaceDN w:val="0"/>
              <w:spacing w:line="259" w:lineRule="auto"/>
              <w:ind w:left="701" w:right="98" w:hanging="738"/>
              <w:rPr>
                <w:lang w:val="fr-BE"/>
              </w:rPr>
            </w:pPr>
            <w:r w:rsidRPr="00D5519C">
              <w:rPr>
                <w:lang w:val="fr-BE"/>
              </w:rPr>
              <w:t>Travailler en mode collaboratif</w:t>
            </w:r>
          </w:p>
          <w:p w14:paraId="50E1C764" w14:textId="77777777" w:rsidR="007D5281" w:rsidRPr="00D5519C" w:rsidRDefault="007D5281" w:rsidP="00212374">
            <w:pPr>
              <w:pStyle w:val="TableParagraph"/>
              <w:numPr>
                <w:ilvl w:val="2"/>
                <w:numId w:val="48"/>
              </w:numPr>
              <w:autoSpaceDE w:val="0"/>
              <w:autoSpaceDN w:val="0"/>
              <w:spacing w:line="259" w:lineRule="auto"/>
              <w:ind w:left="701" w:right="98"/>
              <w:rPr>
                <w:lang w:val="fr-BE"/>
              </w:rPr>
            </w:pPr>
            <w:r w:rsidRPr="00D5519C">
              <w:rPr>
                <w:lang w:val="fr-BE"/>
              </w:rPr>
              <w:t>Communiquer les données techniques et commerciales aux clients et aux vendeurs (délais de fabrication, de livraison, disponibilité des produits, prix, modalités de paiement…)</w:t>
            </w:r>
          </w:p>
          <w:p w14:paraId="00AB1E79" w14:textId="77777777" w:rsidR="007D5281" w:rsidRPr="00D5519C" w:rsidRDefault="007D5281" w:rsidP="00212374">
            <w:pPr>
              <w:pStyle w:val="TableParagraph"/>
              <w:numPr>
                <w:ilvl w:val="2"/>
                <w:numId w:val="48"/>
              </w:numPr>
              <w:autoSpaceDE w:val="0"/>
              <w:autoSpaceDN w:val="0"/>
              <w:spacing w:line="259" w:lineRule="auto"/>
              <w:ind w:left="701" w:right="98"/>
              <w:rPr>
                <w:lang w:val="fr-BE"/>
              </w:rPr>
            </w:pPr>
            <w:r w:rsidRPr="00D5519C">
              <w:rPr>
                <w:lang w:val="fr-BE"/>
              </w:rPr>
              <w:t>Contribuer à la gestion des dossiers comptables, commerciaux et RH (rassembler, trier, classer et archiver les documents…)</w:t>
            </w:r>
          </w:p>
          <w:p w14:paraId="3FBCC4F3" w14:textId="77777777" w:rsidR="007D5281" w:rsidRPr="00D5519C" w:rsidRDefault="007D5281" w:rsidP="00212374">
            <w:pPr>
              <w:pStyle w:val="TableParagraph"/>
              <w:numPr>
                <w:ilvl w:val="2"/>
                <w:numId w:val="48"/>
              </w:numPr>
              <w:autoSpaceDE w:val="0"/>
              <w:autoSpaceDN w:val="0"/>
              <w:spacing w:line="259" w:lineRule="auto"/>
              <w:ind w:left="701" w:right="98"/>
              <w:rPr>
                <w:lang w:val="fr-BE"/>
              </w:rPr>
            </w:pPr>
            <w:r w:rsidRPr="00D5519C">
              <w:rPr>
                <w:lang w:val="fr-BE"/>
              </w:rPr>
              <w:t>Appliquer les principes et le règles liés au service à la clientèle (avoir le souci de la qualité du service rendu, le souci du client/fournisseur et de sa satisfaction, être orienté client et qualité du service…)</w:t>
            </w:r>
          </w:p>
          <w:p w14:paraId="375E9216" w14:textId="47DC7293" w:rsidR="007D5281" w:rsidRPr="00D5519C" w:rsidRDefault="007D5281" w:rsidP="00212374">
            <w:pPr>
              <w:pStyle w:val="TableParagraph"/>
              <w:numPr>
                <w:ilvl w:val="2"/>
                <w:numId w:val="48"/>
              </w:numPr>
              <w:autoSpaceDE w:val="0"/>
              <w:autoSpaceDN w:val="0"/>
              <w:spacing w:line="259" w:lineRule="auto"/>
              <w:ind w:left="701" w:right="98"/>
              <w:rPr>
                <w:lang w:val="fr-BE"/>
              </w:rPr>
            </w:pPr>
            <w:r w:rsidRPr="00D5519C">
              <w:rPr>
                <w:lang w:val="fr-BE"/>
              </w:rPr>
              <w:t>Proposer des solutions aux problèmes courants (livraison, garantie…)</w:t>
            </w:r>
          </w:p>
        </w:tc>
        <w:tc>
          <w:tcPr>
            <w:tcW w:w="1822" w:type="pct"/>
            <w:tcBorders>
              <w:top w:val="single" w:sz="4" w:space="0" w:color="000000"/>
              <w:left w:val="single" w:sz="4" w:space="0" w:color="000000"/>
              <w:bottom w:val="single" w:sz="4" w:space="0" w:color="000000"/>
              <w:right w:val="single" w:sz="4" w:space="0" w:color="000000"/>
            </w:tcBorders>
          </w:tcPr>
          <w:p w14:paraId="6F243D9A" w14:textId="77777777" w:rsidR="007D5281" w:rsidRPr="00D5519C" w:rsidRDefault="007D5281" w:rsidP="00736446">
            <w:pPr>
              <w:pStyle w:val="TableParagraph"/>
              <w:numPr>
                <w:ilvl w:val="0"/>
                <w:numId w:val="65"/>
              </w:numPr>
              <w:autoSpaceDE w:val="0"/>
              <w:autoSpaceDN w:val="0"/>
              <w:spacing w:line="259" w:lineRule="auto"/>
              <w:ind w:left="348" w:right="466" w:hanging="348"/>
              <w:rPr>
                <w:lang w:val="fr-BE"/>
              </w:rPr>
            </w:pPr>
            <w:r w:rsidRPr="00D5519C">
              <w:rPr>
                <w:lang w:val="fr-BE"/>
              </w:rPr>
              <w:t>Les différents types de documents RH, comptables et commerciaux (courriers, factures, demandes de prix, fiche pré imprimée, publicités…) sur différents supports</w:t>
            </w:r>
          </w:p>
          <w:p w14:paraId="5C5C32BB" w14:textId="77777777" w:rsidR="007D5281" w:rsidRPr="00D5519C" w:rsidRDefault="007D5281" w:rsidP="00736446">
            <w:pPr>
              <w:pStyle w:val="TableParagraph"/>
              <w:numPr>
                <w:ilvl w:val="0"/>
                <w:numId w:val="65"/>
              </w:numPr>
              <w:autoSpaceDE w:val="0"/>
              <w:autoSpaceDN w:val="0"/>
              <w:spacing w:line="259" w:lineRule="auto"/>
              <w:ind w:left="348" w:right="466" w:hanging="348"/>
              <w:rPr>
                <w:lang w:val="fr-BE"/>
              </w:rPr>
            </w:pPr>
            <w:r w:rsidRPr="00D5519C">
              <w:rPr>
                <w:lang w:val="fr-BE"/>
              </w:rPr>
              <w:t>Les principes et les règles applicables en matière d’informatique écoresponsable, de sécurité des systèmes d’information et de protection des données à caractère personnel (RGPD : règlement général de l’Union européenne relatif à la protection des données à caractère personnel)</w:t>
            </w:r>
          </w:p>
          <w:p w14:paraId="58131E74" w14:textId="77777777" w:rsidR="007D5281" w:rsidRPr="00D5519C" w:rsidRDefault="007D5281" w:rsidP="00736446">
            <w:pPr>
              <w:pStyle w:val="TableParagraph"/>
              <w:numPr>
                <w:ilvl w:val="0"/>
                <w:numId w:val="65"/>
              </w:numPr>
              <w:autoSpaceDE w:val="0"/>
              <w:autoSpaceDN w:val="0"/>
              <w:spacing w:line="259" w:lineRule="auto"/>
              <w:ind w:left="348" w:right="466" w:hanging="348"/>
              <w:rPr>
                <w:lang w:val="fr-BE"/>
              </w:rPr>
            </w:pPr>
            <w:r w:rsidRPr="00D5519C">
              <w:rPr>
                <w:lang w:val="fr-BE"/>
              </w:rPr>
              <w:t>Sa position dans l’organisation, l’organigramme et les limites de sa fonction</w:t>
            </w:r>
          </w:p>
          <w:p w14:paraId="70841EE8" w14:textId="77777777" w:rsidR="007D5281" w:rsidRPr="00D5519C" w:rsidRDefault="007D5281" w:rsidP="00736446">
            <w:pPr>
              <w:pStyle w:val="TableParagraph"/>
              <w:numPr>
                <w:ilvl w:val="0"/>
                <w:numId w:val="65"/>
              </w:numPr>
              <w:autoSpaceDE w:val="0"/>
              <w:autoSpaceDN w:val="0"/>
              <w:spacing w:line="259" w:lineRule="auto"/>
              <w:ind w:left="348" w:right="466" w:hanging="348"/>
              <w:rPr>
                <w:lang w:val="fr-BE"/>
              </w:rPr>
            </w:pPr>
            <w:r w:rsidRPr="00D5519C">
              <w:rPr>
                <w:lang w:val="fr-BE"/>
              </w:rPr>
              <w:t>Les fonctions de base d’un logiciel de messagerie électronique et les éléments constitutifs d’un courrier électronique</w:t>
            </w:r>
          </w:p>
          <w:p w14:paraId="17A29129" w14:textId="77777777" w:rsidR="007D5281" w:rsidRPr="00D5519C" w:rsidRDefault="007D5281" w:rsidP="00736446">
            <w:pPr>
              <w:pStyle w:val="TableParagraph"/>
              <w:numPr>
                <w:ilvl w:val="0"/>
                <w:numId w:val="65"/>
              </w:numPr>
              <w:autoSpaceDE w:val="0"/>
              <w:autoSpaceDN w:val="0"/>
              <w:spacing w:line="259" w:lineRule="auto"/>
              <w:ind w:left="348" w:right="466" w:hanging="348"/>
              <w:rPr>
                <w:lang w:val="fr-BE"/>
              </w:rPr>
            </w:pPr>
            <w:r w:rsidRPr="00D5519C">
              <w:rPr>
                <w:lang w:val="fr-BE"/>
              </w:rPr>
              <w:t>Les paramètres d’une identité numérique (individuelle et organisationnelle)</w:t>
            </w:r>
          </w:p>
          <w:p w14:paraId="52A79481" w14:textId="77777777" w:rsidR="007D5281" w:rsidRPr="00736446" w:rsidRDefault="007D5281" w:rsidP="00736446">
            <w:pPr>
              <w:pStyle w:val="TableParagraph"/>
              <w:numPr>
                <w:ilvl w:val="0"/>
                <w:numId w:val="65"/>
              </w:numPr>
              <w:autoSpaceDE w:val="0"/>
              <w:autoSpaceDN w:val="0"/>
              <w:spacing w:line="259" w:lineRule="auto"/>
              <w:ind w:left="348" w:right="466" w:hanging="348"/>
              <w:rPr>
                <w:lang w:val="fr-BE"/>
              </w:rPr>
            </w:pPr>
            <w:r w:rsidRPr="00D5519C">
              <w:rPr>
                <w:lang w:val="fr-BE"/>
              </w:rPr>
              <w:t xml:space="preserve">Les applications de communication numérique utilisables en entreprise </w:t>
            </w:r>
            <w:r w:rsidRPr="00736446">
              <w:rPr>
                <w:lang w:val="fr-BE"/>
              </w:rPr>
              <w:t>(chat, intranet, internet et espace virtuel de travail collaboratif</w:t>
            </w:r>
            <w:r w:rsidRPr="00D5519C">
              <w:rPr>
                <w:lang w:val="fr-BE"/>
              </w:rPr>
              <w:t>...)</w:t>
            </w:r>
          </w:p>
          <w:p w14:paraId="01F90510" w14:textId="77777777" w:rsidR="007D5281" w:rsidRPr="00D5519C" w:rsidRDefault="007D5281" w:rsidP="00736446">
            <w:pPr>
              <w:pStyle w:val="TableParagraph"/>
              <w:numPr>
                <w:ilvl w:val="0"/>
                <w:numId w:val="65"/>
              </w:numPr>
              <w:autoSpaceDE w:val="0"/>
              <w:autoSpaceDN w:val="0"/>
              <w:spacing w:line="259" w:lineRule="auto"/>
              <w:ind w:left="348" w:right="466" w:hanging="348"/>
              <w:rPr>
                <w:lang w:val="fr-BE"/>
              </w:rPr>
            </w:pPr>
            <w:r w:rsidRPr="00D5519C">
              <w:rPr>
                <w:lang w:val="fr-BE"/>
              </w:rPr>
              <w:t>La navigation sur un site web, les fonctionnalités d’un moteur de recherche et la pertinence des informations recueillies</w:t>
            </w:r>
          </w:p>
          <w:p w14:paraId="4943F561" w14:textId="77777777" w:rsidR="007D5281" w:rsidRPr="00736446" w:rsidRDefault="007D5281" w:rsidP="00736446">
            <w:pPr>
              <w:pStyle w:val="TableParagraph"/>
              <w:numPr>
                <w:ilvl w:val="0"/>
                <w:numId w:val="65"/>
              </w:numPr>
              <w:autoSpaceDE w:val="0"/>
              <w:autoSpaceDN w:val="0"/>
              <w:spacing w:line="259" w:lineRule="auto"/>
              <w:ind w:left="348" w:right="466" w:hanging="348"/>
              <w:rPr>
                <w:lang w:val="fr-BE"/>
              </w:rPr>
            </w:pPr>
            <w:r w:rsidRPr="00736446">
              <w:rPr>
                <w:lang w:val="fr-BE"/>
              </w:rPr>
              <w:t>Le vocabulaire professionnel lié aux activités en entreprise</w:t>
            </w:r>
          </w:p>
          <w:p w14:paraId="4F29576B" w14:textId="77777777" w:rsidR="007D5281" w:rsidRPr="00736446" w:rsidRDefault="007D5281" w:rsidP="00736446">
            <w:pPr>
              <w:pStyle w:val="TableParagraph"/>
              <w:numPr>
                <w:ilvl w:val="0"/>
                <w:numId w:val="65"/>
              </w:numPr>
              <w:autoSpaceDE w:val="0"/>
              <w:autoSpaceDN w:val="0"/>
              <w:spacing w:line="259" w:lineRule="auto"/>
              <w:ind w:left="348" w:right="466" w:hanging="348"/>
              <w:rPr>
                <w:lang w:val="fr-BE"/>
              </w:rPr>
            </w:pPr>
            <w:r w:rsidRPr="00736446">
              <w:rPr>
                <w:lang w:val="fr-BE"/>
              </w:rPr>
              <w:lastRenderedPageBreak/>
              <w:t xml:space="preserve">La logique d’organisation, les valeurs et la structure d’une entreprise (les départements, les différents </w:t>
            </w:r>
            <w:r w:rsidRPr="00D5519C">
              <w:rPr>
                <w:lang w:val="fr-BE"/>
              </w:rPr>
              <w:t>produits et services, l’organigramme, la charte graphique…)</w:t>
            </w:r>
          </w:p>
          <w:p w14:paraId="000B71CD" w14:textId="77777777" w:rsidR="007D5281" w:rsidRPr="00736446" w:rsidRDefault="007D5281" w:rsidP="00736446">
            <w:pPr>
              <w:pStyle w:val="TableParagraph"/>
              <w:numPr>
                <w:ilvl w:val="0"/>
                <w:numId w:val="65"/>
              </w:numPr>
              <w:autoSpaceDE w:val="0"/>
              <w:autoSpaceDN w:val="0"/>
              <w:spacing w:line="259" w:lineRule="auto"/>
              <w:ind w:left="348" w:right="466" w:hanging="348"/>
              <w:rPr>
                <w:lang w:val="fr-BE"/>
              </w:rPr>
            </w:pPr>
            <w:r w:rsidRPr="00D5519C">
              <w:rPr>
                <w:lang w:val="fr-BE"/>
              </w:rPr>
              <w:t>Les règles de sécurité de base et l’utilité d’un logiciel antivirus</w:t>
            </w:r>
          </w:p>
          <w:p w14:paraId="5219755A" w14:textId="77777777" w:rsidR="007D5281" w:rsidRPr="00D5519C" w:rsidRDefault="007D5281" w:rsidP="00736446">
            <w:pPr>
              <w:pStyle w:val="TableParagraph"/>
              <w:numPr>
                <w:ilvl w:val="0"/>
                <w:numId w:val="65"/>
              </w:numPr>
              <w:autoSpaceDE w:val="0"/>
              <w:autoSpaceDN w:val="0"/>
              <w:spacing w:line="259" w:lineRule="auto"/>
              <w:ind w:left="348" w:right="466" w:hanging="348"/>
              <w:rPr>
                <w:lang w:val="fr-BE"/>
              </w:rPr>
            </w:pPr>
            <w:r w:rsidRPr="00D5519C">
              <w:rPr>
                <w:lang w:val="fr-BE"/>
              </w:rPr>
              <w:t>Les outils de travail collaboratif</w:t>
            </w:r>
          </w:p>
          <w:p w14:paraId="20DF49BC" w14:textId="120E85D6" w:rsidR="007D5281" w:rsidRPr="00D5519C" w:rsidRDefault="007D5281" w:rsidP="00736446">
            <w:pPr>
              <w:pStyle w:val="TableParagraph"/>
              <w:numPr>
                <w:ilvl w:val="0"/>
                <w:numId w:val="65"/>
              </w:numPr>
              <w:autoSpaceDE w:val="0"/>
              <w:autoSpaceDN w:val="0"/>
              <w:spacing w:line="259" w:lineRule="auto"/>
              <w:ind w:left="348" w:right="466" w:hanging="348"/>
              <w:rPr>
                <w:lang w:val="fr-BE"/>
              </w:rPr>
            </w:pPr>
            <w:r w:rsidRPr="00D5519C">
              <w:rPr>
                <w:lang w:val="fr-BE"/>
              </w:rPr>
              <w:t>La localisation, le partage des dossiers, leur utilisation en équipe ou en réseau</w:t>
            </w:r>
          </w:p>
          <w:p w14:paraId="63C4A8DF" w14:textId="77777777" w:rsidR="007D5281" w:rsidRPr="00D5519C" w:rsidRDefault="007D5281" w:rsidP="00736446">
            <w:pPr>
              <w:pStyle w:val="TableParagraph"/>
              <w:numPr>
                <w:ilvl w:val="0"/>
                <w:numId w:val="65"/>
              </w:numPr>
              <w:autoSpaceDE w:val="0"/>
              <w:autoSpaceDN w:val="0"/>
              <w:spacing w:line="259" w:lineRule="auto"/>
              <w:ind w:left="348" w:right="466" w:hanging="348"/>
              <w:rPr>
                <w:lang w:val="fr-BE"/>
              </w:rPr>
            </w:pPr>
            <w:r w:rsidRPr="00D5519C">
              <w:rPr>
                <w:lang w:val="fr-BE"/>
              </w:rPr>
              <w:t>Les principes du service au client</w:t>
            </w:r>
          </w:p>
          <w:p w14:paraId="65B751C8" w14:textId="0A8F528D" w:rsidR="007D5281" w:rsidRPr="00D5519C" w:rsidRDefault="007D5281" w:rsidP="00736446">
            <w:pPr>
              <w:pStyle w:val="TableParagraph"/>
              <w:numPr>
                <w:ilvl w:val="0"/>
                <w:numId w:val="65"/>
              </w:numPr>
              <w:autoSpaceDE w:val="0"/>
              <w:autoSpaceDN w:val="0"/>
              <w:spacing w:line="259" w:lineRule="auto"/>
              <w:ind w:left="348" w:right="466" w:hanging="348"/>
              <w:rPr>
                <w:lang w:val="fr-BE"/>
              </w:rPr>
            </w:pPr>
            <w:r w:rsidRPr="00D5519C">
              <w:rPr>
                <w:lang w:val="fr-BE"/>
              </w:rPr>
              <w:t>Les procédures à appliquer aux problèmes courants</w:t>
            </w:r>
          </w:p>
          <w:p w14:paraId="42171D79" w14:textId="3710F6F8" w:rsidR="007D5281" w:rsidRPr="00D5519C" w:rsidRDefault="007D5281" w:rsidP="00212374">
            <w:pPr>
              <w:pStyle w:val="TableauEnumration1"/>
              <w:numPr>
                <w:ilvl w:val="0"/>
                <w:numId w:val="0"/>
              </w:numPr>
              <w:spacing w:after="0" w:line="259" w:lineRule="auto"/>
              <w:ind w:left="423" w:hanging="360"/>
            </w:pPr>
          </w:p>
        </w:tc>
      </w:tr>
    </w:tbl>
    <w:p w14:paraId="728D7B26" w14:textId="00B78CED" w:rsidR="007D5281" w:rsidRPr="00D5519C" w:rsidRDefault="007D5281">
      <w:pPr>
        <w:spacing w:after="0"/>
        <w:jc w:val="left"/>
      </w:pPr>
    </w:p>
    <w:p w14:paraId="1CA60CFB" w14:textId="77777777" w:rsidR="007D5281" w:rsidRPr="00D5519C" w:rsidRDefault="007D5281">
      <w:pPr>
        <w:spacing w:after="0"/>
        <w:jc w:val="left"/>
      </w:pPr>
      <w:r w:rsidRPr="00D5519C">
        <w:br w:type="page"/>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4504"/>
      </w:tblGrid>
      <w:tr w:rsidR="00521396" w:rsidRPr="00D5519C" w14:paraId="6D25BCBA" w14:textId="77777777" w:rsidTr="005B40D3">
        <w:trPr>
          <w:trHeight w:val="621"/>
        </w:trPr>
        <w:tc>
          <w:tcPr>
            <w:tcW w:w="5000" w:type="pct"/>
            <w:shd w:val="clear" w:color="auto" w:fill="E6E6E6"/>
            <w:vAlign w:val="center"/>
          </w:tcPr>
          <w:p w14:paraId="43032E9B" w14:textId="6F77CEB4" w:rsidR="00521396" w:rsidRPr="00D5519C" w:rsidRDefault="00521396" w:rsidP="005B40D3">
            <w:pPr>
              <w:keepNext/>
              <w:tabs>
                <w:tab w:val="left" w:pos="567"/>
              </w:tabs>
              <w:spacing w:before="300" w:after="0"/>
              <w:ind w:left="567" w:hanging="567"/>
              <w:jc w:val="center"/>
              <w:outlineLvl w:val="1"/>
              <w:rPr>
                <w:rFonts w:ascii="Arial Narrow" w:hAnsi="Arial Narrow"/>
                <w:b/>
                <w:bCs/>
                <w:sz w:val="36"/>
                <w:szCs w:val="36"/>
              </w:rPr>
            </w:pPr>
            <w:r w:rsidRPr="00D5519C">
              <w:rPr>
                <w:rFonts w:ascii="Arial Narrow" w:hAnsi="Arial Narrow"/>
                <w:b/>
                <w:bCs/>
                <w:sz w:val="36"/>
                <w:szCs w:val="36"/>
              </w:rPr>
              <w:lastRenderedPageBreak/>
              <w:t>UAA</w:t>
            </w:r>
            <w:r w:rsidR="009D7A30" w:rsidRPr="00D5519C">
              <w:rPr>
                <w:rFonts w:ascii="Arial Narrow" w:hAnsi="Arial Narrow"/>
                <w:b/>
                <w:bCs/>
                <w:sz w:val="36"/>
                <w:szCs w:val="36"/>
              </w:rPr>
              <w:t>2</w:t>
            </w:r>
          </w:p>
          <w:p w14:paraId="53CC206C" w14:textId="77777777" w:rsidR="00761493" w:rsidRPr="00D5519C" w:rsidRDefault="00761493" w:rsidP="00761493">
            <w:pPr>
              <w:spacing w:before="49" w:after="83"/>
              <w:ind w:left="184" w:right="176"/>
              <w:jc w:val="center"/>
              <w:rPr>
                <w:rFonts w:ascii="Arial Narrow" w:hAnsi="Arial Narrow"/>
                <w:b/>
                <w:sz w:val="36"/>
                <w:szCs w:val="36"/>
              </w:rPr>
            </w:pPr>
            <w:r w:rsidRPr="00D5519C">
              <w:rPr>
                <w:rFonts w:ascii="Arial Narrow" w:hAnsi="Arial Narrow"/>
                <w:b/>
                <w:sz w:val="36"/>
                <w:szCs w:val="36"/>
              </w:rPr>
              <w:t>Gérer des écrits, des données et des dossiers</w:t>
            </w:r>
          </w:p>
          <w:p w14:paraId="182561CD" w14:textId="77777777" w:rsidR="00521396" w:rsidRPr="00D5519C" w:rsidRDefault="00521396" w:rsidP="005B40D3"/>
        </w:tc>
      </w:tr>
    </w:tbl>
    <w:p w14:paraId="5BC621CE" w14:textId="77777777" w:rsidR="00521396" w:rsidRPr="00D5519C" w:rsidRDefault="00521396" w:rsidP="00521396">
      <w:pPr>
        <w:keepNext/>
        <w:spacing w:before="120" w:after="120"/>
        <w:jc w:val="left"/>
        <w:outlineLvl w:val="2"/>
        <w:rPr>
          <w:rFonts w:ascii="Arial Narrow" w:hAnsi="Arial Narrow"/>
          <w:b/>
          <w:bCs/>
          <w:sz w:val="28"/>
          <w:szCs w:val="28"/>
        </w:rPr>
      </w:pPr>
      <w:r w:rsidRPr="00D5519C">
        <w:rPr>
          <w:rFonts w:ascii="Arial Narrow" w:hAnsi="Arial Narrow"/>
          <w:b/>
          <w:bCs/>
          <w:sz w:val="28"/>
          <w:szCs w:val="28"/>
        </w:rPr>
        <w:t>Cadre d’évaluation</w:t>
      </w:r>
    </w:p>
    <w:p w14:paraId="5B0BCDF3" w14:textId="77777777" w:rsidR="00521396" w:rsidRPr="00D5519C" w:rsidRDefault="00521396" w:rsidP="00521396">
      <w:pPr>
        <w:keepNext/>
        <w:spacing w:before="240" w:after="120"/>
        <w:outlineLvl w:val="3"/>
        <w:rPr>
          <w:rFonts w:ascii="Arial" w:hAnsi="Arial"/>
          <w:smallCaps/>
        </w:rPr>
      </w:pPr>
      <w:r w:rsidRPr="00D5519C">
        <w:rPr>
          <w:rFonts w:ascii="Arial" w:hAnsi="Arial"/>
          <w:smallCaps/>
        </w:rPr>
        <w:t>SITUATION D’ÉVALUATION REPRÉSENTATIVE</w:t>
      </w:r>
    </w:p>
    <w:p w14:paraId="6EE8D59E" w14:textId="77777777" w:rsidR="00521396" w:rsidRPr="00D5519C" w:rsidRDefault="00521396" w:rsidP="00FD2424">
      <w:pPr>
        <w:spacing w:before="120" w:afterLines="60" w:after="144"/>
        <w:outlineLvl w:val="4"/>
        <w:rPr>
          <w:rFonts w:asciiTheme="minorHAnsi" w:hAnsiTheme="minorHAnsi"/>
          <w:b/>
          <w:bCs/>
          <w:i/>
          <w:iCs/>
          <w:szCs w:val="24"/>
        </w:rPr>
      </w:pPr>
      <w:r w:rsidRPr="00D5519C">
        <w:rPr>
          <w:rFonts w:asciiTheme="minorHAnsi" w:hAnsiTheme="minorHAnsi"/>
          <w:b/>
          <w:bCs/>
          <w:i/>
          <w:iCs/>
          <w:szCs w:val="24"/>
        </w:rPr>
        <w:t>Tâches</w:t>
      </w:r>
    </w:p>
    <w:p w14:paraId="38DEEE87" w14:textId="77777777" w:rsidR="00FF60BA" w:rsidRPr="00D5519C" w:rsidRDefault="00FF60BA" w:rsidP="00BD4431">
      <w:pPr>
        <w:pStyle w:val="Corpsdetexte"/>
        <w:spacing w:after="40"/>
        <w:rPr>
          <w:rFonts w:asciiTheme="minorHAnsi" w:hAnsiTheme="minorHAnsi" w:cstheme="minorHAnsi"/>
          <w:sz w:val="22"/>
          <w:szCs w:val="22"/>
        </w:rPr>
      </w:pPr>
      <w:r w:rsidRPr="00D5519C">
        <w:rPr>
          <w:rFonts w:asciiTheme="minorHAnsi" w:hAnsiTheme="minorHAnsi" w:cstheme="minorHAnsi"/>
          <w:sz w:val="22"/>
          <w:szCs w:val="22"/>
        </w:rPr>
        <w:t>Sur base des consignes orales et écrites, dans le respect des règlementations et des procédures en vigueur dans l’entreprise, l’apprenant doit :</w:t>
      </w:r>
    </w:p>
    <w:p w14:paraId="5B71724E" w14:textId="77777777" w:rsidR="00FF60BA" w:rsidRPr="00D5519C" w:rsidRDefault="00FF60BA"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Réaliser des écrits professionnels courants et les mettre en forme</w:t>
      </w:r>
    </w:p>
    <w:p w14:paraId="2A3AFC32" w14:textId="77777777" w:rsidR="00FF60BA" w:rsidRPr="00D5519C" w:rsidRDefault="00FF60BA"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Réaliser un publipostage/mailing</w:t>
      </w:r>
    </w:p>
    <w:p w14:paraId="33E9C62F" w14:textId="77777777" w:rsidR="00FF60BA" w:rsidRPr="00D5519C" w:rsidRDefault="00FF60BA"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Gérer des données (base de données, données en ligne)</w:t>
      </w:r>
    </w:p>
    <w:p w14:paraId="2A64BF82" w14:textId="77777777" w:rsidR="00FF60BA" w:rsidRPr="00D5519C" w:rsidRDefault="00FF60BA"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Gérer des dossiers de la constitution à l’archivage (dossier à créer, à mettre à jour, et à classer)</w:t>
      </w:r>
    </w:p>
    <w:p w14:paraId="498371C0" w14:textId="08D866D9" w:rsidR="00521396" w:rsidRPr="00D5519C" w:rsidRDefault="00FF60BA"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Diffuser et partager un fichier en mode collaboratif</w:t>
      </w:r>
    </w:p>
    <w:p w14:paraId="52AFAF6F" w14:textId="77777777" w:rsidR="00521396" w:rsidRPr="00D5519C" w:rsidRDefault="00521396" w:rsidP="00BD4431">
      <w:pPr>
        <w:spacing w:before="120" w:afterLines="60" w:after="144"/>
        <w:outlineLvl w:val="4"/>
        <w:rPr>
          <w:rFonts w:asciiTheme="minorHAnsi" w:hAnsiTheme="minorHAnsi" w:cstheme="minorHAnsi"/>
          <w:b/>
          <w:bCs/>
          <w:i/>
          <w:iCs/>
        </w:rPr>
      </w:pPr>
      <w:r w:rsidRPr="00D5519C">
        <w:rPr>
          <w:rFonts w:asciiTheme="minorHAnsi" w:hAnsiTheme="minorHAnsi" w:cstheme="minorHAnsi"/>
          <w:b/>
          <w:bCs/>
          <w:i/>
          <w:iCs/>
        </w:rPr>
        <w:t>Mise en situation</w:t>
      </w:r>
    </w:p>
    <w:p w14:paraId="7C688BF9" w14:textId="77777777" w:rsidR="00980445" w:rsidRPr="00D5519C" w:rsidRDefault="00980445"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Situation professionnelle pratique réelle et/ou simulée (étude de cas, jeu de rôle,…)</w:t>
      </w:r>
    </w:p>
    <w:p w14:paraId="38EA299D" w14:textId="43FB217F" w:rsidR="00521396" w:rsidRPr="00D5519C" w:rsidRDefault="00980445"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Épreuve individuelle.</w:t>
      </w:r>
    </w:p>
    <w:p w14:paraId="0A4B4248" w14:textId="77777777" w:rsidR="00521396" w:rsidRPr="00D5519C" w:rsidRDefault="00521396" w:rsidP="00BD4431">
      <w:pPr>
        <w:spacing w:before="120" w:afterLines="60" w:after="144"/>
        <w:outlineLvl w:val="4"/>
        <w:rPr>
          <w:rFonts w:asciiTheme="minorHAnsi" w:hAnsiTheme="minorHAnsi" w:cstheme="minorHAnsi"/>
          <w:b/>
          <w:bCs/>
          <w:i/>
          <w:iCs/>
        </w:rPr>
      </w:pPr>
      <w:r w:rsidRPr="00D5519C">
        <w:rPr>
          <w:rFonts w:asciiTheme="minorHAnsi" w:hAnsiTheme="minorHAnsi" w:cstheme="minorHAnsi"/>
          <w:b/>
          <w:bCs/>
          <w:i/>
          <w:iCs/>
        </w:rPr>
        <w:t>Complexité</w:t>
      </w:r>
    </w:p>
    <w:p w14:paraId="26A76FA2" w14:textId="77777777" w:rsidR="00CF7A32" w:rsidRPr="00D5519C" w:rsidRDefault="00CF7A32" w:rsidP="000A5B3E">
      <w:pPr>
        <w:widowControl w:val="0"/>
        <w:tabs>
          <w:tab w:val="left" w:pos="838"/>
          <w:tab w:val="left" w:pos="839"/>
        </w:tabs>
        <w:autoSpaceDE w:val="0"/>
        <w:autoSpaceDN w:val="0"/>
        <w:spacing w:afterLines="40" w:after="96"/>
        <w:rPr>
          <w:rFonts w:cstheme="minorHAnsi"/>
        </w:rPr>
      </w:pPr>
      <w:r w:rsidRPr="00D5519C">
        <w:rPr>
          <w:rFonts w:cstheme="minorHAnsi"/>
        </w:rPr>
        <w:t>Travail individuel dans les limites de ses responsabilités. Les tâches à réaliser comprennent au minimum :</w:t>
      </w:r>
    </w:p>
    <w:p w14:paraId="00725DAA" w14:textId="77777777" w:rsidR="00CF7A32" w:rsidRPr="00D5519C" w:rsidRDefault="00CF7A32"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Dans les données à traiter, il faut trouver deux types de données : au moins 1 donnée de type commercial et, au choix, 1 donnée de type comptable et/ou R.H.</w:t>
      </w:r>
    </w:p>
    <w:p w14:paraId="3E8004FF" w14:textId="77777777" w:rsidR="00CF7A32" w:rsidRPr="00D5519C" w:rsidRDefault="00CF7A32"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La rédaction de deux documents courts (convocation, note de transmission de document, courrier...)</w:t>
      </w:r>
    </w:p>
    <w:p w14:paraId="504C73FE" w14:textId="77777777" w:rsidR="00CF7A32" w:rsidRPr="00D5519C" w:rsidRDefault="00CF7A32"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lastRenderedPageBreak/>
        <w:t>La création d’un tableau simple présentant des données</w:t>
      </w:r>
    </w:p>
    <w:p w14:paraId="200AB5E9" w14:textId="77777777" w:rsidR="00CF7A32" w:rsidRPr="00D5519C" w:rsidRDefault="00CF7A32"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La réalisation d’un publipostage</w:t>
      </w:r>
      <w:r w:rsidRPr="00D5519C">
        <w:rPr>
          <w:rFonts w:cstheme="minorHAnsi"/>
          <w:color w:val="000009"/>
        </w:rPr>
        <w:t xml:space="preserve"> ou mailing</w:t>
      </w:r>
    </w:p>
    <w:p w14:paraId="55F16EEE" w14:textId="77777777" w:rsidR="00CF7A32" w:rsidRPr="00D5519C" w:rsidRDefault="00CF7A32"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color w:val="000009"/>
        </w:rPr>
        <w:t xml:space="preserve">La mise en </w:t>
      </w:r>
      <w:r w:rsidRPr="00D5519C">
        <w:rPr>
          <w:rFonts w:cstheme="minorHAnsi"/>
        </w:rPr>
        <w:t>forme et l’impression de deux documents dont un contient un tableau (rapport, compte rendu, un courrier…)</w:t>
      </w:r>
    </w:p>
    <w:p w14:paraId="2A397EA6" w14:textId="77777777" w:rsidR="00CF7A32" w:rsidRPr="00D5519C" w:rsidRDefault="00CF7A32"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La mise à jour d’une base de données existante et le recueil de données en ligne de deux sources différentes (une partie de données porte sur des données à caractère personnel).</w:t>
      </w:r>
    </w:p>
    <w:p w14:paraId="7ABC6624" w14:textId="77777777" w:rsidR="00CF7A32" w:rsidRPr="00D5519C" w:rsidRDefault="00CF7A32"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La constitution de</w:t>
      </w:r>
      <w:r w:rsidRPr="00D5519C">
        <w:rPr>
          <w:rFonts w:cstheme="minorHAnsi"/>
          <w:color w:val="000009"/>
        </w:rPr>
        <w:t xml:space="preserve"> deux dossiers à l’aide de documents fournis, dont un à mettre à jour et à classer ou à archiver (un des dossiers sera numérique)</w:t>
      </w:r>
    </w:p>
    <w:p w14:paraId="28A769FE" w14:textId="77777777" w:rsidR="00CF7A32" w:rsidRPr="00D5519C" w:rsidRDefault="00CF7A32" w:rsidP="003B61F8">
      <w:pPr>
        <w:pStyle w:val="Corpsdetexte"/>
        <w:spacing w:after="40"/>
        <w:ind w:left="118"/>
        <w:rPr>
          <w:rFonts w:asciiTheme="minorHAnsi" w:hAnsiTheme="minorHAnsi" w:cstheme="minorHAnsi"/>
          <w:sz w:val="22"/>
          <w:szCs w:val="22"/>
        </w:rPr>
      </w:pPr>
      <w:r w:rsidRPr="00D5519C">
        <w:rPr>
          <w:rFonts w:asciiTheme="minorHAnsi" w:hAnsiTheme="minorHAnsi" w:cstheme="minorHAnsi"/>
          <w:sz w:val="22"/>
          <w:szCs w:val="22"/>
        </w:rPr>
        <w:t>Une partie des consignes sera donnée oralement pour évaluer le résultat de la prise de notes.</w:t>
      </w:r>
    </w:p>
    <w:p w14:paraId="518D8F3E" w14:textId="77777777" w:rsidR="00521396" w:rsidRPr="00D5519C" w:rsidRDefault="00521396" w:rsidP="00FD2424">
      <w:pPr>
        <w:spacing w:before="120" w:after="60"/>
        <w:outlineLvl w:val="4"/>
        <w:rPr>
          <w:rFonts w:asciiTheme="minorHAnsi" w:hAnsiTheme="minorHAnsi" w:cstheme="minorHAnsi"/>
          <w:b/>
          <w:bCs/>
          <w:i/>
          <w:iCs/>
        </w:rPr>
      </w:pPr>
      <w:r w:rsidRPr="00D5519C">
        <w:rPr>
          <w:rFonts w:asciiTheme="minorHAnsi" w:hAnsiTheme="minorHAnsi" w:cstheme="minorHAnsi"/>
          <w:b/>
          <w:bCs/>
          <w:i/>
          <w:iCs/>
        </w:rPr>
        <w:t>Autonomie</w:t>
      </w:r>
    </w:p>
    <w:p w14:paraId="77BA0F5A" w14:textId="77777777" w:rsidR="00DE0420" w:rsidRPr="00D5519C" w:rsidRDefault="00DE0420"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Autonomie d’exécution pour toutes les étapes de réalisation des tâches, selon les consignes reçues</w:t>
      </w:r>
    </w:p>
    <w:p w14:paraId="776F99DE" w14:textId="77777777" w:rsidR="00521396" w:rsidRPr="00D5519C" w:rsidRDefault="00521396" w:rsidP="00FD2424">
      <w:pPr>
        <w:spacing w:before="120" w:after="60"/>
        <w:outlineLvl w:val="4"/>
        <w:rPr>
          <w:rFonts w:asciiTheme="minorHAnsi" w:hAnsiTheme="minorHAnsi" w:cstheme="minorHAnsi"/>
        </w:rPr>
      </w:pPr>
      <w:r w:rsidRPr="00D5519C">
        <w:rPr>
          <w:rFonts w:asciiTheme="minorHAnsi" w:hAnsiTheme="minorHAnsi" w:cstheme="minorHAnsi"/>
          <w:b/>
          <w:bCs/>
          <w:i/>
          <w:iCs/>
        </w:rPr>
        <w:t xml:space="preserve">Temps de réalisation : </w:t>
      </w:r>
      <w:r w:rsidRPr="00D5519C">
        <w:rPr>
          <w:rFonts w:asciiTheme="minorHAnsi" w:hAnsiTheme="minorHAnsi" w:cstheme="minorHAnsi"/>
        </w:rPr>
        <w:t>à fixer par l’équipe pédagogique.</w:t>
      </w:r>
    </w:p>
    <w:p w14:paraId="3BBCA8DE" w14:textId="77777777" w:rsidR="009D4E0F" w:rsidRPr="00D5519C" w:rsidRDefault="009D4E0F"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color w:val="000009"/>
        </w:rPr>
        <w:t xml:space="preserve">Temps </w:t>
      </w:r>
      <w:r w:rsidRPr="00D5519C">
        <w:rPr>
          <w:rFonts w:cstheme="minorHAnsi"/>
        </w:rPr>
        <w:t>minimum : 60 minutes</w:t>
      </w:r>
    </w:p>
    <w:p w14:paraId="4FA72FB4" w14:textId="77777777" w:rsidR="009D4E0F" w:rsidRPr="00D5519C" w:rsidRDefault="009D4E0F"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Temps maximu</w:t>
      </w:r>
      <w:r w:rsidRPr="00D5519C">
        <w:rPr>
          <w:rFonts w:cstheme="minorHAnsi"/>
          <w:color w:val="000009"/>
        </w:rPr>
        <w:t>m : 240 minutes</w:t>
      </w:r>
    </w:p>
    <w:p w14:paraId="0F6ED3B6" w14:textId="4ADCB7FA" w:rsidR="00521396" w:rsidRPr="00D5519C" w:rsidRDefault="00521396" w:rsidP="00FD2424">
      <w:pPr>
        <w:spacing w:before="120" w:after="60"/>
        <w:outlineLvl w:val="4"/>
        <w:rPr>
          <w:rFonts w:asciiTheme="minorHAnsi" w:hAnsiTheme="minorHAnsi" w:cstheme="minorHAnsi"/>
          <w:b/>
          <w:bCs/>
          <w:i/>
          <w:iCs/>
        </w:rPr>
      </w:pPr>
      <w:r w:rsidRPr="00D5519C">
        <w:rPr>
          <w:rFonts w:asciiTheme="minorHAnsi" w:hAnsiTheme="minorHAnsi" w:cstheme="minorHAnsi"/>
          <w:b/>
          <w:bCs/>
          <w:i/>
          <w:iCs/>
        </w:rPr>
        <w:t>Conditi</w:t>
      </w:r>
      <w:r w:rsidR="009C18E4" w:rsidRPr="00D5519C">
        <w:rPr>
          <w:rFonts w:asciiTheme="minorHAnsi" w:hAnsiTheme="minorHAnsi" w:cstheme="minorHAnsi"/>
          <w:b/>
          <w:bCs/>
          <w:i/>
          <w:iCs/>
        </w:rPr>
        <w:t>o</w:t>
      </w:r>
      <w:r w:rsidRPr="00D5519C">
        <w:rPr>
          <w:rFonts w:asciiTheme="minorHAnsi" w:hAnsiTheme="minorHAnsi" w:cstheme="minorHAnsi"/>
          <w:b/>
          <w:bCs/>
          <w:i/>
          <w:iCs/>
        </w:rPr>
        <w:t>ns de réalisation</w:t>
      </w:r>
    </w:p>
    <w:p w14:paraId="3108270F" w14:textId="77777777" w:rsidR="000A4284" w:rsidRPr="00D5519C" w:rsidRDefault="00B56826" w:rsidP="007A3EC3">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Installations/</w:t>
      </w:r>
      <w:r w:rsidR="00FD2424" w:rsidRPr="00D5519C">
        <w:rPr>
          <w:rFonts w:cstheme="minorHAnsi"/>
        </w:rPr>
        <w:t>Équipements</w:t>
      </w:r>
      <w:r w:rsidRPr="00D5519C">
        <w:rPr>
          <w:rFonts w:cstheme="minorHAnsi"/>
        </w:rPr>
        <w:t>/Matériel/Consommables : cf. Profil d’équipement UAA 2</w:t>
      </w:r>
    </w:p>
    <w:p w14:paraId="33011F4A" w14:textId="14E85B6D" w:rsidR="00B56826" w:rsidRPr="00D5519C" w:rsidRDefault="00B56826" w:rsidP="007A3EC3">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 xml:space="preserve"> Les supports nécessaires à la réalisation des tâches :</w:t>
      </w:r>
    </w:p>
    <w:p w14:paraId="4D1A3299" w14:textId="77777777" w:rsidR="00B56826" w:rsidRPr="00D5519C" w:rsidRDefault="00B56826" w:rsidP="00BE24FC">
      <w:pPr>
        <w:pStyle w:val="Enumration2"/>
        <w:numPr>
          <w:ilvl w:val="0"/>
          <w:numId w:val="26"/>
        </w:numPr>
        <w:tabs>
          <w:tab w:val="clear" w:pos="284"/>
          <w:tab w:val="left" w:pos="454"/>
        </w:tabs>
        <w:ind w:left="1134"/>
      </w:pPr>
      <w:r w:rsidRPr="00D5519C">
        <w:t>consignes écrites et orales données à l’apprenant</w:t>
      </w:r>
    </w:p>
    <w:p w14:paraId="0113F3D3" w14:textId="77777777" w:rsidR="00B56826" w:rsidRPr="00D5519C" w:rsidRDefault="00B56826" w:rsidP="00BE24FC">
      <w:pPr>
        <w:pStyle w:val="Enumration2"/>
        <w:numPr>
          <w:ilvl w:val="0"/>
          <w:numId w:val="26"/>
        </w:numPr>
        <w:tabs>
          <w:tab w:val="clear" w:pos="284"/>
          <w:tab w:val="left" w:pos="454"/>
        </w:tabs>
        <w:ind w:left="1134"/>
      </w:pPr>
      <w:r w:rsidRPr="00D5519C">
        <w:t>charte graphique</w:t>
      </w:r>
    </w:p>
    <w:p w14:paraId="757D89C4" w14:textId="77777777" w:rsidR="00B56826" w:rsidRPr="00D5519C" w:rsidRDefault="00B56826" w:rsidP="00BE24FC">
      <w:pPr>
        <w:pStyle w:val="Enumration2"/>
        <w:numPr>
          <w:ilvl w:val="0"/>
          <w:numId w:val="26"/>
        </w:numPr>
        <w:tabs>
          <w:tab w:val="clear" w:pos="284"/>
          <w:tab w:val="left" w:pos="454"/>
        </w:tabs>
        <w:ind w:left="1134"/>
        <w:rPr>
          <w:rFonts w:cstheme="minorHAnsi"/>
        </w:rPr>
      </w:pPr>
      <w:r w:rsidRPr="00D5519C">
        <w:t>dossiers, documents</w:t>
      </w:r>
      <w:r w:rsidRPr="00D5519C">
        <w:rPr>
          <w:rFonts w:cstheme="minorHAnsi"/>
          <w:color w:val="000009"/>
        </w:rPr>
        <w:t>, base de données</w:t>
      </w:r>
    </w:p>
    <w:p w14:paraId="6C1B132C" w14:textId="77777777" w:rsidR="00B56826" w:rsidRPr="00D5519C" w:rsidRDefault="00B56826" w:rsidP="003B61F8">
      <w:pPr>
        <w:pStyle w:val="Corpsdetexte"/>
        <w:spacing w:after="40"/>
        <w:rPr>
          <w:rFonts w:asciiTheme="minorHAnsi" w:hAnsiTheme="minorHAnsi" w:cstheme="minorHAnsi"/>
          <w:sz w:val="22"/>
          <w:szCs w:val="22"/>
        </w:rPr>
      </w:pPr>
    </w:p>
    <w:p w14:paraId="65BB64CF" w14:textId="77777777" w:rsidR="00B56826" w:rsidRPr="00D5519C" w:rsidRDefault="00B56826" w:rsidP="003B61F8">
      <w:pPr>
        <w:pStyle w:val="Corpsdetexte"/>
        <w:spacing w:after="40"/>
        <w:ind w:left="118" w:right="107"/>
        <w:rPr>
          <w:rFonts w:asciiTheme="minorHAnsi" w:hAnsiTheme="minorHAnsi" w:cstheme="minorHAnsi"/>
          <w:sz w:val="22"/>
          <w:szCs w:val="22"/>
        </w:rPr>
      </w:pPr>
      <w:r w:rsidRPr="00D5519C">
        <w:rPr>
          <w:rFonts w:asciiTheme="minorHAnsi" w:hAnsiTheme="minorHAnsi" w:cstheme="minorHAnsi"/>
          <w:i/>
          <w:sz w:val="22"/>
          <w:szCs w:val="22"/>
          <w:u w:val="single" w:color="D0CECE"/>
        </w:rPr>
        <w:t>Remarque</w:t>
      </w:r>
      <w:r w:rsidRPr="00D5519C">
        <w:rPr>
          <w:rFonts w:asciiTheme="minorHAnsi" w:hAnsiTheme="minorHAnsi" w:cstheme="minorHAnsi"/>
          <w:i/>
          <w:sz w:val="22"/>
          <w:szCs w:val="22"/>
        </w:rPr>
        <w:t xml:space="preserve"> </w:t>
      </w:r>
      <w:r w:rsidRPr="00D5519C">
        <w:rPr>
          <w:rFonts w:asciiTheme="minorHAnsi" w:hAnsiTheme="minorHAnsi" w:cstheme="minorHAnsi"/>
          <w:sz w:val="22"/>
          <w:szCs w:val="22"/>
        </w:rPr>
        <w:t>: Les éléments critiques du contexte (contraintes) sont à destination des concepteurs d'épreuves ! Bien entendu, lors de la conception des épreuves d'évaluation, les concepteurs veilleront à formuler les tâches, consignes... à communiquer aux candidats en tenant compte du degré d'autonomie et de complexité attendus.</w:t>
      </w:r>
    </w:p>
    <w:p w14:paraId="640C861F" w14:textId="77777777" w:rsidR="00521396" w:rsidRPr="00D5519C" w:rsidRDefault="00521396" w:rsidP="009C18E4">
      <w:pPr>
        <w:tabs>
          <w:tab w:val="left" w:pos="284"/>
        </w:tabs>
        <w:spacing w:after="40"/>
        <w:rPr>
          <w:rFonts w:asciiTheme="minorHAnsi" w:hAnsiTheme="minorHAnsi"/>
        </w:rPr>
      </w:pPr>
    </w:p>
    <w:p w14:paraId="4F82339E" w14:textId="77777777" w:rsidR="00521396" w:rsidRPr="00D5519C" w:rsidRDefault="00521396" w:rsidP="00521396">
      <w:pPr>
        <w:numPr>
          <w:ilvl w:val="0"/>
          <w:numId w:val="2"/>
        </w:numPr>
        <w:tabs>
          <w:tab w:val="left" w:pos="284"/>
        </w:tabs>
        <w:spacing w:after="40"/>
        <w:ind w:left="284" w:hanging="284"/>
        <w:rPr>
          <w:rFonts w:asciiTheme="minorHAnsi" w:hAnsiTheme="minorHAnsi"/>
        </w:rPr>
      </w:pPr>
      <w:r w:rsidRPr="00D5519C">
        <w:rPr>
          <w:rFonts w:asciiTheme="minorHAnsi" w:hAnsiTheme="minorHAnsi"/>
          <w:smallCaps/>
        </w:rPr>
        <w:br w:type="page"/>
      </w:r>
    </w:p>
    <w:tbl>
      <w:tblPr>
        <w:tblStyle w:val="Grilledutableau"/>
        <w:tblW w:w="140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4034"/>
      </w:tblGrid>
      <w:tr w:rsidR="00521396" w:rsidRPr="00D5519C" w14:paraId="00AA24C8" w14:textId="77777777" w:rsidTr="005B40D3">
        <w:tc>
          <w:tcPr>
            <w:tcW w:w="14034" w:type="dxa"/>
          </w:tcPr>
          <w:p w14:paraId="510324DD" w14:textId="77777777" w:rsidR="00521396" w:rsidRPr="00D5519C" w:rsidRDefault="00521396" w:rsidP="005B40D3">
            <w:pPr>
              <w:keepNext/>
              <w:spacing w:before="240" w:after="120"/>
              <w:rPr>
                <w:rFonts w:ascii="Arial" w:hAnsi="Arial"/>
                <w:smallCaps/>
              </w:rPr>
            </w:pPr>
            <w:r w:rsidRPr="00D5519C">
              <w:rPr>
                <w:rFonts w:ascii="Arial" w:hAnsi="Arial"/>
                <w:smallCaps/>
              </w:rPr>
              <w:lastRenderedPageBreak/>
              <w:t>GRILLE D’ÉVALUATION</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7019"/>
        <w:gridCol w:w="3480"/>
        <w:gridCol w:w="1474"/>
      </w:tblGrid>
      <w:tr w:rsidR="00521396" w:rsidRPr="00D5519C" w14:paraId="64169900" w14:textId="77777777" w:rsidTr="005B40D3">
        <w:trPr>
          <w:trHeight w:val="489"/>
        </w:trPr>
        <w:tc>
          <w:tcPr>
            <w:tcW w:w="889" w:type="pct"/>
            <w:tcBorders>
              <w:top w:val="single" w:sz="4" w:space="0" w:color="auto"/>
            </w:tcBorders>
            <w:shd w:val="clear" w:color="auto" w:fill="auto"/>
            <w:vAlign w:val="center"/>
          </w:tcPr>
          <w:p w14:paraId="1A51AEC0" w14:textId="77777777" w:rsidR="00521396" w:rsidRPr="00D5519C" w:rsidRDefault="00521396" w:rsidP="005B40D3">
            <w:pPr>
              <w:spacing w:before="100" w:after="100"/>
              <w:jc w:val="center"/>
              <w:outlineLvl w:val="4"/>
              <w:rPr>
                <w:rFonts w:ascii="Arial Narrow" w:hAnsi="Arial Narrow"/>
                <w:b/>
                <w:bCs/>
                <w:iCs/>
                <w:sz w:val="18"/>
                <w:szCs w:val="18"/>
              </w:rPr>
            </w:pPr>
            <w:r w:rsidRPr="00D5519C">
              <w:rPr>
                <w:rFonts w:ascii="Arial Narrow" w:hAnsi="Arial Narrow"/>
                <w:b/>
                <w:bCs/>
                <w:iCs/>
                <w:sz w:val="18"/>
                <w:szCs w:val="18"/>
              </w:rPr>
              <w:t>CRITÈRES INCONTOURNABLES*</w:t>
            </w:r>
          </w:p>
        </w:tc>
        <w:tc>
          <w:tcPr>
            <w:tcW w:w="2410" w:type="pct"/>
            <w:tcBorders>
              <w:top w:val="single" w:sz="4" w:space="0" w:color="auto"/>
            </w:tcBorders>
            <w:shd w:val="clear" w:color="auto" w:fill="auto"/>
            <w:vAlign w:val="center"/>
          </w:tcPr>
          <w:p w14:paraId="4AA9C807" w14:textId="77777777" w:rsidR="00521396" w:rsidRPr="00D5519C" w:rsidRDefault="00521396" w:rsidP="005B40D3">
            <w:pPr>
              <w:spacing w:before="100" w:after="100"/>
              <w:jc w:val="center"/>
              <w:outlineLvl w:val="4"/>
              <w:rPr>
                <w:rFonts w:ascii="Arial Narrow" w:hAnsi="Arial Narrow"/>
                <w:b/>
                <w:bCs/>
                <w:iCs/>
                <w:sz w:val="18"/>
                <w:szCs w:val="18"/>
              </w:rPr>
            </w:pPr>
            <w:r w:rsidRPr="00D5519C">
              <w:rPr>
                <w:rFonts w:ascii="Arial Narrow" w:hAnsi="Arial Narrow"/>
                <w:b/>
                <w:bCs/>
                <w:iCs/>
                <w:sz w:val="18"/>
                <w:szCs w:val="18"/>
              </w:rPr>
              <w:t xml:space="preserve">INDICATEURS GLOBALISANTS INCONTOURNABLES (IG) </w:t>
            </w:r>
          </w:p>
        </w:tc>
        <w:tc>
          <w:tcPr>
            <w:tcW w:w="1195" w:type="pct"/>
            <w:tcBorders>
              <w:top w:val="single" w:sz="4" w:space="0" w:color="auto"/>
            </w:tcBorders>
            <w:vAlign w:val="center"/>
          </w:tcPr>
          <w:p w14:paraId="6E6B966F" w14:textId="77777777" w:rsidR="00521396" w:rsidRPr="00D5519C" w:rsidRDefault="00521396" w:rsidP="005B40D3">
            <w:pPr>
              <w:spacing w:before="100" w:after="100"/>
              <w:jc w:val="center"/>
              <w:outlineLvl w:val="4"/>
              <w:rPr>
                <w:rFonts w:ascii="Arial Narrow" w:hAnsi="Arial Narrow"/>
                <w:b/>
                <w:bCs/>
                <w:iCs/>
                <w:sz w:val="18"/>
                <w:szCs w:val="18"/>
              </w:rPr>
            </w:pPr>
            <w:r w:rsidRPr="00D5519C">
              <w:rPr>
                <w:rFonts w:ascii="Arial Narrow" w:hAnsi="Arial Narrow"/>
                <w:b/>
                <w:bCs/>
                <w:iCs/>
                <w:sz w:val="18"/>
                <w:szCs w:val="18"/>
              </w:rPr>
              <w:t>INDICATEURS OPÉRATIONNELS</w:t>
            </w:r>
          </w:p>
        </w:tc>
        <w:tc>
          <w:tcPr>
            <w:tcW w:w="506" w:type="pct"/>
            <w:tcBorders>
              <w:top w:val="single" w:sz="4" w:space="0" w:color="auto"/>
            </w:tcBorders>
            <w:shd w:val="clear" w:color="auto" w:fill="auto"/>
            <w:vAlign w:val="center"/>
          </w:tcPr>
          <w:p w14:paraId="30771969" w14:textId="77777777" w:rsidR="00521396" w:rsidRPr="00D5519C" w:rsidRDefault="00521396" w:rsidP="005B40D3">
            <w:pPr>
              <w:spacing w:before="100" w:after="100"/>
              <w:jc w:val="center"/>
              <w:outlineLvl w:val="4"/>
              <w:rPr>
                <w:rFonts w:ascii="Arial Narrow" w:hAnsi="Arial Narrow"/>
                <w:b/>
                <w:bCs/>
                <w:iCs/>
                <w:sz w:val="18"/>
                <w:szCs w:val="18"/>
              </w:rPr>
            </w:pPr>
            <w:r w:rsidRPr="00D5519C">
              <w:rPr>
                <w:rFonts w:ascii="Arial Narrow" w:hAnsi="Arial Narrow"/>
                <w:b/>
                <w:bCs/>
                <w:iCs/>
                <w:sz w:val="18"/>
                <w:szCs w:val="18"/>
              </w:rPr>
              <w:t>RÉUSSITE IG</w:t>
            </w:r>
          </w:p>
        </w:tc>
      </w:tr>
      <w:tr w:rsidR="00521396" w:rsidRPr="00D5519C" w14:paraId="1E6E55CA" w14:textId="77777777" w:rsidTr="00FC5FA8">
        <w:tc>
          <w:tcPr>
            <w:tcW w:w="889" w:type="pct"/>
            <w:shd w:val="clear" w:color="auto" w:fill="auto"/>
          </w:tcPr>
          <w:p w14:paraId="43DD92F9" w14:textId="2AF47E87" w:rsidR="00521396" w:rsidRPr="00D5519C" w:rsidRDefault="00521396" w:rsidP="005B40D3">
            <w:pPr>
              <w:spacing w:before="120" w:after="120"/>
              <w:jc w:val="left"/>
              <w:rPr>
                <w:rFonts w:asciiTheme="minorHAnsi" w:hAnsiTheme="minorHAnsi" w:cstheme="minorHAnsi"/>
                <w:b/>
                <w:bCs/>
                <w:iCs/>
              </w:rPr>
            </w:pPr>
            <w:r w:rsidRPr="00D5519C">
              <w:rPr>
                <w:rFonts w:asciiTheme="minorHAnsi" w:hAnsiTheme="minorHAnsi" w:cstheme="minorHAnsi"/>
                <w:b/>
                <w:bCs/>
                <w:iCs/>
              </w:rPr>
              <w:t>Critère 1</w:t>
            </w:r>
            <w:r w:rsidR="00672C93" w:rsidRPr="00D5519C">
              <w:rPr>
                <w:rFonts w:asciiTheme="minorHAnsi" w:hAnsiTheme="minorHAnsi" w:cstheme="minorHAnsi"/>
                <w:b/>
                <w:bCs/>
                <w:iCs/>
              </w:rPr>
              <w:t> : La prise de note est efficace</w:t>
            </w:r>
          </w:p>
        </w:tc>
        <w:tc>
          <w:tcPr>
            <w:tcW w:w="2410" w:type="pct"/>
            <w:shd w:val="clear" w:color="auto" w:fill="auto"/>
            <w:vAlign w:val="center"/>
          </w:tcPr>
          <w:p w14:paraId="265C41DC" w14:textId="4C2DEACC" w:rsidR="00521396" w:rsidRPr="00D5519C" w:rsidRDefault="00DB4FBC" w:rsidP="00FC5FA8">
            <w:pPr>
              <w:numPr>
                <w:ilvl w:val="0"/>
                <w:numId w:val="29"/>
              </w:numPr>
              <w:spacing w:after="60"/>
              <w:contextualSpacing/>
              <w:jc w:val="left"/>
              <w:rPr>
                <w:rFonts w:asciiTheme="minorHAnsi" w:hAnsiTheme="minorHAnsi" w:cstheme="minorHAnsi"/>
                <w:sz w:val="20"/>
                <w:szCs w:val="20"/>
              </w:rPr>
            </w:pPr>
            <w:r w:rsidRPr="00D5519C">
              <w:t>Les informations essentielles sont recueillies et exploitées</w:t>
            </w:r>
          </w:p>
        </w:tc>
        <w:tc>
          <w:tcPr>
            <w:tcW w:w="1195" w:type="pct"/>
          </w:tcPr>
          <w:p w14:paraId="3C5761E0" w14:textId="77777777" w:rsidR="00521396" w:rsidRPr="00D5519C" w:rsidRDefault="00521396" w:rsidP="005B40D3">
            <w:pPr>
              <w:jc w:val="center"/>
              <w:rPr>
                <w:rFonts w:asciiTheme="minorHAnsi" w:hAnsiTheme="minorHAnsi" w:cstheme="minorHAnsi"/>
                <w:sz w:val="20"/>
                <w:szCs w:val="20"/>
              </w:rPr>
            </w:pPr>
          </w:p>
        </w:tc>
        <w:tc>
          <w:tcPr>
            <w:tcW w:w="506" w:type="pct"/>
            <w:shd w:val="clear" w:color="auto" w:fill="auto"/>
            <w:vAlign w:val="center"/>
          </w:tcPr>
          <w:p w14:paraId="7F5296C1" w14:textId="77777777" w:rsidR="00521396" w:rsidRPr="00D5519C" w:rsidRDefault="00521396" w:rsidP="005B40D3">
            <w:pPr>
              <w:jc w:val="center"/>
              <w:rPr>
                <w:rFonts w:asciiTheme="minorHAnsi" w:hAnsiTheme="minorHAnsi" w:cstheme="minorHAnsi"/>
                <w:sz w:val="20"/>
                <w:szCs w:val="20"/>
              </w:rPr>
            </w:pPr>
          </w:p>
        </w:tc>
      </w:tr>
      <w:tr w:rsidR="00C72D30" w:rsidRPr="00D5519C" w14:paraId="5C3DF4B8" w14:textId="77777777" w:rsidTr="00FC5FA8">
        <w:tc>
          <w:tcPr>
            <w:tcW w:w="889" w:type="pct"/>
            <w:vMerge w:val="restart"/>
            <w:shd w:val="clear" w:color="auto" w:fill="auto"/>
          </w:tcPr>
          <w:p w14:paraId="49B89152" w14:textId="00CB9BB8" w:rsidR="00C72D30" w:rsidRPr="00D5519C" w:rsidRDefault="00C72D30" w:rsidP="005B40D3">
            <w:pPr>
              <w:spacing w:before="120" w:after="120"/>
              <w:jc w:val="left"/>
              <w:rPr>
                <w:rFonts w:asciiTheme="minorHAnsi" w:hAnsiTheme="minorHAnsi" w:cstheme="minorHAnsi"/>
                <w:b/>
                <w:bCs/>
                <w:iCs/>
              </w:rPr>
            </w:pPr>
            <w:r w:rsidRPr="00D5519C">
              <w:rPr>
                <w:rFonts w:asciiTheme="minorHAnsi" w:hAnsiTheme="minorHAnsi" w:cstheme="minorHAnsi"/>
                <w:b/>
                <w:bCs/>
                <w:iCs/>
              </w:rPr>
              <w:t>Critère 2</w:t>
            </w:r>
            <w:r w:rsidRPr="00D5519C">
              <w:rPr>
                <w:rFonts w:asciiTheme="minorHAnsi" w:hAnsiTheme="minorHAnsi" w:cstheme="minorHAnsi"/>
                <w:b/>
              </w:rPr>
              <w:t>: La communication écrite est professionnelle</w:t>
            </w:r>
          </w:p>
        </w:tc>
        <w:tc>
          <w:tcPr>
            <w:tcW w:w="2410" w:type="pct"/>
            <w:shd w:val="clear" w:color="auto" w:fill="auto"/>
            <w:vAlign w:val="center"/>
          </w:tcPr>
          <w:p w14:paraId="48ABCFE1" w14:textId="3872942A" w:rsidR="00C72D30" w:rsidRPr="00D5519C" w:rsidRDefault="00C72D30" w:rsidP="00FC5FA8">
            <w:pPr>
              <w:numPr>
                <w:ilvl w:val="0"/>
                <w:numId w:val="30"/>
              </w:numPr>
              <w:tabs>
                <w:tab w:val="left" w:pos="501"/>
              </w:tabs>
              <w:spacing w:after="60"/>
              <w:contextualSpacing/>
              <w:jc w:val="left"/>
              <w:rPr>
                <w:rFonts w:cstheme="minorHAnsi"/>
                <w:sz w:val="20"/>
                <w:szCs w:val="20"/>
                <w:lang w:eastAsia="en-US"/>
              </w:rPr>
            </w:pPr>
            <w:r w:rsidRPr="00D5519C">
              <w:t>Les deux documents courts sont rédigés et mis en forme de manière professionnelle</w:t>
            </w:r>
          </w:p>
        </w:tc>
        <w:tc>
          <w:tcPr>
            <w:tcW w:w="1195" w:type="pct"/>
          </w:tcPr>
          <w:p w14:paraId="0252C375" w14:textId="77777777" w:rsidR="00C72D30" w:rsidRPr="00D5519C" w:rsidRDefault="00C72D30" w:rsidP="005B40D3">
            <w:pPr>
              <w:jc w:val="center"/>
              <w:rPr>
                <w:rFonts w:asciiTheme="minorHAnsi" w:hAnsiTheme="minorHAnsi" w:cstheme="minorHAnsi"/>
                <w:sz w:val="20"/>
                <w:szCs w:val="20"/>
              </w:rPr>
            </w:pPr>
          </w:p>
        </w:tc>
        <w:tc>
          <w:tcPr>
            <w:tcW w:w="506" w:type="pct"/>
            <w:shd w:val="clear" w:color="auto" w:fill="auto"/>
            <w:vAlign w:val="center"/>
          </w:tcPr>
          <w:p w14:paraId="3C211561" w14:textId="77777777" w:rsidR="00C72D30" w:rsidRPr="00D5519C" w:rsidRDefault="00C72D30" w:rsidP="005B40D3">
            <w:pPr>
              <w:jc w:val="center"/>
              <w:rPr>
                <w:rFonts w:asciiTheme="minorHAnsi" w:hAnsiTheme="minorHAnsi" w:cstheme="minorHAnsi"/>
                <w:sz w:val="20"/>
                <w:szCs w:val="20"/>
              </w:rPr>
            </w:pPr>
          </w:p>
        </w:tc>
      </w:tr>
      <w:tr w:rsidR="00C72D30" w:rsidRPr="00D5519C" w14:paraId="205B1E0F" w14:textId="77777777" w:rsidTr="00FC5FA8">
        <w:tc>
          <w:tcPr>
            <w:tcW w:w="889" w:type="pct"/>
            <w:vMerge/>
            <w:shd w:val="clear" w:color="auto" w:fill="auto"/>
          </w:tcPr>
          <w:p w14:paraId="4FE21674" w14:textId="77777777" w:rsidR="00C72D30" w:rsidRPr="00D5519C" w:rsidRDefault="00C72D30" w:rsidP="005B40D3">
            <w:pPr>
              <w:spacing w:before="120" w:after="120"/>
              <w:jc w:val="left"/>
              <w:rPr>
                <w:rFonts w:asciiTheme="minorHAnsi" w:hAnsiTheme="minorHAnsi" w:cstheme="minorHAnsi"/>
                <w:b/>
                <w:bCs/>
                <w:iCs/>
              </w:rPr>
            </w:pPr>
          </w:p>
        </w:tc>
        <w:tc>
          <w:tcPr>
            <w:tcW w:w="2410" w:type="pct"/>
            <w:shd w:val="clear" w:color="auto" w:fill="auto"/>
            <w:vAlign w:val="center"/>
          </w:tcPr>
          <w:p w14:paraId="2F84314A" w14:textId="7D980989" w:rsidR="00C72D30" w:rsidRPr="00D5519C" w:rsidRDefault="00414F3C" w:rsidP="00FC5FA8">
            <w:pPr>
              <w:numPr>
                <w:ilvl w:val="0"/>
                <w:numId w:val="30"/>
              </w:numPr>
              <w:tabs>
                <w:tab w:val="left" w:pos="501"/>
              </w:tabs>
              <w:spacing w:after="60"/>
              <w:contextualSpacing/>
              <w:jc w:val="left"/>
              <w:rPr>
                <w:rFonts w:asciiTheme="minorHAnsi" w:hAnsiTheme="minorHAnsi" w:cstheme="minorHAnsi"/>
                <w:sz w:val="20"/>
                <w:szCs w:val="20"/>
              </w:rPr>
            </w:pPr>
            <w:r w:rsidRPr="00D5519C">
              <w:t>Les informations essentielles contenues dans les documents sont complètes et correctes</w:t>
            </w:r>
          </w:p>
        </w:tc>
        <w:tc>
          <w:tcPr>
            <w:tcW w:w="1195" w:type="pct"/>
          </w:tcPr>
          <w:p w14:paraId="7D63B2DB" w14:textId="77777777" w:rsidR="00C72D30" w:rsidRPr="00D5519C" w:rsidRDefault="00C72D30" w:rsidP="005B40D3">
            <w:pPr>
              <w:jc w:val="center"/>
              <w:rPr>
                <w:rFonts w:asciiTheme="minorHAnsi" w:hAnsiTheme="minorHAnsi" w:cstheme="minorHAnsi"/>
                <w:sz w:val="20"/>
                <w:szCs w:val="20"/>
              </w:rPr>
            </w:pPr>
          </w:p>
        </w:tc>
        <w:tc>
          <w:tcPr>
            <w:tcW w:w="506" w:type="pct"/>
            <w:shd w:val="clear" w:color="auto" w:fill="auto"/>
            <w:vAlign w:val="center"/>
          </w:tcPr>
          <w:p w14:paraId="74D166A1" w14:textId="77777777" w:rsidR="00C72D30" w:rsidRPr="00D5519C" w:rsidRDefault="00C72D30" w:rsidP="005B40D3">
            <w:pPr>
              <w:jc w:val="center"/>
              <w:rPr>
                <w:rFonts w:asciiTheme="minorHAnsi" w:hAnsiTheme="minorHAnsi" w:cstheme="minorHAnsi"/>
                <w:sz w:val="20"/>
                <w:szCs w:val="20"/>
              </w:rPr>
            </w:pPr>
          </w:p>
        </w:tc>
      </w:tr>
      <w:tr w:rsidR="00C72D30" w:rsidRPr="00D5519C" w14:paraId="272C8024" w14:textId="77777777" w:rsidTr="00FC5FA8">
        <w:tc>
          <w:tcPr>
            <w:tcW w:w="889" w:type="pct"/>
            <w:vMerge/>
            <w:shd w:val="clear" w:color="auto" w:fill="auto"/>
          </w:tcPr>
          <w:p w14:paraId="4C696CB4" w14:textId="77777777" w:rsidR="00C72D30" w:rsidRPr="00D5519C" w:rsidRDefault="00C72D30" w:rsidP="005B40D3">
            <w:pPr>
              <w:spacing w:before="120" w:after="120"/>
              <w:jc w:val="left"/>
              <w:rPr>
                <w:rFonts w:asciiTheme="minorHAnsi" w:hAnsiTheme="minorHAnsi" w:cstheme="minorHAnsi"/>
                <w:b/>
                <w:bCs/>
                <w:iCs/>
              </w:rPr>
            </w:pPr>
          </w:p>
        </w:tc>
        <w:tc>
          <w:tcPr>
            <w:tcW w:w="2410" w:type="pct"/>
            <w:shd w:val="clear" w:color="auto" w:fill="auto"/>
            <w:vAlign w:val="center"/>
          </w:tcPr>
          <w:p w14:paraId="037C0977" w14:textId="235BBA78" w:rsidR="00C72D30" w:rsidRPr="00D5519C" w:rsidRDefault="00873BBB" w:rsidP="00FC5FA8">
            <w:pPr>
              <w:numPr>
                <w:ilvl w:val="0"/>
                <w:numId w:val="30"/>
              </w:numPr>
              <w:tabs>
                <w:tab w:val="left" w:pos="501"/>
              </w:tabs>
              <w:spacing w:after="60"/>
              <w:contextualSpacing/>
              <w:jc w:val="left"/>
              <w:rPr>
                <w:rFonts w:asciiTheme="minorHAnsi" w:hAnsiTheme="minorHAnsi" w:cstheme="minorHAnsi"/>
                <w:sz w:val="20"/>
                <w:szCs w:val="20"/>
              </w:rPr>
            </w:pPr>
            <w:r w:rsidRPr="00D5519C">
              <w:t>Le publipostage et/ou mailing est/sont correctement réalisé(s)</w:t>
            </w:r>
          </w:p>
        </w:tc>
        <w:tc>
          <w:tcPr>
            <w:tcW w:w="1195" w:type="pct"/>
          </w:tcPr>
          <w:p w14:paraId="4883C610" w14:textId="77777777" w:rsidR="00C72D30" w:rsidRPr="00D5519C" w:rsidRDefault="00C72D30" w:rsidP="005B40D3">
            <w:pPr>
              <w:jc w:val="center"/>
              <w:rPr>
                <w:rFonts w:asciiTheme="minorHAnsi" w:hAnsiTheme="minorHAnsi" w:cstheme="minorHAnsi"/>
                <w:sz w:val="20"/>
                <w:szCs w:val="20"/>
              </w:rPr>
            </w:pPr>
          </w:p>
        </w:tc>
        <w:tc>
          <w:tcPr>
            <w:tcW w:w="506" w:type="pct"/>
            <w:shd w:val="clear" w:color="auto" w:fill="auto"/>
            <w:vAlign w:val="center"/>
          </w:tcPr>
          <w:p w14:paraId="0252379F" w14:textId="77777777" w:rsidR="00C72D30" w:rsidRPr="00D5519C" w:rsidRDefault="00C72D30" w:rsidP="005B40D3">
            <w:pPr>
              <w:jc w:val="center"/>
              <w:rPr>
                <w:rFonts w:asciiTheme="minorHAnsi" w:hAnsiTheme="minorHAnsi" w:cstheme="minorHAnsi"/>
                <w:sz w:val="20"/>
                <w:szCs w:val="20"/>
              </w:rPr>
            </w:pPr>
          </w:p>
        </w:tc>
      </w:tr>
      <w:tr w:rsidR="00735973" w:rsidRPr="00D5519C" w14:paraId="45070826" w14:textId="77777777" w:rsidTr="00FC5FA8">
        <w:tc>
          <w:tcPr>
            <w:tcW w:w="889" w:type="pct"/>
            <w:vMerge w:val="restart"/>
            <w:shd w:val="clear" w:color="auto" w:fill="auto"/>
            <w:vAlign w:val="center"/>
          </w:tcPr>
          <w:p w14:paraId="38E6EEFE" w14:textId="36C904E7" w:rsidR="00735973" w:rsidRPr="00D5519C" w:rsidRDefault="00735973" w:rsidP="00FB2D97">
            <w:pPr>
              <w:spacing w:before="120" w:after="120"/>
              <w:jc w:val="left"/>
              <w:rPr>
                <w:rFonts w:asciiTheme="minorHAnsi" w:hAnsiTheme="minorHAnsi" w:cstheme="minorHAnsi"/>
                <w:b/>
                <w:bCs/>
                <w:iCs/>
              </w:rPr>
            </w:pPr>
            <w:r w:rsidRPr="00D5519C">
              <w:rPr>
                <w:rFonts w:asciiTheme="minorHAnsi" w:hAnsiTheme="minorHAnsi" w:cstheme="minorHAnsi"/>
                <w:b/>
                <w:bCs/>
                <w:iCs/>
              </w:rPr>
              <w:t>Critère 3</w:t>
            </w:r>
            <w:r w:rsidRPr="00D5519C">
              <w:rPr>
                <w:rFonts w:asciiTheme="minorHAnsi" w:hAnsiTheme="minorHAnsi" w:cstheme="minorHAnsi"/>
                <w:b/>
              </w:rPr>
              <w:t> : La gestion des données est efficace</w:t>
            </w:r>
          </w:p>
        </w:tc>
        <w:tc>
          <w:tcPr>
            <w:tcW w:w="2410" w:type="pct"/>
            <w:shd w:val="clear" w:color="auto" w:fill="auto"/>
            <w:vAlign w:val="center"/>
          </w:tcPr>
          <w:p w14:paraId="0E6B49F0" w14:textId="01ADA2B0" w:rsidR="00735973" w:rsidRPr="00D5519C" w:rsidRDefault="00735973" w:rsidP="00FC5FA8">
            <w:pPr>
              <w:numPr>
                <w:ilvl w:val="1"/>
                <w:numId w:val="21"/>
              </w:numPr>
              <w:spacing w:line="276" w:lineRule="auto"/>
              <w:contextualSpacing/>
              <w:jc w:val="left"/>
              <w:rPr>
                <w:rFonts w:asciiTheme="minorHAnsi" w:eastAsia="Calibri" w:hAnsiTheme="minorHAnsi" w:cstheme="minorHAnsi"/>
                <w:sz w:val="20"/>
                <w:szCs w:val="20"/>
                <w:lang w:eastAsia="en-US"/>
              </w:rPr>
            </w:pPr>
            <w:r w:rsidRPr="00D5519C">
              <w:t>Les données nécessaires sont trouvées/repérées</w:t>
            </w:r>
          </w:p>
        </w:tc>
        <w:tc>
          <w:tcPr>
            <w:tcW w:w="1195" w:type="pct"/>
          </w:tcPr>
          <w:p w14:paraId="4500307D" w14:textId="77777777" w:rsidR="00735973" w:rsidRPr="00D5519C" w:rsidRDefault="00735973" w:rsidP="005B40D3">
            <w:pPr>
              <w:jc w:val="center"/>
              <w:rPr>
                <w:rFonts w:asciiTheme="minorHAnsi" w:hAnsiTheme="minorHAnsi" w:cstheme="minorHAnsi"/>
                <w:sz w:val="20"/>
                <w:szCs w:val="20"/>
              </w:rPr>
            </w:pPr>
          </w:p>
        </w:tc>
        <w:tc>
          <w:tcPr>
            <w:tcW w:w="506" w:type="pct"/>
            <w:shd w:val="clear" w:color="auto" w:fill="auto"/>
            <w:vAlign w:val="center"/>
          </w:tcPr>
          <w:p w14:paraId="3350FD02" w14:textId="77777777" w:rsidR="00735973" w:rsidRPr="00D5519C" w:rsidRDefault="00735973" w:rsidP="005B40D3">
            <w:pPr>
              <w:jc w:val="center"/>
              <w:rPr>
                <w:rFonts w:asciiTheme="minorHAnsi" w:hAnsiTheme="minorHAnsi" w:cstheme="minorHAnsi"/>
                <w:sz w:val="20"/>
                <w:szCs w:val="20"/>
              </w:rPr>
            </w:pPr>
          </w:p>
        </w:tc>
      </w:tr>
      <w:tr w:rsidR="00735973" w:rsidRPr="00D5519C" w14:paraId="5A55FA81" w14:textId="77777777" w:rsidTr="00FC5FA8">
        <w:tc>
          <w:tcPr>
            <w:tcW w:w="889" w:type="pct"/>
            <w:vMerge/>
            <w:shd w:val="clear" w:color="auto" w:fill="auto"/>
          </w:tcPr>
          <w:p w14:paraId="39D06C27" w14:textId="77777777" w:rsidR="00735973" w:rsidRPr="00D5519C" w:rsidRDefault="00735973" w:rsidP="005B40D3">
            <w:pPr>
              <w:spacing w:before="120" w:after="120"/>
              <w:jc w:val="left"/>
              <w:rPr>
                <w:rFonts w:asciiTheme="minorHAnsi" w:hAnsiTheme="minorHAnsi" w:cstheme="minorHAnsi"/>
                <w:b/>
                <w:sz w:val="20"/>
                <w:szCs w:val="20"/>
              </w:rPr>
            </w:pPr>
          </w:p>
        </w:tc>
        <w:tc>
          <w:tcPr>
            <w:tcW w:w="2410" w:type="pct"/>
            <w:shd w:val="clear" w:color="auto" w:fill="auto"/>
            <w:vAlign w:val="center"/>
          </w:tcPr>
          <w:p w14:paraId="0BD1DF8D" w14:textId="5F6FAE52" w:rsidR="00735973" w:rsidRPr="00D5519C" w:rsidRDefault="00735973" w:rsidP="00FC5FA8">
            <w:pPr>
              <w:numPr>
                <w:ilvl w:val="1"/>
                <w:numId w:val="21"/>
              </w:numPr>
              <w:spacing w:line="276" w:lineRule="auto"/>
              <w:contextualSpacing/>
              <w:jc w:val="left"/>
              <w:rPr>
                <w:rFonts w:asciiTheme="minorHAnsi" w:eastAsia="Calibri" w:hAnsiTheme="minorHAnsi" w:cstheme="minorHAnsi"/>
                <w:sz w:val="20"/>
                <w:szCs w:val="20"/>
                <w:lang w:eastAsia="en-US"/>
              </w:rPr>
            </w:pPr>
            <w:r w:rsidRPr="00D5519C">
              <w:t>Les données essentielles sont traitées professionnellement</w:t>
            </w:r>
          </w:p>
        </w:tc>
        <w:tc>
          <w:tcPr>
            <w:tcW w:w="1195" w:type="pct"/>
          </w:tcPr>
          <w:p w14:paraId="0D79CD5D" w14:textId="77777777" w:rsidR="00735973" w:rsidRPr="00D5519C" w:rsidRDefault="00735973" w:rsidP="005B40D3">
            <w:pPr>
              <w:jc w:val="center"/>
              <w:rPr>
                <w:rFonts w:asciiTheme="minorHAnsi" w:hAnsiTheme="minorHAnsi" w:cstheme="minorHAnsi"/>
                <w:sz w:val="20"/>
                <w:szCs w:val="20"/>
              </w:rPr>
            </w:pPr>
          </w:p>
        </w:tc>
        <w:tc>
          <w:tcPr>
            <w:tcW w:w="506" w:type="pct"/>
            <w:shd w:val="clear" w:color="auto" w:fill="auto"/>
            <w:vAlign w:val="center"/>
          </w:tcPr>
          <w:p w14:paraId="14C8118D" w14:textId="77777777" w:rsidR="00735973" w:rsidRPr="00D5519C" w:rsidRDefault="00735973" w:rsidP="005B40D3">
            <w:pPr>
              <w:jc w:val="center"/>
              <w:rPr>
                <w:rFonts w:asciiTheme="minorHAnsi" w:hAnsiTheme="minorHAnsi" w:cstheme="minorHAnsi"/>
                <w:sz w:val="20"/>
                <w:szCs w:val="20"/>
              </w:rPr>
            </w:pPr>
          </w:p>
        </w:tc>
      </w:tr>
      <w:tr w:rsidR="00735973" w:rsidRPr="00D5519C" w14:paraId="1C8BE4B4" w14:textId="77777777" w:rsidTr="00FC5FA8">
        <w:tc>
          <w:tcPr>
            <w:tcW w:w="889" w:type="pct"/>
            <w:vMerge/>
            <w:shd w:val="clear" w:color="auto" w:fill="auto"/>
          </w:tcPr>
          <w:p w14:paraId="2F780E1E" w14:textId="77777777" w:rsidR="00735973" w:rsidRPr="00D5519C" w:rsidRDefault="00735973" w:rsidP="005B40D3">
            <w:pPr>
              <w:spacing w:before="120" w:after="120"/>
              <w:jc w:val="left"/>
              <w:rPr>
                <w:rFonts w:asciiTheme="minorHAnsi" w:hAnsiTheme="minorHAnsi" w:cstheme="minorHAnsi"/>
                <w:b/>
                <w:sz w:val="20"/>
                <w:szCs w:val="20"/>
              </w:rPr>
            </w:pPr>
          </w:p>
        </w:tc>
        <w:tc>
          <w:tcPr>
            <w:tcW w:w="2410" w:type="pct"/>
            <w:shd w:val="clear" w:color="auto" w:fill="auto"/>
            <w:vAlign w:val="center"/>
          </w:tcPr>
          <w:p w14:paraId="2BC253EA" w14:textId="26E19931" w:rsidR="00735973" w:rsidRPr="00D5519C" w:rsidRDefault="009E41B3" w:rsidP="00FC5FA8">
            <w:pPr>
              <w:numPr>
                <w:ilvl w:val="1"/>
                <w:numId w:val="21"/>
              </w:numPr>
              <w:spacing w:line="276" w:lineRule="auto"/>
              <w:contextualSpacing/>
              <w:jc w:val="left"/>
              <w:rPr>
                <w:rFonts w:asciiTheme="minorHAnsi" w:eastAsia="Calibri" w:hAnsiTheme="minorHAnsi" w:cstheme="minorHAnsi"/>
                <w:sz w:val="20"/>
                <w:szCs w:val="20"/>
                <w:lang w:eastAsia="en-US"/>
              </w:rPr>
            </w:pPr>
            <w:r w:rsidRPr="00D5519C">
              <w:t>La base de données est mise à jour à partir des deux sources différentes.</w:t>
            </w:r>
          </w:p>
        </w:tc>
        <w:tc>
          <w:tcPr>
            <w:tcW w:w="1195" w:type="pct"/>
          </w:tcPr>
          <w:p w14:paraId="591A08A1" w14:textId="77777777" w:rsidR="00735973" w:rsidRPr="00D5519C" w:rsidRDefault="00735973" w:rsidP="005B40D3">
            <w:pPr>
              <w:jc w:val="center"/>
              <w:rPr>
                <w:rFonts w:asciiTheme="minorHAnsi" w:hAnsiTheme="minorHAnsi" w:cstheme="minorHAnsi"/>
                <w:sz w:val="20"/>
                <w:szCs w:val="20"/>
              </w:rPr>
            </w:pPr>
          </w:p>
        </w:tc>
        <w:tc>
          <w:tcPr>
            <w:tcW w:w="506" w:type="pct"/>
            <w:shd w:val="clear" w:color="auto" w:fill="auto"/>
            <w:vAlign w:val="center"/>
          </w:tcPr>
          <w:p w14:paraId="56C9F369" w14:textId="77777777" w:rsidR="00735973" w:rsidRPr="00D5519C" w:rsidRDefault="00735973" w:rsidP="005B40D3">
            <w:pPr>
              <w:jc w:val="center"/>
              <w:rPr>
                <w:rFonts w:asciiTheme="minorHAnsi" w:hAnsiTheme="minorHAnsi" w:cstheme="minorHAnsi"/>
                <w:sz w:val="20"/>
                <w:szCs w:val="20"/>
              </w:rPr>
            </w:pPr>
          </w:p>
        </w:tc>
      </w:tr>
      <w:tr w:rsidR="00735973" w:rsidRPr="00D5519C" w14:paraId="1F0BD269" w14:textId="77777777" w:rsidTr="00FC5FA8">
        <w:tc>
          <w:tcPr>
            <w:tcW w:w="889" w:type="pct"/>
            <w:vMerge/>
            <w:shd w:val="clear" w:color="auto" w:fill="auto"/>
          </w:tcPr>
          <w:p w14:paraId="376732F5" w14:textId="77777777" w:rsidR="00735973" w:rsidRPr="00D5519C" w:rsidRDefault="00735973" w:rsidP="005B40D3">
            <w:pPr>
              <w:spacing w:before="120" w:after="120"/>
              <w:jc w:val="left"/>
              <w:rPr>
                <w:rFonts w:asciiTheme="minorHAnsi" w:hAnsiTheme="minorHAnsi" w:cstheme="minorHAnsi"/>
                <w:b/>
                <w:sz w:val="20"/>
                <w:szCs w:val="20"/>
              </w:rPr>
            </w:pPr>
          </w:p>
        </w:tc>
        <w:tc>
          <w:tcPr>
            <w:tcW w:w="2410" w:type="pct"/>
            <w:shd w:val="clear" w:color="auto" w:fill="auto"/>
            <w:vAlign w:val="center"/>
          </w:tcPr>
          <w:p w14:paraId="0D1AB527" w14:textId="276D9206" w:rsidR="00735973" w:rsidRPr="00D5519C" w:rsidRDefault="00A7125A" w:rsidP="00FC5FA8">
            <w:pPr>
              <w:numPr>
                <w:ilvl w:val="1"/>
                <w:numId w:val="21"/>
              </w:numPr>
              <w:spacing w:line="276" w:lineRule="auto"/>
              <w:contextualSpacing/>
              <w:jc w:val="left"/>
              <w:rPr>
                <w:rFonts w:asciiTheme="minorHAnsi" w:eastAsia="Calibri" w:hAnsiTheme="minorHAnsi" w:cstheme="minorHAnsi"/>
                <w:sz w:val="20"/>
                <w:szCs w:val="20"/>
                <w:lang w:eastAsia="en-US"/>
              </w:rPr>
            </w:pPr>
            <w:r w:rsidRPr="00D5519C">
              <w:rPr>
                <w:color w:val="000009"/>
              </w:rPr>
              <w:t>Les données à caractère personnel sont préservées</w:t>
            </w:r>
          </w:p>
        </w:tc>
        <w:tc>
          <w:tcPr>
            <w:tcW w:w="1195" w:type="pct"/>
          </w:tcPr>
          <w:p w14:paraId="54A44BF8" w14:textId="77777777" w:rsidR="00735973" w:rsidRPr="00D5519C" w:rsidRDefault="00735973" w:rsidP="005B40D3">
            <w:pPr>
              <w:jc w:val="center"/>
              <w:rPr>
                <w:rFonts w:asciiTheme="minorHAnsi" w:hAnsiTheme="minorHAnsi" w:cstheme="minorHAnsi"/>
                <w:sz w:val="20"/>
                <w:szCs w:val="20"/>
              </w:rPr>
            </w:pPr>
          </w:p>
        </w:tc>
        <w:tc>
          <w:tcPr>
            <w:tcW w:w="506" w:type="pct"/>
            <w:shd w:val="clear" w:color="auto" w:fill="auto"/>
            <w:vAlign w:val="center"/>
          </w:tcPr>
          <w:p w14:paraId="3E0348C7" w14:textId="77777777" w:rsidR="00735973" w:rsidRPr="00D5519C" w:rsidRDefault="00735973" w:rsidP="005B40D3">
            <w:pPr>
              <w:jc w:val="center"/>
              <w:rPr>
                <w:rFonts w:asciiTheme="minorHAnsi" w:hAnsiTheme="minorHAnsi" w:cstheme="minorHAnsi"/>
                <w:sz w:val="20"/>
                <w:szCs w:val="20"/>
              </w:rPr>
            </w:pPr>
          </w:p>
        </w:tc>
      </w:tr>
      <w:tr w:rsidR="00A7125A" w:rsidRPr="00D5519C" w14:paraId="554424CA" w14:textId="77777777" w:rsidTr="00FC5FA8">
        <w:tc>
          <w:tcPr>
            <w:tcW w:w="889" w:type="pct"/>
            <w:vMerge w:val="restart"/>
            <w:shd w:val="clear" w:color="auto" w:fill="auto"/>
          </w:tcPr>
          <w:p w14:paraId="37EE3951" w14:textId="47E93DC4" w:rsidR="00A7125A" w:rsidRPr="00D5519C" w:rsidRDefault="00A7125A" w:rsidP="005B40D3">
            <w:pPr>
              <w:spacing w:before="120" w:after="120"/>
              <w:jc w:val="left"/>
              <w:rPr>
                <w:rFonts w:asciiTheme="minorHAnsi" w:hAnsiTheme="minorHAnsi" w:cstheme="minorHAnsi"/>
                <w:b/>
                <w:sz w:val="20"/>
                <w:szCs w:val="20"/>
              </w:rPr>
            </w:pPr>
            <w:r w:rsidRPr="00D5519C">
              <w:rPr>
                <w:rFonts w:asciiTheme="minorHAnsi" w:hAnsiTheme="minorHAnsi" w:cstheme="minorHAnsi"/>
                <w:b/>
              </w:rPr>
              <w:t>Critère 4 : La gestion des dossiers, de la constitution à l‘archivage, est efficace</w:t>
            </w:r>
          </w:p>
        </w:tc>
        <w:tc>
          <w:tcPr>
            <w:tcW w:w="2410" w:type="pct"/>
            <w:shd w:val="clear" w:color="auto" w:fill="auto"/>
            <w:vAlign w:val="center"/>
          </w:tcPr>
          <w:p w14:paraId="4919B75C" w14:textId="59B2AA36" w:rsidR="00A7125A" w:rsidRPr="00D5519C" w:rsidRDefault="005C494F">
            <w:pPr>
              <w:pStyle w:val="Paragraphedeliste"/>
              <w:numPr>
                <w:ilvl w:val="0"/>
                <w:numId w:val="35"/>
              </w:numPr>
              <w:ind w:left="278" w:hanging="284"/>
              <w:rPr>
                <w:rFonts w:cstheme="minorHAnsi"/>
                <w:sz w:val="20"/>
                <w:szCs w:val="20"/>
              </w:rPr>
            </w:pPr>
            <w:r w:rsidRPr="00D5519C">
              <w:t>Les éléments essentiels à la constitution d’un dossier sont recueillis</w:t>
            </w:r>
          </w:p>
        </w:tc>
        <w:tc>
          <w:tcPr>
            <w:tcW w:w="1195" w:type="pct"/>
          </w:tcPr>
          <w:p w14:paraId="7A9C2394" w14:textId="77777777" w:rsidR="00A7125A" w:rsidRPr="00D5519C" w:rsidRDefault="00A7125A" w:rsidP="005B40D3">
            <w:pPr>
              <w:jc w:val="center"/>
              <w:rPr>
                <w:rFonts w:asciiTheme="minorHAnsi" w:hAnsiTheme="minorHAnsi" w:cstheme="minorHAnsi"/>
                <w:sz w:val="20"/>
                <w:szCs w:val="20"/>
              </w:rPr>
            </w:pPr>
          </w:p>
        </w:tc>
        <w:tc>
          <w:tcPr>
            <w:tcW w:w="506" w:type="pct"/>
            <w:shd w:val="clear" w:color="auto" w:fill="auto"/>
            <w:vAlign w:val="center"/>
          </w:tcPr>
          <w:p w14:paraId="530DD8D4" w14:textId="77777777" w:rsidR="00A7125A" w:rsidRPr="00D5519C" w:rsidRDefault="00A7125A" w:rsidP="005B40D3">
            <w:pPr>
              <w:jc w:val="center"/>
              <w:rPr>
                <w:rFonts w:asciiTheme="minorHAnsi" w:hAnsiTheme="minorHAnsi" w:cstheme="minorHAnsi"/>
                <w:sz w:val="20"/>
                <w:szCs w:val="20"/>
              </w:rPr>
            </w:pPr>
          </w:p>
        </w:tc>
      </w:tr>
      <w:tr w:rsidR="00A7125A" w:rsidRPr="00D5519C" w14:paraId="706DF7F4" w14:textId="77777777" w:rsidTr="00FC5FA8">
        <w:tc>
          <w:tcPr>
            <w:tcW w:w="889" w:type="pct"/>
            <w:vMerge/>
            <w:shd w:val="clear" w:color="auto" w:fill="auto"/>
          </w:tcPr>
          <w:p w14:paraId="4571F420" w14:textId="77777777" w:rsidR="00A7125A" w:rsidRPr="00D5519C" w:rsidRDefault="00A7125A" w:rsidP="005B40D3">
            <w:pPr>
              <w:spacing w:before="120" w:after="120"/>
              <w:jc w:val="left"/>
              <w:rPr>
                <w:rFonts w:asciiTheme="minorHAnsi" w:hAnsiTheme="minorHAnsi" w:cstheme="minorHAnsi"/>
                <w:b/>
              </w:rPr>
            </w:pPr>
          </w:p>
        </w:tc>
        <w:tc>
          <w:tcPr>
            <w:tcW w:w="2410" w:type="pct"/>
            <w:shd w:val="clear" w:color="auto" w:fill="auto"/>
            <w:vAlign w:val="center"/>
          </w:tcPr>
          <w:p w14:paraId="3FAF3F80" w14:textId="5725A07E" w:rsidR="00A7125A" w:rsidRPr="00D5519C" w:rsidRDefault="00E34EEB">
            <w:pPr>
              <w:pStyle w:val="Paragraphedeliste"/>
              <w:numPr>
                <w:ilvl w:val="0"/>
                <w:numId w:val="35"/>
              </w:numPr>
              <w:ind w:left="278" w:hanging="278"/>
              <w:rPr>
                <w:rFonts w:cstheme="minorHAnsi"/>
                <w:sz w:val="20"/>
                <w:szCs w:val="20"/>
              </w:rPr>
            </w:pPr>
            <w:r w:rsidRPr="00D5519C">
              <w:t>Les dossiers à traiter sont constitués, mis à jour, classés ou archivés</w:t>
            </w:r>
          </w:p>
        </w:tc>
        <w:tc>
          <w:tcPr>
            <w:tcW w:w="1195" w:type="pct"/>
          </w:tcPr>
          <w:p w14:paraId="4123DD1A" w14:textId="77777777" w:rsidR="00A7125A" w:rsidRPr="00D5519C" w:rsidRDefault="00A7125A" w:rsidP="005B40D3">
            <w:pPr>
              <w:jc w:val="center"/>
              <w:rPr>
                <w:rFonts w:asciiTheme="minorHAnsi" w:hAnsiTheme="minorHAnsi" w:cstheme="minorHAnsi"/>
                <w:sz w:val="20"/>
                <w:szCs w:val="20"/>
              </w:rPr>
            </w:pPr>
          </w:p>
        </w:tc>
        <w:tc>
          <w:tcPr>
            <w:tcW w:w="506" w:type="pct"/>
            <w:shd w:val="clear" w:color="auto" w:fill="auto"/>
            <w:vAlign w:val="center"/>
          </w:tcPr>
          <w:p w14:paraId="17E612DA" w14:textId="77777777" w:rsidR="00A7125A" w:rsidRPr="00D5519C" w:rsidRDefault="00A7125A" w:rsidP="005B40D3">
            <w:pPr>
              <w:jc w:val="center"/>
              <w:rPr>
                <w:rFonts w:asciiTheme="minorHAnsi" w:hAnsiTheme="minorHAnsi" w:cstheme="minorHAnsi"/>
                <w:sz w:val="20"/>
                <w:szCs w:val="20"/>
              </w:rPr>
            </w:pPr>
          </w:p>
        </w:tc>
      </w:tr>
      <w:tr w:rsidR="00A7125A" w:rsidRPr="00D5519C" w14:paraId="4B995B7D" w14:textId="77777777" w:rsidTr="00FC5FA8">
        <w:tc>
          <w:tcPr>
            <w:tcW w:w="889" w:type="pct"/>
            <w:vMerge/>
            <w:shd w:val="clear" w:color="auto" w:fill="auto"/>
          </w:tcPr>
          <w:p w14:paraId="32F89D8F" w14:textId="77777777" w:rsidR="00A7125A" w:rsidRPr="00D5519C" w:rsidRDefault="00A7125A" w:rsidP="005B40D3">
            <w:pPr>
              <w:spacing w:before="120" w:after="120"/>
              <w:jc w:val="left"/>
              <w:rPr>
                <w:rFonts w:asciiTheme="minorHAnsi" w:hAnsiTheme="minorHAnsi" w:cstheme="minorHAnsi"/>
                <w:b/>
              </w:rPr>
            </w:pPr>
          </w:p>
        </w:tc>
        <w:tc>
          <w:tcPr>
            <w:tcW w:w="2410" w:type="pct"/>
            <w:shd w:val="clear" w:color="auto" w:fill="auto"/>
            <w:vAlign w:val="center"/>
          </w:tcPr>
          <w:p w14:paraId="06C14F4B" w14:textId="7D83E5B2" w:rsidR="00A7125A" w:rsidRPr="00D5519C" w:rsidRDefault="00855935">
            <w:pPr>
              <w:pStyle w:val="Paragraphedeliste"/>
              <w:numPr>
                <w:ilvl w:val="0"/>
                <w:numId w:val="35"/>
              </w:numPr>
              <w:ind w:left="278" w:hanging="278"/>
              <w:rPr>
                <w:rFonts w:cstheme="minorHAnsi"/>
                <w:sz w:val="20"/>
                <w:szCs w:val="20"/>
              </w:rPr>
            </w:pPr>
            <w:r w:rsidRPr="00D5519C">
              <w:t>Le fichier en mode collaboratif est diffusé et partagé</w:t>
            </w:r>
          </w:p>
        </w:tc>
        <w:tc>
          <w:tcPr>
            <w:tcW w:w="1195" w:type="pct"/>
          </w:tcPr>
          <w:p w14:paraId="410BA9A4" w14:textId="77777777" w:rsidR="00A7125A" w:rsidRPr="00D5519C" w:rsidRDefault="00A7125A" w:rsidP="005B40D3">
            <w:pPr>
              <w:jc w:val="center"/>
              <w:rPr>
                <w:rFonts w:asciiTheme="minorHAnsi" w:hAnsiTheme="minorHAnsi" w:cstheme="minorHAnsi"/>
                <w:sz w:val="20"/>
                <w:szCs w:val="20"/>
              </w:rPr>
            </w:pPr>
          </w:p>
        </w:tc>
        <w:tc>
          <w:tcPr>
            <w:tcW w:w="506" w:type="pct"/>
            <w:shd w:val="clear" w:color="auto" w:fill="auto"/>
            <w:vAlign w:val="center"/>
          </w:tcPr>
          <w:p w14:paraId="7777D7A9" w14:textId="77777777" w:rsidR="00A7125A" w:rsidRPr="00D5519C" w:rsidRDefault="00A7125A" w:rsidP="005B40D3">
            <w:pPr>
              <w:jc w:val="center"/>
              <w:rPr>
                <w:rFonts w:asciiTheme="minorHAnsi" w:hAnsiTheme="minorHAnsi" w:cstheme="minorHAnsi"/>
                <w:sz w:val="20"/>
                <w:szCs w:val="20"/>
              </w:rPr>
            </w:pPr>
          </w:p>
        </w:tc>
      </w:tr>
    </w:tbl>
    <w:p w14:paraId="3DD193E6" w14:textId="77777777" w:rsidR="00521396" w:rsidRPr="00D5519C" w:rsidRDefault="00521396" w:rsidP="00521396">
      <w:pPr>
        <w:spacing w:after="0"/>
        <w:jc w:val="left"/>
      </w:pPr>
    </w:p>
    <w:p w14:paraId="2C23B579" w14:textId="77777777" w:rsidR="00521396" w:rsidRPr="00D5519C" w:rsidRDefault="00521396" w:rsidP="00521396">
      <w:pPr>
        <w:spacing w:after="0"/>
        <w:jc w:val="left"/>
        <w:rPr>
          <w:sz w:val="20"/>
          <w:szCs w:val="20"/>
        </w:rPr>
      </w:pPr>
      <w:r w:rsidRPr="00D5519C">
        <w:rPr>
          <w:sz w:val="20"/>
          <w:szCs w:val="20"/>
        </w:rPr>
        <w:t>L’épreuve est réussie si tous les critères incontournables sont réussis. Le critère incontournable est réussi si tous les indicateurs globalisants* incontournables sont réussis. L’indicateur globalisant incontournable sera décliné par l’équipe éducative, en indicateurs opérationnels*.</w:t>
      </w:r>
    </w:p>
    <w:p w14:paraId="5E802E2F" w14:textId="77777777" w:rsidR="0046106B" w:rsidRPr="00D5519C" w:rsidRDefault="0046106B" w:rsidP="00521396">
      <w:pPr>
        <w:rPr>
          <w:lang w:eastAsia="ar-SA"/>
        </w:rPr>
        <w:sectPr w:rsidR="0046106B" w:rsidRPr="00D5519C" w:rsidSect="0067471E">
          <w:pgSz w:w="16840" w:h="11900" w:orient="landscape"/>
          <w:pgMar w:top="1418" w:right="1134" w:bottom="1418" w:left="1134" w:header="709" w:footer="709" w:gutter="0"/>
          <w:cols w:space="708"/>
          <w:docGrid w:linePitch="360"/>
        </w:sectPr>
      </w:pPr>
    </w:p>
    <w:p w14:paraId="07ADF138" w14:textId="47135591" w:rsidR="00164B5C" w:rsidRPr="00D5519C" w:rsidRDefault="00164B5C" w:rsidP="00B61F07">
      <w:pPr>
        <w:pStyle w:val="Corpsdetexte"/>
        <w:spacing w:before="57"/>
        <w:ind w:left="118" w:right="107"/>
        <w:rPr>
          <w:rFonts w:asciiTheme="minorHAnsi" w:hAnsiTheme="minorHAnsi" w:cstheme="minorHAnsi"/>
          <w:sz w:val="22"/>
          <w:szCs w:val="22"/>
        </w:rPr>
      </w:pPr>
      <w:r w:rsidRPr="00D5519C">
        <w:rPr>
          <w:rFonts w:asciiTheme="minorHAnsi" w:hAnsiTheme="minorHAnsi" w:cstheme="minorHAnsi"/>
          <w:sz w:val="22"/>
          <w:szCs w:val="22"/>
        </w:rPr>
        <w:lastRenderedPageBreak/>
        <w:t>A titre indicatif, les indicateurs globalisants peuvent se décomposer en indicateurs opérationnels tels que repris ci-dessous</w:t>
      </w:r>
      <w:r w:rsidR="00B61F07" w:rsidRPr="00D5519C">
        <w:rPr>
          <w:rFonts w:asciiTheme="minorHAnsi" w:hAnsiTheme="minorHAnsi" w:cstheme="minorHAnsi"/>
          <w:sz w:val="22"/>
          <w:szCs w:val="22"/>
        </w:rPr>
        <w:t xml:space="preserve"> (critère 2)</w:t>
      </w:r>
      <w:r w:rsidRPr="00D5519C">
        <w:rPr>
          <w:rFonts w:asciiTheme="minorHAnsi" w:hAnsiTheme="minorHAnsi" w:cstheme="minorHAnsi"/>
          <w:sz w:val="22"/>
          <w:szCs w:val="22"/>
        </w:rPr>
        <w:t>. Pour rappel, ces indicateurs ne sont pas listés dans l’ordre chronologique de la réalisation des tâches et ne sont pas exhaustifs</w:t>
      </w:r>
    </w:p>
    <w:p w14:paraId="4316AE4A" w14:textId="77777777" w:rsidR="00164B5C" w:rsidRPr="00D5519C" w:rsidRDefault="00164B5C" w:rsidP="00164B5C">
      <w:pPr>
        <w:pStyle w:val="Corpsdetexte"/>
        <w:spacing w:before="6"/>
        <w:rPr>
          <w:rFonts w:asciiTheme="minorHAnsi" w:hAnsiTheme="minorHAnsi" w:cstheme="minorHAnsi"/>
          <w:b/>
          <w:sz w:val="22"/>
          <w:szCs w:val="22"/>
        </w:rPr>
      </w:pPr>
    </w:p>
    <w:p w14:paraId="58292DD7" w14:textId="77777777" w:rsidR="00164B5C" w:rsidRPr="00D5519C" w:rsidRDefault="00164B5C" w:rsidP="00164B5C">
      <w:pPr>
        <w:spacing w:before="1"/>
        <w:ind w:left="118"/>
        <w:rPr>
          <w:rFonts w:asciiTheme="minorHAnsi" w:hAnsiTheme="minorHAnsi" w:cstheme="minorHAnsi"/>
          <w:b/>
        </w:rPr>
      </w:pPr>
      <w:r w:rsidRPr="00D5519C">
        <w:rPr>
          <w:rFonts w:asciiTheme="minorHAnsi" w:hAnsiTheme="minorHAnsi" w:cstheme="minorHAnsi"/>
          <w:b/>
        </w:rPr>
        <w:t>Critère 2 : La communication écrite est professionnelle</w:t>
      </w:r>
    </w:p>
    <w:p w14:paraId="3ED06C98" w14:textId="77777777" w:rsidR="00164B5C" w:rsidRPr="00D5519C" w:rsidRDefault="00164B5C" w:rsidP="00B61F07">
      <w:pPr>
        <w:pStyle w:val="Titre6"/>
        <w:numPr>
          <w:ilvl w:val="1"/>
          <w:numId w:val="27"/>
        </w:numPr>
        <w:ind w:left="709" w:hanging="360"/>
        <w:rPr>
          <w:rFonts w:cstheme="minorHAnsi"/>
          <w:sz w:val="22"/>
          <w:szCs w:val="22"/>
        </w:rPr>
      </w:pPr>
      <w:r w:rsidRPr="00D5519C">
        <w:rPr>
          <w:rFonts w:cstheme="minorHAnsi"/>
          <w:sz w:val="22"/>
          <w:szCs w:val="22"/>
        </w:rPr>
        <w:t>Les deux documents courts sont rédigés et mis en forme de manière professionnelle</w:t>
      </w:r>
    </w:p>
    <w:p w14:paraId="5CE2D4BD" w14:textId="77777777" w:rsidR="00164B5C" w:rsidRPr="00D5519C" w:rsidRDefault="00164B5C" w:rsidP="00164B5C">
      <w:pPr>
        <w:pStyle w:val="Paragraphedeliste"/>
        <w:widowControl w:val="0"/>
        <w:numPr>
          <w:ilvl w:val="2"/>
          <w:numId w:val="27"/>
        </w:numPr>
        <w:tabs>
          <w:tab w:val="left" w:pos="838"/>
          <w:tab w:val="left" w:pos="839"/>
        </w:tabs>
        <w:autoSpaceDE w:val="0"/>
        <w:autoSpaceDN w:val="0"/>
        <w:spacing w:before="120" w:after="0" w:line="240" w:lineRule="auto"/>
        <w:ind w:hanging="361"/>
        <w:contextualSpacing w:val="0"/>
        <w:rPr>
          <w:rFonts w:cstheme="minorHAnsi"/>
        </w:rPr>
      </w:pPr>
      <w:r w:rsidRPr="00D5519C">
        <w:rPr>
          <w:rFonts w:cstheme="minorHAnsi"/>
          <w:color w:val="000009"/>
        </w:rPr>
        <w:t>Le texte est correct du point de vue de l’orthographe, de la syntaxe, de la ponctuation...</w:t>
      </w:r>
    </w:p>
    <w:p w14:paraId="4C723931" w14:textId="77777777" w:rsidR="00164B5C" w:rsidRPr="00D5519C" w:rsidRDefault="00164B5C" w:rsidP="00164B5C">
      <w:pPr>
        <w:pStyle w:val="Paragraphedeliste"/>
        <w:widowControl w:val="0"/>
        <w:numPr>
          <w:ilvl w:val="2"/>
          <w:numId w:val="27"/>
        </w:numPr>
        <w:tabs>
          <w:tab w:val="left" w:pos="838"/>
          <w:tab w:val="left" w:pos="839"/>
        </w:tabs>
        <w:autoSpaceDE w:val="0"/>
        <w:autoSpaceDN w:val="0"/>
        <w:spacing w:before="101" w:after="0" w:line="240" w:lineRule="auto"/>
        <w:ind w:hanging="361"/>
        <w:contextualSpacing w:val="0"/>
        <w:rPr>
          <w:rFonts w:cstheme="minorHAnsi"/>
        </w:rPr>
      </w:pPr>
      <w:r w:rsidRPr="00D5519C">
        <w:rPr>
          <w:rFonts w:cstheme="minorHAnsi"/>
          <w:color w:val="000009"/>
        </w:rPr>
        <w:t>Les consignes de présentation du document sont respectées</w:t>
      </w:r>
    </w:p>
    <w:p w14:paraId="5508E2D1" w14:textId="77777777" w:rsidR="00164B5C" w:rsidRPr="00D5519C" w:rsidRDefault="00164B5C" w:rsidP="00164B5C">
      <w:pPr>
        <w:pStyle w:val="Paragraphedeliste"/>
        <w:widowControl w:val="0"/>
        <w:numPr>
          <w:ilvl w:val="2"/>
          <w:numId w:val="27"/>
        </w:numPr>
        <w:tabs>
          <w:tab w:val="left" w:pos="838"/>
          <w:tab w:val="left" w:pos="839"/>
        </w:tabs>
        <w:autoSpaceDE w:val="0"/>
        <w:autoSpaceDN w:val="0"/>
        <w:spacing w:before="118" w:after="0" w:line="240" w:lineRule="auto"/>
        <w:ind w:hanging="361"/>
        <w:contextualSpacing w:val="0"/>
        <w:rPr>
          <w:rFonts w:cstheme="minorHAnsi"/>
        </w:rPr>
      </w:pPr>
      <w:r w:rsidRPr="00D5519C">
        <w:rPr>
          <w:rFonts w:cstheme="minorHAnsi"/>
          <w:color w:val="000009"/>
        </w:rPr>
        <w:t>Les mentions obligatoires sont présentes</w:t>
      </w:r>
    </w:p>
    <w:p w14:paraId="50F259D8" w14:textId="77777777" w:rsidR="00164B5C" w:rsidRPr="00D5519C" w:rsidRDefault="00164B5C" w:rsidP="00164B5C">
      <w:pPr>
        <w:pStyle w:val="Paragraphedeliste"/>
        <w:widowControl w:val="0"/>
        <w:numPr>
          <w:ilvl w:val="2"/>
          <w:numId w:val="27"/>
        </w:numPr>
        <w:tabs>
          <w:tab w:val="left" w:pos="838"/>
          <w:tab w:val="left" w:pos="839"/>
        </w:tabs>
        <w:autoSpaceDE w:val="0"/>
        <w:autoSpaceDN w:val="0"/>
        <w:spacing w:before="121" w:after="0" w:line="240" w:lineRule="auto"/>
        <w:ind w:hanging="361"/>
        <w:contextualSpacing w:val="0"/>
        <w:rPr>
          <w:rFonts w:cstheme="minorHAnsi"/>
        </w:rPr>
      </w:pPr>
      <w:r w:rsidRPr="00D5519C">
        <w:rPr>
          <w:rFonts w:cstheme="minorHAnsi"/>
          <w:color w:val="000009"/>
        </w:rPr>
        <w:t>Les paramètres d’impression du document sont respectés</w:t>
      </w:r>
    </w:p>
    <w:p w14:paraId="7C6D9F36" w14:textId="77777777" w:rsidR="00164B5C" w:rsidRPr="00D5519C" w:rsidRDefault="00164B5C" w:rsidP="00164B5C">
      <w:pPr>
        <w:pStyle w:val="Paragraphedeliste"/>
        <w:widowControl w:val="0"/>
        <w:numPr>
          <w:ilvl w:val="2"/>
          <w:numId w:val="27"/>
        </w:numPr>
        <w:tabs>
          <w:tab w:val="left" w:pos="838"/>
          <w:tab w:val="left" w:pos="839"/>
        </w:tabs>
        <w:autoSpaceDE w:val="0"/>
        <w:autoSpaceDN w:val="0"/>
        <w:spacing w:before="120" w:after="0" w:line="240" w:lineRule="auto"/>
        <w:ind w:hanging="361"/>
        <w:contextualSpacing w:val="0"/>
        <w:rPr>
          <w:rFonts w:cstheme="minorHAnsi"/>
        </w:rPr>
      </w:pPr>
      <w:r w:rsidRPr="00D5519C">
        <w:rPr>
          <w:rFonts w:cstheme="minorHAnsi"/>
          <w:color w:val="000009"/>
        </w:rPr>
        <w:t>Le fichier est enregistré (nom, endroit, format corrects)</w:t>
      </w:r>
    </w:p>
    <w:p w14:paraId="46F74720" w14:textId="77777777" w:rsidR="00B61F07" w:rsidRPr="00D5519C" w:rsidRDefault="00B61F07" w:rsidP="00B61F07">
      <w:pPr>
        <w:pStyle w:val="Paragraphedeliste"/>
        <w:widowControl w:val="0"/>
        <w:tabs>
          <w:tab w:val="left" w:pos="838"/>
          <w:tab w:val="left" w:pos="839"/>
        </w:tabs>
        <w:autoSpaceDE w:val="0"/>
        <w:autoSpaceDN w:val="0"/>
        <w:spacing w:before="120" w:after="0" w:line="240" w:lineRule="auto"/>
        <w:ind w:left="838"/>
        <w:contextualSpacing w:val="0"/>
        <w:rPr>
          <w:rFonts w:cstheme="minorHAnsi"/>
        </w:rPr>
      </w:pPr>
    </w:p>
    <w:p w14:paraId="1481E277" w14:textId="77777777" w:rsidR="00164B5C" w:rsidRPr="00D5519C" w:rsidRDefault="00164B5C" w:rsidP="00B61F07">
      <w:pPr>
        <w:pStyle w:val="Titre6"/>
        <w:numPr>
          <w:ilvl w:val="1"/>
          <w:numId w:val="27"/>
        </w:numPr>
        <w:ind w:left="709" w:hanging="360"/>
        <w:rPr>
          <w:rFonts w:cstheme="minorHAnsi"/>
          <w:sz w:val="22"/>
          <w:szCs w:val="22"/>
        </w:rPr>
      </w:pPr>
      <w:r w:rsidRPr="00D5519C">
        <w:rPr>
          <w:rFonts w:cstheme="minorHAnsi"/>
          <w:sz w:val="22"/>
          <w:szCs w:val="22"/>
        </w:rPr>
        <w:t>Les informations essentielles contenues dans les documents sont complètes et correctes</w:t>
      </w:r>
    </w:p>
    <w:p w14:paraId="55D9AED8" w14:textId="77777777" w:rsidR="00164B5C" w:rsidRPr="00D5519C" w:rsidRDefault="00164B5C" w:rsidP="00164B5C">
      <w:pPr>
        <w:pStyle w:val="Paragraphedeliste"/>
        <w:widowControl w:val="0"/>
        <w:numPr>
          <w:ilvl w:val="2"/>
          <w:numId w:val="27"/>
        </w:numPr>
        <w:tabs>
          <w:tab w:val="left" w:pos="838"/>
          <w:tab w:val="left" w:pos="839"/>
        </w:tabs>
        <w:autoSpaceDE w:val="0"/>
        <w:autoSpaceDN w:val="0"/>
        <w:spacing w:before="120" w:after="0" w:line="240" w:lineRule="auto"/>
        <w:ind w:hanging="361"/>
        <w:contextualSpacing w:val="0"/>
        <w:rPr>
          <w:rFonts w:cstheme="minorHAnsi"/>
        </w:rPr>
      </w:pPr>
      <w:r w:rsidRPr="00D5519C">
        <w:rPr>
          <w:rFonts w:cstheme="minorHAnsi"/>
          <w:color w:val="000009"/>
        </w:rPr>
        <w:t>Les données sont correctes</w:t>
      </w:r>
    </w:p>
    <w:p w14:paraId="1B15767A" w14:textId="77777777" w:rsidR="00164B5C" w:rsidRPr="00D5519C" w:rsidRDefault="00164B5C" w:rsidP="00164B5C">
      <w:pPr>
        <w:pStyle w:val="Paragraphedeliste"/>
        <w:widowControl w:val="0"/>
        <w:numPr>
          <w:ilvl w:val="2"/>
          <w:numId w:val="27"/>
        </w:numPr>
        <w:tabs>
          <w:tab w:val="left" w:pos="838"/>
          <w:tab w:val="left" w:pos="839"/>
        </w:tabs>
        <w:autoSpaceDE w:val="0"/>
        <w:autoSpaceDN w:val="0"/>
        <w:spacing w:before="118" w:after="0" w:line="240" w:lineRule="auto"/>
        <w:ind w:hanging="361"/>
        <w:contextualSpacing w:val="0"/>
        <w:rPr>
          <w:rFonts w:cstheme="minorHAnsi"/>
        </w:rPr>
      </w:pPr>
      <w:r w:rsidRPr="00D5519C">
        <w:rPr>
          <w:rFonts w:cstheme="minorHAnsi"/>
          <w:color w:val="000009"/>
        </w:rPr>
        <w:t>Le choix du type de tableau est adéquat par rapport aux données traitées</w:t>
      </w:r>
    </w:p>
    <w:p w14:paraId="70F5B167" w14:textId="77777777" w:rsidR="00521396" w:rsidRPr="00D5519C" w:rsidRDefault="00521396" w:rsidP="00521396">
      <w:pPr>
        <w:rPr>
          <w:lang w:eastAsia="ar-SA"/>
        </w:rPr>
      </w:pPr>
    </w:p>
    <w:p w14:paraId="6F06A1A6" w14:textId="77777777" w:rsidR="0046106B" w:rsidRPr="00D5519C" w:rsidRDefault="0046106B" w:rsidP="00521396">
      <w:pPr>
        <w:rPr>
          <w:lang w:eastAsia="ar-SA"/>
        </w:rPr>
      </w:pPr>
    </w:p>
    <w:p w14:paraId="437CA0B5" w14:textId="77777777" w:rsidR="0046106B" w:rsidRPr="00D5519C" w:rsidRDefault="0046106B" w:rsidP="00521396">
      <w:pPr>
        <w:rPr>
          <w:lang w:eastAsia="ar-SA"/>
        </w:rPr>
      </w:pPr>
    </w:p>
    <w:p w14:paraId="43FDCBE5" w14:textId="77777777" w:rsidR="0046106B" w:rsidRPr="00D5519C" w:rsidRDefault="0046106B" w:rsidP="00521396">
      <w:pPr>
        <w:rPr>
          <w:lang w:eastAsia="ar-SA"/>
        </w:rPr>
      </w:pPr>
    </w:p>
    <w:p w14:paraId="3131CC87" w14:textId="77777777" w:rsidR="0046106B" w:rsidRPr="00D5519C" w:rsidRDefault="0046106B" w:rsidP="00521396">
      <w:pPr>
        <w:rPr>
          <w:lang w:eastAsia="ar-SA"/>
        </w:rPr>
      </w:pPr>
    </w:p>
    <w:p w14:paraId="1CA3C371" w14:textId="77777777" w:rsidR="00521396" w:rsidRPr="00D5519C" w:rsidRDefault="00521396" w:rsidP="00521396">
      <w:pPr>
        <w:rPr>
          <w:lang w:eastAsia="ar-SA"/>
        </w:rPr>
        <w:sectPr w:rsidR="00521396" w:rsidRPr="00D5519C" w:rsidSect="0046106B">
          <w:pgSz w:w="11900" w:h="16840"/>
          <w:pgMar w:top="1134" w:right="1418" w:bottom="1134" w:left="1418" w:header="709" w:footer="709" w:gutter="0"/>
          <w:cols w:space="708"/>
          <w:docGrid w:linePitch="360"/>
        </w:sectPr>
      </w:pPr>
    </w:p>
    <w:p w14:paraId="518D85D0" w14:textId="6392C8CF" w:rsidR="00521396" w:rsidRPr="00D5519C" w:rsidRDefault="00521396" w:rsidP="00521396">
      <w:pPr>
        <w:keepNext/>
        <w:spacing w:before="120" w:after="120"/>
        <w:jc w:val="left"/>
        <w:outlineLvl w:val="2"/>
        <w:rPr>
          <w:rFonts w:ascii="Arial Narrow" w:hAnsi="Arial Narrow"/>
          <w:b/>
          <w:bCs/>
          <w:sz w:val="28"/>
          <w:szCs w:val="28"/>
        </w:rPr>
      </w:pPr>
      <w:r w:rsidRPr="00D5519C">
        <w:rPr>
          <w:rFonts w:ascii="Arial Narrow" w:hAnsi="Arial Narrow"/>
          <w:b/>
          <w:bCs/>
          <w:sz w:val="28"/>
          <w:szCs w:val="28"/>
        </w:rPr>
        <w:lastRenderedPageBreak/>
        <w:t>Aptitudes et savoirs liés à l’UAA</w:t>
      </w:r>
      <w:r w:rsidR="00A5789A" w:rsidRPr="00D5519C">
        <w:rPr>
          <w:rFonts w:ascii="Arial Narrow" w:hAnsi="Arial Narrow"/>
          <w:b/>
          <w:bCs/>
          <w:sz w:val="28"/>
          <w:szCs w:val="28"/>
        </w:rPr>
        <w:t>2</w:t>
      </w:r>
    </w:p>
    <w:p w14:paraId="3D536C81" w14:textId="77777777" w:rsidR="00521396" w:rsidRPr="00D5519C" w:rsidRDefault="00521396" w:rsidP="00521396"/>
    <w:tbl>
      <w:tblPr>
        <w:tblW w:w="5072" w:type="pct"/>
        <w:tblLook w:val="0000" w:firstRow="0" w:lastRow="0" w:firstColumn="0" w:lastColumn="0" w:noHBand="0" w:noVBand="0"/>
      </w:tblPr>
      <w:tblGrid>
        <w:gridCol w:w="951"/>
        <w:gridCol w:w="706"/>
        <w:gridCol w:w="1108"/>
        <w:gridCol w:w="1238"/>
        <w:gridCol w:w="5386"/>
        <w:gridCol w:w="5383"/>
      </w:tblGrid>
      <w:tr w:rsidR="00521396" w:rsidRPr="00D5519C" w14:paraId="100A747E" w14:textId="77777777" w:rsidTr="00C81B42">
        <w:trPr>
          <w:tblHeader/>
        </w:trPr>
        <w:tc>
          <w:tcPr>
            <w:tcW w:w="5000" w:type="pct"/>
            <w:gridSpan w:val="6"/>
            <w:tcBorders>
              <w:top w:val="single" w:sz="4" w:space="0" w:color="000000"/>
              <w:left w:val="single" w:sz="4" w:space="0" w:color="000000"/>
              <w:bottom w:val="single" w:sz="4" w:space="0" w:color="000000"/>
              <w:right w:val="single" w:sz="4" w:space="0" w:color="000000"/>
            </w:tcBorders>
          </w:tcPr>
          <w:p w14:paraId="447678F0" w14:textId="288EE411" w:rsidR="00521396" w:rsidRPr="00D5519C" w:rsidRDefault="00521396" w:rsidP="005B40D3">
            <w:pPr>
              <w:spacing w:before="100" w:after="100"/>
              <w:jc w:val="center"/>
              <w:rPr>
                <w:rFonts w:ascii="Arial" w:hAnsi="Arial"/>
                <w:b/>
                <w:smallCaps/>
                <w:sz w:val="18"/>
                <w:szCs w:val="18"/>
              </w:rPr>
            </w:pPr>
            <w:r w:rsidRPr="00D5519C">
              <w:rPr>
                <w:rFonts w:ascii="Arial" w:hAnsi="Arial"/>
                <w:b/>
                <w:smallCaps/>
                <w:sz w:val="18"/>
                <w:szCs w:val="18"/>
              </w:rPr>
              <w:t>C.</w:t>
            </w:r>
            <w:r w:rsidR="002E27C5" w:rsidRPr="00D5519C">
              <w:rPr>
                <w:rFonts w:ascii="Arial" w:hAnsi="Arial"/>
                <w:b/>
                <w:smallCaps/>
                <w:sz w:val="18"/>
                <w:szCs w:val="18"/>
              </w:rPr>
              <w:t>2</w:t>
            </w:r>
            <w:r w:rsidRPr="00D5519C">
              <w:rPr>
                <w:rFonts w:ascii="Arial" w:hAnsi="Arial"/>
                <w:b/>
                <w:smallCaps/>
                <w:sz w:val="18"/>
                <w:szCs w:val="18"/>
              </w:rPr>
              <w:t xml:space="preserve">.1. </w:t>
            </w:r>
            <w:r w:rsidR="000B184F" w:rsidRPr="00D5519C">
              <w:rPr>
                <w:b/>
                <w:color w:val="000009"/>
              </w:rPr>
              <w:t>Réaliser des écrits et les mettre en forme</w:t>
            </w:r>
          </w:p>
        </w:tc>
      </w:tr>
      <w:tr w:rsidR="00521396" w:rsidRPr="00D5519C" w14:paraId="6D53FBF3" w14:textId="77777777" w:rsidTr="00C81B42">
        <w:trPr>
          <w:tblHeader/>
        </w:trPr>
        <w:tc>
          <w:tcPr>
            <w:tcW w:w="322" w:type="pct"/>
            <w:tcBorders>
              <w:top w:val="single" w:sz="4" w:space="0" w:color="000000"/>
              <w:left w:val="single" w:sz="4" w:space="0" w:color="000000"/>
              <w:bottom w:val="single" w:sz="4" w:space="0" w:color="000000"/>
              <w:right w:val="single" w:sz="4" w:space="0" w:color="000000" w:themeColor="text1"/>
            </w:tcBorders>
            <w:vAlign w:val="center"/>
          </w:tcPr>
          <w:p w14:paraId="7C23CF6D" w14:textId="45E3B910" w:rsidR="00521396" w:rsidRPr="00D5519C" w:rsidRDefault="00521396" w:rsidP="005B40D3">
            <w:pPr>
              <w:spacing w:before="60" w:after="60"/>
              <w:jc w:val="center"/>
              <w:rPr>
                <w:rFonts w:ascii="Arial" w:hAnsi="Arial"/>
                <w:b/>
                <w:iCs/>
                <w:sz w:val="18"/>
                <w:szCs w:val="18"/>
              </w:rPr>
            </w:pPr>
            <w:r w:rsidRPr="00D5519C">
              <w:rPr>
                <w:rFonts w:ascii="Arial" w:hAnsi="Arial"/>
                <w:b/>
                <w:iCs/>
                <w:sz w:val="18"/>
                <w:szCs w:val="18"/>
              </w:rPr>
              <w:t>TAOS</w:t>
            </w:r>
          </w:p>
        </w:tc>
        <w:tc>
          <w:tcPr>
            <w:tcW w:w="2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D977A5" w14:textId="486D9FD8" w:rsidR="00521396" w:rsidRPr="00D5519C" w:rsidRDefault="00521396" w:rsidP="005B40D3">
            <w:pPr>
              <w:spacing w:before="60" w:after="60"/>
              <w:jc w:val="center"/>
              <w:rPr>
                <w:rFonts w:ascii="Arial" w:hAnsi="Arial"/>
                <w:b/>
                <w:iCs/>
                <w:sz w:val="18"/>
                <w:szCs w:val="18"/>
              </w:rPr>
            </w:pPr>
            <w:r w:rsidRPr="00D5519C">
              <w:rPr>
                <w:rFonts w:ascii="Arial" w:hAnsi="Arial"/>
                <w:b/>
                <w:iCs/>
                <w:sz w:val="18"/>
                <w:szCs w:val="18"/>
              </w:rPr>
              <w:t>IA</w:t>
            </w:r>
          </w:p>
        </w:tc>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CFAFE9" w14:textId="17064012" w:rsidR="00521396" w:rsidRPr="00D5519C" w:rsidRDefault="00521396" w:rsidP="005B40D3">
            <w:pPr>
              <w:spacing w:before="60" w:after="60"/>
              <w:jc w:val="center"/>
              <w:rPr>
                <w:rFonts w:ascii="Arial" w:hAnsi="Arial"/>
                <w:b/>
                <w:iCs/>
                <w:sz w:val="18"/>
                <w:szCs w:val="18"/>
              </w:rPr>
            </w:pPr>
            <w:r w:rsidRPr="00D5519C">
              <w:rPr>
                <w:rFonts w:ascii="Arial" w:hAnsi="Arial"/>
                <w:b/>
                <w:iCs/>
                <w:sz w:val="18"/>
                <w:szCs w:val="18"/>
              </w:rPr>
              <w:t>LM</w:t>
            </w:r>
          </w:p>
        </w:tc>
        <w:tc>
          <w:tcPr>
            <w:tcW w:w="419" w:type="pct"/>
            <w:tcBorders>
              <w:top w:val="single" w:sz="4" w:space="0" w:color="000000"/>
              <w:left w:val="single" w:sz="4" w:space="0" w:color="000000" w:themeColor="text1"/>
              <w:bottom w:val="single" w:sz="4" w:space="0" w:color="000000"/>
              <w:right w:val="single" w:sz="4" w:space="0" w:color="000000" w:themeColor="text1"/>
            </w:tcBorders>
          </w:tcPr>
          <w:p w14:paraId="2B9C559D" w14:textId="77777777" w:rsidR="00521396" w:rsidRPr="00D5519C" w:rsidRDefault="00521396" w:rsidP="005B40D3">
            <w:pPr>
              <w:spacing w:before="60" w:after="60"/>
              <w:jc w:val="center"/>
              <w:rPr>
                <w:rFonts w:ascii="Arial" w:hAnsi="Arial"/>
                <w:b/>
                <w:iCs/>
                <w:sz w:val="18"/>
                <w:szCs w:val="18"/>
              </w:rPr>
            </w:pPr>
            <w:r w:rsidRPr="00D5519C">
              <w:rPr>
                <w:rFonts w:ascii="Arial" w:hAnsi="Arial"/>
                <w:b/>
                <w:iCs/>
                <w:sz w:val="18"/>
                <w:szCs w:val="18"/>
              </w:rPr>
              <w:t>Stages-Entreprise</w:t>
            </w:r>
          </w:p>
        </w:tc>
        <w:tc>
          <w:tcPr>
            <w:tcW w:w="1823" w:type="pct"/>
            <w:tcBorders>
              <w:top w:val="single" w:sz="4" w:space="0" w:color="000000"/>
              <w:left w:val="single" w:sz="4" w:space="0" w:color="000000" w:themeColor="text1"/>
              <w:bottom w:val="single" w:sz="4" w:space="0" w:color="000000"/>
            </w:tcBorders>
            <w:vAlign w:val="center"/>
          </w:tcPr>
          <w:p w14:paraId="278D24F4" w14:textId="77777777" w:rsidR="00521396" w:rsidRPr="00D5519C" w:rsidRDefault="00521396" w:rsidP="005B40D3">
            <w:pPr>
              <w:spacing w:before="60" w:after="60"/>
              <w:jc w:val="center"/>
              <w:rPr>
                <w:rFonts w:ascii="Arial" w:hAnsi="Arial"/>
                <w:b/>
                <w:iCs/>
                <w:sz w:val="18"/>
                <w:szCs w:val="18"/>
              </w:rPr>
            </w:pPr>
            <w:r w:rsidRPr="00D5519C">
              <w:rPr>
                <w:rFonts w:ascii="Arial" w:hAnsi="Arial"/>
                <w:b/>
                <w:iCs/>
                <w:sz w:val="18"/>
                <w:szCs w:val="18"/>
              </w:rPr>
              <w:t>Aptitudes</w:t>
            </w:r>
          </w:p>
        </w:tc>
        <w:tc>
          <w:tcPr>
            <w:tcW w:w="18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CF71F7" w14:textId="77777777" w:rsidR="00521396" w:rsidRPr="00D5519C" w:rsidRDefault="00521396" w:rsidP="005B40D3">
            <w:pPr>
              <w:spacing w:before="60" w:after="60"/>
              <w:jc w:val="center"/>
              <w:rPr>
                <w:rFonts w:ascii="Arial" w:hAnsi="Arial"/>
                <w:b/>
                <w:iCs/>
                <w:sz w:val="18"/>
                <w:szCs w:val="18"/>
              </w:rPr>
            </w:pPr>
            <w:r w:rsidRPr="00D5519C">
              <w:rPr>
                <w:rFonts w:ascii="Arial" w:hAnsi="Arial"/>
                <w:b/>
                <w:iCs/>
                <w:sz w:val="18"/>
                <w:szCs w:val="18"/>
              </w:rPr>
              <w:t>Savoirs</w:t>
            </w:r>
          </w:p>
        </w:tc>
      </w:tr>
      <w:tr w:rsidR="003C09C6" w:rsidRPr="00D5519C" w14:paraId="327DD303" w14:textId="77777777" w:rsidTr="007D5281">
        <w:tc>
          <w:tcPr>
            <w:tcW w:w="322" w:type="pct"/>
            <w:tcBorders>
              <w:top w:val="single" w:sz="4" w:space="0" w:color="000000"/>
              <w:left w:val="single" w:sz="4" w:space="0" w:color="000000"/>
              <w:bottom w:val="single" w:sz="4" w:space="0" w:color="000000"/>
              <w:right w:val="single" w:sz="4" w:space="0" w:color="000000" w:themeColor="text1"/>
            </w:tcBorders>
            <w:vAlign w:val="center"/>
          </w:tcPr>
          <w:p w14:paraId="49F596C8" w14:textId="77777777" w:rsidR="003C09C6" w:rsidRPr="00D5519C" w:rsidRDefault="003C09C6" w:rsidP="003C09C6">
            <w:pPr>
              <w:spacing w:after="100"/>
              <w:jc w:val="left"/>
              <w:rPr>
                <w:rFonts w:asciiTheme="minorHAnsi" w:hAnsiTheme="minorHAnsi"/>
                <w:sz w:val="18"/>
                <w:szCs w:val="18"/>
                <w:highlight w:val="cyan"/>
              </w:rPr>
            </w:pPr>
          </w:p>
        </w:tc>
        <w:tc>
          <w:tcPr>
            <w:tcW w:w="2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A65A15" w14:textId="77777777" w:rsidR="003C09C6" w:rsidRPr="00D5519C" w:rsidRDefault="003C09C6" w:rsidP="003C09C6">
            <w:pPr>
              <w:spacing w:after="100"/>
              <w:jc w:val="left"/>
              <w:rPr>
                <w:rFonts w:asciiTheme="minorHAnsi" w:hAnsiTheme="minorHAnsi"/>
                <w:sz w:val="18"/>
                <w:szCs w:val="18"/>
                <w:highlight w:val="cyan"/>
              </w:rPr>
            </w:pPr>
          </w:p>
        </w:tc>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D942" w14:textId="77777777" w:rsidR="003C09C6" w:rsidRPr="00D5519C" w:rsidRDefault="003C09C6" w:rsidP="003C09C6">
            <w:pPr>
              <w:spacing w:after="100"/>
              <w:jc w:val="left"/>
              <w:rPr>
                <w:rFonts w:asciiTheme="minorHAnsi" w:hAnsiTheme="minorHAnsi"/>
                <w:sz w:val="18"/>
                <w:szCs w:val="18"/>
                <w:highlight w:val="cyan"/>
              </w:rPr>
            </w:pPr>
          </w:p>
        </w:tc>
        <w:tc>
          <w:tcPr>
            <w:tcW w:w="419" w:type="pct"/>
            <w:tcBorders>
              <w:top w:val="single" w:sz="4" w:space="0" w:color="000000"/>
              <w:left w:val="single" w:sz="4" w:space="0" w:color="000000" w:themeColor="text1"/>
              <w:bottom w:val="single" w:sz="4" w:space="0" w:color="000000"/>
              <w:right w:val="single" w:sz="4" w:space="0" w:color="000000" w:themeColor="text1"/>
            </w:tcBorders>
          </w:tcPr>
          <w:p w14:paraId="63CD75BE" w14:textId="77777777" w:rsidR="003C09C6" w:rsidRPr="00D5519C" w:rsidRDefault="003C09C6" w:rsidP="003C09C6">
            <w:pPr>
              <w:tabs>
                <w:tab w:val="left" w:pos="704"/>
              </w:tabs>
              <w:suppressAutoHyphens/>
              <w:snapToGrid w:val="0"/>
              <w:spacing w:after="40"/>
              <w:jc w:val="left"/>
              <w:rPr>
                <w:rFonts w:cs="Arial"/>
                <w:sz w:val="18"/>
                <w:szCs w:val="18"/>
              </w:rPr>
            </w:pPr>
          </w:p>
        </w:tc>
        <w:tc>
          <w:tcPr>
            <w:tcW w:w="1823" w:type="pct"/>
            <w:tcBorders>
              <w:top w:val="single" w:sz="4" w:space="0" w:color="000000"/>
              <w:left w:val="single" w:sz="4" w:space="0" w:color="000000" w:themeColor="text1"/>
              <w:bottom w:val="single" w:sz="4" w:space="0" w:color="000000"/>
            </w:tcBorders>
          </w:tcPr>
          <w:p w14:paraId="1891FF01" w14:textId="77777777" w:rsidR="003C09C6" w:rsidRPr="00D5519C" w:rsidRDefault="003C09C6" w:rsidP="00914A1C">
            <w:pPr>
              <w:pStyle w:val="TableParagraph"/>
              <w:numPr>
                <w:ilvl w:val="2"/>
                <w:numId w:val="40"/>
              </w:numPr>
              <w:autoSpaceDE w:val="0"/>
              <w:autoSpaceDN w:val="0"/>
              <w:spacing w:line="259" w:lineRule="auto"/>
              <w:ind w:left="828" w:right="94" w:hanging="828"/>
              <w:rPr>
                <w:lang w:val="fr-BE"/>
              </w:rPr>
            </w:pPr>
            <w:r w:rsidRPr="00D5519C">
              <w:rPr>
                <w:color w:val="000009"/>
                <w:lang w:val="fr-BE"/>
              </w:rPr>
              <w:t>Prendre des notes (support papier et numérique)</w:t>
            </w:r>
          </w:p>
          <w:p w14:paraId="33F07EDD" w14:textId="77777777" w:rsidR="003C09C6" w:rsidRPr="00D5519C" w:rsidRDefault="003C09C6" w:rsidP="00914A1C">
            <w:pPr>
              <w:pStyle w:val="TableParagraph"/>
              <w:numPr>
                <w:ilvl w:val="2"/>
                <w:numId w:val="40"/>
              </w:numPr>
              <w:autoSpaceDE w:val="0"/>
              <w:autoSpaceDN w:val="0"/>
              <w:spacing w:line="259" w:lineRule="auto"/>
              <w:ind w:left="828" w:right="94" w:hanging="828"/>
              <w:rPr>
                <w:lang w:val="fr-BE"/>
              </w:rPr>
            </w:pPr>
            <w:r w:rsidRPr="00D5519C">
              <w:rPr>
                <w:color w:val="000009"/>
                <w:lang w:val="fr-BE"/>
              </w:rPr>
              <w:t>Compléter et adapter des documents types (papier et numériques)</w:t>
            </w:r>
          </w:p>
          <w:p w14:paraId="2C3FB249" w14:textId="77777777" w:rsidR="003C09C6" w:rsidRPr="00D5519C" w:rsidRDefault="003C09C6" w:rsidP="00914A1C">
            <w:pPr>
              <w:pStyle w:val="TableParagraph"/>
              <w:numPr>
                <w:ilvl w:val="2"/>
                <w:numId w:val="40"/>
              </w:numPr>
              <w:autoSpaceDE w:val="0"/>
              <w:autoSpaceDN w:val="0"/>
              <w:spacing w:line="259" w:lineRule="auto"/>
              <w:ind w:left="828" w:right="98" w:hanging="828"/>
              <w:rPr>
                <w:lang w:val="fr-BE"/>
              </w:rPr>
            </w:pPr>
            <w:r w:rsidRPr="00D5519C">
              <w:rPr>
                <w:color w:val="000009"/>
                <w:lang w:val="fr-BE"/>
              </w:rPr>
              <w:t>Rédiger des écrits professionnels courants (courriers, documents commerciaux de base, mémos, mails, notes d’information…)</w:t>
            </w:r>
          </w:p>
          <w:p w14:paraId="22A777BC" w14:textId="77777777" w:rsidR="003C09C6" w:rsidRPr="00D5519C" w:rsidRDefault="003C09C6" w:rsidP="00914A1C">
            <w:pPr>
              <w:pStyle w:val="TableParagraph"/>
              <w:numPr>
                <w:ilvl w:val="2"/>
                <w:numId w:val="40"/>
              </w:numPr>
              <w:autoSpaceDE w:val="0"/>
              <w:autoSpaceDN w:val="0"/>
              <w:spacing w:line="259" w:lineRule="auto"/>
              <w:ind w:left="828" w:right="1015" w:hanging="828"/>
              <w:rPr>
                <w:lang w:val="fr-BE"/>
              </w:rPr>
            </w:pPr>
            <w:r w:rsidRPr="00D5519C">
              <w:rPr>
                <w:color w:val="000009"/>
                <w:lang w:val="fr-BE"/>
              </w:rPr>
              <w:t>Utiliser des outils de travail collaboratif</w:t>
            </w:r>
          </w:p>
          <w:p w14:paraId="0DA91947" w14:textId="77777777" w:rsidR="003C09C6" w:rsidRPr="00D5519C" w:rsidRDefault="003C09C6" w:rsidP="00914A1C">
            <w:pPr>
              <w:pStyle w:val="TableParagraph"/>
              <w:numPr>
                <w:ilvl w:val="2"/>
                <w:numId w:val="40"/>
              </w:numPr>
              <w:autoSpaceDE w:val="0"/>
              <w:autoSpaceDN w:val="0"/>
              <w:spacing w:line="259" w:lineRule="auto"/>
              <w:ind w:left="828" w:right="452" w:hanging="828"/>
              <w:rPr>
                <w:lang w:val="fr-BE"/>
              </w:rPr>
            </w:pPr>
            <w:r w:rsidRPr="00D5519C">
              <w:rPr>
                <w:color w:val="000009"/>
                <w:lang w:val="fr-BE"/>
              </w:rPr>
              <w:t>Elaborer des rapports et des comptes rendus succincts suivant modèle</w:t>
            </w:r>
          </w:p>
          <w:p w14:paraId="2B3B7231" w14:textId="77777777" w:rsidR="003C09C6" w:rsidRPr="00D5519C" w:rsidRDefault="003C09C6" w:rsidP="00914A1C">
            <w:pPr>
              <w:pStyle w:val="TableParagraph"/>
              <w:numPr>
                <w:ilvl w:val="2"/>
                <w:numId w:val="40"/>
              </w:numPr>
              <w:autoSpaceDE w:val="0"/>
              <w:autoSpaceDN w:val="0"/>
              <w:spacing w:line="259" w:lineRule="auto"/>
              <w:ind w:left="828" w:right="280" w:hanging="828"/>
              <w:rPr>
                <w:lang w:val="fr-BE"/>
              </w:rPr>
            </w:pPr>
            <w:r w:rsidRPr="00D5519C">
              <w:rPr>
                <w:color w:val="000009"/>
                <w:lang w:val="fr-BE"/>
              </w:rPr>
              <w:t>Mettre en page un document selon le contexte (type de document, règles et procédures propres à l’entreprise, charte graphique…)</w:t>
            </w:r>
          </w:p>
          <w:p w14:paraId="22987A86" w14:textId="77777777" w:rsidR="003C09C6" w:rsidRPr="00D5519C" w:rsidRDefault="003C09C6" w:rsidP="00914A1C">
            <w:pPr>
              <w:pStyle w:val="TableParagraph"/>
              <w:numPr>
                <w:ilvl w:val="2"/>
                <w:numId w:val="40"/>
              </w:numPr>
              <w:autoSpaceDE w:val="0"/>
              <w:autoSpaceDN w:val="0"/>
              <w:spacing w:line="259" w:lineRule="auto"/>
              <w:ind w:left="828" w:right="312" w:hanging="828"/>
              <w:rPr>
                <w:lang w:val="fr-BE"/>
              </w:rPr>
            </w:pPr>
            <w:r w:rsidRPr="00D5519C">
              <w:rPr>
                <w:color w:val="000009"/>
                <w:lang w:val="fr-BE"/>
              </w:rPr>
              <w:t>Réaliser et utiliser des supports de visualisation (papier et numérique)</w:t>
            </w:r>
          </w:p>
          <w:p w14:paraId="4EA12D69" w14:textId="77777777" w:rsidR="003C09C6" w:rsidRPr="00D5519C" w:rsidRDefault="003C09C6" w:rsidP="00914A1C">
            <w:pPr>
              <w:pStyle w:val="TableParagraph"/>
              <w:numPr>
                <w:ilvl w:val="2"/>
                <w:numId w:val="40"/>
              </w:numPr>
              <w:autoSpaceDE w:val="0"/>
              <w:autoSpaceDN w:val="0"/>
              <w:spacing w:line="259" w:lineRule="auto"/>
              <w:ind w:left="828" w:right="163" w:hanging="828"/>
              <w:rPr>
                <w:lang w:val="fr-BE"/>
              </w:rPr>
            </w:pPr>
            <w:r w:rsidRPr="00D5519C">
              <w:rPr>
                <w:color w:val="000009"/>
                <w:lang w:val="fr-BE"/>
              </w:rPr>
              <w:t>Utiliser de manière critique les outils et logiciels de correction orthographique, grammaticale, un dictionnaire</w:t>
            </w:r>
          </w:p>
          <w:p w14:paraId="185800F8" w14:textId="77777777" w:rsidR="003C09C6" w:rsidRPr="00D5519C" w:rsidRDefault="003C09C6" w:rsidP="00914A1C">
            <w:pPr>
              <w:pStyle w:val="TableParagraph"/>
              <w:numPr>
                <w:ilvl w:val="2"/>
                <w:numId w:val="40"/>
              </w:numPr>
              <w:autoSpaceDE w:val="0"/>
              <w:autoSpaceDN w:val="0"/>
              <w:spacing w:line="259" w:lineRule="auto"/>
              <w:ind w:left="828" w:hanging="828"/>
              <w:rPr>
                <w:lang w:val="fr-BE"/>
              </w:rPr>
            </w:pPr>
            <w:r w:rsidRPr="00D5519C">
              <w:rPr>
                <w:color w:val="000009"/>
                <w:lang w:val="fr-BE"/>
              </w:rPr>
              <w:t>Imprimer et diffuser des écrits</w:t>
            </w:r>
          </w:p>
          <w:p w14:paraId="198400F4" w14:textId="77777777" w:rsidR="003C09C6" w:rsidRPr="00D5519C" w:rsidRDefault="003C09C6" w:rsidP="00914A1C">
            <w:pPr>
              <w:pStyle w:val="TableParagraph"/>
              <w:numPr>
                <w:ilvl w:val="2"/>
                <w:numId w:val="40"/>
              </w:numPr>
              <w:autoSpaceDE w:val="0"/>
              <w:autoSpaceDN w:val="0"/>
              <w:spacing w:line="259" w:lineRule="auto"/>
              <w:ind w:left="843" w:hanging="851"/>
              <w:rPr>
                <w:rFonts w:cs="Arial"/>
                <w:sz w:val="18"/>
                <w:szCs w:val="18"/>
                <w:lang w:val="fr-BE"/>
              </w:rPr>
            </w:pPr>
            <w:r w:rsidRPr="00D5519C">
              <w:rPr>
                <w:color w:val="000009"/>
                <w:lang w:val="fr-BE"/>
              </w:rPr>
              <w:t>Nommer et enregistrer les documents réalisés dans un dossier numérique</w:t>
            </w:r>
          </w:p>
          <w:p w14:paraId="5C2ADFC6" w14:textId="7868F67B" w:rsidR="003C09C6" w:rsidRPr="00D5519C" w:rsidRDefault="003C09C6" w:rsidP="00914A1C">
            <w:pPr>
              <w:pStyle w:val="TableParagraph"/>
              <w:numPr>
                <w:ilvl w:val="2"/>
                <w:numId w:val="40"/>
              </w:numPr>
              <w:autoSpaceDE w:val="0"/>
              <w:autoSpaceDN w:val="0"/>
              <w:spacing w:line="259" w:lineRule="auto"/>
              <w:ind w:left="843" w:hanging="851"/>
              <w:rPr>
                <w:rFonts w:cs="Arial"/>
                <w:sz w:val="18"/>
                <w:szCs w:val="18"/>
                <w:lang w:val="fr-BE"/>
              </w:rPr>
            </w:pPr>
            <w:r w:rsidRPr="00D5519C">
              <w:rPr>
                <w:color w:val="000009"/>
                <w:lang w:val="fr-BE"/>
              </w:rPr>
              <w:t xml:space="preserve">Assurer la propreté, la sécurité et l’entretien du </w:t>
            </w:r>
            <w:r w:rsidRPr="00D5519C">
              <w:rPr>
                <w:color w:val="000009"/>
                <w:lang w:val="fr-BE"/>
              </w:rPr>
              <w:lastRenderedPageBreak/>
              <w:t>matériel de bureau, y</w:t>
            </w:r>
            <w:r w:rsidR="00D5519C" w:rsidRPr="00D5519C">
              <w:rPr>
                <w:color w:val="000009"/>
                <w:lang w:val="fr-BE"/>
              </w:rPr>
              <w:t xml:space="preserve"> </w:t>
            </w:r>
            <w:r w:rsidRPr="00D5519C">
              <w:rPr>
                <w:color w:val="000009"/>
                <w:lang w:val="fr-BE"/>
              </w:rPr>
              <w:t>compris son équipement informatique</w:t>
            </w:r>
          </w:p>
        </w:tc>
        <w:tc>
          <w:tcPr>
            <w:tcW w:w="1822" w:type="pct"/>
            <w:tcBorders>
              <w:top w:val="single" w:sz="4" w:space="0" w:color="000000"/>
              <w:left w:val="single" w:sz="4" w:space="0" w:color="000000"/>
              <w:bottom w:val="single" w:sz="4" w:space="0" w:color="000000"/>
              <w:right w:val="single" w:sz="4" w:space="0" w:color="000000"/>
            </w:tcBorders>
          </w:tcPr>
          <w:p w14:paraId="7A56827D" w14:textId="77777777" w:rsidR="003C09C6" w:rsidRPr="00D5519C" w:rsidRDefault="003C09C6" w:rsidP="00BF44A1">
            <w:pPr>
              <w:pStyle w:val="TableParagraph"/>
              <w:numPr>
                <w:ilvl w:val="0"/>
                <w:numId w:val="65"/>
              </w:numPr>
              <w:autoSpaceDE w:val="0"/>
              <w:autoSpaceDN w:val="0"/>
              <w:spacing w:line="259" w:lineRule="auto"/>
              <w:ind w:left="348" w:right="466" w:hanging="348"/>
              <w:rPr>
                <w:lang w:val="fr-BE"/>
              </w:rPr>
            </w:pPr>
            <w:r w:rsidRPr="00D5519C">
              <w:rPr>
                <w:lang w:val="fr-BE"/>
              </w:rPr>
              <w:lastRenderedPageBreak/>
              <w:t>Les techniques de prise de notes</w:t>
            </w:r>
          </w:p>
          <w:p w14:paraId="63D8F730" w14:textId="77777777" w:rsidR="003C09C6" w:rsidRPr="00D5519C" w:rsidRDefault="003C09C6" w:rsidP="00BF44A1">
            <w:pPr>
              <w:pStyle w:val="TableParagraph"/>
              <w:numPr>
                <w:ilvl w:val="0"/>
                <w:numId w:val="65"/>
              </w:numPr>
              <w:autoSpaceDE w:val="0"/>
              <w:autoSpaceDN w:val="0"/>
              <w:spacing w:line="259" w:lineRule="auto"/>
              <w:ind w:left="348" w:right="466" w:hanging="348"/>
              <w:rPr>
                <w:lang w:val="fr-BE"/>
              </w:rPr>
            </w:pPr>
            <w:r w:rsidRPr="00D5519C">
              <w:rPr>
                <w:lang w:val="fr-BE"/>
              </w:rPr>
              <w:t>Les informations pertinentes à recueillir (écrites, visuelles, orales…)</w:t>
            </w:r>
          </w:p>
          <w:p w14:paraId="158FCE12" w14:textId="77777777" w:rsidR="003C09C6" w:rsidRPr="00D5519C" w:rsidRDefault="003C09C6" w:rsidP="00BF44A1">
            <w:pPr>
              <w:pStyle w:val="TableParagraph"/>
              <w:numPr>
                <w:ilvl w:val="0"/>
                <w:numId w:val="65"/>
              </w:numPr>
              <w:autoSpaceDE w:val="0"/>
              <w:autoSpaceDN w:val="0"/>
              <w:spacing w:line="259" w:lineRule="auto"/>
              <w:ind w:left="348" w:right="466" w:hanging="348"/>
              <w:rPr>
                <w:lang w:val="fr-BE"/>
              </w:rPr>
            </w:pPr>
            <w:r w:rsidRPr="00D5519C">
              <w:rPr>
                <w:lang w:val="fr-BE"/>
              </w:rPr>
              <w:t>Le vocabulaire professionnel lié aux activités de l’entreprise</w:t>
            </w:r>
          </w:p>
          <w:p w14:paraId="48E15604" w14:textId="77777777" w:rsidR="003C09C6" w:rsidRPr="00D5519C" w:rsidRDefault="003C09C6" w:rsidP="00BF44A1">
            <w:pPr>
              <w:pStyle w:val="TableParagraph"/>
              <w:numPr>
                <w:ilvl w:val="0"/>
                <w:numId w:val="65"/>
              </w:numPr>
              <w:autoSpaceDE w:val="0"/>
              <w:autoSpaceDN w:val="0"/>
              <w:spacing w:line="259" w:lineRule="auto"/>
              <w:ind w:left="348" w:right="466" w:hanging="348"/>
              <w:rPr>
                <w:lang w:val="fr-BE"/>
              </w:rPr>
            </w:pPr>
            <w:r w:rsidRPr="00D5519C">
              <w:rPr>
                <w:lang w:val="fr-BE"/>
              </w:rPr>
              <w:t>Les types d’écrits professionnels courants : notes, comptes rendus, documents commerciaux, courrier papier et électronique, rapports…</w:t>
            </w:r>
          </w:p>
          <w:p w14:paraId="07ADAA41" w14:textId="77777777" w:rsidR="003C09C6" w:rsidRPr="00D5519C" w:rsidRDefault="003C09C6" w:rsidP="00BF44A1">
            <w:pPr>
              <w:pStyle w:val="TableParagraph"/>
              <w:numPr>
                <w:ilvl w:val="0"/>
                <w:numId w:val="65"/>
              </w:numPr>
              <w:autoSpaceDE w:val="0"/>
              <w:autoSpaceDN w:val="0"/>
              <w:spacing w:line="259" w:lineRule="auto"/>
              <w:ind w:left="348" w:right="466" w:hanging="348"/>
              <w:rPr>
                <w:lang w:val="fr-BE"/>
              </w:rPr>
            </w:pPr>
            <w:r w:rsidRPr="00D5519C">
              <w:rPr>
                <w:lang w:val="fr-BE"/>
              </w:rPr>
              <w:t>Les éléments constitutifs d’un mémo, courrier, rapport, synthèse…</w:t>
            </w:r>
          </w:p>
          <w:p w14:paraId="2C692813" w14:textId="77777777" w:rsidR="003C09C6" w:rsidRPr="00D5519C" w:rsidRDefault="003C09C6" w:rsidP="00BF44A1">
            <w:pPr>
              <w:pStyle w:val="TableParagraph"/>
              <w:numPr>
                <w:ilvl w:val="0"/>
                <w:numId w:val="65"/>
              </w:numPr>
              <w:autoSpaceDE w:val="0"/>
              <w:autoSpaceDN w:val="0"/>
              <w:spacing w:line="259" w:lineRule="auto"/>
              <w:ind w:left="348" w:right="466" w:hanging="348"/>
              <w:rPr>
                <w:lang w:val="fr-BE"/>
              </w:rPr>
            </w:pPr>
            <w:r w:rsidRPr="00D5519C">
              <w:rPr>
                <w:lang w:val="fr-BE"/>
              </w:rPr>
              <w:t>Les fonctions de base des logiciels bureautiques et des applications informatiques</w:t>
            </w:r>
          </w:p>
          <w:p w14:paraId="59333E09" w14:textId="77777777" w:rsidR="003C09C6" w:rsidRPr="00D5519C" w:rsidRDefault="003C09C6" w:rsidP="00BF44A1">
            <w:pPr>
              <w:pStyle w:val="TableParagraph"/>
              <w:numPr>
                <w:ilvl w:val="0"/>
                <w:numId w:val="65"/>
              </w:numPr>
              <w:autoSpaceDE w:val="0"/>
              <w:autoSpaceDN w:val="0"/>
              <w:spacing w:line="259" w:lineRule="auto"/>
              <w:ind w:left="348" w:right="466" w:hanging="348"/>
              <w:rPr>
                <w:lang w:val="fr-BE"/>
              </w:rPr>
            </w:pPr>
            <w:r w:rsidRPr="00D5519C">
              <w:rPr>
                <w:lang w:val="fr-BE"/>
              </w:rPr>
              <w:t>Les outils de travail collaboratif</w:t>
            </w:r>
          </w:p>
          <w:p w14:paraId="1DDFD702" w14:textId="77777777" w:rsidR="003C09C6" w:rsidRPr="00D5519C" w:rsidRDefault="003C09C6" w:rsidP="00BF44A1">
            <w:pPr>
              <w:pStyle w:val="TableParagraph"/>
              <w:numPr>
                <w:ilvl w:val="0"/>
                <w:numId w:val="65"/>
              </w:numPr>
              <w:autoSpaceDE w:val="0"/>
              <w:autoSpaceDN w:val="0"/>
              <w:spacing w:line="259" w:lineRule="auto"/>
              <w:ind w:left="348" w:right="466" w:hanging="348"/>
              <w:rPr>
                <w:lang w:val="fr-BE"/>
              </w:rPr>
            </w:pPr>
            <w:r w:rsidRPr="00D5519C">
              <w:rPr>
                <w:lang w:val="fr-BE"/>
              </w:rPr>
              <w:t>Les outils de projection/visualisation</w:t>
            </w:r>
          </w:p>
          <w:p w14:paraId="2F48253E" w14:textId="77777777" w:rsidR="003C09C6" w:rsidRPr="00D5519C" w:rsidRDefault="003C09C6" w:rsidP="00BF44A1">
            <w:pPr>
              <w:pStyle w:val="TableParagraph"/>
              <w:numPr>
                <w:ilvl w:val="0"/>
                <w:numId w:val="65"/>
              </w:numPr>
              <w:autoSpaceDE w:val="0"/>
              <w:autoSpaceDN w:val="0"/>
              <w:spacing w:line="259" w:lineRule="auto"/>
              <w:ind w:left="348" w:right="466" w:hanging="348"/>
              <w:rPr>
                <w:lang w:val="fr-BE"/>
              </w:rPr>
            </w:pPr>
            <w:r w:rsidRPr="00D5519C">
              <w:rPr>
                <w:lang w:val="fr-BE"/>
              </w:rPr>
              <w:t>Les principaux usages et conventions de mise en forme (police, caractères…) et de mise en page de documents</w:t>
            </w:r>
          </w:p>
          <w:p w14:paraId="7DC99A3B" w14:textId="77777777" w:rsidR="003C09C6" w:rsidRPr="00D5519C" w:rsidRDefault="003C09C6" w:rsidP="00BF44A1">
            <w:pPr>
              <w:pStyle w:val="TableParagraph"/>
              <w:numPr>
                <w:ilvl w:val="0"/>
                <w:numId w:val="65"/>
              </w:numPr>
              <w:autoSpaceDE w:val="0"/>
              <w:autoSpaceDN w:val="0"/>
              <w:spacing w:line="259" w:lineRule="auto"/>
              <w:ind w:left="348" w:right="466" w:hanging="348"/>
              <w:rPr>
                <w:lang w:val="fr-BE"/>
              </w:rPr>
            </w:pPr>
            <w:r w:rsidRPr="00D5519C">
              <w:rPr>
                <w:lang w:val="fr-BE"/>
              </w:rPr>
              <w:t>Les règles d’orthographe, de syntaxe, de grammaire, de ponctuation, les formules de politesse, les usages de l’entreprise et les registres de langage adapté</w:t>
            </w:r>
          </w:p>
          <w:p w14:paraId="6E88BB03" w14:textId="77777777" w:rsidR="003C09C6" w:rsidRPr="00D5519C" w:rsidRDefault="003C09C6" w:rsidP="00BF44A1">
            <w:pPr>
              <w:pStyle w:val="TableParagraph"/>
              <w:numPr>
                <w:ilvl w:val="0"/>
                <w:numId w:val="65"/>
              </w:numPr>
              <w:autoSpaceDE w:val="0"/>
              <w:autoSpaceDN w:val="0"/>
              <w:spacing w:line="259" w:lineRule="auto"/>
              <w:ind w:left="348" w:right="466" w:hanging="348"/>
              <w:rPr>
                <w:lang w:val="fr-BE"/>
              </w:rPr>
            </w:pPr>
            <w:r w:rsidRPr="00D5519C">
              <w:rPr>
                <w:lang w:val="fr-BE"/>
              </w:rPr>
              <w:t>Les outils/logiciels de correction orthographique /grammaticale et l’utilisation du dictionnaire</w:t>
            </w:r>
          </w:p>
          <w:p w14:paraId="0E7B472C" w14:textId="77777777" w:rsidR="003C09C6" w:rsidRPr="00D5519C" w:rsidRDefault="003C09C6" w:rsidP="00BF44A1">
            <w:pPr>
              <w:pStyle w:val="TableParagraph"/>
              <w:numPr>
                <w:ilvl w:val="0"/>
                <w:numId w:val="65"/>
              </w:numPr>
              <w:autoSpaceDE w:val="0"/>
              <w:autoSpaceDN w:val="0"/>
              <w:spacing w:line="259" w:lineRule="auto"/>
              <w:ind w:left="348" w:right="466" w:hanging="348"/>
              <w:rPr>
                <w:lang w:val="fr-BE"/>
              </w:rPr>
            </w:pPr>
            <w:r w:rsidRPr="00D5519C">
              <w:rPr>
                <w:lang w:val="fr-BE"/>
              </w:rPr>
              <w:lastRenderedPageBreak/>
              <w:t>Les règles de référencement/ citation de sources</w:t>
            </w:r>
          </w:p>
          <w:p w14:paraId="2A6617CF" w14:textId="77777777" w:rsidR="003C09C6" w:rsidRPr="00D5519C" w:rsidRDefault="003C09C6" w:rsidP="00BF44A1">
            <w:pPr>
              <w:pStyle w:val="TableParagraph"/>
              <w:numPr>
                <w:ilvl w:val="0"/>
                <w:numId w:val="65"/>
              </w:numPr>
              <w:autoSpaceDE w:val="0"/>
              <w:autoSpaceDN w:val="0"/>
              <w:spacing w:line="259" w:lineRule="auto"/>
              <w:ind w:left="348" w:right="466" w:hanging="348"/>
              <w:rPr>
                <w:lang w:val="fr-BE"/>
              </w:rPr>
            </w:pPr>
            <w:r w:rsidRPr="00D5519C">
              <w:rPr>
                <w:lang w:val="fr-BE"/>
              </w:rPr>
              <w:t>Les méthodes de réalisation d’un publipostage</w:t>
            </w:r>
          </w:p>
          <w:p w14:paraId="29AC3C36" w14:textId="77777777" w:rsidR="003C09C6" w:rsidRPr="00D5519C" w:rsidRDefault="003C09C6" w:rsidP="00BF44A1">
            <w:pPr>
              <w:pStyle w:val="TableParagraph"/>
              <w:numPr>
                <w:ilvl w:val="0"/>
                <w:numId w:val="65"/>
              </w:numPr>
              <w:autoSpaceDE w:val="0"/>
              <w:autoSpaceDN w:val="0"/>
              <w:spacing w:line="259" w:lineRule="auto"/>
              <w:ind w:left="348" w:right="466" w:hanging="348"/>
              <w:rPr>
                <w:lang w:val="fr-BE"/>
              </w:rPr>
            </w:pPr>
            <w:r w:rsidRPr="00D5519C">
              <w:rPr>
                <w:lang w:val="fr-BE"/>
              </w:rPr>
              <w:t>Les principes et les règles applicables en matière d’informatique écoresponsable, de sécurité des systèmes d’information et de protection des données à caractère personnel (RGPD : règlement général de l’Union européenne relatif à la protection des données à caractère personnel)</w:t>
            </w:r>
          </w:p>
          <w:p w14:paraId="4F8EBF8E" w14:textId="77777777" w:rsidR="003C09C6" w:rsidRPr="00D5519C" w:rsidRDefault="003C09C6" w:rsidP="00BF44A1">
            <w:pPr>
              <w:pStyle w:val="TableParagraph"/>
              <w:numPr>
                <w:ilvl w:val="0"/>
                <w:numId w:val="65"/>
              </w:numPr>
              <w:autoSpaceDE w:val="0"/>
              <w:autoSpaceDN w:val="0"/>
              <w:spacing w:line="259" w:lineRule="auto"/>
              <w:ind w:left="348" w:right="466" w:hanging="348"/>
              <w:rPr>
                <w:lang w:val="fr-BE"/>
              </w:rPr>
            </w:pPr>
            <w:r w:rsidRPr="00D5519C">
              <w:rPr>
                <w:lang w:val="fr-BE"/>
              </w:rPr>
              <w:t>Les principales fonctions de gestion de dossiers et de fichiers numériques (arborescence, métadonnées…)</w:t>
            </w:r>
          </w:p>
          <w:p w14:paraId="32577F8E" w14:textId="77777777" w:rsidR="003C09C6" w:rsidRPr="00D5519C" w:rsidRDefault="003C09C6" w:rsidP="00BF44A1">
            <w:pPr>
              <w:pStyle w:val="TableParagraph"/>
              <w:numPr>
                <w:ilvl w:val="0"/>
                <w:numId w:val="65"/>
              </w:numPr>
              <w:autoSpaceDE w:val="0"/>
              <w:autoSpaceDN w:val="0"/>
              <w:spacing w:line="259" w:lineRule="auto"/>
              <w:ind w:left="348" w:right="466" w:hanging="348"/>
              <w:rPr>
                <w:lang w:val="fr-BE"/>
              </w:rPr>
            </w:pPr>
            <w:r w:rsidRPr="00D5519C">
              <w:rPr>
                <w:lang w:val="fr-BE"/>
              </w:rPr>
              <w:t>La localisation, le partage des dossiers, leur utilisation en équipe ou en réseau</w:t>
            </w:r>
          </w:p>
          <w:p w14:paraId="61C543AD" w14:textId="77777777" w:rsidR="003C09C6" w:rsidRPr="00D5519C" w:rsidRDefault="003C09C6" w:rsidP="00BF44A1">
            <w:pPr>
              <w:pStyle w:val="TableParagraph"/>
              <w:numPr>
                <w:ilvl w:val="0"/>
                <w:numId w:val="65"/>
              </w:numPr>
              <w:autoSpaceDE w:val="0"/>
              <w:autoSpaceDN w:val="0"/>
              <w:spacing w:line="259" w:lineRule="auto"/>
              <w:ind w:left="348" w:right="466" w:hanging="348"/>
              <w:rPr>
                <w:lang w:val="fr-BE"/>
              </w:rPr>
            </w:pPr>
            <w:r w:rsidRPr="00D5519C">
              <w:rPr>
                <w:lang w:val="fr-BE"/>
              </w:rPr>
              <w:t>Les techniques de classement (alphabétique, numérique, thématique, chronologique…) et le système d’archivage</w:t>
            </w:r>
          </w:p>
          <w:p w14:paraId="67C21C90" w14:textId="77777777" w:rsidR="003C09C6" w:rsidRPr="00D5519C" w:rsidRDefault="003C09C6" w:rsidP="00BF44A1">
            <w:pPr>
              <w:pStyle w:val="TableParagraph"/>
              <w:numPr>
                <w:ilvl w:val="0"/>
                <w:numId w:val="65"/>
              </w:numPr>
              <w:autoSpaceDE w:val="0"/>
              <w:autoSpaceDN w:val="0"/>
              <w:spacing w:line="259" w:lineRule="auto"/>
              <w:ind w:left="348" w:right="466" w:hanging="348"/>
              <w:rPr>
                <w:lang w:val="fr-BE"/>
              </w:rPr>
            </w:pPr>
            <w:r w:rsidRPr="00D5519C">
              <w:rPr>
                <w:lang w:val="fr-BE"/>
              </w:rPr>
              <w:t>Les paramètres d’impression d’un document (zone d’impression, choix de l’imprimante, recto verso, finition, format…)</w:t>
            </w:r>
          </w:p>
          <w:p w14:paraId="1CCE9C8D" w14:textId="77777777" w:rsidR="003C09C6" w:rsidRPr="00D5519C" w:rsidRDefault="003C09C6" w:rsidP="00BF44A1">
            <w:pPr>
              <w:pStyle w:val="TableParagraph"/>
              <w:numPr>
                <w:ilvl w:val="0"/>
                <w:numId w:val="65"/>
              </w:numPr>
              <w:autoSpaceDE w:val="0"/>
              <w:autoSpaceDN w:val="0"/>
              <w:spacing w:line="259" w:lineRule="auto"/>
              <w:ind w:left="348" w:right="466" w:hanging="348"/>
              <w:rPr>
                <w:lang w:val="fr-BE"/>
              </w:rPr>
            </w:pPr>
            <w:r w:rsidRPr="00D5519C">
              <w:rPr>
                <w:lang w:val="fr-BE"/>
              </w:rPr>
              <w:t>Le matériel de diffusion et de reproduction (photocopieuse, scanner…)</w:t>
            </w:r>
          </w:p>
          <w:p w14:paraId="73D7A264" w14:textId="3D5897B4" w:rsidR="003C09C6" w:rsidRPr="00D5519C" w:rsidRDefault="003C09C6" w:rsidP="00BF44A1">
            <w:pPr>
              <w:pStyle w:val="TableParagraph"/>
              <w:numPr>
                <w:ilvl w:val="0"/>
                <w:numId w:val="65"/>
              </w:numPr>
              <w:autoSpaceDE w:val="0"/>
              <w:autoSpaceDN w:val="0"/>
              <w:spacing w:line="259" w:lineRule="auto"/>
              <w:ind w:left="348" w:right="466" w:hanging="348"/>
              <w:rPr>
                <w:lang w:val="fr-BE"/>
              </w:rPr>
            </w:pPr>
            <w:r w:rsidRPr="00D5519C">
              <w:rPr>
                <w:lang w:val="fr-BE"/>
              </w:rPr>
              <w:t>Les canaux de diffusion des écrits de l’entreprise</w:t>
            </w:r>
          </w:p>
        </w:tc>
      </w:tr>
    </w:tbl>
    <w:p w14:paraId="05E32BF1" w14:textId="77777777" w:rsidR="00521396" w:rsidRPr="00D5519C" w:rsidRDefault="00521396" w:rsidP="00521396">
      <w:pPr>
        <w:spacing w:after="0"/>
        <w:jc w:val="left"/>
      </w:pPr>
    </w:p>
    <w:p w14:paraId="40DD273B" w14:textId="77777777" w:rsidR="00624CC2" w:rsidRPr="00D5519C" w:rsidRDefault="00624CC2" w:rsidP="00521396">
      <w:pPr>
        <w:spacing w:after="0"/>
        <w:jc w:val="left"/>
      </w:pPr>
    </w:p>
    <w:p w14:paraId="2AE32E43" w14:textId="77777777" w:rsidR="00F36462" w:rsidRPr="00D5519C" w:rsidRDefault="00F36462" w:rsidP="00521396">
      <w:pPr>
        <w:spacing w:after="0"/>
        <w:jc w:val="left"/>
      </w:pPr>
    </w:p>
    <w:tbl>
      <w:tblPr>
        <w:tblpPr w:leftFromText="141" w:rightFromText="141" w:vertAnchor="text" w:tblpY="148"/>
        <w:tblW w:w="5072" w:type="pct"/>
        <w:tblLook w:val="0000" w:firstRow="0" w:lastRow="0" w:firstColumn="0" w:lastColumn="0" w:noHBand="0" w:noVBand="0"/>
      </w:tblPr>
      <w:tblGrid>
        <w:gridCol w:w="951"/>
        <w:gridCol w:w="706"/>
        <w:gridCol w:w="1108"/>
        <w:gridCol w:w="1238"/>
        <w:gridCol w:w="5386"/>
        <w:gridCol w:w="5383"/>
      </w:tblGrid>
      <w:tr w:rsidR="00521396" w:rsidRPr="00D5519C" w14:paraId="2838D3B4" w14:textId="77777777" w:rsidTr="00C81B42">
        <w:tc>
          <w:tcPr>
            <w:tcW w:w="5000" w:type="pct"/>
            <w:gridSpan w:val="6"/>
            <w:tcBorders>
              <w:top w:val="single" w:sz="4" w:space="0" w:color="000000"/>
              <w:left w:val="single" w:sz="4" w:space="0" w:color="000000"/>
              <w:bottom w:val="single" w:sz="4" w:space="0" w:color="000000"/>
              <w:right w:val="single" w:sz="4" w:space="0" w:color="000000"/>
            </w:tcBorders>
          </w:tcPr>
          <w:p w14:paraId="77197F62" w14:textId="3115FA16" w:rsidR="00521396" w:rsidRPr="00D5519C" w:rsidRDefault="00521396" w:rsidP="005B40D3">
            <w:pPr>
              <w:spacing w:before="100" w:after="100"/>
              <w:jc w:val="center"/>
              <w:rPr>
                <w:rFonts w:ascii="Arial" w:hAnsi="Arial"/>
                <w:b/>
                <w:smallCaps/>
                <w:sz w:val="18"/>
                <w:szCs w:val="18"/>
              </w:rPr>
            </w:pPr>
            <w:r w:rsidRPr="00D5519C">
              <w:rPr>
                <w:rFonts w:ascii="Arial" w:hAnsi="Arial"/>
                <w:b/>
                <w:smallCaps/>
                <w:sz w:val="18"/>
                <w:szCs w:val="18"/>
              </w:rPr>
              <w:lastRenderedPageBreak/>
              <w:t>C.</w:t>
            </w:r>
            <w:r w:rsidR="000B184F" w:rsidRPr="00D5519C">
              <w:rPr>
                <w:rFonts w:ascii="Arial" w:hAnsi="Arial"/>
                <w:b/>
                <w:smallCaps/>
                <w:sz w:val="18"/>
                <w:szCs w:val="18"/>
              </w:rPr>
              <w:t>2</w:t>
            </w:r>
            <w:r w:rsidRPr="00D5519C">
              <w:rPr>
                <w:rFonts w:ascii="Arial" w:hAnsi="Arial"/>
                <w:b/>
                <w:smallCaps/>
                <w:sz w:val="18"/>
                <w:szCs w:val="18"/>
              </w:rPr>
              <w:t xml:space="preserve">.2. </w:t>
            </w:r>
            <w:r w:rsidRPr="00D5519C">
              <w:rPr>
                <w:b/>
                <w:color w:val="000009"/>
              </w:rPr>
              <w:t xml:space="preserve"> </w:t>
            </w:r>
            <w:r w:rsidR="00624CC2" w:rsidRPr="00D5519C">
              <w:rPr>
                <w:b/>
                <w:color w:val="000009"/>
              </w:rPr>
              <w:t xml:space="preserve"> Gérer des données (base de données, données en ligne)</w:t>
            </w:r>
          </w:p>
        </w:tc>
      </w:tr>
      <w:tr w:rsidR="003F1A9B" w:rsidRPr="00D5519C" w14:paraId="162FB1C1" w14:textId="77777777" w:rsidTr="00C81B42">
        <w:tc>
          <w:tcPr>
            <w:tcW w:w="322" w:type="pct"/>
            <w:tcBorders>
              <w:top w:val="single" w:sz="4" w:space="0" w:color="000000"/>
              <w:left w:val="single" w:sz="4" w:space="0" w:color="000000"/>
              <w:bottom w:val="single" w:sz="4" w:space="0" w:color="000000"/>
              <w:right w:val="single" w:sz="4" w:space="0" w:color="000000" w:themeColor="text1"/>
            </w:tcBorders>
            <w:vAlign w:val="center"/>
          </w:tcPr>
          <w:p w14:paraId="271E7908" w14:textId="77777777" w:rsidR="00521396" w:rsidRPr="00D5519C" w:rsidRDefault="00521396" w:rsidP="005B40D3">
            <w:pPr>
              <w:spacing w:before="60" w:after="60"/>
              <w:jc w:val="center"/>
              <w:rPr>
                <w:rFonts w:ascii="Arial" w:hAnsi="Arial"/>
                <w:b/>
                <w:iCs/>
                <w:sz w:val="18"/>
                <w:szCs w:val="18"/>
              </w:rPr>
            </w:pPr>
            <w:r w:rsidRPr="00D5519C">
              <w:rPr>
                <w:rFonts w:ascii="Arial" w:hAnsi="Arial"/>
                <w:b/>
                <w:iCs/>
                <w:sz w:val="18"/>
                <w:szCs w:val="18"/>
              </w:rPr>
              <w:t>TAOS</w:t>
            </w:r>
          </w:p>
        </w:tc>
        <w:tc>
          <w:tcPr>
            <w:tcW w:w="2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15FD2C" w14:textId="77777777" w:rsidR="00521396" w:rsidRPr="00D5519C" w:rsidRDefault="00521396" w:rsidP="005B40D3">
            <w:pPr>
              <w:spacing w:before="60" w:after="60"/>
              <w:jc w:val="center"/>
              <w:rPr>
                <w:rFonts w:ascii="Arial" w:hAnsi="Arial"/>
                <w:b/>
                <w:iCs/>
                <w:sz w:val="18"/>
                <w:szCs w:val="18"/>
              </w:rPr>
            </w:pPr>
            <w:r w:rsidRPr="00D5519C">
              <w:rPr>
                <w:rFonts w:ascii="Arial" w:hAnsi="Arial"/>
                <w:b/>
                <w:iCs/>
                <w:sz w:val="18"/>
                <w:szCs w:val="18"/>
              </w:rPr>
              <w:t>IA</w:t>
            </w:r>
          </w:p>
        </w:tc>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9E75F4" w14:textId="77777777" w:rsidR="00521396" w:rsidRPr="00D5519C" w:rsidRDefault="00521396" w:rsidP="005B40D3">
            <w:pPr>
              <w:spacing w:before="60" w:after="60"/>
              <w:jc w:val="center"/>
              <w:rPr>
                <w:rFonts w:ascii="Arial" w:hAnsi="Arial"/>
                <w:b/>
                <w:iCs/>
                <w:sz w:val="18"/>
                <w:szCs w:val="18"/>
              </w:rPr>
            </w:pPr>
            <w:r w:rsidRPr="00D5519C">
              <w:rPr>
                <w:rFonts w:ascii="Arial" w:hAnsi="Arial"/>
                <w:b/>
                <w:iCs/>
                <w:sz w:val="18"/>
                <w:szCs w:val="18"/>
              </w:rPr>
              <w:t>LM</w:t>
            </w:r>
          </w:p>
        </w:tc>
        <w:tc>
          <w:tcPr>
            <w:tcW w:w="419" w:type="pct"/>
            <w:tcBorders>
              <w:top w:val="single" w:sz="4" w:space="0" w:color="000000"/>
              <w:left w:val="single" w:sz="4" w:space="0" w:color="000000" w:themeColor="text1"/>
              <w:bottom w:val="single" w:sz="4" w:space="0" w:color="000000"/>
              <w:right w:val="single" w:sz="4" w:space="0" w:color="000000" w:themeColor="text1"/>
            </w:tcBorders>
          </w:tcPr>
          <w:p w14:paraId="371FB382" w14:textId="77777777" w:rsidR="00521396" w:rsidRPr="00D5519C" w:rsidRDefault="00521396" w:rsidP="005B40D3">
            <w:pPr>
              <w:spacing w:before="60" w:after="60"/>
              <w:jc w:val="center"/>
              <w:rPr>
                <w:rFonts w:ascii="Arial" w:hAnsi="Arial"/>
                <w:b/>
                <w:iCs/>
                <w:sz w:val="18"/>
                <w:szCs w:val="18"/>
              </w:rPr>
            </w:pPr>
            <w:r w:rsidRPr="00D5519C">
              <w:rPr>
                <w:rFonts w:ascii="Arial" w:hAnsi="Arial"/>
                <w:b/>
                <w:iCs/>
                <w:sz w:val="18"/>
                <w:szCs w:val="18"/>
              </w:rPr>
              <w:t>Stages-Entreprise</w:t>
            </w:r>
          </w:p>
        </w:tc>
        <w:tc>
          <w:tcPr>
            <w:tcW w:w="1823" w:type="pct"/>
            <w:tcBorders>
              <w:top w:val="single" w:sz="4" w:space="0" w:color="000000"/>
              <w:left w:val="single" w:sz="4" w:space="0" w:color="000000" w:themeColor="text1"/>
              <w:bottom w:val="single" w:sz="4" w:space="0" w:color="000000"/>
            </w:tcBorders>
            <w:vAlign w:val="center"/>
          </w:tcPr>
          <w:p w14:paraId="56365FF6" w14:textId="77777777" w:rsidR="00521396" w:rsidRPr="00D5519C" w:rsidRDefault="00521396" w:rsidP="005B40D3">
            <w:pPr>
              <w:spacing w:before="60" w:after="60"/>
              <w:jc w:val="center"/>
              <w:rPr>
                <w:rFonts w:ascii="Arial" w:hAnsi="Arial"/>
                <w:b/>
                <w:iCs/>
                <w:sz w:val="18"/>
                <w:szCs w:val="18"/>
              </w:rPr>
            </w:pPr>
            <w:r w:rsidRPr="00D5519C">
              <w:rPr>
                <w:rFonts w:ascii="Arial" w:hAnsi="Arial"/>
                <w:b/>
                <w:iCs/>
                <w:sz w:val="18"/>
                <w:szCs w:val="18"/>
              </w:rPr>
              <w:t>Aptitudes</w:t>
            </w:r>
          </w:p>
        </w:tc>
        <w:tc>
          <w:tcPr>
            <w:tcW w:w="18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0C4E95" w14:textId="77777777" w:rsidR="00521396" w:rsidRPr="00D5519C" w:rsidRDefault="00521396" w:rsidP="005B40D3">
            <w:pPr>
              <w:spacing w:before="60" w:after="60"/>
              <w:jc w:val="center"/>
              <w:rPr>
                <w:rFonts w:ascii="Arial" w:hAnsi="Arial"/>
                <w:b/>
                <w:iCs/>
                <w:sz w:val="18"/>
                <w:szCs w:val="18"/>
              </w:rPr>
            </w:pPr>
            <w:r w:rsidRPr="00D5519C">
              <w:rPr>
                <w:rFonts w:ascii="Arial" w:hAnsi="Arial"/>
                <w:b/>
                <w:iCs/>
                <w:sz w:val="18"/>
                <w:szCs w:val="18"/>
              </w:rPr>
              <w:t>Savoirs</w:t>
            </w:r>
          </w:p>
        </w:tc>
      </w:tr>
      <w:tr w:rsidR="00C81B42" w:rsidRPr="00D5519C" w14:paraId="2625A0F2" w14:textId="77777777" w:rsidTr="00C81B42">
        <w:tc>
          <w:tcPr>
            <w:tcW w:w="322" w:type="pct"/>
            <w:tcBorders>
              <w:top w:val="single" w:sz="4" w:space="0" w:color="000000"/>
              <w:left w:val="single" w:sz="4" w:space="0" w:color="000000"/>
              <w:bottom w:val="single" w:sz="4" w:space="0" w:color="000000"/>
              <w:right w:val="single" w:sz="4" w:space="0" w:color="000000" w:themeColor="text1"/>
            </w:tcBorders>
            <w:vAlign w:val="center"/>
          </w:tcPr>
          <w:p w14:paraId="3EC2E3E6" w14:textId="77777777" w:rsidR="00C81B42" w:rsidRPr="00D5519C" w:rsidRDefault="00C81B42" w:rsidP="00C81B42">
            <w:pPr>
              <w:spacing w:after="100"/>
              <w:jc w:val="left"/>
              <w:rPr>
                <w:rFonts w:asciiTheme="minorHAnsi" w:hAnsiTheme="minorHAnsi"/>
                <w:sz w:val="18"/>
                <w:szCs w:val="18"/>
                <w:highlight w:val="cyan"/>
              </w:rPr>
            </w:pPr>
          </w:p>
        </w:tc>
        <w:tc>
          <w:tcPr>
            <w:tcW w:w="2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ADBD87" w14:textId="77777777" w:rsidR="00C81B42" w:rsidRPr="00D5519C" w:rsidRDefault="00C81B42" w:rsidP="00C81B42">
            <w:pPr>
              <w:spacing w:after="100"/>
              <w:jc w:val="left"/>
              <w:rPr>
                <w:rFonts w:asciiTheme="minorHAnsi" w:hAnsiTheme="minorHAnsi"/>
                <w:sz w:val="18"/>
                <w:szCs w:val="18"/>
                <w:highlight w:val="cyan"/>
              </w:rPr>
            </w:pPr>
          </w:p>
        </w:tc>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CCF1F" w14:textId="77777777" w:rsidR="00C81B42" w:rsidRPr="00D5519C" w:rsidRDefault="00C81B42" w:rsidP="00C81B42">
            <w:pPr>
              <w:spacing w:after="100"/>
              <w:jc w:val="left"/>
              <w:rPr>
                <w:rFonts w:asciiTheme="minorHAnsi" w:hAnsiTheme="minorHAnsi"/>
                <w:sz w:val="18"/>
                <w:szCs w:val="18"/>
                <w:highlight w:val="cyan"/>
              </w:rPr>
            </w:pPr>
          </w:p>
        </w:tc>
        <w:tc>
          <w:tcPr>
            <w:tcW w:w="419" w:type="pct"/>
            <w:tcBorders>
              <w:top w:val="single" w:sz="4" w:space="0" w:color="000000"/>
              <w:left w:val="single" w:sz="4" w:space="0" w:color="000000" w:themeColor="text1"/>
              <w:bottom w:val="single" w:sz="4" w:space="0" w:color="000000"/>
              <w:right w:val="single" w:sz="4" w:space="0" w:color="000000" w:themeColor="text1"/>
            </w:tcBorders>
          </w:tcPr>
          <w:p w14:paraId="6EB27B07" w14:textId="77777777" w:rsidR="00C81B42" w:rsidRPr="00D5519C" w:rsidRDefault="00C81B42" w:rsidP="00C81B42">
            <w:pPr>
              <w:tabs>
                <w:tab w:val="left" w:pos="704"/>
              </w:tabs>
              <w:suppressAutoHyphens/>
              <w:snapToGrid w:val="0"/>
              <w:spacing w:after="40"/>
              <w:jc w:val="left"/>
              <w:rPr>
                <w:rFonts w:cs="Arial"/>
                <w:sz w:val="18"/>
                <w:szCs w:val="18"/>
              </w:rPr>
            </w:pPr>
          </w:p>
        </w:tc>
        <w:tc>
          <w:tcPr>
            <w:tcW w:w="1823" w:type="pct"/>
            <w:tcBorders>
              <w:top w:val="single" w:sz="4" w:space="0" w:color="000000"/>
              <w:left w:val="single" w:sz="4" w:space="0" w:color="000000" w:themeColor="text1"/>
              <w:bottom w:val="single" w:sz="4" w:space="0" w:color="000000"/>
            </w:tcBorders>
          </w:tcPr>
          <w:p w14:paraId="4D35329A" w14:textId="66F81415" w:rsidR="006122CA" w:rsidRPr="006122CA" w:rsidRDefault="00187FC6" w:rsidP="006122CA">
            <w:pPr>
              <w:pStyle w:val="TableParagraph"/>
              <w:numPr>
                <w:ilvl w:val="2"/>
                <w:numId w:val="52"/>
              </w:numPr>
              <w:tabs>
                <w:tab w:val="left" w:pos="842"/>
              </w:tabs>
              <w:autoSpaceDE w:val="0"/>
              <w:autoSpaceDN w:val="0"/>
              <w:ind w:left="842" w:right="133" w:hanging="842"/>
              <w:rPr>
                <w:lang w:val="fr-BE"/>
              </w:rPr>
            </w:pPr>
            <w:r w:rsidRPr="006122CA">
              <w:rPr>
                <w:lang w:val="fr-BE"/>
              </w:rPr>
              <w:t>Identifier les données à traiter</w:t>
            </w:r>
          </w:p>
          <w:p w14:paraId="65251206" w14:textId="77777777" w:rsidR="006122CA" w:rsidRPr="006122CA" w:rsidRDefault="00187FC6" w:rsidP="006122CA">
            <w:pPr>
              <w:pStyle w:val="TableParagraph"/>
              <w:numPr>
                <w:ilvl w:val="2"/>
                <w:numId w:val="52"/>
              </w:numPr>
              <w:tabs>
                <w:tab w:val="left" w:pos="842"/>
              </w:tabs>
              <w:autoSpaceDE w:val="0"/>
              <w:autoSpaceDN w:val="0"/>
              <w:ind w:left="842" w:right="133" w:hanging="842"/>
              <w:rPr>
                <w:lang w:val="fr-BE"/>
              </w:rPr>
            </w:pPr>
            <w:r w:rsidRPr="006122CA">
              <w:rPr>
                <w:lang w:val="fr-BE"/>
              </w:rPr>
              <w:t xml:space="preserve">Utiliser des outils numériques de gestion et de recherche des données </w:t>
            </w:r>
          </w:p>
          <w:p w14:paraId="73B4ECD5" w14:textId="173847BE" w:rsidR="00187FC6" w:rsidRPr="006122CA" w:rsidRDefault="00187FC6" w:rsidP="006122CA">
            <w:pPr>
              <w:pStyle w:val="TableParagraph"/>
              <w:numPr>
                <w:ilvl w:val="2"/>
                <w:numId w:val="52"/>
              </w:numPr>
              <w:tabs>
                <w:tab w:val="left" w:pos="842"/>
                <w:tab w:val="left" w:pos="845"/>
              </w:tabs>
              <w:autoSpaceDE w:val="0"/>
              <w:autoSpaceDN w:val="0"/>
              <w:ind w:left="842" w:right="133" w:hanging="842"/>
              <w:rPr>
                <w:lang w:val="fr-BE"/>
              </w:rPr>
            </w:pPr>
            <w:r w:rsidRPr="006122CA">
              <w:rPr>
                <w:lang w:val="fr-BE"/>
              </w:rPr>
              <w:t>Examiner, enregistrer, mettre à jour, contrôler, corriger ou faire corriger et extraire des données</w:t>
            </w:r>
          </w:p>
          <w:p w14:paraId="01106B0C" w14:textId="1D918C02" w:rsidR="00C81B42" w:rsidRPr="00D5519C" w:rsidRDefault="00C81B42">
            <w:pPr>
              <w:pStyle w:val="TableParagraph"/>
              <w:numPr>
                <w:ilvl w:val="2"/>
                <w:numId w:val="52"/>
              </w:numPr>
              <w:tabs>
                <w:tab w:val="left" w:pos="844"/>
                <w:tab w:val="left" w:pos="845"/>
              </w:tabs>
              <w:autoSpaceDE w:val="0"/>
              <w:autoSpaceDN w:val="0"/>
              <w:ind w:right="133" w:hanging="844"/>
              <w:rPr>
                <w:lang w:val="fr-BE"/>
              </w:rPr>
            </w:pPr>
            <w:r w:rsidRPr="00D5519C">
              <w:rPr>
                <w:color w:val="000009"/>
                <w:lang w:val="fr-BE"/>
              </w:rPr>
              <w:t>Produire des tableaux ou des listes simples (tableaux à double-entrée : listing clients/fournisseurs ; listing de prix ou inventaire ; prestations des travailleurs, coordonnées des travailleurs ...)</w:t>
            </w:r>
          </w:p>
          <w:p w14:paraId="6DE76234" w14:textId="77777777" w:rsidR="00C81B42" w:rsidRPr="00D5519C" w:rsidRDefault="00C81B42">
            <w:pPr>
              <w:pStyle w:val="TableParagraph"/>
              <w:numPr>
                <w:ilvl w:val="2"/>
                <w:numId w:val="52"/>
              </w:numPr>
              <w:tabs>
                <w:tab w:val="left" w:pos="844"/>
                <w:tab w:val="left" w:pos="845"/>
              </w:tabs>
              <w:autoSpaceDE w:val="0"/>
              <w:autoSpaceDN w:val="0"/>
              <w:spacing w:before="116"/>
              <w:ind w:hanging="844"/>
              <w:rPr>
                <w:lang w:val="fr-BE"/>
              </w:rPr>
            </w:pPr>
            <w:r w:rsidRPr="00D5519C">
              <w:rPr>
                <w:color w:val="000009"/>
                <w:lang w:val="fr-BE"/>
              </w:rPr>
              <w:t>Travailler en mode collaboratif</w:t>
            </w:r>
          </w:p>
          <w:p w14:paraId="60AF6398" w14:textId="77777777" w:rsidR="00C81B42" w:rsidRPr="00D5519C" w:rsidRDefault="00C81B42">
            <w:pPr>
              <w:pStyle w:val="TableParagraph"/>
              <w:numPr>
                <w:ilvl w:val="2"/>
                <w:numId w:val="52"/>
              </w:numPr>
              <w:tabs>
                <w:tab w:val="left" w:pos="844"/>
                <w:tab w:val="left" w:pos="845"/>
              </w:tabs>
              <w:autoSpaceDE w:val="0"/>
              <w:autoSpaceDN w:val="0"/>
              <w:spacing w:before="120"/>
              <w:ind w:right="516" w:hanging="844"/>
              <w:rPr>
                <w:lang w:val="fr-BE"/>
              </w:rPr>
            </w:pPr>
            <w:r w:rsidRPr="00D5519C">
              <w:rPr>
                <w:color w:val="000009"/>
                <w:lang w:val="fr-BE"/>
              </w:rPr>
              <w:t>Respecter la confidentialité (discrétion, secret professionnel, déontologie…)</w:t>
            </w:r>
          </w:p>
          <w:p w14:paraId="0652EADD" w14:textId="624B80E3" w:rsidR="00C81B42" w:rsidRPr="00D5519C" w:rsidRDefault="00C81B42">
            <w:pPr>
              <w:pStyle w:val="TableParagraph"/>
              <w:numPr>
                <w:ilvl w:val="2"/>
                <w:numId w:val="52"/>
              </w:numPr>
              <w:tabs>
                <w:tab w:val="left" w:pos="844"/>
                <w:tab w:val="left" w:pos="845"/>
              </w:tabs>
              <w:autoSpaceDE w:val="0"/>
              <w:autoSpaceDN w:val="0"/>
              <w:spacing w:before="120" w:line="267" w:lineRule="exact"/>
              <w:ind w:right="118" w:hanging="844"/>
              <w:rPr>
                <w:lang w:val="fr-BE"/>
              </w:rPr>
            </w:pPr>
            <w:r w:rsidRPr="00D5519C">
              <w:rPr>
                <w:color w:val="000009"/>
                <w:lang w:val="fr-BE"/>
              </w:rPr>
              <w:t>Contribuer à l’encodage des données comptables (rassembler, trier, classer des documents, réaliser des encodages dans le logiciel adéquat…)</w:t>
            </w:r>
          </w:p>
          <w:p w14:paraId="3608CE11" w14:textId="5718824C" w:rsidR="00C81B42" w:rsidRPr="00D5519C" w:rsidRDefault="00C81B42">
            <w:pPr>
              <w:pStyle w:val="TableParagraph"/>
              <w:numPr>
                <w:ilvl w:val="2"/>
                <w:numId w:val="52"/>
              </w:numPr>
              <w:tabs>
                <w:tab w:val="left" w:pos="844"/>
                <w:tab w:val="left" w:pos="845"/>
              </w:tabs>
              <w:autoSpaceDE w:val="0"/>
              <w:autoSpaceDN w:val="0"/>
              <w:spacing w:before="121"/>
              <w:ind w:right="137" w:hanging="844"/>
              <w:rPr>
                <w:lang w:val="fr-BE"/>
              </w:rPr>
            </w:pPr>
            <w:r w:rsidRPr="00D5519C">
              <w:rPr>
                <w:color w:val="000009"/>
                <w:lang w:val="fr-BE"/>
              </w:rPr>
              <w:t>Elaborer des fichiers clients ou prospects (mettre à jour une base de données…)</w:t>
            </w:r>
          </w:p>
          <w:p w14:paraId="0AD63B58" w14:textId="77777777" w:rsidR="00C81B42" w:rsidRPr="00D5519C" w:rsidRDefault="00C81B42">
            <w:pPr>
              <w:pStyle w:val="TableParagraph"/>
              <w:numPr>
                <w:ilvl w:val="2"/>
                <w:numId w:val="52"/>
              </w:numPr>
              <w:tabs>
                <w:tab w:val="left" w:pos="894"/>
                <w:tab w:val="left" w:pos="895"/>
              </w:tabs>
              <w:autoSpaceDE w:val="0"/>
              <w:autoSpaceDN w:val="0"/>
              <w:spacing w:before="120"/>
              <w:ind w:right="113" w:hanging="844"/>
              <w:rPr>
                <w:lang w:val="fr-BE"/>
              </w:rPr>
            </w:pPr>
            <w:r w:rsidRPr="00D5519C">
              <w:rPr>
                <w:lang w:val="fr-BE"/>
              </w:rPr>
              <w:tab/>
            </w:r>
            <w:r w:rsidRPr="00D5519C">
              <w:rPr>
                <w:color w:val="000009"/>
                <w:lang w:val="fr-BE"/>
              </w:rPr>
              <w:t>Contribuer à l’encodage des données commerciales (rassembler, trier, classer des documents, réaliser des encodages dans le logiciel adéquat…)</w:t>
            </w:r>
          </w:p>
          <w:p w14:paraId="57AF584A" w14:textId="6DC4B6A1" w:rsidR="00C81B42" w:rsidRPr="00D5519C" w:rsidRDefault="00C81B42">
            <w:pPr>
              <w:pStyle w:val="TableParagraph"/>
              <w:numPr>
                <w:ilvl w:val="2"/>
                <w:numId w:val="52"/>
              </w:numPr>
              <w:autoSpaceDE w:val="0"/>
              <w:autoSpaceDN w:val="0"/>
              <w:spacing w:before="119"/>
              <w:ind w:left="851" w:right="149" w:hanging="851"/>
              <w:rPr>
                <w:lang w:val="fr-BE"/>
              </w:rPr>
            </w:pPr>
            <w:r w:rsidRPr="00D5519C">
              <w:rPr>
                <w:color w:val="000009"/>
                <w:lang w:val="fr-BE"/>
              </w:rPr>
              <w:t xml:space="preserve">Soutenir le commercial dans ses contacts avec les clients (gestion de son agenda, </w:t>
            </w:r>
            <w:r w:rsidRPr="00D5519C">
              <w:rPr>
                <w:color w:val="000009"/>
                <w:lang w:val="fr-BE"/>
              </w:rPr>
              <w:lastRenderedPageBreak/>
              <w:t>transmission de questions, gestion de mailings-</w:t>
            </w:r>
            <w:proofErr w:type="spellStart"/>
            <w:r w:rsidRPr="00D5519C">
              <w:rPr>
                <w:color w:val="000009"/>
                <w:lang w:val="fr-BE"/>
              </w:rPr>
              <w:t>list</w:t>
            </w:r>
            <w:proofErr w:type="spellEnd"/>
            <w:r w:rsidRPr="00D5519C">
              <w:rPr>
                <w:color w:val="000009"/>
                <w:lang w:val="fr-BE"/>
              </w:rPr>
              <w:t xml:space="preserve"> de</w:t>
            </w:r>
            <w:r w:rsidR="00D5519C" w:rsidRPr="00D5519C">
              <w:rPr>
                <w:color w:val="000009"/>
                <w:lang w:val="fr-BE"/>
              </w:rPr>
              <w:t xml:space="preserve"> </w:t>
            </w:r>
            <w:r w:rsidRPr="00D5519C">
              <w:rPr>
                <w:color w:val="000009"/>
                <w:lang w:val="fr-BE"/>
              </w:rPr>
              <w:t>la clientèle…)</w:t>
            </w:r>
          </w:p>
          <w:p w14:paraId="7CDAE6FF" w14:textId="2E9F38B3" w:rsidR="00C81B42" w:rsidRPr="00D5519C" w:rsidRDefault="00C81B42">
            <w:pPr>
              <w:pStyle w:val="TableParagraph"/>
              <w:numPr>
                <w:ilvl w:val="2"/>
                <w:numId w:val="52"/>
              </w:numPr>
              <w:autoSpaceDE w:val="0"/>
              <w:autoSpaceDN w:val="0"/>
              <w:spacing w:before="122"/>
              <w:ind w:left="851" w:right="218" w:hanging="851"/>
              <w:rPr>
                <w:lang w:val="fr-BE"/>
              </w:rPr>
            </w:pPr>
            <w:r w:rsidRPr="00D5519C">
              <w:rPr>
                <w:color w:val="000009"/>
                <w:lang w:val="fr-BE"/>
              </w:rPr>
              <w:t>Enregistrer et contrôler les commandes pour informer le client ou le vendeur à ce propos (délais de</w:t>
            </w:r>
            <w:r w:rsidR="00D5519C" w:rsidRPr="00D5519C">
              <w:rPr>
                <w:color w:val="000009"/>
                <w:lang w:val="fr-BE"/>
              </w:rPr>
              <w:t xml:space="preserve"> </w:t>
            </w:r>
            <w:r w:rsidRPr="00D5519C">
              <w:rPr>
                <w:color w:val="000009"/>
                <w:lang w:val="fr-BE"/>
              </w:rPr>
              <w:t>livraison, emballage…)</w:t>
            </w:r>
          </w:p>
          <w:p w14:paraId="74DCB5DA" w14:textId="77777777" w:rsidR="00C81B42" w:rsidRPr="00D5519C" w:rsidRDefault="00C81B42">
            <w:pPr>
              <w:pStyle w:val="TableParagraph"/>
              <w:numPr>
                <w:ilvl w:val="2"/>
                <w:numId w:val="52"/>
              </w:numPr>
              <w:autoSpaceDE w:val="0"/>
              <w:autoSpaceDN w:val="0"/>
              <w:spacing w:before="118"/>
              <w:ind w:left="851" w:right="490" w:hanging="851"/>
              <w:rPr>
                <w:lang w:val="fr-BE"/>
              </w:rPr>
            </w:pPr>
            <w:r w:rsidRPr="00D5519C">
              <w:rPr>
                <w:color w:val="000009"/>
                <w:lang w:val="fr-BE"/>
              </w:rPr>
              <w:t>Préparer et suivre les dossiers de recrutement</w:t>
            </w:r>
          </w:p>
          <w:p w14:paraId="523957B7" w14:textId="77777777" w:rsidR="00C81B42" w:rsidRPr="00D5519C" w:rsidRDefault="00C81B42">
            <w:pPr>
              <w:pStyle w:val="TableParagraph"/>
              <w:numPr>
                <w:ilvl w:val="2"/>
                <w:numId w:val="52"/>
              </w:numPr>
              <w:autoSpaceDE w:val="0"/>
              <w:autoSpaceDN w:val="0"/>
              <w:spacing w:before="121"/>
              <w:ind w:left="851" w:right="348" w:hanging="851"/>
              <w:rPr>
                <w:lang w:val="fr-BE"/>
              </w:rPr>
            </w:pPr>
            <w:r w:rsidRPr="00D5519C">
              <w:rPr>
                <w:color w:val="000009"/>
                <w:lang w:val="fr-BE"/>
              </w:rPr>
              <w:t>Suivre et mettre à jour les dossiers individuels des travailleurs</w:t>
            </w:r>
          </w:p>
          <w:p w14:paraId="5026A02C" w14:textId="7CE6FA7E" w:rsidR="00C81B42" w:rsidRPr="00D5519C" w:rsidRDefault="00C81B42">
            <w:pPr>
              <w:pStyle w:val="TableParagraph"/>
              <w:numPr>
                <w:ilvl w:val="2"/>
                <w:numId w:val="52"/>
              </w:numPr>
              <w:autoSpaceDE w:val="0"/>
              <w:autoSpaceDN w:val="0"/>
              <w:spacing w:before="121"/>
              <w:ind w:left="851" w:right="348" w:hanging="851"/>
              <w:rPr>
                <w:rFonts w:cs="Arial"/>
                <w:sz w:val="18"/>
                <w:szCs w:val="18"/>
                <w:lang w:val="fr-BE"/>
              </w:rPr>
            </w:pPr>
            <w:r w:rsidRPr="00D5519C">
              <w:rPr>
                <w:color w:val="000009"/>
                <w:lang w:val="fr-BE"/>
              </w:rPr>
              <w:t>Contribuer à l’encodage des données RH (rassembler, trier, classer des documents, réaliser des encodages dans le logiciel adéquat …)</w:t>
            </w:r>
          </w:p>
        </w:tc>
        <w:tc>
          <w:tcPr>
            <w:tcW w:w="1822" w:type="pct"/>
            <w:tcBorders>
              <w:top w:val="single" w:sz="4" w:space="0" w:color="000000"/>
              <w:left w:val="single" w:sz="4" w:space="0" w:color="000000"/>
              <w:bottom w:val="single" w:sz="4" w:space="0" w:color="000000"/>
              <w:right w:val="single" w:sz="4" w:space="0" w:color="000000"/>
            </w:tcBorders>
          </w:tcPr>
          <w:p w14:paraId="6F49C8D5" w14:textId="77777777" w:rsidR="009336C8" w:rsidRPr="009336C8" w:rsidRDefault="000475AB" w:rsidP="009336C8">
            <w:pPr>
              <w:pStyle w:val="TableParagraph"/>
              <w:numPr>
                <w:ilvl w:val="0"/>
                <w:numId w:val="65"/>
              </w:numPr>
              <w:autoSpaceDE w:val="0"/>
              <w:autoSpaceDN w:val="0"/>
              <w:spacing w:line="259" w:lineRule="auto"/>
              <w:ind w:left="348" w:right="466" w:hanging="348"/>
              <w:rPr>
                <w:lang w:val="fr-BE"/>
              </w:rPr>
            </w:pPr>
            <w:r w:rsidRPr="009336C8">
              <w:rPr>
                <w:lang w:val="fr-BE"/>
              </w:rPr>
              <w:lastRenderedPageBreak/>
              <w:t>Les données : type, forme, provenance, utilisation, traitement, sécurité, validité…</w:t>
            </w:r>
          </w:p>
          <w:p w14:paraId="173EEB8C" w14:textId="7DE257A8" w:rsidR="000475AB" w:rsidRPr="009336C8" w:rsidRDefault="000475AB" w:rsidP="009336C8">
            <w:pPr>
              <w:pStyle w:val="TableParagraph"/>
              <w:numPr>
                <w:ilvl w:val="0"/>
                <w:numId w:val="65"/>
              </w:numPr>
              <w:autoSpaceDE w:val="0"/>
              <w:autoSpaceDN w:val="0"/>
              <w:spacing w:line="259" w:lineRule="auto"/>
              <w:ind w:left="348" w:right="466" w:hanging="348"/>
              <w:rPr>
                <w:lang w:val="fr-BE"/>
              </w:rPr>
            </w:pPr>
            <w:r w:rsidRPr="009336C8">
              <w:rPr>
                <w:lang w:val="fr-BE"/>
              </w:rPr>
              <w:t>La localisation, le partage des dossiers, leur utilisation en équipe ou en réseau</w:t>
            </w:r>
          </w:p>
          <w:p w14:paraId="4424AD02" w14:textId="77B9354E" w:rsidR="00C81B42" w:rsidRPr="00D5519C" w:rsidRDefault="00C81B42" w:rsidP="009336C8">
            <w:pPr>
              <w:pStyle w:val="TableParagraph"/>
              <w:numPr>
                <w:ilvl w:val="0"/>
                <w:numId w:val="65"/>
              </w:numPr>
              <w:autoSpaceDE w:val="0"/>
              <w:autoSpaceDN w:val="0"/>
              <w:spacing w:line="259" w:lineRule="auto"/>
              <w:ind w:left="346" w:right="465" w:hanging="346"/>
              <w:rPr>
                <w:lang w:val="fr-BE"/>
              </w:rPr>
            </w:pPr>
            <w:r w:rsidRPr="009336C8">
              <w:rPr>
                <w:lang w:val="fr-BE"/>
              </w:rPr>
              <w:t>Les fonctions de base des logiciels</w:t>
            </w:r>
            <w:r w:rsidRPr="00D5519C">
              <w:rPr>
                <w:lang w:val="fr-BE"/>
              </w:rPr>
              <w:t xml:space="preserve"> bureautiques et des applications informatiques</w:t>
            </w:r>
          </w:p>
          <w:p w14:paraId="4E0DFBAB" w14:textId="77777777" w:rsidR="00C81B42" w:rsidRPr="00D5519C" w:rsidRDefault="00C81B42" w:rsidP="009336C8">
            <w:pPr>
              <w:pStyle w:val="TableParagraph"/>
              <w:numPr>
                <w:ilvl w:val="0"/>
                <w:numId w:val="65"/>
              </w:numPr>
              <w:autoSpaceDE w:val="0"/>
              <w:autoSpaceDN w:val="0"/>
              <w:spacing w:line="259" w:lineRule="auto"/>
              <w:ind w:left="346" w:right="465" w:hanging="346"/>
              <w:rPr>
                <w:lang w:val="fr-BE"/>
              </w:rPr>
            </w:pPr>
            <w:r w:rsidRPr="00D5519C">
              <w:rPr>
                <w:lang w:val="fr-BE"/>
              </w:rPr>
              <w:t>Les principes et les règles applicables en matière d’informatique écoresponsable, de sécurité des systèmes d’information et de protection des données à caractère personnel (RGPD : règlement général de l’Union européenne relatif à la protection des données à caractère personnel)</w:t>
            </w:r>
          </w:p>
          <w:p w14:paraId="097CB614" w14:textId="77777777" w:rsidR="00C81B42" w:rsidRPr="00D5519C" w:rsidRDefault="00C81B42" w:rsidP="009336C8">
            <w:pPr>
              <w:pStyle w:val="TableParagraph"/>
              <w:numPr>
                <w:ilvl w:val="0"/>
                <w:numId w:val="65"/>
              </w:numPr>
              <w:autoSpaceDE w:val="0"/>
              <w:autoSpaceDN w:val="0"/>
              <w:spacing w:line="259" w:lineRule="auto"/>
              <w:ind w:left="348" w:right="466" w:hanging="348"/>
              <w:rPr>
                <w:lang w:val="fr-BE"/>
              </w:rPr>
            </w:pPr>
            <w:r w:rsidRPr="00D5519C">
              <w:rPr>
                <w:lang w:val="fr-BE"/>
              </w:rPr>
              <w:t>Les outils de travail collaboratif</w:t>
            </w:r>
          </w:p>
          <w:p w14:paraId="1061C069" w14:textId="77777777" w:rsidR="00C81B42" w:rsidRPr="00D5519C" w:rsidRDefault="00C81B42" w:rsidP="009336C8">
            <w:pPr>
              <w:pStyle w:val="TableParagraph"/>
              <w:numPr>
                <w:ilvl w:val="0"/>
                <w:numId w:val="65"/>
              </w:numPr>
              <w:autoSpaceDE w:val="0"/>
              <w:autoSpaceDN w:val="0"/>
              <w:spacing w:line="259" w:lineRule="auto"/>
              <w:ind w:left="348" w:right="466" w:hanging="348"/>
              <w:jc w:val="both"/>
              <w:rPr>
                <w:lang w:val="fr-BE"/>
              </w:rPr>
            </w:pPr>
            <w:r w:rsidRPr="00D5519C">
              <w:rPr>
                <w:lang w:val="fr-BE"/>
              </w:rPr>
              <w:t>Les règles déontologiques et d’éthique devant s’appliquer dans le cadre de la fonction</w:t>
            </w:r>
          </w:p>
          <w:p w14:paraId="111F36E4" w14:textId="77777777" w:rsidR="00C81B42" w:rsidRPr="00D5519C" w:rsidRDefault="00C81B42" w:rsidP="009336C8">
            <w:pPr>
              <w:pStyle w:val="TableParagraph"/>
              <w:numPr>
                <w:ilvl w:val="0"/>
                <w:numId w:val="65"/>
              </w:numPr>
              <w:autoSpaceDE w:val="0"/>
              <w:autoSpaceDN w:val="0"/>
              <w:spacing w:line="259" w:lineRule="auto"/>
              <w:ind w:left="346" w:right="465" w:hanging="346"/>
              <w:rPr>
                <w:lang w:val="fr-BE"/>
              </w:rPr>
            </w:pPr>
            <w:r w:rsidRPr="00D5519C">
              <w:rPr>
                <w:lang w:val="fr-BE"/>
              </w:rPr>
              <w:t>Les mentions obligatoires des documents commerciaux et comptables (bon de commande, facture, rappel de paiement, note de crédit…)</w:t>
            </w:r>
          </w:p>
          <w:p w14:paraId="75898BE3" w14:textId="77777777" w:rsidR="00C81B42" w:rsidRPr="00D5519C" w:rsidRDefault="00C81B42" w:rsidP="009336C8">
            <w:pPr>
              <w:pStyle w:val="TableParagraph"/>
              <w:numPr>
                <w:ilvl w:val="0"/>
                <w:numId w:val="65"/>
              </w:numPr>
              <w:autoSpaceDE w:val="0"/>
              <w:autoSpaceDN w:val="0"/>
              <w:spacing w:line="259" w:lineRule="auto"/>
              <w:ind w:left="346" w:right="465" w:hanging="346"/>
              <w:rPr>
                <w:lang w:val="fr-BE"/>
              </w:rPr>
            </w:pPr>
            <w:r w:rsidRPr="00D5519C">
              <w:rPr>
                <w:lang w:val="fr-BE"/>
              </w:rPr>
              <w:t>Le contenu d’un dossier individuel d’un travailleur (la fiche signalétique, le contrat de travail, le suivi des prestations, des absences, des congés…)</w:t>
            </w:r>
          </w:p>
          <w:p w14:paraId="74DB8FB9" w14:textId="2D4EE865" w:rsidR="00C81B42" w:rsidRPr="00D5519C" w:rsidRDefault="00C81B42" w:rsidP="009336C8">
            <w:pPr>
              <w:pStyle w:val="TableParagraph"/>
              <w:numPr>
                <w:ilvl w:val="0"/>
                <w:numId w:val="65"/>
              </w:numPr>
              <w:autoSpaceDE w:val="0"/>
              <w:autoSpaceDN w:val="0"/>
              <w:spacing w:line="259" w:lineRule="auto"/>
              <w:ind w:left="346" w:right="465" w:hanging="346"/>
              <w:rPr>
                <w:lang w:val="fr-BE"/>
              </w:rPr>
            </w:pPr>
            <w:r w:rsidRPr="00D5519C">
              <w:rPr>
                <w:lang w:val="fr-BE"/>
              </w:rPr>
              <w:t>Les règles d’encodage de l’entreprise dans un logiciel ou un fichier spécifique à l’entreprise</w:t>
            </w:r>
          </w:p>
        </w:tc>
      </w:tr>
    </w:tbl>
    <w:p w14:paraId="4F967029" w14:textId="77777777" w:rsidR="00521396" w:rsidRPr="00D5519C" w:rsidRDefault="00521396" w:rsidP="00521396">
      <w:pPr>
        <w:spacing w:after="0"/>
        <w:jc w:val="left"/>
      </w:pPr>
    </w:p>
    <w:p w14:paraId="7580F1DB" w14:textId="77777777" w:rsidR="00521396" w:rsidRPr="00D5519C" w:rsidRDefault="00521396" w:rsidP="00521396">
      <w:pPr>
        <w:spacing w:after="0"/>
        <w:jc w:val="left"/>
      </w:pPr>
    </w:p>
    <w:tbl>
      <w:tblPr>
        <w:tblW w:w="5072" w:type="pct"/>
        <w:tblLook w:val="0000" w:firstRow="0" w:lastRow="0" w:firstColumn="0" w:lastColumn="0" w:noHBand="0" w:noVBand="0"/>
      </w:tblPr>
      <w:tblGrid>
        <w:gridCol w:w="951"/>
        <w:gridCol w:w="706"/>
        <w:gridCol w:w="1108"/>
        <w:gridCol w:w="1238"/>
        <w:gridCol w:w="5386"/>
        <w:gridCol w:w="5383"/>
      </w:tblGrid>
      <w:tr w:rsidR="00521396" w:rsidRPr="00D5519C" w14:paraId="09614337" w14:textId="77777777" w:rsidTr="00960637">
        <w:trPr>
          <w:tblHeader/>
        </w:trPr>
        <w:tc>
          <w:tcPr>
            <w:tcW w:w="5000" w:type="pct"/>
            <w:gridSpan w:val="6"/>
            <w:tcBorders>
              <w:top w:val="single" w:sz="4" w:space="0" w:color="000000"/>
              <w:left w:val="single" w:sz="4" w:space="0" w:color="000000"/>
              <w:bottom w:val="single" w:sz="4" w:space="0" w:color="000000"/>
              <w:right w:val="single" w:sz="4" w:space="0" w:color="000000"/>
            </w:tcBorders>
          </w:tcPr>
          <w:p w14:paraId="6ECB53F8" w14:textId="2F83CBB8" w:rsidR="00521396" w:rsidRPr="00D5519C" w:rsidRDefault="00521396" w:rsidP="005B40D3">
            <w:pPr>
              <w:spacing w:before="100" w:after="100"/>
              <w:jc w:val="center"/>
              <w:rPr>
                <w:rFonts w:ascii="Arial" w:hAnsi="Arial"/>
                <w:b/>
                <w:smallCaps/>
                <w:sz w:val="18"/>
                <w:szCs w:val="18"/>
              </w:rPr>
            </w:pPr>
            <w:r w:rsidRPr="00D5519C">
              <w:rPr>
                <w:rFonts w:ascii="Arial" w:hAnsi="Arial"/>
                <w:b/>
                <w:smallCaps/>
                <w:sz w:val="18"/>
                <w:szCs w:val="18"/>
              </w:rPr>
              <w:t>C.</w:t>
            </w:r>
            <w:r w:rsidR="00624CC2" w:rsidRPr="00D5519C">
              <w:rPr>
                <w:rFonts w:ascii="Arial" w:hAnsi="Arial"/>
                <w:b/>
                <w:smallCaps/>
                <w:sz w:val="18"/>
                <w:szCs w:val="18"/>
              </w:rPr>
              <w:t>2</w:t>
            </w:r>
            <w:r w:rsidRPr="00D5519C">
              <w:rPr>
                <w:rFonts w:ascii="Arial" w:hAnsi="Arial"/>
                <w:b/>
                <w:smallCaps/>
                <w:sz w:val="18"/>
                <w:szCs w:val="18"/>
              </w:rPr>
              <w:t xml:space="preserve">.3. </w:t>
            </w:r>
            <w:r w:rsidR="00A54CDE" w:rsidRPr="00D5519C">
              <w:rPr>
                <w:b/>
                <w:color w:val="000009"/>
              </w:rPr>
              <w:t>Gérer des dossiers de la constitution à l’archivage</w:t>
            </w:r>
          </w:p>
        </w:tc>
      </w:tr>
      <w:tr w:rsidR="00521396" w:rsidRPr="00D5519C" w14:paraId="61D5BDFD" w14:textId="77777777" w:rsidTr="00960637">
        <w:trPr>
          <w:tblHeader/>
        </w:trPr>
        <w:tc>
          <w:tcPr>
            <w:tcW w:w="322" w:type="pct"/>
            <w:tcBorders>
              <w:top w:val="single" w:sz="4" w:space="0" w:color="000000"/>
              <w:left w:val="single" w:sz="4" w:space="0" w:color="000000"/>
              <w:bottom w:val="single" w:sz="4" w:space="0" w:color="000000"/>
              <w:right w:val="single" w:sz="4" w:space="0" w:color="000000" w:themeColor="text1"/>
            </w:tcBorders>
            <w:vAlign w:val="center"/>
          </w:tcPr>
          <w:p w14:paraId="735C3AAB" w14:textId="77777777" w:rsidR="00521396" w:rsidRPr="00D5519C" w:rsidRDefault="00521396" w:rsidP="005B40D3">
            <w:pPr>
              <w:spacing w:before="60" w:after="60"/>
              <w:jc w:val="center"/>
              <w:rPr>
                <w:rFonts w:ascii="Arial" w:hAnsi="Arial"/>
                <w:b/>
                <w:iCs/>
                <w:sz w:val="18"/>
                <w:szCs w:val="18"/>
              </w:rPr>
            </w:pPr>
            <w:r w:rsidRPr="00D5519C">
              <w:rPr>
                <w:rFonts w:ascii="Arial" w:hAnsi="Arial"/>
                <w:b/>
                <w:iCs/>
                <w:sz w:val="18"/>
                <w:szCs w:val="18"/>
              </w:rPr>
              <w:t>TAOS</w:t>
            </w:r>
          </w:p>
        </w:tc>
        <w:tc>
          <w:tcPr>
            <w:tcW w:w="2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399F9" w14:textId="77777777" w:rsidR="00521396" w:rsidRPr="00D5519C" w:rsidRDefault="00521396" w:rsidP="005B40D3">
            <w:pPr>
              <w:spacing w:before="60" w:after="60"/>
              <w:jc w:val="center"/>
              <w:rPr>
                <w:rFonts w:ascii="Arial" w:hAnsi="Arial"/>
                <w:b/>
                <w:iCs/>
                <w:sz w:val="18"/>
                <w:szCs w:val="18"/>
              </w:rPr>
            </w:pPr>
            <w:r w:rsidRPr="00D5519C">
              <w:rPr>
                <w:rFonts w:ascii="Arial" w:hAnsi="Arial"/>
                <w:b/>
                <w:iCs/>
                <w:sz w:val="18"/>
                <w:szCs w:val="18"/>
              </w:rPr>
              <w:t>IA</w:t>
            </w:r>
          </w:p>
        </w:tc>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76B602" w14:textId="77777777" w:rsidR="00521396" w:rsidRPr="00D5519C" w:rsidRDefault="00521396" w:rsidP="005B40D3">
            <w:pPr>
              <w:spacing w:before="60" w:after="60"/>
              <w:jc w:val="center"/>
              <w:rPr>
                <w:rFonts w:ascii="Arial" w:hAnsi="Arial"/>
                <w:b/>
                <w:iCs/>
                <w:sz w:val="18"/>
                <w:szCs w:val="18"/>
              </w:rPr>
            </w:pPr>
            <w:r w:rsidRPr="00D5519C">
              <w:rPr>
                <w:rFonts w:ascii="Arial" w:hAnsi="Arial"/>
                <w:b/>
                <w:iCs/>
                <w:sz w:val="18"/>
                <w:szCs w:val="18"/>
              </w:rPr>
              <w:t>LM</w:t>
            </w:r>
          </w:p>
        </w:tc>
        <w:tc>
          <w:tcPr>
            <w:tcW w:w="419" w:type="pct"/>
            <w:tcBorders>
              <w:top w:val="single" w:sz="4" w:space="0" w:color="000000"/>
              <w:left w:val="single" w:sz="4" w:space="0" w:color="000000" w:themeColor="text1"/>
              <w:bottom w:val="single" w:sz="4" w:space="0" w:color="000000"/>
              <w:right w:val="single" w:sz="4" w:space="0" w:color="000000" w:themeColor="text1"/>
            </w:tcBorders>
          </w:tcPr>
          <w:p w14:paraId="05312852" w14:textId="77777777" w:rsidR="00521396" w:rsidRPr="00D5519C" w:rsidRDefault="00521396" w:rsidP="005B40D3">
            <w:pPr>
              <w:spacing w:before="60" w:after="60"/>
              <w:jc w:val="center"/>
              <w:rPr>
                <w:rFonts w:ascii="Arial" w:hAnsi="Arial"/>
                <w:b/>
                <w:iCs/>
                <w:sz w:val="18"/>
                <w:szCs w:val="18"/>
              </w:rPr>
            </w:pPr>
            <w:r w:rsidRPr="00D5519C">
              <w:rPr>
                <w:rFonts w:ascii="Arial" w:hAnsi="Arial"/>
                <w:b/>
                <w:iCs/>
                <w:sz w:val="18"/>
                <w:szCs w:val="18"/>
              </w:rPr>
              <w:t>Stages-Entreprise</w:t>
            </w:r>
          </w:p>
        </w:tc>
        <w:tc>
          <w:tcPr>
            <w:tcW w:w="1823" w:type="pct"/>
            <w:tcBorders>
              <w:top w:val="single" w:sz="4" w:space="0" w:color="000000"/>
              <w:left w:val="single" w:sz="4" w:space="0" w:color="000000" w:themeColor="text1"/>
              <w:bottom w:val="single" w:sz="4" w:space="0" w:color="000000"/>
            </w:tcBorders>
            <w:vAlign w:val="center"/>
          </w:tcPr>
          <w:p w14:paraId="49E4911A" w14:textId="77777777" w:rsidR="00521396" w:rsidRPr="00D5519C" w:rsidRDefault="00521396" w:rsidP="005B40D3">
            <w:pPr>
              <w:spacing w:before="60" w:after="60"/>
              <w:jc w:val="center"/>
              <w:rPr>
                <w:rFonts w:ascii="Arial" w:hAnsi="Arial"/>
                <w:b/>
                <w:iCs/>
                <w:sz w:val="18"/>
                <w:szCs w:val="18"/>
              </w:rPr>
            </w:pPr>
            <w:r w:rsidRPr="00D5519C">
              <w:rPr>
                <w:rFonts w:ascii="Arial" w:hAnsi="Arial"/>
                <w:b/>
                <w:iCs/>
                <w:sz w:val="18"/>
                <w:szCs w:val="18"/>
              </w:rPr>
              <w:t>Aptitudes</w:t>
            </w:r>
          </w:p>
        </w:tc>
        <w:tc>
          <w:tcPr>
            <w:tcW w:w="18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9F7EF1" w14:textId="77777777" w:rsidR="00521396" w:rsidRPr="00D5519C" w:rsidRDefault="00521396" w:rsidP="005B40D3">
            <w:pPr>
              <w:spacing w:before="60" w:after="60"/>
              <w:jc w:val="center"/>
              <w:rPr>
                <w:rFonts w:ascii="Arial" w:hAnsi="Arial"/>
                <w:b/>
                <w:iCs/>
                <w:sz w:val="18"/>
                <w:szCs w:val="18"/>
              </w:rPr>
            </w:pPr>
            <w:r w:rsidRPr="00D5519C">
              <w:rPr>
                <w:rFonts w:ascii="Arial" w:hAnsi="Arial"/>
                <w:b/>
                <w:iCs/>
                <w:sz w:val="18"/>
                <w:szCs w:val="18"/>
              </w:rPr>
              <w:t>Savoirs</w:t>
            </w:r>
          </w:p>
        </w:tc>
      </w:tr>
      <w:tr w:rsidR="00C81B42" w:rsidRPr="00D5519C" w14:paraId="646DB9BC" w14:textId="77777777" w:rsidTr="00C81B42">
        <w:tc>
          <w:tcPr>
            <w:tcW w:w="322" w:type="pct"/>
            <w:tcBorders>
              <w:top w:val="single" w:sz="4" w:space="0" w:color="000000"/>
              <w:left w:val="single" w:sz="4" w:space="0" w:color="000000"/>
              <w:bottom w:val="single" w:sz="4" w:space="0" w:color="000000"/>
              <w:right w:val="single" w:sz="4" w:space="0" w:color="000000" w:themeColor="text1"/>
            </w:tcBorders>
            <w:vAlign w:val="center"/>
          </w:tcPr>
          <w:p w14:paraId="5FE675F7" w14:textId="77777777" w:rsidR="00C81B42" w:rsidRPr="00D5519C" w:rsidRDefault="00C81B42" w:rsidP="00C81B42">
            <w:pPr>
              <w:spacing w:after="100"/>
              <w:jc w:val="left"/>
              <w:rPr>
                <w:rFonts w:asciiTheme="minorHAnsi" w:hAnsiTheme="minorHAnsi"/>
                <w:sz w:val="18"/>
                <w:szCs w:val="18"/>
                <w:highlight w:val="cyan"/>
              </w:rPr>
            </w:pPr>
          </w:p>
        </w:tc>
        <w:tc>
          <w:tcPr>
            <w:tcW w:w="2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486384" w14:textId="77777777" w:rsidR="00C81B42" w:rsidRPr="00D5519C" w:rsidRDefault="00C81B42" w:rsidP="00C81B42">
            <w:pPr>
              <w:spacing w:after="100"/>
              <w:jc w:val="left"/>
              <w:rPr>
                <w:rFonts w:asciiTheme="minorHAnsi" w:hAnsiTheme="minorHAnsi"/>
                <w:sz w:val="18"/>
                <w:szCs w:val="18"/>
                <w:highlight w:val="cyan"/>
              </w:rPr>
            </w:pPr>
          </w:p>
        </w:tc>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E902D" w14:textId="77777777" w:rsidR="00C81B42" w:rsidRPr="00D5519C" w:rsidRDefault="00C81B42" w:rsidP="00C81B42">
            <w:pPr>
              <w:spacing w:after="100"/>
              <w:jc w:val="left"/>
              <w:rPr>
                <w:rFonts w:asciiTheme="minorHAnsi" w:hAnsiTheme="minorHAnsi"/>
                <w:sz w:val="18"/>
                <w:szCs w:val="18"/>
                <w:highlight w:val="cyan"/>
              </w:rPr>
            </w:pPr>
          </w:p>
        </w:tc>
        <w:tc>
          <w:tcPr>
            <w:tcW w:w="419" w:type="pct"/>
            <w:tcBorders>
              <w:top w:val="single" w:sz="4" w:space="0" w:color="000000"/>
              <w:left w:val="single" w:sz="4" w:space="0" w:color="000000" w:themeColor="text1"/>
              <w:bottom w:val="single" w:sz="4" w:space="0" w:color="000000"/>
              <w:right w:val="single" w:sz="4" w:space="0" w:color="000000" w:themeColor="text1"/>
            </w:tcBorders>
          </w:tcPr>
          <w:p w14:paraId="728DE44A" w14:textId="77777777" w:rsidR="00C81B42" w:rsidRPr="00D5519C" w:rsidRDefault="00C81B42" w:rsidP="00C81B42">
            <w:pPr>
              <w:tabs>
                <w:tab w:val="left" w:pos="704"/>
              </w:tabs>
              <w:suppressAutoHyphens/>
              <w:snapToGrid w:val="0"/>
              <w:spacing w:after="40"/>
              <w:jc w:val="left"/>
              <w:rPr>
                <w:rFonts w:cs="Arial"/>
                <w:sz w:val="18"/>
                <w:szCs w:val="18"/>
              </w:rPr>
            </w:pPr>
          </w:p>
        </w:tc>
        <w:tc>
          <w:tcPr>
            <w:tcW w:w="1823" w:type="pct"/>
            <w:tcBorders>
              <w:top w:val="single" w:sz="4" w:space="0" w:color="000000"/>
              <w:left w:val="single" w:sz="4" w:space="0" w:color="000000" w:themeColor="text1"/>
              <w:bottom w:val="single" w:sz="4" w:space="0" w:color="000000"/>
            </w:tcBorders>
          </w:tcPr>
          <w:p w14:paraId="500BF9D5" w14:textId="77777777" w:rsidR="00C81B42" w:rsidRPr="00D5519C" w:rsidRDefault="00C81B42" w:rsidP="00914A1C">
            <w:pPr>
              <w:pStyle w:val="TableParagraph"/>
              <w:numPr>
                <w:ilvl w:val="2"/>
                <w:numId w:val="54"/>
              </w:numPr>
              <w:autoSpaceDE w:val="0"/>
              <w:autoSpaceDN w:val="0"/>
              <w:spacing w:line="259" w:lineRule="auto"/>
              <w:ind w:left="851" w:right="96" w:hanging="851"/>
              <w:rPr>
                <w:lang w:val="fr-BE"/>
              </w:rPr>
            </w:pPr>
            <w:r w:rsidRPr="00D5519C">
              <w:rPr>
                <w:color w:val="000009"/>
                <w:lang w:val="fr-BE"/>
              </w:rPr>
              <w:t>Recueillir les éléments nécessaires à la constitution d’un dossier</w:t>
            </w:r>
          </w:p>
          <w:p w14:paraId="767C30C6" w14:textId="77777777" w:rsidR="00C81B42" w:rsidRPr="00D5519C" w:rsidRDefault="00C81B42" w:rsidP="00914A1C">
            <w:pPr>
              <w:pStyle w:val="TableParagraph"/>
              <w:numPr>
                <w:ilvl w:val="2"/>
                <w:numId w:val="54"/>
              </w:numPr>
              <w:autoSpaceDE w:val="0"/>
              <w:autoSpaceDN w:val="0"/>
              <w:spacing w:line="259" w:lineRule="auto"/>
              <w:ind w:left="851" w:right="96" w:hanging="851"/>
              <w:rPr>
                <w:lang w:val="fr-BE"/>
              </w:rPr>
            </w:pPr>
            <w:r w:rsidRPr="00D5519C">
              <w:rPr>
                <w:color w:val="000009"/>
                <w:lang w:val="fr-BE"/>
              </w:rPr>
              <w:t>Constituer un dossier papier et numérique</w:t>
            </w:r>
          </w:p>
          <w:p w14:paraId="15681850" w14:textId="77777777" w:rsidR="00C81B42" w:rsidRPr="00D5519C" w:rsidRDefault="00C81B42" w:rsidP="00914A1C">
            <w:pPr>
              <w:pStyle w:val="TableParagraph"/>
              <w:numPr>
                <w:ilvl w:val="2"/>
                <w:numId w:val="54"/>
              </w:numPr>
              <w:autoSpaceDE w:val="0"/>
              <w:autoSpaceDN w:val="0"/>
              <w:spacing w:line="259" w:lineRule="auto"/>
              <w:ind w:left="851" w:right="139" w:hanging="851"/>
              <w:rPr>
                <w:lang w:val="fr-BE"/>
              </w:rPr>
            </w:pPr>
            <w:r w:rsidRPr="00D5519C">
              <w:rPr>
                <w:color w:val="000009"/>
                <w:lang w:val="fr-BE"/>
              </w:rPr>
              <w:t>Examiner et traiter (vérifier, corriger, compléter et suivre) des documents et des dossiers</w:t>
            </w:r>
          </w:p>
          <w:p w14:paraId="55797C9E" w14:textId="77777777" w:rsidR="00C81B42" w:rsidRPr="00D5519C" w:rsidRDefault="00C81B42" w:rsidP="00914A1C">
            <w:pPr>
              <w:pStyle w:val="TableParagraph"/>
              <w:numPr>
                <w:ilvl w:val="2"/>
                <w:numId w:val="54"/>
              </w:numPr>
              <w:autoSpaceDE w:val="0"/>
              <w:autoSpaceDN w:val="0"/>
              <w:spacing w:line="259" w:lineRule="auto"/>
              <w:ind w:left="851" w:right="902" w:hanging="851"/>
              <w:rPr>
                <w:lang w:val="fr-BE"/>
              </w:rPr>
            </w:pPr>
            <w:r w:rsidRPr="00D5519C">
              <w:rPr>
                <w:color w:val="000009"/>
                <w:lang w:val="fr-BE"/>
              </w:rPr>
              <w:t>Suivre des commandes, des paiements, des budgets, des factures…</w:t>
            </w:r>
          </w:p>
          <w:p w14:paraId="30AEA526" w14:textId="77777777" w:rsidR="00C81B42" w:rsidRPr="00D5519C" w:rsidRDefault="00C81B42" w:rsidP="00914A1C">
            <w:pPr>
              <w:pStyle w:val="TableParagraph"/>
              <w:numPr>
                <w:ilvl w:val="2"/>
                <w:numId w:val="54"/>
              </w:numPr>
              <w:autoSpaceDE w:val="0"/>
              <w:autoSpaceDN w:val="0"/>
              <w:spacing w:line="259" w:lineRule="auto"/>
              <w:ind w:left="851" w:right="476" w:hanging="851"/>
              <w:rPr>
                <w:lang w:val="fr-BE"/>
              </w:rPr>
            </w:pPr>
            <w:r w:rsidRPr="00D5519C">
              <w:rPr>
                <w:color w:val="000009"/>
                <w:lang w:val="fr-BE"/>
              </w:rPr>
              <w:t>Assurer et tenir à jour l’archivage papier et numérique</w:t>
            </w:r>
          </w:p>
          <w:p w14:paraId="37025DED" w14:textId="77777777" w:rsidR="00C81B42" w:rsidRPr="00D5519C" w:rsidRDefault="00C81B42" w:rsidP="00914A1C">
            <w:pPr>
              <w:pStyle w:val="TableParagraph"/>
              <w:numPr>
                <w:ilvl w:val="2"/>
                <w:numId w:val="54"/>
              </w:numPr>
              <w:autoSpaceDE w:val="0"/>
              <w:autoSpaceDN w:val="0"/>
              <w:spacing w:line="259" w:lineRule="auto"/>
              <w:ind w:left="851" w:right="253" w:hanging="851"/>
              <w:rPr>
                <w:lang w:val="fr-BE"/>
              </w:rPr>
            </w:pPr>
            <w:r w:rsidRPr="00D5519C">
              <w:rPr>
                <w:color w:val="000009"/>
                <w:lang w:val="fr-BE"/>
              </w:rPr>
              <w:t xml:space="preserve">Assurer la propreté, la sécurité et l’entretien </w:t>
            </w:r>
            <w:r w:rsidRPr="00D5519C">
              <w:rPr>
                <w:color w:val="000009"/>
                <w:lang w:val="fr-BE"/>
              </w:rPr>
              <w:lastRenderedPageBreak/>
              <w:t>du matériel de bureau, y compris son équipement informatique</w:t>
            </w:r>
          </w:p>
          <w:p w14:paraId="70DA0CA2" w14:textId="77777777" w:rsidR="00C81B42" w:rsidRPr="00D5519C" w:rsidRDefault="00C81B42" w:rsidP="00914A1C">
            <w:pPr>
              <w:pStyle w:val="TableParagraph"/>
              <w:numPr>
                <w:ilvl w:val="2"/>
                <w:numId w:val="54"/>
              </w:numPr>
              <w:autoSpaceDE w:val="0"/>
              <w:autoSpaceDN w:val="0"/>
              <w:spacing w:line="259" w:lineRule="auto"/>
              <w:ind w:left="851" w:hanging="851"/>
              <w:rPr>
                <w:lang w:val="fr-BE"/>
              </w:rPr>
            </w:pPr>
            <w:r w:rsidRPr="00D5519C">
              <w:rPr>
                <w:color w:val="000009"/>
                <w:lang w:val="fr-BE"/>
              </w:rPr>
              <w:t>Travailler en mode collaboratif</w:t>
            </w:r>
          </w:p>
          <w:p w14:paraId="7823A440" w14:textId="77777777" w:rsidR="00C81B42" w:rsidRPr="00D5519C" w:rsidRDefault="00C81B42" w:rsidP="00914A1C">
            <w:pPr>
              <w:pStyle w:val="TableParagraph"/>
              <w:numPr>
                <w:ilvl w:val="2"/>
                <w:numId w:val="54"/>
              </w:numPr>
              <w:autoSpaceDE w:val="0"/>
              <w:autoSpaceDN w:val="0"/>
              <w:spacing w:line="259" w:lineRule="auto"/>
              <w:ind w:left="851" w:right="516" w:hanging="851"/>
              <w:rPr>
                <w:lang w:val="fr-BE"/>
              </w:rPr>
            </w:pPr>
            <w:r w:rsidRPr="00D5519C">
              <w:rPr>
                <w:color w:val="000009"/>
                <w:lang w:val="fr-BE"/>
              </w:rPr>
              <w:t>Respecter la confidentialité (discrétion, secret professionnel, déontologie…)</w:t>
            </w:r>
          </w:p>
          <w:p w14:paraId="0A611FC4" w14:textId="77777777" w:rsidR="00C81B42" w:rsidRPr="00D5519C" w:rsidRDefault="00C81B42" w:rsidP="00914A1C">
            <w:pPr>
              <w:pStyle w:val="TableParagraph"/>
              <w:numPr>
                <w:ilvl w:val="2"/>
                <w:numId w:val="54"/>
              </w:numPr>
              <w:autoSpaceDE w:val="0"/>
              <w:autoSpaceDN w:val="0"/>
              <w:spacing w:line="259" w:lineRule="auto"/>
              <w:ind w:left="851" w:right="149" w:hanging="851"/>
              <w:rPr>
                <w:lang w:val="fr-BE"/>
              </w:rPr>
            </w:pPr>
            <w:r w:rsidRPr="00D5519C">
              <w:rPr>
                <w:color w:val="000009"/>
                <w:lang w:val="fr-BE"/>
              </w:rPr>
              <w:t>Soutenir le commercial dans ses contacts avec les clients (gestion de son agenda, transmission de questions, gestion de mailings-</w:t>
            </w:r>
            <w:proofErr w:type="spellStart"/>
            <w:r w:rsidRPr="00D5519C">
              <w:rPr>
                <w:color w:val="000009"/>
                <w:lang w:val="fr-BE"/>
              </w:rPr>
              <w:t>list</w:t>
            </w:r>
            <w:proofErr w:type="spellEnd"/>
            <w:r w:rsidRPr="00D5519C">
              <w:rPr>
                <w:color w:val="000009"/>
                <w:lang w:val="fr-BE"/>
              </w:rPr>
              <w:t xml:space="preserve"> de la clientèle…)</w:t>
            </w:r>
          </w:p>
          <w:p w14:paraId="4B0C6710" w14:textId="77777777" w:rsidR="00C81B42" w:rsidRPr="00D5519C" w:rsidRDefault="00C81B42" w:rsidP="00914A1C">
            <w:pPr>
              <w:pStyle w:val="TableParagraph"/>
              <w:numPr>
                <w:ilvl w:val="2"/>
                <w:numId w:val="54"/>
              </w:numPr>
              <w:autoSpaceDE w:val="0"/>
              <w:autoSpaceDN w:val="0"/>
              <w:spacing w:line="259" w:lineRule="auto"/>
              <w:ind w:left="851" w:right="490" w:hanging="851"/>
              <w:rPr>
                <w:lang w:val="fr-BE"/>
              </w:rPr>
            </w:pPr>
            <w:r w:rsidRPr="00D5519C">
              <w:rPr>
                <w:color w:val="000009"/>
                <w:lang w:val="fr-BE"/>
              </w:rPr>
              <w:t>Préparer et suivre les dossiers de recrutement</w:t>
            </w:r>
          </w:p>
          <w:p w14:paraId="35DAA7E1" w14:textId="77777777" w:rsidR="00C81B42" w:rsidRPr="00D5519C" w:rsidRDefault="00C81B42" w:rsidP="00914A1C">
            <w:pPr>
              <w:pStyle w:val="TableParagraph"/>
              <w:numPr>
                <w:ilvl w:val="2"/>
                <w:numId w:val="54"/>
              </w:numPr>
              <w:autoSpaceDE w:val="0"/>
              <w:autoSpaceDN w:val="0"/>
              <w:spacing w:line="259" w:lineRule="auto"/>
              <w:ind w:left="851" w:right="348" w:hanging="851"/>
              <w:rPr>
                <w:lang w:val="fr-BE"/>
              </w:rPr>
            </w:pPr>
            <w:r w:rsidRPr="00D5519C">
              <w:rPr>
                <w:color w:val="000009"/>
                <w:lang w:val="fr-BE"/>
              </w:rPr>
              <w:t>Suivre et mettre à jour les dossiers individuels des travailleurs</w:t>
            </w:r>
          </w:p>
          <w:p w14:paraId="487BD1D6" w14:textId="20673F21" w:rsidR="00C81B42" w:rsidRPr="00D5519C" w:rsidRDefault="00C81B42" w:rsidP="00914A1C">
            <w:pPr>
              <w:pStyle w:val="TableParagraph"/>
              <w:numPr>
                <w:ilvl w:val="2"/>
                <w:numId w:val="54"/>
              </w:numPr>
              <w:autoSpaceDE w:val="0"/>
              <w:autoSpaceDN w:val="0"/>
              <w:spacing w:line="259" w:lineRule="auto"/>
              <w:ind w:left="851" w:right="348" w:hanging="851"/>
              <w:rPr>
                <w:rFonts w:cs="Arial"/>
                <w:sz w:val="18"/>
                <w:szCs w:val="18"/>
                <w:lang w:val="fr-BE"/>
              </w:rPr>
            </w:pPr>
            <w:r w:rsidRPr="00D5519C">
              <w:rPr>
                <w:color w:val="000009"/>
                <w:lang w:val="fr-BE"/>
              </w:rPr>
              <w:t>Contribuer à la gestion des dossiers comptables, commerciaux et RH (rassembler, trier, classer et archiver les documents…)</w:t>
            </w:r>
          </w:p>
        </w:tc>
        <w:tc>
          <w:tcPr>
            <w:tcW w:w="1822" w:type="pct"/>
            <w:tcBorders>
              <w:top w:val="single" w:sz="4" w:space="0" w:color="000000"/>
              <w:left w:val="single" w:sz="4" w:space="0" w:color="000000"/>
              <w:bottom w:val="single" w:sz="4" w:space="0" w:color="000000"/>
              <w:right w:val="single" w:sz="4" w:space="0" w:color="000000"/>
            </w:tcBorders>
          </w:tcPr>
          <w:p w14:paraId="33ED870B" w14:textId="77777777" w:rsidR="00C81B42" w:rsidRPr="00D5519C" w:rsidRDefault="00C81B42" w:rsidP="00914A1C">
            <w:pPr>
              <w:pStyle w:val="TableParagraph"/>
              <w:numPr>
                <w:ilvl w:val="0"/>
                <w:numId w:val="65"/>
              </w:numPr>
              <w:autoSpaceDE w:val="0"/>
              <w:autoSpaceDN w:val="0"/>
              <w:spacing w:line="259" w:lineRule="auto"/>
              <w:ind w:left="346" w:right="465" w:hanging="346"/>
              <w:rPr>
                <w:lang w:val="fr-BE"/>
              </w:rPr>
            </w:pPr>
            <w:r w:rsidRPr="00D5519C">
              <w:rPr>
                <w:lang w:val="fr-BE"/>
              </w:rPr>
              <w:lastRenderedPageBreak/>
              <w:t>Les éléments nécessaires à la constitution d’un dossier</w:t>
            </w:r>
          </w:p>
          <w:p w14:paraId="3A62715C" w14:textId="77777777" w:rsidR="00C81B42" w:rsidRPr="00D5519C" w:rsidRDefault="00C81B42" w:rsidP="00914A1C">
            <w:pPr>
              <w:pStyle w:val="TableParagraph"/>
              <w:numPr>
                <w:ilvl w:val="0"/>
                <w:numId w:val="65"/>
              </w:numPr>
              <w:autoSpaceDE w:val="0"/>
              <w:autoSpaceDN w:val="0"/>
              <w:spacing w:line="259" w:lineRule="auto"/>
              <w:ind w:left="346" w:right="465" w:hanging="346"/>
              <w:rPr>
                <w:lang w:val="fr-BE"/>
              </w:rPr>
            </w:pPr>
            <w:r w:rsidRPr="00D5519C">
              <w:rPr>
                <w:lang w:val="fr-BE"/>
              </w:rPr>
              <w:t>Les sources d'informations internes et externes</w:t>
            </w:r>
          </w:p>
          <w:p w14:paraId="6DA3B162" w14:textId="77777777" w:rsidR="00C81B42" w:rsidRPr="00D5519C" w:rsidRDefault="00C81B42" w:rsidP="00914A1C">
            <w:pPr>
              <w:pStyle w:val="TableParagraph"/>
              <w:numPr>
                <w:ilvl w:val="0"/>
                <w:numId w:val="65"/>
              </w:numPr>
              <w:autoSpaceDE w:val="0"/>
              <w:autoSpaceDN w:val="0"/>
              <w:spacing w:line="259" w:lineRule="auto"/>
              <w:ind w:left="346" w:right="465" w:hanging="346"/>
              <w:rPr>
                <w:lang w:val="fr-BE"/>
              </w:rPr>
            </w:pPr>
            <w:r w:rsidRPr="00D5519C">
              <w:rPr>
                <w:lang w:val="fr-BE"/>
              </w:rPr>
              <w:t>La localisation, le partage des dossiers, leur utilisation en équipe ou en réseau</w:t>
            </w:r>
          </w:p>
          <w:p w14:paraId="3BD8EA13" w14:textId="77777777" w:rsidR="00C81B42" w:rsidRPr="00D5519C" w:rsidRDefault="00C81B42" w:rsidP="00914A1C">
            <w:pPr>
              <w:pStyle w:val="TableParagraph"/>
              <w:numPr>
                <w:ilvl w:val="0"/>
                <w:numId w:val="65"/>
              </w:numPr>
              <w:autoSpaceDE w:val="0"/>
              <w:autoSpaceDN w:val="0"/>
              <w:spacing w:line="259" w:lineRule="auto"/>
              <w:ind w:left="346" w:right="465" w:hanging="346"/>
              <w:rPr>
                <w:lang w:val="fr-BE"/>
              </w:rPr>
            </w:pPr>
            <w:r w:rsidRPr="00D5519C">
              <w:rPr>
                <w:lang w:val="fr-BE"/>
              </w:rPr>
              <w:t>Les techniques de classement (alphabétique, numérique, thématique, chronologique,…) et les plans de classement</w:t>
            </w:r>
          </w:p>
          <w:p w14:paraId="0B989CEB" w14:textId="77777777" w:rsidR="00C81B42" w:rsidRPr="00D5519C" w:rsidRDefault="00C81B42" w:rsidP="00914A1C">
            <w:pPr>
              <w:pStyle w:val="TableParagraph"/>
              <w:numPr>
                <w:ilvl w:val="0"/>
                <w:numId w:val="65"/>
              </w:numPr>
              <w:autoSpaceDE w:val="0"/>
              <w:autoSpaceDN w:val="0"/>
              <w:spacing w:line="259" w:lineRule="auto"/>
              <w:ind w:left="346" w:right="465" w:hanging="346"/>
              <w:rPr>
                <w:lang w:val="fr-BE"/>
              </w:rPr>
            </w:pPr>
            <w:r w:rsidRPr="00D5519C">
              <w:rPr>
                <w:lang w:val="fr-BE"/>
              </w:rPr>
              <w:t>Les principales étapes de la procédure d’achat (commande, plainte, suivi des fournisseurs, réception du matériel, rupture de stock, défectuosité des produits livrés...)</w:t>
            </w:r>
          </w:p>
          <w:p w14:paraId="78C897D1" w14:textId="77777777" w:rsidR="00C81B42" w:rsidRPr="00D5519C" w:rsidRDefault="00C81B42" w:rsidP="00914A1C">
            <w:pPr>
              <w:pStyle w:val="TableParagraph"/>
              <w:numPr>
                <w:ilvl w:val="0"/>
                <w:numId w:val="65"/>
              </w:numPr>
              <w:autoSpaceDE w:val="0"/>
              <w:autoSpaceDN w:val="0"/>
              <w:spacing w:line="259" w:lineRule="auto"/>
              <w:ind w:left="346" w:right="465" w:hanging="346"/>
              <w:rPr>
                <w:lang w:val="fr-BE"/>
              </w:rPr>
            </w:pPr>
            <w:r w:rsidRPr="00D5519C">
              <w:rPr>
                <w:lang w:val="fr-BE"/>
              </w:rPr>
              <w:lastRenderedPageBreak/>
              <w:t>Les principales étapes de la procédure de vente (recherche de prospects, offres de prix, bon de commande, bon de livraison…)</w:t>
            </w:r>
          </w:p>
          <w:p w14:paraId="427532D3" w14:textId="77777777" w:rsidR="00C81B42" w:rsidRPr="00D5519C" w:rsidRDefault="00C81B42" w:rsidP="00914A1C">
            <w:pPr>
              <w:pStyle w:val="TableParagraph"/>
              <w:numPr>
                <w:ilvl w:val="0"/>
                <w:numId w:val="65"/>
              </w:numPr>
              <w:autoSpaceDE w:val="0"/>
              <w:autoSpaceDN w:val="0"/>
              <w:spacing w:line="259" w:lineRule="auto"/>
              <w:ind w:left="346" w:right="465" w:hanging="346"/>
              <w:rPr>
                <w:lang w:val="fr-BE"/>
              </w:rPr>
            </w:pPr>
            <w:r w:rsidRPr="00D5519C">
              <w:rPr>
                <w:lang w:val="fr-BE"/>
              </w:rPr>
              <w:t>Les documents commerciaux et comptables (factures d’achat et de vente de biens et services, notes de crédit, notes de débit…)</w:t>
            </w:r>
          </w:p>
          <w:p w14:paraId="252B92E9" w14:textId="77777777" w:rsidR="00C81B42" w:rsidRPr="00D5519C" w:rsidRDefault="00C81B42" w:rsidP="00914A1C">
            <w:pPr>
              <w:pStyle w:val="TableParagraph"/>
              <w:numPr>
                <w:ilvl w:val="0"/>
                <w:numId w:val="65"/>
              </w:numPr>
              <w:autoSpaceDE w:val="0"/>
              <w:autoSpaceDN w:val="0"/>
              <w:spacing w:line="259" w:lineRule="auto"/>
              <w:ind w:left="346" w:right="465" w:hanging="346"/>
              <w:rPr>
                <w:lang w:val="fr-BE"/>
              </w:rPr>
            </w:pPr>
            <w:r w:rsidRPr="00D5519C">
              <w:rPr>
                <w:lang w:val="fr-BE"/>
              </w:rPr>
              <w:t>La gestion administrative des clients et des fournisseurs : fichiers, répertoires d’adresses…</w:t>
            </w:r>
          </w:p>
          <w:p w14:paraId="13AFA859" w14:textId="77777777" w:rsidR="00C81B42" w:rsidRPr="00D5519C" w:rsidRDefault="00C81B42" w:rsidP="00914A1C">
            <w:pPr>
              <w:pStyle w:val="TableParagraph"/>
              <w:numPr>
                <w:ilvl w:val="0"/>
                <w:numId w:val="65"/>
              </w:numPr>
              <w:autoSpaceDE w:val="0"/>
              <w:autoSpaceDN w:val="0"/>
              <w:spacing w:line="259" w:lineRule="auto"/>
              <w:ind w:left="346" w:right="465" w:hanging="346"/>
              <w:rPr>
                <w:lang w:val="fr-BE"/>
              </w:rPr>
            </w:pPr>
            <w:r w:rsidRPr="00D5519C">
              <w:rPr>
                <w:lang w:val="fr-BE"/>
              </w:rPr>
              <w:t>Le vocabulaire professionnel lié aux activités en entreprise</w:t>
            </w:r>
          </w:p>
          <w:p w14:paraId="54DA1E8B" w14:textId="77777777" w:rsidR="00C81B42" w:rsidRPr="00D5519C" w:rsidRDefault="00C81B42" w:rsidP="00914A1C">
            <w:pPr>
              <w:pStyle w:val="TableParagraph"/>
              <w:numPr>
                <w:ilvl w:val="0"/>
                <w:numId w:val="65"/>
              </w:numPr>
              <w:autoSpaceDE w:val="0"/>
              <w:autoSpaceDN w:val="0"/>
              <w:spacing w:line="259" w:lineRule="auto"/>
              <w:ind w:left="346" w:right="465" w:hanging="346"/>
              <w:rPr>
                <w:lang w:val="fr-BE"/>
              </w:rPr>
            </w:pPr>
            <w:r w:rsidRPr="00D5519C">
              <w:rPr>
                <w:lang w:val="fr-BE"/>
              </w:rPr>
              <w:t>Les mentions obligatoires des documents commerciaux (bon de commande, facture, rappel de paiement, note de crédit, note de débit…)</w:t>
            </w:r>
          </w:p>
          <w:p w14:paraId="4ED2ADE3" w14:textId="77777777" w:rsidR="00C81B42" w:rsidRPr="00D5519C" w:rsidRDefault="00C81B42" w:rsidP="00914A1C">
            <w:pPr>
              <w:pStyle w:val="TableParagraph"/>
              <w:numPr>
                <w:ilvl w:val="0"/>
                <w:numId w:val="65"/>
              </w:numPr>
              <w:autoSpaceDE w:val="0"/>
              <w:autoSpaceDN w:val="0"/>
              <w:spacing w:line="259" w:lineRule="auto"/>
              <w:ind w:left="346" w:right="465" w:hanging="346"/>
              <w:rPr>
                <w:lang w:val="fr-BE"/>
              </w:rPr>
            </w:pPr>
            <w:r w:rsidRPr="00D5519C">
              <w:rPr>
                <w:lang w:val="fr-BE"/>
              </w:rPr>
              <w:t>Les supports et règles d’archivage</w:t>
            </w:r>
          </w:p>
          <w:p w14:paraId="2415883A" w14:textId="77777777" w:rsidR="00C81B42" w:rsidRPr="00D5519C" w:rsidRDefault="00C81B42" w:rsidP="00914A1C">
            <w:pPr>
              <w:pStyle w:val="TableParagraph"/>
              <w:numPr>
                <w:ilvl w:val="0"/>
                <w:numId w:val="65"/>
              </w:numPr>
              <w:autoSpaceDE w:val="0"/>
              <w:autoSpaceDN w:val="0"/>
              <w:spacing w:line="259" w:lineRule="auto"/>
              <w:ind w:left="346" w:right="465" w:hanging="346"/>
              <w:rPr>
                <w:lang w:val="fr-BE"/>
              </w:rPr>
            </w:pPr>
            <w:r w:rsidRPr="00D5519C">
              <w:rPr>
                <w:lang w:val="fr-BE"/>
              </w:rPr>
              <w:t>Les durées légales de conservation des documents</w:t>
            </w:r>
          </w:p>
          <w:p w14:paraId="4070A723" w14:textId="77777777" w:rsidR="00C81B42" w:rsidRPr="00D5519C" w:rsidRDefault="00C81B42" w:rsidP="00914A1C">
            <w:pPr>
              <w:pStyle w:val="TableParagraph"/>
              <w:numPr>
                <w:ilvl w:val="0"/>
                <w:numId w:val="65"/>
              </w:numPr>
              <w:autoSpaceDE w:val="0"/>
              <w:autoSpaceDN w:val="0"/>
              <w:spacing w:line="259" w:lineRule="auto"/>
              <w:ind w:left="346" w:right="465" w:hanging="346"/>
              <w:rPr>
                <w:lang w:val="fr-BE"/>
              </w:rPr>
            </w:pPr>
            <w:r w:rsidRPr="00D5519C">
              <w:rPr>
                <w:lang w:val="fr-BE"/>
              </w:rPr>
              <w:t>Les principales fonctions de gestion de dossiers et de fichiers numériques (arborescence, métadonnées…)</w:t>
            </w:r>
          </w:p>
          <w:p w14:paraId="3CC8B0C0" w14:textId="77777777" w:rsidR="00C81B42" w:rsidRPr="00D5519C" w:rsidRDefault="00C81B42" w:rsidP="00914A1C">
            <w:pPr>
              <w:pStyle w:val="TableParagraph"/>
              <w:numPr>
                <w:ilvl w:val="0"/>
                <w:numId w:val="65"/>
              </w:numPr>
              <w:autoSpaceDE w:val="0"/>
              <w:autoSpaceDN w:val="0"/>
              <w:spacing w:line="259" w:lineRule="auto"/>
              <w:ind w:left="346" w:right="465" w:hanging="346"/>
              <w:rPr>
                <w:lang w:val="fr-BE"/>
              </w:rPr>
            </w:pPr>
            <w:r w:rsidRPr="00D5519C">
              <w:rPr>
                <w:lang w:val="fr-BE"/>
              </w:rPr>
              <w:t>Les principes d’organisation du travail et de gestion du temps</w:t>
            </w:r>
          </w:p>
          <w:p w14:paraId="7A3187B8" w14:textId="77777777" w:rsidR="00C81B42" w:rsidRPr="00D5519C" w:rsidRDefault="00C81B42" w:rsidP="00914A1C">
            <w:pPr>
              <w:pStyle w:val="TableParagraph"/>
              <w:numPr>
                <w:ilvl w:val="0"/>
                <w:numId w:val="65"/>
              </w:numPr>
              <w:autoSpaceDE w:val="0"/>
              <w:autoSpaceDN w:val="0"/>
              <w:spacing w:line="259" w:lineRule="auto"/>
              <w:ind w:left="346" w:right="465" w:hanging="346"/>
              <w:rPr>
                <w:lang w:val="fr-BE"/>
              </w:rPr>
            </w:pPr>
            <w:r w:rsidRPr="00D5519C">
              <w:rPr>
                <w:lang w:val="fr-BE"/>
              </w:rPr>
              <w:t>La logique d’organisation, les valeurs et la structure d’une entreprise (les départements, les différents produits et services, l’organigramme, la charte graphique…)</w:t>
            </w:r>
          </w:p>
          <w:p w14:paraId="5930931B" w14:textId="77777777" w:rsidR="00C81B42" w:rsidRPr="00D5519C" w:rsidRDefault="00C81B42" w:rsidP="00914A1C">
            <w:pPr>
              <w:pStyle w:val="TableParagraph"/>
              <w:numPr>
                <w:ilvl w:val="0"/>
                <w:numId w:val="65"/>
              </w:numPr>
              <w:autoSpaceDE w:val="0"/>
              <w:autoSpaceDN w:val="0"/>
              <w:spacing w:line="259" w:lineRule="auto"/>
              <w:ind w:left="346" w:right="465" w:hanging="346"/>
              <w:rPr>
                <w:lang w:val="fr-BE"/>
              </w:rPr>
            </w:pPr>
            <w:r w:rsidRPr="00D5519C">
              <w:rPr>
                <w:lang w:val="fr-BE"/>
              </w:rPr>
              <w:t xml:space="preserve">Les fonctions de base des logiciels bureautiques </w:t>
            </w:r>
            <w:r w:rsidRPr="00D5519C">
              <w:rPr>
                <w:lang w:val="fr-BE"/>
              </w:rPr>
              <w:lastRenderedPageBreak/>
              <w:t>et des applications informatiques</w:t>
            </w:r>
          </w:p>
          <w:p w14:paraId="378856FD" w14:textId="77777777" w:rsidR="00C81B42" w:rsidRPr="00D5519C" w:rsidRDefault="00C81B42" w:rsidP="00914A1C">
            <w:pPr>
              <w:pStyle w:val="TableParagraph"/>
              <w:numPr>
                <w:ilvl w:val="0"/>
                <w:numId w:val="65"/>
              </w:numPr>
              <w:autoSpaceDE w:val="0"/>
              <w:autoSpaceDN w:val="0"/>
              <w:spacing w:line="259" w:lineRule="auto"/>
              <w:ind w:left="346" w:right="465" w:hanging="346"/>
              <w:rPr>
                <w:lang w:val="fr-BE"/>
              </w:rPr>
            </w:pPr>
            <w:r w:rsidRPr="00D5519C">
              <w:rPr>
                <w:lang w:val="fr-BE"/>
              </w:rPr>
              <w:t>Le logiciel de scanning associé au scanner</w:t>
            </w:r>
          </w:p>
          <w:p w14:paraId="047DFC22" w14:textId="77777777" w:rsidR="00C81B42" w:rsidRPr="00D5519C" w:rsidRDefault="00C81B42" w:rsidP="00914A1C">
            <w:pPr>
              <w:pStyle w:val="TableParagraph"/>
              <w:numPr>
                <w:ilvl w:val="0"/>
                <w:numId w:val="65"/>
              </w:numPr>
              <w:autoSpaceDE w:val="0"/>
              <w:autoSpaceDN w:val="0"/>
              <w:spacing w:line="259" w:lineRule="auto"/>
              <w:ind w:left="346" w:right="465" w:hanging="346"/>
              <w:rPr>
                <w:lang w:val="fr-BE"/>
              </w:rPr>
            </w:pPr>
            <w:r w:rsidRPr="00D5519C">
              <w:rPr>
                <w:lang w:val="fr-BE"/>
              </w:rPr>
              <w:t>Le matériel de reproduction de documents</w:t>
            </w:r>
          </w:p>
          <w:p w14:paraId="703E5E1E" w14:textId="77777777" w:rsidR="00C81B42" w:rsidRPr="00D5519C" w:rsidRDefault="00C81B42" w:rsidP="00914A1C">
            <w:pPr>
              <w:pStyle w:val="TableParagraph"/>
              <w:numPr>
                <w:ilvl w:val="0"/>
                <w:numId w:val="65"/>
              </w:numPr>
              <w:autoSpaceDE w:val="0"/>
              <w:autoSpaceDN w:val="0"/>
              <w:spacing w:line="259" w:lineRule="auto"/>
              <w:ind w:left="346" w:right="465" w:hanging="346"/>
              <w:rPr>
                <w:lang w:val="fr-BE"/>
              </w:rPr>
            </w:pPr>
            <w:r w:rsidRPr="00D5519C">
              <w:rPr>
                <w:lang w:val="fr-BE"/>
              </w:rPr>
              <w:t>Les outils de travail collaboratif</w:t>
            </w:r>
          </w:p>
          <w:p w14:paraId="23ADA6D3" w14:textId="77777777" w:rsidR="00C81B42" w:rsidRPr="00D5519C" w:rsidRDefault="00C81B42" w:rsidP="00914A1C">
            <w:pPr>
              <w:pStyle w:val="TableParagraph"/>
              <w:numPr>
                <w:ilvl w:val="0"/>
                <w:numId w:val="65"/>
              </w:numPr>
              <w:autoSpaceDE w:val="0"/>
              <w:autoSpaceDN w:val="0"/>
              <w:spacing w:line="259" w:lineRule="auto"/>
              <w:ind w:left="346" w:right="465" w:hanging="346"/>
              <w:rPr>
                <w:lang w:val="fr-BE"/>
              </w:rPr>
            </w:pPr>
            <w:r w:rsidRPr="00D5519C">
              <w:rPr>
                <w:lang w:val="fr-BE"/>
              </w:rPr>
              <w:t>Les règles déontologiques et d’éthique applicables à la fonction</w:t>
            </w:r>
          </w:p>
          <w:p w14:paraId="512DC865" w14:textId="47363B77" w:rsidR="00C81B42" w:rsidRPr="00D5519C" w:rsidRDefault="00C81B42" w:rsidP="00914A1C">
            <w:pPr>
              <w:pStyle w:val="TableParagraph"/>
              <w:numPr>
                <w:ilvl w:val="0"/>
                <w:numId w:val="65"/>
              </w:numPr>
              <w:autoSpaceDE w:val="0"/>
              <w:autoSpaceDN w:val="0"/>
              <w:spacing w:line="259" w:lineRule="auto"/>
              <w:ind w:left="346" w:right="465" w:hanging="346"/>
              <w:rPr>
                <w:lang w:val="fr-BE"/>
              </w:rPr>
            </w:pPr>
            <w:r w:rsidRPr="00D5519C">
              <w:rPr>
                <w:lang w:val="fr-BE"/>
              </w:rPr>
              <w:t>Le contenu d’un dossier individuel d’un travailleur (la fiche signalétique, le contrat</w:t>
            </w:r>
            <w:r w:rsidR="00D5519C" w:rsidRPr="00D5519C">
              <w:rPr>
                <w:lang w:val="fr-BE"/>
              </w:rPr>
              <w:t xml:space="preserve"> </w:t>
            </w:r>
            <w:r w:rsidRPr="00D5519C">
              <w:rPr>
                <w:lang w:val="fr-BE"/>
              </w:rPr>
              <w:t>de travail, le suivi des prestations, des absences, des congés…)</w:t>
            </w:r>
          </w:p>
        </w:tc>
      </w:tr>
    </w:tbl>
    <w:p w14:paraId="2ED63303" w14:textId="77777777" w:rsidR="00914A1C" w:rsidRDefault="00914A1C">
      <w:pPr>
        <w:spacing w:after="0"/>
        <w:jc w:val="left"/>
        <w:sectPr w:rsidR="00914A1C" w:rsidSect="006156D4">
          <w:pgSz w:w="16840" w:h="11900" w:orient="landscape"/>
          <w:pgMar w:top="1418" w:right="1134" w:bottom="1418" w:left="1134" w:header="709" w:footer="709" w:gutter="0"/>
          <w:cols w:space="708"/>
          <w:docGrid w:linePitch="360"/>
        </w:sectPr>
      </w:pPr>
    </w:p>
    <w:p w14:paraId="1B3F5F4C" w14:textId="77777777" w:rsidR="00B94B6B" w:rsidRPr="00D5519C" w:rsidRDefault="00B94B6B">
      <w:pPr>
        <w:spacing w:after="0"/>
        <w:jc w:val="left"/>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4504"/>
      </w:tblGrid>
      <w:tr w:rsidR="00B94B6B" w:rsidRPr="00D5519C" w14:paraId="2D4117E0" w14:textId="77777777" w:rsidTr="005B40D3">
        <w:trPr>
          <w:trHeight w:val="621"/>
        </w:trPr>
        <w:tc>
          <w:tcPr>
            <w:tcW w:w="5000" w:type="pct"/>
            <w:shd w:val="clear" w:color="auto" w:fill="E6E6E6"/>
            <w:vAlign w:val="center"/>
          </w:tcPr>
          <w:p w14:paraId="7638E697" w14:textId="6F1A100B" w:rsidR="00B94B6B" w:rsidRPr="00D5519C" w:rsidRDefault="00B94B6B" w:rsidP="005B40D3">
            <w:pPr>
              <w:keepNext/>
              <w:tabs>
                <w:tab w:val="left" w:pos="567"/>
              </w:tabs>
              <w:spacing w:before="300" w:after="0"/>
              <w:ind w:left="567" w:hanging="567"/>
              <w:jc w:val="center"/>
              <w:outlineLvl w:val="1"/>
              <w:rPr>
                <w:rFonts w:ascii="Arial Narrow" w:hAnsi="Arial Narrow"/>
                <w:b/>
                <w:bCs/>
                <w:sz w:val="36"/>
                <w:szCs w:val="36"/>
              </w:rPr>
            </w:pPr>
            <w:r w:rsidRPr="00D5519C">
              <w:rPr>
                <w:rFonts w:ascii="Arial Narrow" w:hAnsi="Arial Narrow"/>
                <w:b/>
                <w:bCs/>
                <w:sz w:val="36"/>
                <w:szCs w:val="36"/>
              </w:rPr>
              <w:t>UAA</w:t>
            </w:r>
            <w:r w:rsidR="00A54CDE" w:rsidRPr="00D5519C">
              <w:rPr>
                <w:rFonts w:ascii="Arial Narrow" w:hAnsi="Arial Narrow"/>
                <w:b/>
                <w:bCs/>
                <w:sz w:val="36"/>
                <w:szCs w:val="36"/>
              </w:rPr>
              <w:t>3</w:t>
            </w:r>
          </w:p>
          <w:p w14:paraId="4973AE77" w14:textId="77777777" w:rsidR="00E714A5" w:rsidRPr="00D5519C" w:rsidRDefault="00E714A5" w:rsidP="00E714A5">
            <w:pPr>
              <w:spacing w:before="49" w:after="83"/>
              <w:ind w:left="183" w:right="176"/>
              <w:jc w:val="center"/>
              <w:rPr>
                <w:rFonts w:ascii="Arial Narrow" w:hAnsi="Arial Narrow"/>
                <w:b/>
                <w:sz w:val="36"/>
                <w:szCs w:val="36"/>
              </w:rPr>
            </w:pPr>
            <w:r w:rsidRPr="00D5519C">
              <w:rPr>
                <w:rFonts w:ascii="Arial Narrow" w:hAnsi="Arial Narrow"/>
                <w:b/>
                <w:sz w:val="36"/>
                <w:szCs w:val="36"/>
              </w:rPr>
              <w:t>Soutenir les activités de l’entreprise ou de l’institution</w:t>
            </w:r>
          </w:p>
          <w:p w14:paraId="2D9AF8A2" w14:textId="77777777" w:rsidR="00B94B6B" w:rsidRPr="00D5519C" w:rsidRDefault="00B94B6B" w:rsidP="005B40D3"/>
        </w:tc>
      </w:tr>
    </w:tbl>
    <w:p w14:paraId="353DA89E" w14:textId="77777777" w:rsidR="00B94B6B" w:rsidRPr="00D5519C" w:rsidRDefault="00B94B6B" w:rsidP="00B94B6B">
      <w:pPr>
        <w:keepNext/>
        <w:spacing w:before="120" w:after="120"/>
        <w:jc w:val="left"/>
        <w:outlineLvl w:val="2"/>
        <w:rPr>
          <w:rFonts w:ascii="Arial Narrow" w:hAnsi="Arial Narrow"/>
          <w:b/>
          <w:bCs/>
          <w:sz w:val="28"/>
          <w:szCs w:val="28"/>
        </w:rPr>
      </w:pPr>
      <w:r w:rsidRPr="00D5519C">
        <w:rPr>
          <w:rFonts w:ascii="Arial Narrow" w:hAnsi="Arial Narrow"/>
          <w:b/>
          <w:bCs/>
          <w:sz w:val="28"/>
          <w:szCs w:val="28"/>
        </w:rPr>
        <w:t>Cadre d’évaluation</w:t>
      </w:r>
    </w:p>
    <w:p w14:paraId="197A90BD" w14:textId="77777777" w:rsidR="00B94B6B" w:rsidRPr="00D5519C" w:rsidRDefault="00B94B6B" w:rsidP="00B94B6B">
      <w:pPr>
        <w:keepNext/>
        <w:spacing w:before="240" w:after="120"/>
        <w:outlineLvl w:val="3"/>
        <w:rPr>
          <w:rFonts w:ascii="Arial" w:hAnsi="Arial"/>
          <w:smallCaps/>
        </w:rPr>
      </w:pPr>
      <w:r w:rsidRPr="00D5519C">
        <w:rPr>
          <w:rFonts w:ascii="Arial" w:hAnsi="Arial"/>
          <w:smallCaps/>
        </w:rPr>
        <w:t>SITUATION D’ÉVALUATION REPRÉSENTATIVE</w:t>
      </w:r>
    </w:p>
    <w:p w14:paraId="0E0F6640" w14:textId="77777777" w:rsidR="00B94B6B" w:rsidRPr="00D5519C" w:rsidRDefault="00B94B6B" w:rsidP="00FD2424">
      <w:pPr>
        <w:spacing w:before="120" w:after="60"/>
        <w:outlineLvl w:val="4"/>
        <w:rPr>
          <w:rFonts w:asciiTheme="minorHAnsi" w:hAnsiTheme="minorHAnsi"/>
          <w:b/>
          <w:bCs/>
          <w:i/>
          <w:iCs/>
          <w:szCs w:val="24"/>
        </w:rPr>
      </w:pPr>
      <w:r w:rsidRPr="00D5519C">
        <w:rPr>
          <w:rFonts w:asciiTheme="minorHAnsi" w:hAnsiTheme="minorHAnsi"/>
          <w:b/>
          <w:bCs/>
          <w:i/>
          <w:iCs/>
          <w:szCs w:val="24"/>
        </w:rPr>
        <w:t>Tâches</w:t>
      </w:r>
    </w:p>
    <w:p w14:paraId="0E60ADC6" w14:textId="77777777" w:rsidR="00662C7D" w:rsidRPr="00D5519C" w:rsidRDefault="00662C7D" w:rsidP="00570EE7">
      <w:pPr>
        <w:pStyle w:val="Corpsdetexte"/>
        <w:spacing w:before="120"/>
        <w:ind w:left="118" w:right="110"/>
        <w:rPr>
          <w:rFonts w:asciiTheme="minorHAnsi" w:hAnsiTheme="minorHAnsi" w:cstheme="minorHAnsi"/>
          <w:sz w:val="22"/>
          <w:szCs w:val="22"/>
        </w:rPr>
      </w:pPr>
      <w:r w:rsidRPr="00D5519C">
        <w:rPr>
          <w:rFonts w:asciiTheme="minorHAnsi" w:hAnsiTheme="minorHAnsi" w:cstheme="minorHAnsi"/>
          <w:sz w:val="22"/>
          <w:szCs w:val="22"/>
        </w:rPr>
        <w:t>Sur base des consignes et dans le respect des règlementations et des procédures en vigueur dans l’entreprise, l’apprenant doit :</w:t>
      </w:r>
    </w:p>
    <w:p w14:paraId="2DF74A17" w14:textId="77777777" w:rsidR="00662C7D" w:rsidRPr="00D5519C" w:rsidRDefault="00662C7D"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Fournir un support à la gestion des aspects organisationnels d’activités (réunions, projets, évènements, formations…)</w:t>
      </w:r>
    </w:p>
    <w:p w14:paraId="42B6F3D9" w14:textId="103A18D9" w:rsidR="00B94B6B" w:rsidRPr="00D5519C" w:rsidRDefault="00662C7D"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Fournir un support à la gestion du matériel et/ou des consommables</w:t>
      </w:r>
    </w:p>
    <w:p w14:paraId="7FB59DE0" w14:textId="77777777" w:rsidR="00B94B6B" w:rsidRPr="00D5519C" w:rsidRDefault="00B94B6B" w:rsidP="00570EE7">
      <w:pPr>
        <w:spacing w:before="120" w:after="60"/>
        <w:ind w:left="118"/>
        <w:outlineLvl w:val="4"/>
        <w:rPr>
          <w:rFonts w:asciiTheme="minorHAnsi" w:hAnsiTheme="minorHAnsi" w:cstheme="minorHAnsi"/>
          <w:b/>
          <w:bCs/>
          <w:i/>
          <w:iCs/>
        </w:rPr>
      </w:pPr>
      <w:r w:rsidRPr="00D5519C">
        <w:rPr>
          <w:rFonts w:asciiTheme="minorHAnsi" w:hAnsiTheme="minorHAnsi" w:cstheme="minorHAnsi"/>
          <w:b/>
          <w:bCs/>
          <w:i/>
          <w:iCs/>
        </w:rPr>
        <w:t>Mise en situation</w:t>
      </w:r>
    </w:p>
    <w:p w14:paraId="3A58D7C5" w14:textId="77777777" w:rsidR="00931AED" w:rsidRPr="00D5519C" w:rsidRDefault="00931AED"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Situation professionnelle pratique réelle et/ou simulée (étude de cas, jeu de rôle…)</w:t>
      </w:r>
    </w:p>
    <w:p w14:paraId="7576969A" w14:textId="64E1FFA6" w:rsidR="00B94B6B" w:rsidRPr="00D5519C" w:rsidRDefault="00931AED"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Épreuve individuelle</w:t>
      </w:r>
    </w:p>
    <w:p w14:paraId="617C9871" w14:textId="77777777" w:rsidR="00B94B6B" w:rsidRPr="00D5519C" w:rsidRDefault="00B94B6B" w:rsidP="00570EE7">
      <w:pPr>
        <w:spacing w:before="120" w:after="60"/>
        <w:ind w:left="118"/>
        <w:outlineLvl w:val="4"/>
        <w:rPr>
          <w:rFonts w:asciiTheme="minorHAnsi" w:hAnsiTheme="minorHAnsi" w:cstheme="minorHAnsi"/>
          <w:b/>
          <w:bCs/>
          <w:i/>
          <w:iCs/>
        </w:rPr>
      </w:pPr>
      <w:r w:rsidRPr="00D5519C">
        <w:rPr>
          <w:rFonts w:asciiTheme="minorHAnsi" w:hAnsiTheme="minorHAnsi" w:cstheme="minorHAnsi"/>
          <w:b/>
          <w:bCs/>
          <w:i/>
          <w:iCs/>
        </w:rPr>
        <w:t>Complexité</w:t>
      </w:r>
    </w:p>
    <w:p w14:paraId="1C174DFE" w14:textId="77777777" w:rsidR="00C3020C" w:rsidRPr="00D5519C" w:rsidRDefault="00C3020C"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Le support fourni à la gestion des aspects organisationnels avant, pendant et après l’activité comprendra, au moins, la création d’un formulaire en ligne, d’un support écrit (badges, ordre du jour, affichage, signalétique...) ainsi que la prise en charge des aspects logistiques d’une activité destinée à 10 participants au minimum.</w:t>
      </w:r>
    </w:p>
    <w:p w14:paraId="5000F965" w14:textId="1AB214A0" w:rsidR="00B94B6B" w:rsidRPr="00D5519C" w:rsidRDefault="00C3020C"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Le support à la gestion du matériel et/ou des consommables comprendra l’établissement de deux documents commerciaux : demande de prix et bon de commande sur base de l’analyse d’une fiche de stock</w:t>
      </w:r>
    </w:p>
    <w:p w14:paraId="506C8144" w14:textId="77777777" w:rsidR="00B94B6B" w:rsidRPr="00D5519C" w:rsidRDefault="00B94B6B" w:rsidP="00570EE7">
      <w:pPr>
        <w:spacing w:before="120" w:after="60"/>
        <w:ind w:left="118"/>
        <w:outlineLvl w:val="4"/>
        <w:rPr>
          <w:rFonts w:asciiTheme="minorHAnsi" w:hAnsiTheme="minorHAnsi" w:cstheme="minorHAnsi"/>
          <w:b/>
          <w:bCs/>
          <w:i/>
          <w:iCs/>
        </w:rPr>
      </w:pPr>
      <w:r w:rsidRPr="00D5519C">
        <w:rPr>
          <w:rFonts w:asciiTheme="minorHAnsi" w:hAnsiTheme="minorHAnsi" w:cstheme="minorHAnsi"/>
          <w:b/>
          <w:bCs/>
          <w:i/>
          <w:iCs/>
        </w:rPr>
        <w:t>Autonomie</w:t>
      </w:r>
    </w:p>
    <w:p w14:paraId="6DA7E4EB" w14:textId="069416BB" w:rsidR="00B94B6B" w:rsidRPr="00D5519C" w:rsidRDefault="000B62BE"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Autonomie d’exécution pour toutes les étapes de réalisation des tâches, selon les consignes</w:t>
      </w:r>
      <w:r w:rsidR="00D5519C" w:rsidRPr="00D5519C">
        <w:rPr>
          <w:rFonts w:cstheme="minorHAnsi"/>
        </w:rPr>
        <w:t xml:space="preserve"> </w:t>
      </w:r>
      <w:r w:rsidRPr="00D5519C">
        <w:rPr>
          <w:rFonts w:cstheme="minorHAnsi"/>
        </w:rPr>
        <w:t>reçues</w:t>
      </w:r>
    </w:p>
    <w:p w14:paraId="7DFCBF5D" w14:textId="77777777" w:rsidR="001054D6" w:rsidRPr="00D5519C" w:rsidRDefault="001054D6" w:rsidP="00570EE7">
      <w:pPr>
        <w:spacing w:before="120" w:after="60"/>
        <w:ind w:left="118"/>
        <w:outlineLvl w:val="4"/>
        <w:rPr>
          <w:rFonts w:asciiTheme="minorHAnsi" w:hAnsiTheme="minorHAnsi" w:cstheme="minorHAnsi"/>
          <w:b/>
          <w:bCs/>
          <w:i/>
          <w:iCs/>
        </w:rPr>
      </w:pPr>
    </w:p>
    <w:p w14:paraId="5D05F5B1" w14:textId="66C3BB7E" w:rsidR="00B94B6B" w:rsidRPr="00D5519C" w:rsidRDefault="00B94B6B" w:rsidP="00570EE7">
      <w:pPr>
        <w:spacing w:before="120" w:after="60"/>
        <w:ind w:left="118"/>
        <w:outlineLvl w:val="4"/>
        <w:rPr>
          <w:rFonts w:asciiTheme="minorHAnsi" w:hAnsiTheme="minorHAnsi" w:cstheme="minorHAnsi"/>
        </w:rPr>
      </w:pPr>
      <w:r w:rsidRPr="00D5519C">
        <w:rPr>
          <w:rFonts w:asciiTheme="minorHAnsi" w:hAnsiTheme="minorHAnsi" w:cstheme="minorHAnsi"/>
          <w:b/>
          <w:bCs/>
          <w:i/>
          <w:iCs/>
        </w:rPr>
        <w:t xml:space="preserve">Temps de réalisation : </w:t>
      </w:r>
    </w:p>
    <w:p w14:paraId="1314CF12" w14:textId="77777777" w:rsidR="00DD5B8A" w:rsidRPr="00D5519C" w:rsidRDefault="00DD5B8A"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color w:val="000009"/>
        </w:rPr>
        <w:t xml:space="preserve">Temps minimum : </w:t>
      </w:r>
      <w:r w:rsidRPr="00D5519C">
        <w:rPr>
          <w:rFonts w:cstheme="minorHAnsi"/>
        </w:rPr>
        <w:t>60 minutes</w:t>
      </w:r>
    </w:p>
    <w:p w14:paraId="20589558" w14:textId="77777777" w:rsidR="00DD5B8A" w:rsidRPr="00D5519C" w:rsidRDefault="00DD5B8A"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Temps maximum : 120</w:t>
      </w:r>
      <w:r w:rsidRPr="00D5519C">
        <w:rPr>
          <w:rFonts w:cstheme="minorHAnsi"/>
          <w:color w:val="000009"/>
        </w:rPr>
        <w:t xml:space="preserve"> minutes</w:t>
      </w:r>
    </w:p>
    <w:p w14:paraId="48AF7DE9" w14:textId="77777777" w:rsidR="00B94B6B" w:rsidRPr="00D5519C" w:rsidRDefault="00B94B6B" w:rsidP="00570EE7">
      <w:pPr>
        <w:spacing w:before="120" w:after="60"/>
        <w:ind w:left="118"/>
        <w:outlineLvl w:val="4"/>
        <w:rPr>
          <w:rFonts w:asciiTheme="minorHAnsi" w:hAnsiTheme="minorHAnsi" w:cstheme="minorHAnsi"/>
          <w:b/>
          <w:bCs/>
          <w:i/>
          <w:iCs/>
        </w:rPr>
      </w:pPr>
      <w:r w:rsidRPr="00D5519C">
        <w:rPr>
          <w:rFonts w:asciiTheme="minorHAnsi" w:hAnsiTheme="minorHAnsi" w:cstheme="minorHAnsi"/>
          <w:b/>
          <w:bCs/>
          <w:i/>
          <w:iCs/>
        </w:rPr>
        <w:t>Conditions de réalisation</w:t>
      </w:r>
    </w:p>
    <w:p w14:paraId="1211E55D" w14:textId="20FEE445" w:rsidR="008033A7" w:rsidRPr="00D5519C" w:rsidRDefault="003F1A9B"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b/>
        </w:rPr>
      </w:pPr>
      <w:r w:rsidRPr="00D5519C">
        <w:rPr>
          <w:rFonts w:cstheme="minorHAnsi"/>
        </w:rPr>
        <w:t>Installations/</w:t>
      </w:r>
      <w:r w:rsidR="00FD2424" w:rsidRPr="00D5519C">
        <w:rPr>
          <w:rFonts w:cstheme="minorHAnsi"/>
        </w:rPr>
        <w:t>Équipements</w:t>
      </w:r>
      <w:r w:rsidRPr="00D5519C">
        <w:rPr>
          <w:rFonts w:cstheme="minorHAnsi"/>
        </w:rPr>
        <w:t xml:space="preserve">/Matériel/Consommables : cf. Profil d’équipement </w:t>
      </w:r>
      <w:r w:rsidRPr="00D5519C">
        <w:rPr>
          <w:rFonts w:cstheme="minorHAnsi"/>
          <w:b/>
        </w:rPr>
        <w:t xml:space="preserve">UAA 3 </w:t>
      </w:r>
    </w:p>
    <w:p w14:paraId="27EB8BF2" w14:textId="4A6EA738" w:rsidR="003F1A9B" w:rsidRPr="00D5519C" w:rsidRDefault="003F1A9B"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Les documents nécessaires à la réalisation des tâches :</w:t>
      </w:r>
    </w:p>
    <w:p w14:paraId="1264933E" w14:textId="77777777" w:rsidR="003F1A9B" w:rsidRPr="00D5519C" w:rsidRDefault="003F1A9B" w:rsidP="00BE24FC">
      <w:pPr>
        <w:pStyle w:val="Enumration2"/>
        <w:numPr>
          <w:ilvl w:val="0"/>
          <w:numId w:val="26"/>
        </w:numPr>
        <w:tabs>
          <w:tab w:val="clear" w:pos="284"/>
          <w:tab w:val="left" w:pos="454"/>
        </w:tabs>
        <w:ind w:left="1134"/>
      </w:pPr>
      <w:r w:rsidRPr="00D5519C">
        <w:rPr>
          <w:rFonts w:cstheme="minorHAnsi"/>
          <w:color w:val="000009"/>
        </w:rPr>
        <w:t>consignes écrites et/</w:t>
      </w:r>
      <w:r w:rsidRPr="00D5519C">
        <w:rPr>
          <w:rFonts w:cstheme="minorHAnsi"/>
        </w:rPr>
        <w:t>ou</w:t>
      </w:r>
      <w:r w:rsidRPr="00D5519C">
        <w:rPr>
          <w:rFonts w:cstheme="minorHAnsi"/>
          <w:color w:val="000009"/>
        </w:rPr>
        <w:t xml:space="preserve"> </w:t>
      </w:r>
      <w:r w:rsidRPr="00D5519C">
        <w:t>orales données à l’apprenant</w:t>
      </w:r>
    </w:p>
    <w:p w14:paraId="62520689" w14:textId="77777777" w:rsidR="003F1A9B" w:rsidRPr="00D5519C" w:rsidRDefault="003F1A9B" w:rsidP="00BE24FC">
      <w:pPr>
        <w:pStyle w:val="Enumration2"/>
        <w:numPr>
          <w:ilvl w:val="0"/>
          <w:numId w:val="26"/>
        </w:numPr>
        <w:tabs>
          <w:tab w:val="clear" w:pos="284"/>
          <w:tab w:val="left" w:pos="454"/>
        </w:tabs>
        <w:ind w:left="1134"/>
        <w:rPr>
          <w:rFonts w:cstheme="minorHAnsi"/>
        </w:rPr>
      </w:pPr>
      <w:r w:rsidRPr="00D5519C">
        <w:t>documents de mise en context</w:t>
      </w:r>
      <w:r w:rsidRPr="00D5519C">
        <w:rPr>
          <w:rFonts w:cstheme="minorHAnsi"/>
          <w:color w:val="000009"/>
        </w:rPr>
        <w:t>e (présentation de l’entreprise, des procédures, organigramme, courrier, documents divers,…)</w:t>
      </w:r>
    </w:p>
    <w:p w14:paraId="2822A6F4" w14:textId="77777777" w:rsidR="003F1A9B" w:rsidRPr="00D5519C" w:rsidRDefault="003F1A9B" w:rsidP="00570EE7">
      <w:pPr>
        <w:pStyle w:val="Corpsdetexte"/>
        <w:spacing w:before="2"/>
        <w:ind w:left="118"/>
        <w:rPr>
          <w:rFonts w:asciiTheme="minorHAnsi" w:hAnsiTheme="minorHAnsi" w:cstheme="minorHAnsi"/>
          <w:sz w:val="22"/>
          <w:szCs w:val="22"/>
        </w:rPr>
      </w:pPr>
    </w:p>
    <w:p w14:paraId="78A28F2A" w14:textId="4BFF635B" w:rsidR="00B94B6B" w:rsidRPr="00D5519C" w:rsidRDefault="003F1A9B" w:rsidP="001054D6">
      <w:pPr>
        <w:pStyle w:val="Corpsdetexte"/>
        <w:ind w:left="118" w:right="107"/>
        <w:rPr>
          <w:rFonts w:asciiTheme="minorHAnsi" w:hAnsiTheme="minorHAnsi" w:cstheme="minorHAnsi"/>
          <w:sz w:val="22"/>
          <w:szCs w:val="22"/>
        </w:rPr>
      </w:pPr>
      <w:r w:rsidRPr="00D5519C">
        <w:rPr>
          <w:rFonts w:asciiTheme="minorHAnsi" w:hAnsiTheme="minorHAnsi" w:cstheme="minorHAnsi"/>
          <w:i/>
          <w:sz w:val="22"/>
          <w:szCs w:val="22"/>
          <w:u w:val="single" w:color="D0CECE"/>
        </w:rPr>
        <w:t>Remarque :</w:t>
      </w:r>
      <w:r w:rsidRPr="00D5519C">
        <w:rPr>
          <w:rFonts w:asciiTheme="minorHAnsi" w:hAnsiTheme="minorHAnsi" w:cstheme="minorHAnsi"/>
          <w:i/>
          <w:sz w:val="22"/>
          <w:szCs w:val="22"/>
        </w:rPr>
        <w:t xml:space="preserve"> </w:t>
      </w:r>
      <w:r w:rsidRPr="00D5519C">
        <w:rPr>
          <w:rFonts w:asciiTheme="minorHAnsi" w:hAnsiTheme="minorHAnsi" w:cstheme="minorHAnsi"/>
          <w:sz w:val="22"/>
          <w:szCs w:val="22"/>
        </w:rPr>
        <w:t>Les éléments critiques du contexte (contraintes) sont à destination des concepteurs d'épreuves ! Bien entendu, lors de la conception des épreuves d'évaluation, les concepteurs veilleront à formuler les tâches, consignes ... à communiquer aux candidats en tenant compte du degré d'autonomie et de complexité attendus</w:t>
      </w:r>
    </w:p>
    <w:p w14:paraId="0F5B26C9" w14:textId="77777777" w:rsidR="00B94B6B" w:rsidRPr="00D5519C" w:rsidRDefault="00B94B6B" w:rsidP="00B94B6B">
      <w:pPr>
        <w:numPr>
          <w:ilvl w:val="0"/>
          <w:numId w:val="2"/>
        </w:numPr>
        <w:tabs>
          <w:tab w:val="left" w:pos="284"/>
        </w:tabs>
        <w:spacing w:after="40"/>
        <w:ind w:left="284" w:hanging="284"/>
        <w:rPr>
          <w:rFonts w:asciiTheme="minorHAnsi" w:hAnsiTheme="minorHAnsi"/>
        </w:rPr>
      </w:pPr>
      <w:r w:rsidRPr="00D5519C">
        <w:rPr>
          <w:rFonts w:asciiTheme="minorHAnsi" w:hAnsiTheme="minorHAnsi"/>
          <w:smallCaps/>
        </w:rPr>
        <w:br w:type="page"/>
      </w:r>
    </w:p>
    <w:tbl>
      <w:tblPr>
        <w:tblStyle w:val="Grilledutableau"/>
        <w:tblW w:w="140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4034"/>
      </w:tblGrid>
      <w:tr w:rsidR="00B94B6B" w:rsidRPr="00D5519C" w14:paraId="0AB7DFF2" w14:textId="77777777" w:rsidTr="005B40D3">
        <w:tc>
          <w:tcPr>
            <w:tcW w:w="14034" w:type="dxa"/>
          </w:tcPr>
          <w:p w14:paraId="36EBAF7B" w14:textId="77777777" w:rsidR="00B94B6B" w:rsidRPr="00D5519C" w:rsidRDefault="00B94B6B" w:rsidP="005B40D3">
            <w:pPr>
              <w:keepNext/>
              <w:spacing w:before="240" w:after="120"/>
              <w:rPr>
                <w:rFonts w:ascii="Arial" w:hAnsi="Arial"/>
                <w:smallCaps/>
              </w:rPr>
            </w:pPr>
            <w:r w:rsidRPr="00D5519C">
              <w:rPr>
                <w:rFonts w:ascii="Arial" w:hAnsi="Arial"/>
                <w:smallCaps/>
              </w:rPr>
              <w:lastRenderedPageBreak/>
              <w:t>GRILLE D’ÉVALUATION</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7019"/>
        <w:gridCol w:w="3480"/>
        <w:gridCol w:w="1474"/>
      </w:tblGrid>
      <w:tr w:rsidR="00B94B6B" w:rsidRPr="00D5519C" w14:paraId="396E038A" w14:textId="77777777" w:rsidTr="002A4D99">
        <w:trPr>
          <w:trHeight w:val="489"/>
        </w:trPr>
        <w:tc>
          <w:tcPr>
            <w:tcW w:w="889" w:type="pct"/>
            <w:tcBorders>
              <w:top w:val="single" w:sz="4" w:space="0" w:color="auto"/>
            </w:tcBorders>
            <w:shd w:val="clear" w:color="auto" w:fill="auto"/>
            <w:vAlign w:val="center"/>
          </w:tcPr>
          <w:p w14:paraId="4B170DB9" w14:textId="77777777" w:rsidR="00B94B6B" w:rsidRPr="00D5519C" w:rsidRDefault="00B94B6B" w:rsidP="005B40D3">
            <w:pPr>
              <w:spacing w:before="100" w:after="100"/>
              <w:jc w:val="center"/>
              <w:outlineLvl w:val="4"/>
              <w:rPr>
                <w:rFonts w:ascii="Arial Narrow" w:hAnsi="Arial Narrow"/>
                <w:b/>
                <w:bCs/>
                <w:iCs/>
                <w:sz w:val="18"/>
                <w:szCs w:val="18"/>
              </w:rPr>
            </w:pPr>
            <w:r w:rsidRPr="00D5519C">
              <w:rPr>
                <w:rFonts w:ascii="Arial Narrow" w:hAnsi="Arial Narrow"/>
                <w:b/>
                <w:bCs/>
                <w:iCs/>
                <w:sz w:val="18"/>
                <w:szCs w:val="18"/>
              </w:rPr>
              <w:t>CRITÈRES INCONTOURNABLES*</w:t>
            </w:r>
          </w:p>
        </w:tc>
        <w:tc>
          <w:tcPr>
            <w:tcW w:w="2410" w:type="pct"/>
            <w:tcBorders>
              <w:top w:val="single" w:sz="4" w:space="0" w:color="auto"/>
            </w:tcBorders>
            <w:shd w:val="clear" w:color="auto" w:fill="auto"/>
            <w:vAlign w:val="center"/>
          </w:tcPr>
          <w:p w14:paraId="4E763EA2" w14:textId="77777777" w:rsidR="00B94B6B" w:rsidRPr="00D5519C" w:rsidRDefault="00B94B6B" w:rsidP="005B40D3">
            <w:pPr>
              <w:spacing w:before="100" w:after="100"/>
              <w:jc w:val="center"/>
              <w:outlineLvl w:val="4"/>
              <w:rPr>
                <w:rFonts w:ascii="Arial Narrow" w:hAnsi="Arial Narrow"/>
                <w:b/>
                <w:bCs/>
                <w:iCs/>
                <w:sz w:val="18"/>
                <w:szCs w:val="18"/>
              </w:rPr>
            </w:pPr>
            <w:r w:rsidRPr="00D5519C">
              <w:rPr>
                <w:rFonts w:ascii="Arial Narrow" w:hAnsi="Arial Narrow"/>
                <w:b/>
                <w:bCs/>
                <w:iCs/>
                <w:sz w:val="18"/>
                <w:szCs w:val="18"/>
              </w:rPr>
              <w:t xml:space="preserve">INDICATEURS GLOBALISANTS INCONTOURNABLES (IG) </w:t>
            </w:r>
          </w:p>
        </w:tc>
        <w:tc>
          <w:tcPr>
            <w:tcW w:w="1195" w:type="pct"/>
            <w:tcBorders>
              <w:top w:val="single" w:sz="4" w:space="0" w:color="auto"/>
            </w:tcBorders>
            <w:vAlign w:val="center"/>
          </w:tcPr>
          <w:p w14:paraId="294DB12F" w14:textId="77777777" w:rsidR="00B94B6B" w:rsidRPr="00D5519C" w:rsidRDefault="00B94B6B" w:rsidP="005B40D3">
            <w:pPr>
              <w:spacing w:before="100" w:after="100"/>
              <w:jc w:val="center"/>
              <w:outlineLvl w:val="4"/>
              <w:rPr>
                <w:rFonts w:ascii="Arial Narrow" w:hAnsi="Arial Narrow"/>
                <w:b/>
                <w:bCs/>
                <w:iCs/>
                <w:sz w:val="18"/>
                <w:szCs w:val="18"/>
              </w:rPr>
            </w:pPr>
            <w:r w:rsidRPr="00D5519C">
              <w:rPr>
                <w:rFonts w:ascii="Arial Narrow" w:hAnsi="Arial Narrow"/>
                <w:b/>
                <w:bCs/>
                <w:iCs/>
                <w:sz w:val="18"/>
                <w:szCs w:val="18"/>
              </w:rPr>
              <w:t>INDICATEURS OPÉRATIONNELS</w:t>
            </w:r>
          </w:p>
        </w:tc>
        <w:tc>
          <w:tcPr>
            <w:tcW w:w="506" w:type="pct"/>
            <w:tcBorders>
              <w:top w:val="single" w:sz="4" w:space="0" w:color="auto"/>
            </w:tcBorders>
            <w:shd w:val="clear" w:color="auto" w:fill="auto"/>
            <w:vAlign w:val="center"/>
          </w:tcPr>
          <w:p w14:paraId="249313DE" w14:textId="77777777" w:rsidR="00B94B6B" w:rsidRPr="00D5519C" w:rsidRDefault="00B94B6B" w:rsidP="005B40D3">
            <w:pPr>
              <w:spacing w:before="100" w:after="100"/>
              <w:jc w:val="center"/>
              <w:outlineLvl w:val="4"/>
              <w:rPr>
                <w:rFonts w:ascii="Arial Narrow" w:hAnsi="Arial Narrow"/>
                <w:b/>
                <w:bCs/>
                <w:iCs/>
                <w:sz w:val="18"/>
                <w:szCs w:val="18"/>
              </w:rPr>
            </w:pPr>
            <w:r w:rsidRPr="00D5519C">
              <w:rPr>
                <w:rFonts w:ascii="Arial Narrow" w:hAnsi="Arial Narrow"/>
                <w:b/>
                <w:bCs/>
                <w:iCs/>
                <w:sz w:val="18"/>
                <w:szCs w:val="18"/>
              </w:rPr>
              <w:t>RÉUSSITE IG</w:t>
            </w:r>
          </w:p>
        </w:tc>
      </w:tr>
      <w:tr w:rsidR="00B94B6B" w:rsidRPr="00D5519C" w14:paraId="7E6C5116" w14:textId="77777777" w:rsidTr="005B6C81">
        <w:tc>
          <w:tcPr>
            <w:tcW w:w="889" w:type="pct"/>
            <w:vMerge w:val="restart"/>
            <w:shd w:val="clear" w:color="auto" w:fill="auto"/>
          </w:tcPr>
          <w:p w14:paraId="7D6063DC" w14:textId="6DC84517" w:rsidR="00B94B6B" w:rsidRPr="00D5519C" w:rsidRDefault="00EF64AF" w:rsidP="005B40D3">
            <w:pPr>
              <w:spacing w:before="120" w:after="120"/>
              <w:jc w:val="left"/>
              <w:rPr>
                <w:rFonts w:asciiTheme="minorHAnsi" w:hAnsiTheme="minorHAnsi" w:cstheme="minorHAnsi"/>
              </w:rPr>
            </w:pPr>
            <w:r w:rsidRPr="00D5519C">
              <w:rPr>
                <w:b/>
              </w:rPr>
              <w:t>Critère 1 : qualité de la gestion des aspects organisationnels</w:t>
            </w:r>
            <w:r w:rsidRPr="00D5519C">
              <w:rPr>
                <w:rFonts w:asciiTheme="minorHAnsi" w:hAnsiTheme="minorHAnsi" w:cstheme="minorHAnsi"/>
              </w:rPr>
              <w:t xml:space="preserve"> </w:t>
            </w:r>
          </w:p>
        </w:tc>
        <w:tc>
          <w:tcPr>
            <w:tcW w:w="2410" w:type="pct"/>
            <w:shd w:val="clear" w:color="auto" w:fill="auto"/>
            <w:vAlign w:val="center"/>
          </w:tcPr>
          <w:p w14:paraId="75E3D9C4" w14:textId="496E4E5C" w:rsidR="00B94B6B" w:rsidRPr="00D5519C" w:rsidRDefault="00E9449F" w:rsidP="005B6C81">
            <w:pPr>
              <w:numPr>
                <w:ilvl w:val="0"/>
                <w:numId w:val="31"/>
              </w:numPr>
              <w:spacing w:after="60"/>
              <w:contextualSpacing/>
              <w:jc w:val="left"/>
              <w:rPr>
                <w:rFonts w:asciiTheme="minorHAnsi" w:hAnsiTheme="minorHAnsi" w:cstheme="minorHAnsi"/>
                <w:sz w:val="20"/>
                <w:szCs w:val="20"/>
              </w:rPr>
            </w:pPr>
            <w:r w:rsidRPr="00D5519C">
              <w:t>Les aspects logistiques de l’activité sont pris en charge</w:t>
            </w:r>
          </w:p>
        </w:tc>
        <w:tc>
          <w:tcPr>
            <w:tcW w:w="1195" w:type="pct"/>
          </w:tcPr>
          <w:p w14:paraId="4126354E" w14:textId="77777777" w:rsidR="00B94B6B" w:rsidRPr="00D5519C" w:rsidRDefault="00B94B6B" w:rsidP="005B40D3">
            <w:pPr>
              <w:jc w:val="center"/>
              <w:rPr>
                <w:rFonts w:asciiTheme="minorHAnsi" w:hAnsiTheme="minorHAnsi" w:cstheme="minorHAnsi"/>
                <w:sz w:val="20"/>
                <w:szCs w:val="20"/>
              </w:rPr>
            </w:pPr>
          </w:p>
        </w:tc>
        <w:tc>
          <w:tcPr>
            <w:tcW w:w="506" w:type="pct"/>
            <w:shd w:val="clear" w:color="auto" w:fill="auto"/>
            <w:vAlign w:val="center"/>
          </w:tcPr>
          <w:p w14:paraId="71D7C9F9" w14:textId="77777777" w:rsidR="00B94B6B" w:rsidRPr="00D5519C" w:rsidRDefault="00B94B6B" w:rsidP="005B40D3">
            <w:pPr>
              <w:jc w:val="center"/>
              <w:rPr>
                <w:rFonts w:asciiTheme="minorHAnsi" w:hAnsiTheme="minorHAnsi" w:cstheme="minorHAnsi"/>
                <w:sz w:val="20"/>
                <w:szCs w:val="20"/>
              </w:rPr>
            </w:pPr>
          </w:p>
        </w:tc>
      </w:tr>
      <w:tr w:rsidR="00B94B6B" w:rsidRPr="00D5519C" w14:paraId="689D6C1B" w14:textId="77777777" w:rsidTr="005B6C81">
        <w:trPr>
          <w:trHeight w:val="267"/>
        </w:trPr>
        <w:tc>
          <w:tcPr>
            <w:tcW w:w="889" w:type="pct"/>
            <w:vMerge/>
            <w:shd w:val="clear" w:color="auto" w:fill="auto"/>
          </w:tcPr>
          <w:p w14:paraId="1C6FAE1C" w14:textId="77777777" w:rsidR="00B94B6B" w:rsidRPr="00D5519C" w:rsidRDefault="00B94B6B" w:rsidP="005B40D3">
            <w:pPr>
              <w:spacing w:before="120" w:after="120"/>
              <w:jc w:val="left"/>
              <w:rPr>
                <w:rFonts w:asciiTheme="minorHAnsi" w:hAnsiTheme="minorHAnsi" w:cstheme="minorHAnsi"/>
                <w:b/>
                <w:bCs/>
                <w:iCs/>
              </w:rPr>
            </w:pPr>
          </w:p>
        </w:tc>
        <w:tc>
          <w:tcPr>
            <w:tcW w:w="2410" w:type="pct"/>
            <w:shd w:val="clear" w:color="auto" w:fill="auto"/>
            <w:vAlign w:val="center"/>
          </w:tcPr>
          <w:p w14:paraId="0377180E" w14:textId="6CCCE9B8" w:rsidR="00B94B6B" w:rsidRPr="00D5519C" w:rsidRDefault="00C65689" w:rsidP="005B6C81">
            <w:pPr>
              <w:numPr>
                <w:ilvl w:val="0"/>
                <w:numId w:val="31"/>
              </w:numPr>
              <w:spacing w:after="60"/>
              <w:contextualSpacing/>
              <w:jc w:val="left"/>
              <w:rPr>
                <w:rFonts w:asciiTheme="minorHAnsi" w:hAnsiTheme="minorHAnsi" w:cstheme="minorHAnsi"/>
                <w:sz w:val="20"/>
                <w:szCs w:val="20"/>
              </w:rPr>
            </w:pPr>
            <w:r w:rsidRPr="00D5519C">
              <w:t>Les supports écrits sont réalisés de manière</w:t>
            </w:r>
            <w:r w:rsidR="00B06A8F" w:rsidRPr="00D5519C">
              <w:t xml:space="preserve"> </w:t>
            </w:r>
            <w:r w:rsidRPr="00D5519C">
              <w:t>professionnelle</w:t>
            </w:r>
          </w:p>
        </w:tc>
        <w:tc>
          <w:tcPr>
            <w:tcW w:w="1195" w:type="pct"/>
          </w:tcPr>
          <w:p w14:paraId="0AE28730" w14:textId="77777777" w:rsidR="00B94B6B" w:rsidRPr="00D5519C" w:rsidRDefault="00B94B6B" w:rsidP="005B40D3">
            <w:pPr>
              <w:jc w:val="center"/>
              <w:rPr>
                <w:rFonts w:asciiTheme="minorHAnsi" w:hAnsiTheme="minorHAnsi" w:cstheme="minorHAnsi"/>
                <w:sz w:val="20"/>
                <w:szCs w:val="20"/>
              </w:rPr>
            </w:pPr>
          </w:p>
        </w:tc>
        <w:tc>
          <w:tcPr>
            <w:tcW w:w="506" w:type="pct"/>
            <w:shd w:val="clear" w:color="auto" w:fill="auto"/>
            <w:vAlign w:val="center"/>
          </w:tcPr>
          <w:p w14:paraId="2F68F576" w14:textId="77777777" w:rsidR="00B94B6B" w:rsidRPr="00D5519C" w:rsidRDefault="00B94B6B" w:rsidP="005B40D3">
            <w:pPr>
              <w:jc w:val="center"/>
              <w:rPr>
                <w:rFonts w:asciiTheme="minorHAnsi" w:hAnsiTheme="minorHAnsi" w:cstheme="minorHAnsi"/>
                <w:sz w:val="20"/>
                <w:szCs w:val="20"/>
              </w:rPr>
            </w:pPr>
          </w:p>
        </w:tc>
      </w:tr>
      <w:tr w:rsidR="002A4D99" w:rsidRPr="00D5519C" w14:paraId="3B916CC9" w14:textId="77777777" w:rsidTr="005B6C81">
        <w:tc>
          <w:tcPr>
            <w:tcW w:w="889" w:type="pct"/>
            <w:vMerge w:val="restart"/>
            <w:shd w:val="clear" w:color="auto" w:fill="auto"/>
          </w:tcPr>
          <w:p w14:paraId="1FED325E" w14:textId="581C824D" w:rsidR="002A4D99" w:rsidRPr="00D5519C" w:rsidRDefault="002F4D09" w:rsidP="005B40D3">
            <w:pPr>
              <w:spacing w:before="120" w:after="120"/>
              <w:jc w:val="left"/>
              <w:rPr>
                <w:rFonts w:asciiTheme="minorHAnsi" w:hAnsiTheme="minorHAnsi" w:cstheme="minorHAnsi"/>
                <w:b/>
              </w:rPr>
            </w:pPr>
            <w:r w:rsidRPr="00D5519C">
              <w:rPr>
                <w:b/>
              </w:rPr>
              <w:t>Critère 2 : qualité de la gestion du matériel/des consommables</w:t>
            </w:r>
            <w:r w:rsidRPr="00D5519C">
              <w:rPr>
                <w:rFonts w:asciiTheme="minorHAnsi" w:hAnsiTheme="minorHAnsi" w:cstheme="minorHAnsi"/>
                <w:b/>
              </w:rPr>
              <w:t xml:space="preserve"> </w:t>
            </w:r>
          </w:p>
        </w:tc>
        <w:tc>
          <w:tcPr>
            <w:tcW w:w="2410" w:type="pct"/>
            <w:shd w:val="clear" w:color="auto" w:fill="auto"/>
            <w:vAlign w:val="center"/>
          </w:tcPr>
          <w:p w14:paraId="69B20AED" w14:textId="5C4C854C" w:rsidR="002A4D99" w:rsidRPr="00D5519C" w:rsidRDefault="00744031" w:rsidP="005B6C81">
            <w:pPr>
              <w:numPr>
                <w:ilvl w:val="0"/>
                <w:numId w:val="32"/>
              </w:numPr>
              <w:tabs>
                <w:tab w:val="left" w:pos="501"/>
              </w:tabs>
              <w:spacing w:after="60"/>
              <w:contextualSpacing/>
              <w:jc w:val="left"/>
              <w:rPr>
                <w:rFonts w:cstheme="minorHAnsi"/>
                <w:sz w:val="20"/>
                <w:szCs w:val="20"/>
                <w:lang w:eastAsia="en-US"/>
              </w:rPr>
            </w:pPr>
            <w:r w:rsidRPr="00D5519C">
              <w:t>Le stock est vérifié</w:t>
            </w:r>
          </w:p>
        </w:tc>
        <w:tc>
          <w:tcPr>
            <w:tcW w:w="1195" w:type="pct"/>
          </w:tcPr>
          <w:p w14:paraId="6E5A0A93" w14:textId="77777777" w:rsidR="002A4D99" w:rsidRPr="00D5519C" w:rsidRDefault="002A4D99" w:rsidP="005B40D3">
            <w:pPr>
              <w:jc w:val="center"/>
              <w:rPr>
                <w:rFonts w:asciiTheme="minorHAnsi" w:hAnsiTheme="minorHAnsi" w:cstheme="minorHAnsi"/>
                <w:sz w:val="20"/>
                <w:szCs w:val="20"/>
              </w:rPr>
            </w:pPr>
          </w:p>
        </w:tc>
        <w:tc>
          <w:tcPr>
            <w:tcW w:w="506" w:type="pct"/>
            <w:shd w:val="clear" w:color="auto" w:fill="auto"/>
            <w:vAlign w:val="center"/>
          </w:tcPr>
          <w:p w14:paraId="0F549980" w14:textId="77777777" w:rsidR="002A4D99" w:rsidRPr="00D5519C" w:rsidRDefault="002A4D99" w:rsidP="005B40D3">
            <w:pPr>
              <w:jc w:val="center"/>
              <w:rPr>
                <w:rFonts w:asciiTheme="minorHAnsi" w:hAnsiTheme="minorHAnsi" w:cstheme="minorHAnsi"/>
                <w:sz w:val="20"/>
                <w:szCs w:val="20"/>
              </w:rPr>
            </w:pPr>
          </w:p>
        </w:tc>
      </w:tr>
      <w:tr w:rsidR="002A4D99" w:rsidRPr="00D5519C" w14:paraId="37FF272D" w14:textId="77777777" w:rsidTr="005B6C81">
        <w:tc>
          <w:tcPr>
            <w:tcW w:w="889" w:type="pct"/>
            <w:vMerge/>
            <w:shd w:val="clear" w:color="auto" w:fill="auto"/>
          </w:tcPr>
          <w:p w14:paraId="55073814" w14:textId="77777777" w:rsidR="002A4D99" w:rsidRPr="00D5519C" w:rsidRDefault="002A4D99" w:rsidP="005B40D3">
            <w:pPr>
              <w:spacing w:before="120" w:after="120"/>
              <w:jc w:val="left"/>
              <w:rPr>
                <w:rFonts w:asciiTheme="minorHAnsi" w:hAnsiTheme="minorHAnsi" w:cstheme="minorHAnsi"/>
                <w:b/>
                <w:bCs/>
                <w:iCs/>
              </w:rPr>
            </w:pPr>
          </w:p>
        </w:tc>
        <w:tc>
          <w:tcPr>
            <w:tcW w:w="2410" w:type="pct"/>
            <w:shd w:val="clear" w:color="auto" w:fill="auto"/>
            <w:vAlign w:val="center"/>
          </w:tcPr>
          <w:p w14:paraId="10FF4809" w14:textId="4366FA71" w:rsidR="002A4D99" w:rsidRPr="00D5519C" w:rsidRDefault="00F12E95" w:rsidP="005B6C81">
            <w:pPr>
              <w:numPr>
                <w:ilvl w:val="0"/>
                <w:numId w:val="32"/>
              </w:numPr>
              <w:tabs>
                <w:tab w:val="left" w:pos="501"/>
              </w:tabs>
              <w:spacing w:after="60"/>
              <w:contextualSpacing/>
              <w:jc w:val="left"/>
              <w:rPr>
                <w:rFonts w:asciiTheme="minorHAnsi" w:hAnsiTheme="minorHAnsi" w:cstheme="minorHAnsi"/>
                <w:sz w:val="20"/>
                <w:szCs w:val="20"/>
              </w:rPr>
            </w:pPr>
            <w:r w:rsidRPr="00D5519C">
              <w:t>Les informations essentielles contenues dans les documents commerciaux sont complètes et correctes</w:t>
            </w:r>
          </w:p>
        </w:tc>
        <w:tc>
          <w:tcPr>
            <w:tcW w:w="1195" w:type="pct"/>
          </w:tcPr>
          <w:p w14:paraId="2C7B42E9" w14:textId="77777777" w:rsidR="002A4D99" w:rsidRPr="00D5519C" w:rsidRDefault="002A4D99" w:rsidP="005B40D3">
            <w:pPr>
              <w:jc w:val="center"/>
              <w:rPr>
                <w:rFonts w:asciiTheme="minorHAnsi" w:hAnsiTheme="minorHAnsi" w:cstheme="minorHAnsi"/>
                <w:sz w:val="20"/>
                <w:szCs w:val="20"/>
              </w:rPr>
            </w:pPr>
          </w:p>
        </w:tc>
        <w:tc>
          <w:tcPr>
            <w:tcW w:w="506" w:type="pct"/>
            <w:shd w:val="clear" w:color="auto" w:fill="auto"/>
            <w:vAlign w:val="center"/>
          </w:tcPr>
          <w:p w14:paraId="0FC29C9F" w14:textId="77777777" w:rsidR="002A4D99" w:rsidRPr="00D5519C" w:rsidRDefault="002A4D99" w:rsidP="005B40D3">
            <w:pPr>
              <w:jc w:val="center"/>
              <w:rPr>
                <w:rFonts w:asciiTheme="minorHAnsi" w:hAnsiTheme="minorHAnsi" w:cstheme="minorHAnsi"/>
                <w:sz w:val="20"/>
                <w:szCs w:val="20"/>
              </w:rPr>
            </w:pPr>
          </w:p>
        </w:tc>
      </w:tr>
    </w:tbl>
    <w:p w14:paraId="1A9BAD99" w14:textId="77777777" w:rsidR="00B94B6B" w:rsidRPr="00D5519C" w:rsidRDefault="00B94B6B" w:rsidP="00B94B6B">
      <w:pPr>
        <w:spacing w:after="0"/>
        <w:jc w:val="left"/>
        <w:rPr>
          <w:sz w:val="20"/>
          <w:szCs w:val="20"/>
        </w:rPr>
      </w:pPr>
    </w:p>
    <w:p w14:paraId="615F8333" w14:textId="77777777" w:rsidR="00B94B6B" w:rsidRPr="00D5519C" w:rsidRDefault="00B94B6B" w:rsidP="00B94B6B">
      <w:pPr>
        <w:spacing w:after="0"/>
        <w:jc w:val="left"/>
        <w:rPr>
          <w:sz w:val="20"/>
          <w:szCs w:val="20"/>
        </w:rPr>
      </w:pPr>
      <w:r w:rsidRPr="00D5519C">
        <w:rPr>
          <w:sz w:val="20"/>
          <w:szCs w:val="20"/>
        </w:rPr>
        <w:t>L’épreuve est réussie si tous les critères incontournables sont réussis. Le critère incontournable est réussi si tous les indicateurs globalisants* incontournables sont réussis. L’indicateur globalisant incontournable sera décliné par l’équipe éducative, en indicateurs opérationnels*.</w:t>
      </w:r>
    </w:p>
    <w:p w14:paraId="46EBBA22" w14:textId="77777777" w:rsidR="000E21A7" w:rsidRPr="00D5519C" w:rsidRDefault="000E21A7" w:rsidP="00B94B6B">
      <w:pPr>
        <w:spacing w:after="0"/>
        <w:jc w:val="left"/>
        <w:rPr>
          <w:sz w:val="20"/>
          <w:szCs w:val="20"/>
        </w:rPr>
      </w:pPr>
    </w:p>
    <w:p w14:paraId="01881274" w14:textId="77777777" w:rsidR="00E60AF9" w:rsidRPr="00D5519C" w:rsidRDefault="00E60AF9" w:rsidP="0017301C">
      <w:pPr>
        <w:pStyle w:val="Corpsdetexte"/>
        <w:spacing w:before="57"/>
        <w:ind w:right="107"/>
        <w:rPr>
          <w:rFonts w:asciiTheme="minorHAnsi" w:hAnsiTheme="minorHAnsi" w:cstheme="minorHAnsi"/>
          <w:sz w:val="22"/>
          <w:szCs w:val="22"/>
        </w:rPr>
      </w:pPr>
    </w:p>
    <w:p w14:paraId="583A56EE" w14:textId="73FEAB0C" w:rsidR="0017301C" w:rsidRPr="00D5519C" w:rsidRDefault="0017301C" w:rsidP="0017301C">
      <w:pPr>
        <w:pStyle w:val="Corpsdetexte"/>
        <w:spacing w:before="57"/>
        <w:ind w:right="107"/>
        <w:rPr>
          <w:rFonts w:asciiTheme="minorHAnsi" w:hAnsiTheme="minorHAnsi" w:cstheme="minorHAnsi"/>
          <w:sz w:val="22"/>
          <w:szCs w:val="22"/>
        </w:rPr>
      </w:pPr>
      <w:r w:rsidRPr="00D5519C">
        <w:rPr>
          <w:rFonts w:asciiTheme="minorHAnsi" w:hAnsiTheme="minorHAnsi" w:cstheme="minorHAnsi"/>
          <w:sz w:val="22"/>
          <w:szCs w:val="22"/>
        </w:rPr>
        <w:t>A titre indicatif, les indicateurs globalisants peuvent se décomposer en indicateurs opérationnels tels que repris ci-dessous</w:t>
      </w:r>
      <w:r w:rsidR="00B06A8F" w:rsidRPr="00D5519C">
        <w:rPr>
          <w:rFonts w:asciiTheme="minorHAnsi" w:hAnsiTheme="minorHAnsi" w:cstheme="minorHAnsi"/>
          <w:sz w:val="22"/>
          <w:szCs w:val="22"/>
        </w:rPr>
        <w:t xml:space="preserve"> (critère 1)</w:t>
      </w:r>
      <w:r w:rsidRPr="00D5519C">
        <w:rPr>
          <w:rFonts w:asciiTheme="minorHAnsi" w:hAnsiTheme="minorHAnsi" w:cstheme="minorHAnsi"/>
          <w:sz w:val="22"/>
          <w:szCs w:val="22"/>
        </w:rPr>
        <w:t>. Pour rappel, ces indicateurs ne sont pas listés dans l’ordre chronologique de la réalisation des tâches et ne sont pas exhaustifs.</w:t>
      </w:r>
    </w:p>
    <w:p w14:paraId="1887567E" w14:textId="77777777" w:rsidR="000E21A7" w:rsidRPr="00D5519C" w:rsidRDefault="000E21A7" w:rsidP="00B94B6B">
      <w:pPr>
        <w:spacing w:after="0"/>
        <w:jc w:val="left"/>
        <w:rPr>
          <w:rFonts w:asciiTheme="minorHAnsi" w:hAnsiTheme="minorHAnsi" w:cstheme="minorHAnsi"/>
        </w:rPr>
      </w:pPr>
    </w:p>
    <w:p w14:paraId="32E159C7" w14:textId="77777777" w:rsidR="00E60AF9" w:rsidRPr="00D5519C" w:rsidRDefault="00E60AF9" w:rsidP="00E60AF9">
      <w:pPr>
        <w:pStyle w:val="Titre6"/>
        <w:spacing w:before="56"/>
        <w:rPr>
          <w:b/>
          <w:bCs/>
        </w:rPr>
      </w:pPr>
      <w:r w:rsidRPr="00D5519C">
        <w:rPr>
          <w:b/>
          <w:bCs/>
        </w:rPr>
        <w:t>Critère 1 : qualité de la gestion des aspects organisationnels</w:t>
      </w:r>
    </w:p>
    <w:p w14:paraId="0A3E0914" w14:textId="77777777" w:rsidR="00E60AF9" w:rsidRPr="00D5519C" w:rsidRDefault="00E60AF9" w:rsidP="00E60AF9">
      <w:pPr>
        <w:pStyle w:val="Paragraphedeliste"/>
        <w:widowControl w:val="0"/>
        <w:numPr>
          <w:ilvl w:val="1"/>
          <w:numId w:val="28"/>
        </w:numPr>
        <w:tabs>
          <w:tab w:val="left" w:pos="529"/>
        </w:tabs>
        <w:autoSpaceDE w:val="0"/>
        <w:autoSpaceDN w:val="0"/>
        <w:spacing w:before="120" w:after="0" w:line="240" w:lineRule="auto"/>
        <w:contextualSpacing w:val="0"/>
        <w:rPr>
          <w:bCs/>
        </w:rPr>
      </w:pPr>
      <w:r w:rsidRPr="00D5519C">
        <w:rPr>
          <w:bCs/>
          <w:color w:val="000009"/>
        </w:rPr>
        <w:t>Les aspects logistiques de l’activité sont pris en charge</w:t>
      </w:r>
    </w:p>
    <w:p w14:paraId="08EEF952" w14:textId="77777777" w:rsidR="00E60AF9" w:rsidRPr="00D5519C" w:rsidRDefault="00E60AF9" w:rsidP="00E60AF9">
      <w:pPr>
        <w:pStyle w:val="Paragraphedeliste"/>
        <w:widowControl w:val="0"/>
        <w:numPr>
          <w:ilvl w:val="2"/>
          <w:numId w:val="28"/>
        </w:numPr>
        <w:tabs>
          <w:tab w:val="left" w:pos="838"/>
          <w:tab w:val="left" w:pos="839"/>
        </w:tabs>
        <w:autoSpaceDE w:val="0"/>
        <w:autoSpaceDN w:val="0"/>
        <w:spacing w:before="61" w:after="0" w:line="240" w:lineRule="auto"/>
        <w:ind w:right="107"/>
        <w:contextualSpacing w:val="0"/>
      </w:pPr>
      <w:r w:rsidRPr="00D5519C">
        <w:rPr>
          <w:color w:val="000009"/>
        </w:rPr>
        <w:t>la mise en place des aspects logistiques d’une activité est réalisée (catering, convocations, folders, inscriptions,…)</w:t>
      </w:r>
    </w:p>
    <w:p w14:paraId="52DF62FB" w14:textId="77777777" w:rsidR="00E60AF9" w:rsidRPr="00D5519C" w:rsidRDefault="00E60AF9" w:rsidP="00E60AF9">
      <w:pPr>
        <w:pStyle w:val="Paragraphedeliste"/>
        <w:widowControl w:val="0"/>
        <w:numPr>
          <w:ilvl w:val="1"/>
          <w:numId w:val="28"/>
        </w:numPr>
        <w:tabs>
          <w:tab w:val="left" w:pos="529"/>
        </w:tabs>
        <w:autoSpaceDE w:val="0"/>
        <w:autoSpaceDN w:val="0"/>
        <w:spacing w:before="120" w:after="0" w:line="240" w:lineRule="auto"/>
        <w:contextualSpacing w:val="0"/>
        <w:rPr>
          <w:bCs/>
          <w:color w:val="000009"/>
        </w:rPr>
      </w:pPr>
      <w:r w:rsidRPr="00D5519C">
        <w:rPr>
          <w:bCs/>
          <w:color w:val="000009"/>
        </w:rPr>
        <w:t>Les supports écrits sont réalisés de manière professionnelle</w:t>
      </w:r>
    </w:p>
    <w:p w14:paraId="5EE506C2" w14:textId="77777777" w:rsidR="00E60AF9" w:rsidRPr="00D5519C" w:rsidRDefault="00E60AF9" w:rsidP="00E60AF9">
      <w:pPr>
        <w:pStyle w:val="Paragraphedeliste"/>
        <w:widowControl w:val="0"/>
        <w:numPr>
          <w:ilvl w:val="2"/>
          <w:numId w:val="28"/>
        </w:numPr>
        <w:tabs>
          <w:tab w:val="left" w:pos="838"/>
          <w:tab w:val="left" w:pos="839"/>
        </w:tabs>
        <w:autoSpaceDE w:val="0"/>
        <w:autoSpaceDN w:val="0"/>
        <w:spacing w:before="61" w:after="0" w:line="240" w:lineRule="auto"/>
        <w:ind w:hanging="361"/>
        <w:contextualSpacing w:val="0"/>
      </w:pPr>
      <w:r w:rsidRPr="00D5519C">
        <w:rPr>
          <w:color w:val="000009"/>
        </w:rPr>
        <w:t>le formulaire en ligne est réalisé correctement</w:t>
      </w:r>
    </w:p>
    <w:p w14:paraId="13411692" w14:textId="77777777" w:rsidR="00E60AF9" w:rsidRPr="00D5519C" w:rsidRDefault="00E60AF9" w:rsidP="00E60AF9">
      <w:pPr>
        <w:pStyle w:val="Paragraphedeliste"/>
        <w:widowControl w:val="0"/>
        <w:numPr>
          <w:ilvl w:val="2"/>
          <w:numId w:val="28"/>
        </w:numPr>
        <w:tabs>
          <w:tab w:val="left" w:pos="838"/>
          <w:tab w:val="left" w:pos="839"/>
        </w:tabs>
        <w:autoSpaceDE w:val="0"/>
        <w:autoSpaceDN w:val="0"/>
        <w:spacing w:before="120" w:after="0" w:line="240" w:lineRule="auto"/>
        <w:ind w:hanging="361"/>
        <w:contextualSpacing w:val="0"/>
      </w:pPr>
      <w:r w:rsidRPr="00D5519C">
        <w:rPr>
          <w:color w:val="000009"/>
        </w:rPr>
        <w:t>Les données reçues sont traitées</w:t>
      </w:r>
    </w:p>
    <w:p w14:paraId="430BAD90" w14:textId="77777777" w:rsidR="00E60AF9" w:rsidRPr="00D5519C" w:rsidRDefault="00E60AF9" w:rsidP="00E60AF9">
      <w:pPr>
        <w:pStyle w:val="Paragraphedeliste"/>
        <w:widowControl w:val="0"/>
        <w:numPr>
          <w:ilvl w:val="2"/>
          <w:numId w:val="28"/>
        </w:numPr>
        <w:tabs>
          <w:tab w:val="left" w:pos="838"/>
          <w:tab w:val="left" w:pos="839"/>
        </w:tabs>
        <w:autoSpaceDE w:val="0"/>
        <w:autoSpaceDN w:val="0"/>
        <w:spacing w:before="118" w:after="0" w:line="240" w:lineRule="auto"/>
        <w:ind w:right="108"/>
        <w:contextualSpacing w:val="0"/>
      </w:pPr>
      <w:r w:rsidRPr="00D5519C">
        <w:rPr>
          <w:color w:val="000009"/>
        </w:rPr>
        <w:t>Les supports écrits (badges, ordre du jour, affichage, signalétique...) sont réalisés de manière professionnelle</w:t>
      </w:r>
    </w:p>
    <w:p w14:paraId="28391358" w14:textId="77777777" w:rsidR="00B94B6B" w:rsidRPr="00D5519C" w:rsidRDefault="00B94B6B" w:rsidP="00B94B6B">
      <w:pPr>
        <w:rPr>
          <w:lang w:eastAsia="ar-SA"/>
        </w:rPr>
      </w:pPr>
    </w:p>
    <w:p w14:paraId="30A7EC50" w14:textId="77777777" w:rsidR="00B94B6B" w:rsidRPr="00D5519C" w:rsidRDefault="00B94B6B" w:rsidP="00B94B6B">
      <w:pPr>
        <w:rPr>
          <w:lang w:eastAsia="ar-SA"/>
        </w:rPr>
        <w:sectPr w:rsidR="00B94B6B" w:rsidRPr="00D5519C" w:rsidSect="006156D4">
          <w:pgSz w:w="16840" w:h="11900" w:orient="landscape"/>
          <w:pgMar w:top="1418" w:right="1134" w:bottom="1418" w:left="1134" w:header="709" w:footer="709" w:gutter="0"/>
          <w:cols w:space="708"/>
          <w:docGrid w:linePitch="360"/>
        </w:sectPr>
      </w:pPr>
    </w:p>
    <w:p w14:paraId="35218EA2" w14:textId="4360C0E3" w:rsidR="00B94B6B" w:rsidRPr="00D5519C" w:rsidRDefault="00B94B6B" w:rsidP="00B94B6B">
      <w:pPr>
        <w:keepNext/>
        <w:spacing w:before="120" w:after="120"/>
        <w:jc w:val="left"/>
        <w:outlineLvl w:val="2"/>
        <w:rPr>
          <w:rFonts w:ascii="Arial Narrow" w:hAnsi="Arial Narrow"/>
          <w:b/>
          <w:bCs/>
          <w:sz w:val="28"/>
          <w:szCs w:val="28"/>
        </w:rPr>
      </w:pPr>
      <w:r w:rsidRPr="00D5519C">
        <w:rPr>
          <w:rFonts w:ascii="Arial Narrow" w:hAnsi="Arial Narrow"/>
          <w:b/>
          <w:bCs/>
          <w:sz w:val="28"/>
          <w:szCs w:val="28"/>
        </w:rPr>
        <w:lastRenderedPageBreak/>
        <w:t>Aptitudes et savoirs liés à l’UAA</w:t>
      </w:r>
      <w:r w:rsidR="00A5789A" w:rsidRPr="00D5519C">
        <w:rPr>
          <w:rFonts w:ascii="Arial Narrow" w:hAnsi="Arial Narrow"/>
          <w:b/>
          <w:bCs/>
          <w:sz w:val="28"/>
          <w:szCs w:val="28"/>
        </w:rPr>
        <w:t>3</w:t>
      </w:r>
    </w:p>
    <w:p w14:paraId="6369A0F6" w14:textId="77777777" w:rsidR="00B94B6B" w:rsidRPr="00D5519C" w:rsidRDefault="00B94B6B" w:rsidP="008742BE">
      <w:pPr>
        <w:spacing w:after="0"/>
      </w:pPr>
    </w:p>
    <w:tbl>
      <w:tblPr>
        <w:tblW w:w="5072" w:type="pct"/>
        <w:tblLook w:val="0000" w:firstRow="0" w:lastRow="0" w:firstColumn="0" w:lastColumn="0" w:noHBand="0" w:noVBand="0"/>
      </w:tblPr>
      <w:tblGrid>
        <w:gridCol w:w="951"/>
        <w:gridCol w:w="706"/>
        <w:gridCol w:w="1108"/>
        <w:gridCol w:w="1238"/>
        <w:gridCol w:w="5386"/>
        <w:gridCol w:w="5383"/>
      </w:tblGrid>
      <w:tr w:rsidR="00B94B6B" w:rsidRPr="00D5519C" w14:paraId="4700B68E" w14:textId="77777777" w:rsidTr="00960637">
        <w:trPr>
          <w:tblHeader/>
        </w:trPr>
        <w:tc>
          <w:tcPr>
            <w:tcW w:w="5000" w:type="pct"/>
            <w:gridSpan w:val="6"/>
            <w:tcBorders>
              <w:top w:val="single" w:sz="4" w:space="0" w:color="000000"/>
              <w:left w:val="single" w:sz="4" w:space="0" w:color="000000"/>
              <w:bottom w:val="single" w:sz="4" w:space="0" w:color="000000"/>
              <w:right w:val="single" w:sz="4" w:space="0" w:color="000000"/>
            </w:tcBorders>
          </w:tcPr>
          <w:p w14:paraId="6650DB7A" w14:textId="11A31963" w:rsidR="00B94B6B" w:rsidRPr="00D5519C" w:rsidRDefault="00B94B6B" w:rsidP="005B40D3">
            <w:pPr>
              <w:spacing w:before="100" w:after="100"/>
              <w:jc w:val="center"/>
              <w:rPr>
                <w:rFonts w:ascii="Arial" w:hAnsi="Arial"/>
                <w:b/>
                <w:smallCaps/>
                <w:sz w:val="18"/>
                <w:szCs w:val="18"/>
              </w:rPr>
            </w:pPr>
            <w:r w:rsidRPr="00D5519C">
              <w:rPr>
                <w:rFonts w:ascii="Arial" w:hAnsi="Arial"/>
                <w:b/>
                <w:smallCaps/>
                <w:sz w:val="18"/>
                <w:szCs w:val="18"/>
              </w:rPr>
              <w:t>C.</w:t>
            </w:r>
            <w:r w:rsidR="00F17B70" w:rsidRPr="00D5519C">
              <w:rPr>
                <w:rFonts w:ascii="Arial" w:hAnsi="Arial"/>
                <w:b/>
                <w:smallCaps/>
                <w:sz w:val="18"/>
                <w:szCs w:val="18"/>
              </w:rPr>
              <w:t>3</w:t>
            </w:r>
            <w:r w:rsidRPr="00D5519C">
              <w:rPr>
                <w:rFonts w:ascii="Arial" w:hAnsi="Arial"/>
                <w:b/>
                <w:smallCaps/>
                <w:sz w:val="18"/>
                <w:szCs w:val="18"/>
              </w:rPr>
              <w:t xml:space="preserve">.1. </w:t>
            </w:r>
            <w:r w:rsidR="00F17B70" w:rsidRPr="00D5519C">
              <w:rPr>
                <w:b/>
                <w:color w:val="000009"/>
              </w:rPr>
              <w:t>Fournir un support à la gestion des aspects organisationnels d’activités (réunions, projets, évènements, formations…</w:t>
            </w:r>
          </w:p>
        </w:tc>
      </w:tr>
      <w:tr w:rsidR="00B94B6B" w:rsidRPr="00D5519C" w14:paraId="5FD3A66C" w14:textId="77777777" w:rsidTr="00960637">
        <w:trPr>
          <w:tblHeader/>
        </w:trPr>
        <w:tc>
          <w:tcPr>
            <w:tcW w:w="322" w:type="pct"/>
            <w:tcBorders>
              <w:top w:val="single" w:sz="4" w:space="0" w:color="000000"/>
              <w:left w:val="single" w:sz="4" w:space="0" w:color="000000"/>
              <w:bottom w:val="single" w:sz="4" w:space="0" w:color="000000"/>
              <w:right w:val="single" w:sz="4" w:space="0" w:color="000000" w:themeColor="text1"/>
            </w:tcBorders>
            <w:vAlign w:val="center"/>
          </w:tcPr>
          <w:p w14:paraId="01683A42" w14:textId="45AA62FE" w:rsidR="00B94B6B" w:rsidRPr="00D5519C" w:rsidRDefault="00B94B6B" w:rsidP="005B40D3">
            <w:pPr>
              <w:spacing w:before="60" w:after="60"/>
              <w:jc w:val="center"/>
              <w:rPr>
                <w:rFonts w:ascii="Arial" w:hAnsi="Arial"/>
                <w:b/>
                <w:iCs/>
                <w:sz w:val="18"/>
                <w:szCs w:val="18"/>
              </w:rPr>
            </w:pPr>
            <w:r w:rsidRPr="00D5519C">
              <w:rPr>
                <w:rFonts w:ascii="Arial" w:hAnsi="Arial"/>
                <w:b/>
                <w:iCs/>
                <w:sz w:val="18"/>
                <w:szCs w:val="18"/>
              </w:rPr>
              <w:t>TAOS</w:t>
            </w:r>
          </w:p>
        </w:tc>
        <w:tc>
          <w:tcPr>
            <w:tcW w:w="2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8FB332" w14:textId="5E87D82D" w:rsidR="00B94B6B" w:rsidRPr="00D5519C" w:rsidRDefault="00B94B6B" w:rsidP="005B40D3">
            <w:pPr>
              <w:spacing w:before="60" w:after="60"/>
              <w:jc w:val="center"/>
              <w:rPr>
                <w:rFonts w:ascii="Arial" w:hAnsi="Arial"/>
                <w:b/>
                <w:iCs/>
                <w:sz w:val="18"/>
                <w:szCs w:val="18"/>
              </w:rPr>
            </w:pPr>
            <w:r w:rsidRPr="00D5519C">
              <w:rPr>
                <w:rFonts w:ascii="Arial" w:hAnsi="Arial"/>
                <w:b/>
                <w:iCs/>
                <w:sz w:val="18"/>
                <w:szCs w:val="18"/>
              </w:rPr>
              <w:t>IA</w:t>
            </w:r>
          </w:p>
        </w:tc>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DA4801" w14:textId="50EF5B30" w:rsidR="00B94B6B" w:rsidRPr="00D5519C" w:rsidRDefault="00B94B6B" w:rsidP="005B40D3">
            <w:pPr>
              <w:spacing w:before="60" w:after="60"/>
              <w:jc w:val="center"/>
              <w:rPr>
                <w:rFonts w:ascii="Arial" w:hAnsi="Arial"/>
                <w:b/>
                <w:iCs/>
                <w:sz w:val="18"/>
                <w:szCs w:val="18"/>
              </w:rPr>
            </w:pPr>
            <w:r w:rsidRPr="00D5519C">
              <w:rPr>
                <w:rFonts w:ascii="Arial" w:hAnsi="Arial"/>
                <w:b/>
                <w:iCs/>
                <w:sz w:val="18"/>
                <w:szCs w:val="18"/>
              </w:rPr>
              <w:t>LM</w:t>
            </w:r>
          </w:p>
        </w:tc>
        <w:tc>
          <w:tcPr>
            <w:tcW w:w="419" w:type="pct"/>
            <w:tcBorders>
              <w:top w:val="single" w:sz="4" w:space="0" w:color="000000"/>
              <w:left w:val="single" w:sz="4" w:space="0" w:color="000000" w:themeColor="text1"/>
              <w:bottom w:val="single" w:sz="4" w:space="0" w:color="000000"/>
              <w:right w:val="single" w:sz="4" w:space="0" w:color="000000" w:themeColor="text1"/>
            </w:tcBorders>
          </w:tcPr>
          <w:p w14:paraId="4E090E3D" w14:textId="77777777" w:rsidR="00B94B6B" w:rsidRPr="00D5519C" w:rsidRDefault="00B94B6B" w:rsidP="005B40D3">
            <w:pPr>
              <w:spacing w:before="60" w:after="60"/>
              <w:jc w:val="center"/>
              <w:rPr>
                <w:rFonts w:ascii="Arial" w:hAnsi="Arial"/>
                <w:b/>
                <w:iCs/>
                <w:sz w:val="18"/>
                <w:szCs w:val="18"/>
              </w:rPr>
            </w:pPr>
            <w:r w:rsidRPr="00D5519C">
              <w:rPr>
                <w:rFonts w:ascii="Arial" w:hAnsi="Arial"/>
                <w:b/>
                <w:iCs/>
                <w:sz w:val="18"/>
                <w:szCs w:val="18"/>
              </w:rPr>
              <w:t>Stages-Entreprise</w:t>
            </w:r>
          </w:p>
        </w:tc>
        <w:tc>
          <w:tcPr>
            <w:tcW w:w="1823" w:type="pct"/>
            <w:tcBorders>
              <w:top w:val="single" w:sz="4" w:space="0" w:color="000000"/>
              <w:left w:val="single" w:sz="4" w:space="0" w:color="000000" w:themeColor="text1"/>
              <w:bottom w:val="single" w:sz="4" w:space="0" w:color="000000"/>
            </w:tcBorders>
            <w:vAlign w:val="center"/>
          </w:tcPr>
          <w:p w14:paraId="4C742160" w14:textId="77777777" w:rsidR="00B94B6B" w:rsidRPr="00D5519C" w:rsidRDefault="00B94B6B" w:rsidP="005B40D3">
            <w:pPr>
              <w:spacing w:before="60" w:after="60"/>
              <w:jc w:val="center"/>
              <w:rPr>
                <w:rFonts w:ascii="Arial" w:hAnsi="Arial"/>
                <w:b/>
                <w:iCs/>
                <w:sz w:val="18"/>
                <w:szCs w:val="18"/>
              </w:rPr>
            </w:pPr>
            <w:r w:rsidRPr="00D5519C">
              <w:rPr>
                <w:rFonts w:ascii="Arial" w:hAnsi="Arial"/>
                <w:b/>
                <w:iCs/>
                <w:sz w:val="18"/>
                <w:szCs w:val="18"/>
              </w:rPr>
              <w:t>Aptitudes</w:t>
            </w:r>
          </w:p>
        </w:tc>
        <w:tc>
          <w:tcPr>
            <w:tcW w:w="18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312E8D" w14:textId="77777777" w:rsidR="00B94B6B" w:rsidRPr="00D5519C" w:rsidRDefault="00B94B6B" w:rsidP="005B40D3">
            <w:pPr>
              <w:spacing w:before="60" w:after="60"/>
              <w:jc w:val="center"/>
              <w:rPr>
                <w:rFonts w:ascii="Arial" w:hAnsi="Arial"/>
                <w:b/>
                <w:iCs/>
                <w:sz w:val="18"/>
                <w:szCs w:val="18"/>
              </w:rPr>
            </w:pPr>
            <w:r w:rsidRPr="00D5519C">
              <w:rPr>
                <w:rFonts w:ascii="Arial" w:hAnsi="Arial"/>
                <w:b/>
                <w:iCs/>
                <w:sz w:val="18"/>
                <w:szCs w:val="18"/>
              </w:rPr>
              <w:t>Savoirs</w:t>
            </w:r>
          </w:p>
        </w:tc>
      </w:tr>
      <w:tr w:rsidR="00960637" w:rsidRPr="00D5519C" w14:paraId="6D862287" w14:textId="77777777" w:rsidTr="00960637">
        <w:tc>
          <w:tcPr>
            <w:tcW w:w="322" w:type="pct"/>
            <w:tcBorders>
              <w:top w:val="single" w:sz="4" w:space="0" w:color="000000"/>
              <w:left w:val="single" w:sz="4" w:space="0" w:color="000000"/>
              <w:bottom w:val="single" w:sz="4" w:space="0" w:color="000000"/>
              <w:right w:val="single" w:sz="4" w:space="0" w:color="000000" w:themeColor="text1"/>
            </w:tcBorders>
            <w:vAlign w:val="center"/>
          </w:tcPr>
          <w:p w14:paraId="55A456D9" w14:textId="77777777" w:rsidR="00960637" w:rsidRPr="00D5519C" w:rsidRDefault="00960637" w:rsidP="00960637">
            <w:pPr>
              <w:spacing w:after="100"/>
              <w:jc w:val="left"/>
              <w:rPr>
                <w:rFonts w:asciiTheme="minorHAnsi" w:hAnsiTheme="minorHAnsi"/>
                <w:sz w:val="18"/>
                <w:szCs w:val="18"/>
                <w:highlight w:val="cyan"/>
              </w:rPr>
            </w:pPr>
          </w:p>
        </w:tc>
        <w:tc>
          <w:tcPr>
            <w:tcW w:w="2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4A5F7" w14:textId="77777777" w:rsidR="00960637" w:rsidRPr="00D5519C" w:rsidRDefault="00960637" w:rsidP="00960637">
            <w:pPr>
              <w:spacing w:after="100"/>
              <w:jc w:val="left"/>
              <w:rPr>
                <w:rFonts w:asciiTheme="minorHAnsi" w:hAnsiTheme="minorHAnsi"/>
                <w:sz w:val="18"/>
                <w:szCs w:val="18"/>
                <w:highlight w:val="cyan"/>
              </w:rPr>
            </w:pPr>
          </w:p>
        </w:tc>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FB41E" w14:textId="77777777" w:rsidR="00960637" w:rsidRPr="00D5519C" w:rsidRDefault="00960637" w:rsidP="00960637">
            <w:pPr>
              <w:spacing w:after="100"/>
              <w:jc w:val="left"/>
              <w:rPr>
                <w:rFonts w:asciiTheme="minorHAnsi" w:hAnsiTheme="minorHAnsi"/>
                <w:sz w:val="18"/>
                <w:szCs w:val="18"/>
                <w:highlight w:val="cyan"/>
              </w:rPr>
            </w:pPr>
          </w:p>
        </w:tc>
        <w:tc>
          <w:tcPr>
            <w:tcW w:w="419" w:type="pct"/>
            <w:tcBorders>
              <w:top w:val="single" w:sz="4" w:space="0" w:color="000000"/>
              <w:left w:val="single" w:sz="4" w:space="0" w:color="000000" w:themeColor="text1"/>
              <w:bottom w:val="single" w:sz="4" w:space="0" w:color="000000"/>
              <w:right w:val="single" w:sz="4" w:space="0" w:color="000000" w:themeColor="text1"/>
            </w:tcBorders>
          </w:tcPr>
          <w:p w14:paraId="052DD65E" w14:textId="77777777" w:rsidR="00960637" w:rsidRPr="00D5519C" w:rsidRDefault="00960637" w:rsidP="00960637">
            <w:pPr>
              <w:tabs>
                <w:tab w:val="left" w:pos="704"/>
              </w:tabs>
              <w:suppressAutoHyphens/>
              <w:snapToGrid w:val="0"/>
              <w:spacing w:after="40"/>
              <w:jc w:val="left"/>
              <w:rPr>
                <w:rFonts w:cs="Arial"/>
                <w:sz w:val="18"/>
                <w:szCs w:val="18"/>
              </w:rPr>
            </w:pPr>
          </w:p>
        </w:tc>
        <w:tc>
          <w:tcPr>
            <w:tcW w:w="1823" w:type="pct"/>
            <w:tcBorders>
              <w:top w:val="single" w:sz="4" w:space="0" w:color="000000"/>
              <w:left w:val="single" w:sz="4" w:space="0" w:color="000000" w:themeColor="text1"/>
              <w:bottom w:val="single" w:sz="4" w:space="0" w:color="000000"/>
            </w:tcBorders>
          </w:tcPr>
          <w:p w14:paraId="5AF5F3E2" w14:textId="77777777" w:rsidR="00960637" w:rsidRPr="00D5519C" w:rsidRDefault="00960637" w:rsidP="00914A1C">
            <w:pPr>
              <w:pStyle w:val="TableParagraph"/>
              <w:numPr>
                <w:ilvl w:val="2"/>
                <w:numId w:val="56"/>
              </w:numPr>
              <w:autoSpaceDE w:val="0"/>
              <w:autoSpaceDN w:val="0"/>
              <w:spacing w:line="259" w:lineRule="auto"/>
              <w:ind w:left="851" w:right="96" w:hanging="851"/>
              <w:rPr>
                <w:lang w:val="fr-BE"/>
              </w:rPr>
            </w:pPr>
            <w:r w:rsidRPr="00D5519C">
              <w:rPr>
                <w:color w:val="000009"/>
                <w:lang w:val="fr-BE"/>
              </w:rPr>
              <w:t>Assurer les tâches administratives et logistiques liées à la préparation des activités (formulaire en ligne, ordre du jour, inscriptions, invitations, préparation des fardes de documents, réservation de salles et du matériel…)</w:t>
            </w:r>
          </w:p>
          <w:p w14:paraId="2899FE91" w14:textId="77777777" w:rsidR="00960637" w:rsidRPr="00D5519C" w:rsidRDefault="00960637" w:rsidP="00914A1C">
            <w:pPr>
              <w:pStyle w:val="TableParagraph"/>
              <w:numPr>
                <w:ilvl w:val="2"/>
                <w:numId w:val="56"/>
              </w:numPr>
              <w:autoSpaceDE w:val="0"/>
              <w:autoSpaceDN w:val="0"/>
              <w:spacing w:line="259" w:lineRule="auto"/>
              <w:ind w:left="851" w:right="341" w:hanging="851"/>
              <w:rPr>
                <w:lang w:val="fr-BE"/>
              </w:rPr>
            </w:pPr>
            <w:r w:rsidRPr="00D5519C">
              <w:rPr>
                <w:color w:val="000009"/>
                <w:lang w:val="fr-BE"/>
              </w:rPr>
              <w:t>Fournir un soutien administratif et logistique pendant le déroulement des activités (prise de notes, installation de l’équipement de projection…)</w:t>
            </w:r>
          </w:p>
          <w:p w14:paraId="36C7D5DF" w14:textId="77777777" w:rsidR="00960637" w:rsidRPr="00D5519C" w:rsidRDefault="00960637" w:rsidP="00914A1C">
            <w:pPr>
              <w:pStyle w:val="TableParagraph"/>
              <w:numPr>
                <w:ilvl w:val="2"/>
                <w:numId w:val="56"/>
              </w:numPr>
              <w:autoSpaceDE w:val="0"/>
              <w:autoSpaceDN w:val="0"/>
              <w:spacing w:line="259" w:lineRule="auto"/>
              <w:ind w:left="851" w:right="675" w:hanging="851"/>
              <w:rPr>
                <w:lang w:val="fr-BE"/>
              </w:rPr>
            </w:pPr>
            <w:r w:rsidRPr="00D5519C">
              <w:rPr>
                <w:color w:val="000009"/>
                <w:lang w:val="fr-BE"/>
              </w:rPr>
              <w:t>Assurer le suivi administratif et logistique relatif aux activités (compte rendu, envoi, bilan…)</w:t>
            </w:r>
          </w:p>
          <w:p w14:paraId="4A85842D" w14:textId="2B6493A5" w:rsidR="00960637" w:rsidRPr="00D5519C" w:rsidRDefault="00960637" w:rsidP="00914A1C">
            <w:pPr>
              <w:pStyle w:val="TableParagraph"/>
              <w:numPr>
                <w:ilvl w:val="2"/>
                <w:numId w:val="56"/>
              </w:numPr>
              <w:autoSpaceDE w:val="0"/>
              <w:autoSpaceDN w:val="0"/>
              <w:spacing w:line="259" w:lineRule="auto"/>
              <w:ind w:left="851" w:right="675" w:hanging="851"/>
              <w:rPr>
                <w:rFonts w:cs="Arial"/>
                <w:sz w:val="18"/>
                <w:szCs w:val="18"/>
                <w:lang w:val="fr-BE"/>
              </w:rPr>
            </w:pPr>
            <w:r w:rsidRPr="00D5519C">
              <w:rPr>
                <w:color w:val="000009"/>
                <w:lang w:val="fr-BE"/>
              </w:rPr>
              <w:t>Suivre des commandes, des paiements, des budgets, des factures…</w:t>
            </w:r>
          </w:p>
        </w:tc>
        <w:tc>
          <w:tcPr>
            <w:tcW w:w="1822" w:type="pct"/>
            <w:tcBorders>
              <w:top w:val="single" w:sz="4" w:space="0" w:color="000000"/>
              <w:left w:val="single" w:sz="4" w:space="0" w:color="000000"/>
              <w:bottom w:val="single" w:sz="4" w:space="0" w:color="000000"/>
              <w:right w:val="single" w:sz="4" w:space="0" w:color="000000"/>
            </w:tcBorders>
          </w:tcPr>
          <w:p w14:paraId="4C80ED4B" w14:textId="77777777" w:rsidR="00960637" w:rsidRPr="00D5519C" w:rsidRDefault="00960637" w:rsidP="00B5656F">
            <w:pPr>
              <w:pStyle w:val="TableParagraph"/>
              <w:numPr>
                <w:ilvl w:val="0"/>
                <w:numId w:val="65"/>
              </w:numPr>
              <w:autoSpaceDE w:val="0"/>
              <w:autoSpaceDN w:val="0"/>
              <w:spacing w:line="259" w:lineRule="auto"/>
              <w:ind w:left="346" w:right="465" w:hanging="346"/>
              <w:rPr>
                <w:lang w:val="fr-BE"/>
              </w:rPr>
            </w:pPr>
            <w:r w:rsidRPr="00D5519C">
              <w:rPr>
                <w:lang w:val="fr-BE"/>
              </w:rPr>
              <w:t>Le vocabulaire professionnel lié aux activités en entreprise</w:t>
            </w:r>
          </w:p>
          <w:p w14:paraId="091C339C" w14:textId="77777777" w:rsidR="00960637" w:rsidRPr="00D5519C" w:rsidRDefault="00960637" w:rsidP="00B5656F">
            <w:pPr>
              <w:pStyle w:val="TableParagraph"/>
              <w:numPr>
                <w:ilvl w:val="0"/>
                <w:numId w:val="65"/>
              </w:numPr>
              <w:autoSpaceDE w:val="0"/>
              <w:autoSpaceDN w:val="0"/>
              <w:spacing w:line="259" w:lineRule="auto"/>
              <w:ind w:left="346" w:right="465" w:hanging="346"/>
              <w:rPr>
                <w:lang w:val="fr-BE"/>
              </w:rPr>
            </w:pPr>
            <w:r w:rsidRPr="00D5519C">
              <w:rPr>
                <w:lang w:val="fr-BE"/>
              </w:rPr>
              <w:t>La logique d’un planning des activités</w:t>
            </w:r>
          </w:p>
          <w:p w14:paraId="19F4A797" w14:textId="77777777" w:rsidR="00960637" w:rsidRPr="00D5519C" w:rsidRDefault="00960637" w:rsidP="00B5656F">
            <w:pPr>
              <w:pStyle w:val="TableParagraph"/>
              <w:numPr>
                <w:ilvl w:val="0"/>
                <w:numId w:val="65"/>
              </w:numPr>
              <w:autoSpaceDE w:val="0"/>
              <w:autoSpaceDN w:val="0"/>
              <w:spacing w:line="259" w:lineRule="auto"/>
              <w:ind w:left="346" w:right="465" w:hanging="346"/>
              <w:rPr>
                <w:lang w:val="fr-BE"/>
              </w:rPr>
            </w:pPr>
            <w:r w:rsidRPr="00D5519C">
              <w:rPr>
                <w:lang w:val="fr-BE"/>
              </w:rPr>
              <w:t>Les fonctions de base des logiciels bureautiques et des applications informatiques</w:t>
            </w:r>
          </w:p>
          <w:p w14:paraId="59CDFD02" w14:textId="77777777" w:rsidR="00960637" w:rsidRPr="00D5519C" w:rsidRDefault="00960637" w:rsidP="00B5656F">
            <w:pPr>
              <w:pStyle w:val="TableParagraph"/>
              <w:numPr>
                <w:ilvl w:val="0"/>
                <w:numId w:val="65"/>
              </w:numPr>
              <w:autoSpaceDE w:val="0"/>
              <w:autoSpaceDN w:val="0"/>
              <w:spacing w:line="259" w:lineRule="auto"/>
              <w:ind w:left="346" w:right="465" w:hanging="346"/>
              <w:rPr>
                <w:lang w:val="fr-BE"/>
              </w:rPr>
            </w:pPr>
            <w:r w:rsidRPr="00D5519C">
              <w:rPr>
                <w:lang w:val="fr-BE"/>
              </w:rPr>
              <w:t>Les bonnes pratiques de la rédaction d’un courrier (papier et électronique)</w:t>
            </w:r>
          </w:p>
          <w:p w14:paraId="4E70158F" w14:textId="77777777" w:rsidR="00960637" w:rsidRPr="00D5519C" w:rsidRDefault="00960637" w:rsidP="00B5656F">
            <w:pPr>
              <w:pStyle w:val="TableParagraph"/>
              <w:numPr>
                <w:ilvl w:val="0"/>
                <w:numId w:val="65"/>
              </w:numPr>
              <w:autoSpaceDE w:val="0"/>
              <w:autoSpaceDN w:val="0"/>
              <w:spacing w:line="259" w:lineRule="auto"/>
              <w:ind w:left="346" w:right="465" w:hanging="346"/>
              <w:rPr>
                <w:lang w:val="fr-BE"/>
              </w:rPr>
            </w:pPr>
            <w:r w:rsidRPr="00D5519C">
              <w:rPr>
                <w:lang w:val="fr-BE"/>
              </w:rPr>
              <w:t>Les principales fonctions de gestion de dossiers et de fichiers numériques (arborescence, métadonnées…)</w:t>
            </w:r>
          </w:p>
          <w:p w14:paraId="3CF7F501" w14:textId="77777777" w:rsidR="00960637" w:rsidRPr="00D5519C" w:rsidRDefault="00960637" w:rsidP="00B5656F">
            <w:pPr>
              <w:pStyle w:val="TableParagraph"/>
              <w:numPr>
                <w:ilvl w:val="0"/>
                <w:numId w:val="65"/>
              </w:numPr>
              <w:autoSpaceDE w:val="0"/>
              <w:autoSpaceDN w:val="0"/>
              <w:spacing w:line="259" w:lineRule="auto"/>
              <w:ind w:left="346" w:right="465" w:hanging="346"/>
              <w:rPr>
                <w:lang w:val="fr-BE"/>
              </w:rPr>
            </w:pPr>
            <w:r w:rsidRPr="00D5519C">
              <w:rPr>
                <w:lang w:val="fr-BE"/>
              </w:rPr>
              <w:t>Les principaux usages et conventions de mise en forme (police, caractères…) et de mise en page de documents</w:t>
            </w:r>
          </w:p>
          <w:p w14:paraId="0F7EE9FA" w14:textId="77777777" w:rsidR="00960637" w:rsidRPr="00D5519C" w:rsidRDefault="00960637" w:rsidP="00B5656F">
            <w:pPr>
              <w:pStyle w:val="TableParagraph"/>
              <w:numPr>
                <w:ilvl w:val="0"/>
                <w:numId w:val="65"/>
              </w:numPr>
              <w:autoSpaceDE w:val="0"/>
              <w:autoSpaceDN w:val="0"/>
              <w:spacing w:line="259" w:lineRule="auto"/>
              <w:ind w:left="346" w:right="465" w:hanging="346"/>
              <w:rPr>
                <w:lang w:val="fr-BE"/>
              </w:rPr>
            </w:pPr>
            <w:r w:rsidRPr="00D5519C">
              <w:rPr>
                <w:lang w:val="fr-BE"/>
              </w:rPr>
              <w:t>Les principales étapes/actions à mettre en œuvre dans le cadre de l’organisation d’évènements (les aspects logistiques de réunions, projets, foires...)</w:t>
            </w:r>
          </w:p>
          <w:p w14:paraId="12E2E1A8" w14:textId="77777777" w:rsidR="00960637" w:rsidRPr="00D5519C" w:rsidRDefault="00960637" w:rsidP="00B5656F">
            <w:pPr>
              <w:pStyle w:val="TableParagraph"/>
              <w:numPr>
                <w:ilvl w:val="0"/>
                <w:numId w:val="65"/>
              </w:numPr>
              <w:autoSpaceDE w:val="0"/>
              <w:autoSpaceDN w:val="0"/>
              <w:spacing w:line="259" w:lineRule="auto"/>
              <w:ind w:left="346" w:right="465" w:hanging="346"/>
              <w:rPr>
                <w:lang w:val="fr-BE"/>
              </w:rPr>
            </w:pPr>
            <w:r w:rsidRPr="00D5519C">
              <w:rPr>
                <w:lang w:val="fr-BE"/>
              </w:rPr>
              <w:t>Les techniques de prise de notes</w:t>
            </w:r>
          </w:p>
          <w:p w14:paraId="117AB7D3" w14:textId="77777777" w:rsidR="00960637" w:rsidRPr="00B5656F" w:rsidRDefault="00960637" w:rsidP="00B5656F">
            <w:pPr>
              <w:pStyle w:val="TableParagraph"/>
              <w:numPr>
                <w:ilvl w:val="0"/>
                <w:numId w:val="65"/>
              </w:numPr>
              <w:autoSpaceDE w:val="0"/>
              <w:autoSpaceDN w:val="0"/>
              <w:spacing w:line="259" w:lineRule="auto"/>
              <w:ind w:left="346" w:right="465" w:hanging="346"/>
              <w:rPr>
                <w:lang w:val="fr-BE"/>
              </w:rPr>
            </w:pPr>
            <w:r w:rsidRPr="00D5519C">
              <w:rPr>
                <w:lang w:val="fr-BE"/>
              </w:rPr>
              <w:t>Le suivi administratif de l’activité (talons-réponses, envoi liste participants, compte rendu activité...)</w:t>
            </w:r>
          </w:p>
          <w:p w14:paraId="0B45D709" w14:textId="77777777" w:rsidR="00466268" w:rsidRPr="00D5519C" w:rsidRDefault="00466268" w:rsidP="00B5656F">
            <w:pPr>
              <w:pStyle w:val="TableParagraph"/>
              <w:numPr>
                <w:ilvl w:val="0"/>
                <w:numId w:val="65"/>
              </w:numPr>
              <w:autoSpaceDE w:val="0"/>
              <w:autoSpaceDN w:val="0"/>
              <w:spacing w:line="259" w:lineRule="auto"/>
              <w:ind w:left="346" w:right="465" w:hanging="346"/>
              <w:rPr>
                <w:lang w:val="fr-BE"/>
              </w:rPr>
            </w:pPr>
            <w:r w:rsidRPr="00D5519C">
              <w:rPr>
                <w:lang w:val="fr-BE"/>
              </w:rPr>
              <w:t xml:space="preserve">Les principales procédures d’achat (commande, plainte, suivi des fournisseurs, réception du matériel, rupture de stock, défectuosité des </w:t>
            </w:r>
            <w:r w:rsidRPr="00D5519C">
              <w:rPr>
                <w:lang w:val="fr-BE"/>
              </w:rPr>
              <w:lastRenderedPageBreak/>
              <w:t>produits livrés…)</w:t>
            </w:r>
          </w:p>
          <w:p w14:paraId="55AB526E" w14:textId="72F1E417" w:rsidR="00466268" w:rsidRPr="00E74076" w:rsidRDefault="00466268" w:rsidP="00E74076">
            <w:pPr>
              <w:pStyle w:val="TableParagraph"/>
              <w:numPr>
                <w:ilvl w:val="0"/>
                <w:numId w:val="65"/>
              </w:numPr>
              <w:autoSpaceDE w:val="0"/>
              <w:autoSpaceDN w:val="0"/>
              <w:spacing w:line="259" w:lineRule="auto"/>
              <w:ind w:left="346" w:right="465" w:hanging="346"/>
              <w:rPr>
                <w:lang w:val="fr-BE"/>
              </w:rPr>
            </w:pPr>
            <w:r w:rsidRPr="00D5519C">
              <w:rPr>
                <w:lang w:val="fr-BE"/>
              </w:rPr>
              <w:t>Les documents</w:t>
            </w:r>
            <w:r w:rsidR="00E74076">
              <w:rPr>
                <w:lang w:val="fr-BE"/>
              </w:rPr>
              <w:t xml:space="preserve"> </w:t>
            </w:r>
            <w:r w:rsidRPr="00E74076">
              <w:rPr>
                <w:lang w:val="fr-BE"/>
              </w:rPr>
              <w:t>commerciaux nationaux simples et documents financiers y afférents (demande de prix, factures d’achat, notes de crédit, bon de livraison…)</w:t>
            </w:r>
          </w:p>
          <w:p w14:paraId="288635C1" w14:textId="77777777" w:rsidR="00466268" w:rsidRPr="00D5519C" w:rsidRDefault="00466268" w:rsidP="008742BE">
            <w:pPr>
              <w:pStyle w:val="TableParagraph"/>
              <w:numPr>
                <w:ilvl w:val="0"/>
                <w:numId w:val="65"/>
              </w:numPr>
              <w:autoSpaceDE w:val="0"/>
              <w:autoSpaceDN w:val="0"/>
              <w:spacing w:line="259" w:lineRule="auto"/>
              <w:ind w:left="346" w:right="465" w:hanging="346"/>
              <w:rPr>
                <w:lang w:val="fr-BE"/>
              </w:rPr>
            </w:pPr>
            <w:r w:rsidRPr="00D5519C">
              <w:rPr>
                <w:lang w:val="fr-BE"/>
              </w:rPr>
              <w:t>Les mentions obligatoires des documents commerciaux (bon de commande, facture, rappel de paiement, note de crédit…)</w:t>
            </w:r>
          </w:p>
          <w:p w14:paraId="7F2C9CBE" w14:textId="3FC90741" w:rsidR="00960637" w:rsidRPr="00D5519C" w:rsidRDefault="00466268" w:rsidP="008742BE">
            <w:pPr>
              <w:pStyle w:val="TableParagraph"/>
              <w:numPr>
                <w:ilvl w:val="0"/>
                <w:numId w:val="65"/>
              </w:numPr>
              <w:autoSpaceDE w:val="0"/>
              <w:autoSpaceDN w:val="0"/>
              <w:spacing w:line="259" w:lineRule="auto"/>
              <w:ind w:left="346" w:right="465" w:hanging="346"/>
            </w:pPr>
            <w:r w:rsidRPr="008742BE">
              <w:rPr>
                <w:lang w:val="fr-BE"/>
              </w:rPr>
              <w:t>La logique d’organisation, les valeurs et la structure d’une entreprise (les départements, les différents produits et services, l’organigramme, la charte graphique…)</w:t>
            </w:r>
          </w:p>
        </w:tc>
      </w:tr>
    </w:tbl>
    <w:p w14:paraId="70097EE2" w14:textId="77777777" w:rsidR="00B94B6B" w:rsidRPr="00D5519C" w:rsidRDefault="00B94B6B" w:rsidP="00B94B6B">
      <w:pPr>
        <w:spacing w:after="0"/>
        <w:jc w:val="left"/>
      </w:pPr>
    </w:p>
    <w:p w14:paraId="060619C9" w14:textId="77777777" w:rsidR="00A5789A" w:rsidRPr="00D5519C" w:rsidRDefault="00A5789A" w:rsidP="00B94B6B">
      <w:pPr>
        <w:spacing w:after="0"/>
        <w:jc w:val="left"/>
      </w:pPr>
    </w:p>
    <w:tbl>
      <w:tblPr>
        <w:tblpPr w:leftFromText="141" w:rightFromText="141" w:vertAnchor="text" w:tblpY="148"/>
        <w:tblW w:w="5073" w:type="pct"/>
        <w:tblLook w:val="0000" w:firstRow="0" w:lastRow="0" w:firstColumn="0" w:lastColumn="0" w:noHBand="0" w:noVBand="0"/>
      </w:tblPr>
      <w:tblGrid>
        <w:gridCol w:w="952"/>
        <w:gridCol w:w="706"/>
        <w:gridCol w:w="1108"/>
        <w:gridCol w:w="1238"/>
        <w:gridCol w:w="5387"/>
        <w:gridCol w:w="5384"/>
      </w:tblGrid>
      <w:tr w:rsidR="00B94B6B" w:rsidRPr="00D5519C" w14:paraId="68B8B6AC" w14:textId="77777777" w:rsidTr="003A551B">
        <w:trPr>
          <w:tblHeader/>
        </w:trPr>
        <w:tc>
          <w:tcPr>
            <w:tcW w:w="5000" w:type="pct"/>
            <w:gridSpan w:val="6"/>
            <w:tcBorders>
              <w:top w:val="single" w:sz="4" w:space="0" w:color="000000"/>
              <w:left w:val="single" w:sz="4" w:space="0" w:color="000000"/>
              <w:bottom w:val="single" w:sz="4" w:space="0" w:color="000000"/>
              <w:right w:val="single" w:sz="4" w:space="0" w:color="000000"/>
            </w:tcBorders>
          </w:tcPr>
          <w:p w14:paraId="3755916C" w14:textId="235107D5" w:rsidR="00B94B6B" w:rsidRPr="00D5519C" w:rsidRDefault="00B94B6B" w:rsidP="005B40D3">
            <w:pPr>
              <w:spacing w:before="100" w:after="100"/>
              <w:jc w:val="center"/>
              <w:rPr>
                <w:rFonts w:ascii="Arial" w:hAnsi="Arial"/>
                <w:b/>
                <w:smallCaps/>
                <w:sz w:val="18"/>
                <w:szCs w:val="18"/>
              </w:rPr>
            </w:pPr>
            <w:r w:rsidRPr="00D5519C">
              <w:rPr>
                <w:rFonts w:ascii="Arial" w:hAnsi="Arial"/>
                <w:b/>
                <w:smallCaps/>
                <w:sz w:val="18"/>
                <w:szCs w:val="18"/>
              </w:rPr>
              <w:t>C.</w:t>
            </w:r>
            <w:r w:rsidR="00FD6168" w:rsidRPr="00D5519C">
              <w:rPr>
                <w:rFonts w:ascii="Arial" w:hAnsi="Arial"/>
                <w:b/>
                <w:smallCaps/>
                <w:sz w:val="18"/>
                <w:szCs w:val="18"/>
              </w:rPr>
              <w:t>3</w:t>
            </w:r>
            <w:r w:rsidRPr="00D5519C">
              <w:rPr>
                <w:rFonts w:ascii="Arial" w:hAnsi="Arial"/>
                <w:b/>
                <w:smallCaps/>
                <w:sz w:val="18"/>
                <w:szCs w:val="18"/>
              </w:rPr>
              <w:t xml:space="preserve">.2. </w:t>
            </w:r>
            <w:r w:rsidRPr="00D5519C">
              <w:rPr>
                <w:b/>
                <w:color w:val="000009"/>
              </w:rPr>
              <w:t xml:space="preserve"> </w:t>
            </w:r>
            <w:r w:rsidR="00FD6168" w:rsidRPr="00D5519C">
              <w:rPr>
                <w:b/>
                <w:color w:val="000009"/>
              </w:rPr>
              <w:t xml:space="preserve"> Fournir un support à la gestion du matériel et/ou des consommables</w:t>
            </w:r>
          </w:p>
        </w:tc>
      </w:tr>
      <w:tr w:rsidR="00C0583C" w:rsidRPr="00D5519C" w14:paraId="5E446159" w14:textId="77777777" w:rsidTr="003A551B">
        <w:trPr>
          <w:tblHeader/>
        </w:trPr>
        <w:tc>
          <w:tcPr>
            <w:tcW w:w="322" w:type="pct"/>
            <w:tcBorders>
              <w:top w:val="single" w:sz="4" w:space="0" w:color="000000"/>
              <w:left w:val="single" w:sz="4" w:space="0" w:color="000000"/>
              <w:bottom w:val="single" w:sz="4" w:space="0" w:color="000000"/>
              <w:right w:val="single" w:sz="4" w:space="0" w:color="000000" w:themeColor="text1"/>
            </w:tcBorders>
            <w:vAlign w:val="center"/>
          </w:tcPr>
          <w:p w14:paraId="1144C78B" w14:textId="77777777" w:rsidR="00B94B6B" w:rsidRPr="00D5519C" w:rsidRDefault="00B94B6B" w:rsidP="005B40D3">
            <w:pPr>
              <w:spacing w:before="60" w:after="60"/>
              <w:jc w:val="center"/>
              <w:rPr>
                <w:rFonts w:ascii="Arial" w:hAnsi="Arial"/>
                <w:b/>
                <w:iCs/>
                <w:sz w:val="18"/>
                <w:szCs w:val="18"/>
              </w:rPr>
            </w:pPr>
            <w:r w:rsidRPr="00D5519C">
              <w:rPr>
                <w:rFonts w:ascii="Arial" w:hAnsi="Arial"/>
                <w:b/>
                <w:iCs/>
                <w:sz w:val="18"/>
                <w:szCs w:val="18"/>
              </w:rPr>
              <w:t>TAOS</w:t>
            </w:r>
          </w:p>
        </w:tc>
        <w:tc>
          <w:tcPr>
            <w:tcW w:w="2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A7D7EC" w14:textId="77777777" w:rsidR="00B94B6B" w:rsidRPr="00D5519C" w:rsidRDefault="00B94B6B" w:rsidP="005B40D3">
            <w:pPr>
              <w:spacing w:before="60" w:after="60"/>
              <w:jc w:val="center"/>
              <w:rPr>
                <w:rFonts w:ascii="Arial" w:hAnsi="Arial"/>
                <w:b/>
                <w:iCs/>
                <w:sz w:val="18"/>
                <w:szCs w:val="18"/>
              </w:rPr>
            </w:pPr>
            <w:r w:rsidRPr="00D5519C">
              <w:rPr>
                <w:rFonts w:ascii="Arial" w:hAnsi="Arial"/>
                <w:b/>
                <w:iCs/>
                <w:sz w:val="18"/>
                <w:szCs w:val="18"/>
              </w:rPr>
              <w:t>IA</w:t>
            </w:r>
          </w:p>
        </w:tc>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132398" w14:textId="77777777" w:rsidR="00B94B6B" w:rsidRPr="00D5519C" w:rsidRDefault="00B94B6B" w:rsidP="005B40D3">
            <w:pPr>
              <w:spacing w:before="60" w:after="60"/>
              <w:jc w:val="center"/>
              <w:rPr>
                <w:rFonts w:ascii="Arial" w:hAnsi="Arial"/>
                <w:b/>
                <w:iCs/>
                <w:sz w:val="18"/>
                <w:szCs w:val="18"/>
              </w:rPr>
            </w:pPr>
            <w:r w:rsidRPr="00D5519C">
              <w:rPr>
                <w:rFonts w:ascii="Arial" w:hAnsi="Arial"/>
                <w:b/>
                <w:iCs/>
                <w:sz w:val="18"/>
                <w:szCs w:val="18"/>
              </w:rPr>
              <w:t>LM</w:t>
            </w:r>
          </w:p>
        </w:tc>
        <w:tc>
          <w:tcPr>
            <w:tcW w:w="419" w:type="pct"/>
            <w:tcBorders>
              <w:top w:val="single" w:sz="4" w:space="0" w:color="000000"/>
              <w:left w:val="single" w:sz="4" w:space="0" w:color="000000" w:themeColor="text1"/>
              <w:bottom w:val="single" w:sz="4" w:space="0" w:color="000000"/>
              <w:right w:val="single" w:sz="4" w:space="0" w:color="000000" w:themeColor="text1"/>
            </w:tcBorders>
          </w:tcPr>
          <w:p w14:paraId="3949542A" w14:textId="77777777" w:rsidR="00B94B6B" w:rsidRPr="00D5519C" w:rsidRDefault="00B94B6B" w:rsidP="005B40D3">
            <w:pPr>
              <w:spacing w:before="60" w:after="60"/>
              <w:jc w:val="center"/>
              <w:rPr>
                <w:rFonts w:ascii="Arial" w:hAnsi="Arial"/>
                <w:b/>
                <w:iCs/>
                <w:sz w:val="18"/>
                <w:szCs w:val="18"/>
              </w:rPr>
            </w:pPr>
            <w:r w:rsidRPr="00D5519C">
              <w:rPr>
                <w:rFonts w:ascii="Arial" w:hAnsi="Arial"/>
                <w:b/>
                <w:iCs/>
                <w:sz w:val="18"/>
                <w:szCs w:val="18"/>
              </w:rPr>
              <w:t>Stages-Entreprise</w:t>
            </w:r>
          </w:p>
        </w:tc>
        <w:tc>
          <w:tcPr>
            <w:tcW w:w="1823" w:type="pct"/>
            <w:tcBorders>
              <w:top w:val="single" w:sz="4" w:space="0" w:color="000000"/>
              <w:left w:val="single" w:sz="4" w:space="0" w:color="000000" w:themeColor="text1"/>
              <w:bottom w:val="single" w:sz="4" w:space="0" w:color="000000"/>
            </w:tcBorders>
            <w:vAlign w:val="center"/>
          </w:tcPr>
          <w:p w14:paraId="4D2E8FD8" w14:textId="77777777" w:rsidR="00B94B6B" w:rsidRPr="00D5519C" w:rsidRDefault="00B94B6B" w:rsidP="005B40D3">
            <w:pPr>
              <w:spacing w:before="60" w:after="60"/>
              <w:jc w:val="center"/>
              <w:rPr>
                <w:rFonts w:ascii="Arial" w:hAnsi="Arial"/>
                <w:b/>
                <w:iCs/>
                <w:sz w:val="18"/>
                <w:szCs w:val="18"/>
              </w:rPr>
            </w:pPr>
            <w:r w:rsidRPr="00D5519C">
              <w:rPr>
                <w:rFonts w:ascii="Arial" w:hAnsi="Arial"/>
                <w:b/>
                <w:iCs/>
                <w:sz w:val="18"/>
                <w:szCs w:val="18"/>
              </w:rPr>
              <w:t>Aptitudes</w:t>
            </w:r>
          </w:p>
        </w:tc>
        <w:tc>
          <w:tcPr>
            <w:tcW w:w="18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14157" w14:textId="77777777" w:rsidR="00B94B6B" w:rsidRPr="00D5519C" w:rsidRDefault="00B94B6B" w:rsidP="005B40D3">
            <w:pPr>
              <w:spacing w:before="60" w:after="60"/>
              <w:jc w:val="center"/>
              <w:rPr>
                <w:rFonts w:ascii="Arial" w:hAnsi="Arial"/>
                <w:b/>
                <w:iCs/>
                <w:sz w:val="18"/>
                <w:szCs w:val="18"/>
              </w:rPr>
            </w:pPr>
            <w:r w:rsidRPr="00D5519C">
              <w:rPr>
                <w:rFonts w:ascii="Arial" w:hAnsi="Arial"/>
                <w:b/>
                <w:iCs/>
                <w:sz w:val="18"/>
                <w:szCs w:val="18"/>
              </w:rPr>
              <w:t>Savoirs</w:t>
            </w:r>
          </w:p>
        </w:tc>
      </w:tr>
      <w:tr w:rsidR="003A551B" w:rsidRPr="00D5519C" w14:paraId="7F04B899" w14:textId="77777777" w:rsidTr="003A551B">
        <w:tc>
          <w:tcPr>
            <w:tcW w:w="322" w:type="pct"/>
            <w:tcBorders>
              <w:top w:val="single" w:sz="4" w:space="0" w:color="000000"/>
              <w:left w:val="single" w:sz="4" w:space="0" w:color="000000"/>
              <w:bottom w:val="single" w:sz="4" w:space="0" w:color="000000"/>
              <w:right w:val="single" w:sz="4" w:space="0" w:color="000000" w:themeColor="text1"/>
            </w:tcBorders>
            <w:vAlign w:val="center"/>
          </w:tcPr>
          <w:p w14:paraId="00577CC3" w14:textId="77777777" w:rsidR="003A551B" w:rsidRPr="00D5519C" w:rsidRDefault="003A551B" w:rsidP="003A551B">
            <w:pPr>
              <w:spacing w:after="100"/>
              <w:jc w:val="left"/>
              <w:rPr>
                <w:rFonts w:asciiTheme="minorHAnsi" w:hAnsiTheme="minorHAnsi"/>
                <w:sz w:val="18"/>
                <w:szCs w:val="18"/>
                <w:highlight w:val="cyan"/>
              </w:rPr>
            </w:pPr>
          </w:p>
        </w:tc>
        <w:tc>
          <w:tcPr>
            <w:tcW w:w="2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9E7C2" w14:textId="77777777" w:rsidR="003A551B" w:rsidRPr="00D5519C" w:rsidRDefault="003A551B" w:rsidP="003A551B">
            <w:pPr>
              <w:spacing w:after="100"/>
              <w:jc w:val="left"/>
              <w:rPr>
                <w:rFonts w:asciiTheme="minorHAnsi" w:hAnsiTheme="minorHAnsi"/>
                <w:sz w:val="18"/>
                <w:szCs w:val="18"/>
                <w:highlight w:val="cyan"/>
              </w:rPr>
            </w:pPr>
          </w:p>
        </w:tc>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CC9AF" w14:textId="77777777" w:rsidR="003A551B" w:rsidRPr="00D5519C" w:rsidRDefault="003A551B" w:rsidP="003A551B">
            <w:pPr>
              <w:spacing w:after="100"/>
              <w:jc w:val="left"/>
              <w:rPr>
                <w:rFonts w:asciiTheme="minorHAnsi" w:hAnsiTheme="minorHAnsi"/>
                <w:sz w:val="18"/>
                <w:szCs w:val="18"/>
                <w:highlight w:val="cyan"/>
              </w:rPr>
            </w:pPr>
          </w:p>
        </w:tc>
        <w:tc>
          <w:tcPr>
            <w:tcW w:w="419" w:type="pct"/>
            <w:tcBorders>
              <w:top w:val="single" w:sz="4" w:space="0" w:color="000000"/>
              <w:left w:val="single" w:sz="4" w:space="0" w:color="000000" w:themeColor="text1"/>
              <w:bottom w:val="single" w:sz="4" w:space="0" w:color="000000"/>
              <w:right w:val="single" w:sz="4" w:space="0" w:color="000000" w:themeColor="text1"/>
            </w:tcBorders>
          </w:tcPr>
          <w:p w14:paraId="5E71F605" w14:textId="77777777" w:rsidR="003A551B" w:rsidRPr="00D5519C" w:rsidRDefault="003A551B" w:rsidP="003A551B">
            <w:pPr>
              <w:tabs>
                <w:tab w:val="left" w:pos="704"/>
              </w:tabs>
              <w:suppressAutoHyphens/>
              <w:snapToGrid w:val="0"/>
              <w:spacing w:after="40"/>
              <w:jc w:val="left"/>
              <w:rPr>
                <w:rFonts w:cs="Arial"/>
                <w:sz w:val="18"/>
                <w:szCs w:val="18"/>
              </w:rPr>
            </w:pPr>
          </w:p>
        </w:tc>
        <w:tc>
          <w:tcPr>
            <w:tcW w:w="1823" w:type="pct"/>
            <w:tcBorders>
              <w:top w:val="single" w:sz="4" w:space="0" w:color="000000"/>
              <w:left w:val="single" w:sz="4" w:space="0" w:color="000000" w:themeColor="text1"/>
              <w:bottom w:val="single" w:sz="4" w:space="0" w:color="000000"/>
            </w:tcBorders>
          </w:tcPr>
          <w:p w14:paraId="464FD6B3" w14:textId="77777777" w:rsidR="003A551B" w:rsidRPr="00D5519C" w:rsidRDefault="003A551B" w:rsidP="00914A1C">
            <w:pPr>
              <w:pStyle w:val="TableParagraph"/>
              <w:numPr>
                <w:ilvl w:val="2"/>
                <w:numId w:val="58"/>
              </w:numPr>
              <w:autoSpaceDE w:val="0"/>
              <w:autoSpaceDN w:val="0"/>
              <w:spacing w:line="259" w:lineRule="auto"/>
              <w:ind w:left="845" w:right="94" w:hanging="851"/>
              <w:jc w:val="both"/>
              <w:rPr>
                <w:lang w:val="fr-BE"/>
              </w:rPr>
            </w:pPr>
            <w:r w:rsidRPr="00D5519C">
              <w:rPr>
                <w:color w:val="000009"/>
                <w:lang w:val="fr-BE"/>
              </w:rPr>
              <w:t>Assurer un suivi du stock (vérifier le stock, constater les pénuries, passer des commandes)</w:t>
            </w:r>
          </w:p>
          <w:p w14:paraId="7FEC5DE7" w14:textId="77777777" w:rsidR="003A551B" w:rsidRPr="00D5519C" w:rsidRDefault="003A551B" w:rsidP="00914A1C">
            <w:pPr>
              <w:pStyle w:val="TableParagraph"/>
              <w:numPr>
                <w:ilvl w:val="2"/>
                <w:numId w:val="58"/>
              </w:numPr>
              <w:autoSpaceDE w:val="0"/>
              <w:autoSpaceDN w:val="0"/>
              <w:spacing w:line="259" w:lineRule="auto"/>
              <w:ind w:left="845" w:right="120" w:hanging="851"/>
              <w:rPr>
                <w:lang w:val="fr-BE"/>
              </w:rPr>
            </w:pPr>
            <w:r w:rsidRPr="00D5519C">
              <w:rPr>
                <w:color w:val="000009"/>
                <w:lang w:val="fr-BE"/>
              </w:rPr>
              <w:t>Traiter et suivre les commandes de matériel et/ou de consommables, les stocks et les renvois de produits</w:t>
            </w:r>
          </w:p>
          <w:p w14:paraId="29DB65B3" w14:textId="77777777" w:rsidR="003A551B" w:rsidRPr="00D5519C" w:rsidRDefault="003A551B" w:rsidP="00914A1C">
            <w:pPr>
              <w:pStyle w:val="TableParagraph"/>
              <w:numPr>
                <w:ilvl w:val="2"/>
                <w:numId w:val="58"/>
              </w:numPr>
              <w:autoSpaceDE w:val="0"/>
              <w:autoSpaceDN w:val="0"/>
              <w:spacing w:line="259" w:lineRule="auto"/>
              <w:ind w:left="845" w:hanging="851"/>
              <w:rPr>
                <w:lang w:val="fr-BE"/>
              </w:rPr>
            </w:pPr>
            <w:r w:rsidRPr="00D5519C">
              <w:rPr>
                <w:color w:val="000009"/>
                <w:lang w:val="fr-BE"/>
              </w:rPr>
              <w:t>Vérifier et ranger les produits livrés</w:t>
            </w:r>
          </w:p>
          <w:p w14:paraId="54F8078A" w14:textId="60D94464" w:rsidR="003A551B" w:rsidRPr="00D5519C" w:rsidRDefault="003A551B" w:rsidP="00914A1C">
            <w:pPr>
              <w:pStyle w:val="TableParagraph"/>
              <w:numPr>
                <w:ilvl w:val="2"/>
                <w:numId w:val="58"/>
              </w:numPr>
              <w:autoSpaceDE w:val="0"/>
              <w:autoSpaceDN w:val="0"/>
              <w:spacing w:line="259" w:lineRule="auto"/>
              <w:ind w:left="845" w:hanging="851"/>
              <w:rPr>
                <w:rFonts w:cs="Arial"/>
                <w:sz w:val="18"/>
                <w:szCs w:val="18"/>
                <w:lang w:val="fr-BE"/>
              </w:rPr>
            </w:pPr>
            <w:r w:rsidRPr="00D5519C">
              <w:rPr>
                <w:color w:val="000009"/>
                <w:lang w:val="fr-BE"/>
              </w:rPr>
              <w:t>Suivre des commandes, des paiements, des budgets, des factures…</w:t>
            </w:r>
          </w:p>
        </w:tc>
        <w:tc>
          <w:tcPr>
            <w:tcW w:w="1822" w:type="pct"/>
            <w:tcBorders>
              <w:top w:val="single" w:sz="4" w:space="0" w:color="000000"/>
              <w:left w:val="single" w:sz="4" w:space="0" w:color="000000"/>
              <w:bottom w:val="single" w:sz="4" w:space="0" w:color="000000"/>
              <w:right w:val="single" w:sz="4" w:space="0" w:color="000000"/>
            </w:tcBorders>
          </w:tcPr>
          <w:p w14:paraId="0A218B4B" w14:textId="77777777" w:rsidR="003A551B" w:rsidRPr="00D5519C" w:rsidRDefault="003A551B" w:rsidP="008742BE">
            <w:pPr>
              <w:pStyle w:val="TableParagraph"/>
              <w:numPr>
                <w:ilvl w:val="0"/>
                <w:numId w:val="65"/>
              </w:numPr>
              <w:autoSpaceDE w:val="0"/>
              <w:autoSpaceDN w:val="0"/>
              <w:spacing w:line="259" w:lineRule="auto"/>
              <w:ind w:left="346" w:right="465" w:hanging="346"/>
              <w:rPr>
                <w:lang w:val="fr-BE"/>
              </w:rPr>
            </w:pPr>
            <w:r w:rsidRPr="00D5519C">
              <w:rPr>
                <w:lang w:val="fr-BE"/>
              </w:rPr>
              <w:t>Les principales étapes de la procédure d’achat (commande, plainte, suivi des fournisseurs, réception du matériel, rupture de stock, défectuosité des produits livrés...)</w:t>
            </w:r>
          </w:p>
          <w:p w14:paraId="43E9835A" w14:textId="7493BBE1" w:rsidR="003A551B" w:rsidRPr="00D5519C" w:rsidRDefault="003A551B" w:rsidP="008742BE">
            <w:pPr>
              <w:pStyle w:val="TableParagraph"/>
              <w:numPr>
                <w:ilvl w:val="0"/>
                <w:numId w:val="65"/>
              </w:numPr>
              <w:autoSpaceDE w:val="0"/>
              <w:autoSpaceDN w:val="0"/>
              <w:spacing w:line="259" w:lineRule="auto"/>
              <w:ind w:left="346" w:right="465" w:hanging="346"/>
              <w:rPr>
                <w:lang w:val="fr-BE"/>
              </w:rPr>
            </w:pPr>
            <w:r w:rsidRPr="00D5519C">
              <w:rPr>
                <w:lang w:val="fr-BE"/>
              </w:rPr>
              <w:t xml:space="preserve">Les techniques de </w:t>
            </w:r>
            <w:r w:rsidR="00F65BFF" w:rsidRPr="00D5519C">
              <w:rPr>
                <w:lang w:val="fr-BE"/>
              </w:rPr>
              <w:t>classement</w:t>
            </w:r>
            <w:r w:rsidRPr="00D5519C">
              <w:rPr>
                <w:lang w:val="fr-BE"/>
              </w:rPr>
              <w:t xml:space="preserve"> (alphabétique, numérique, thématique, chronologique…) et le système d’archivage</w:t>
            </w:r>
          </w:p>
          <w:p w14:paraId="7060FBFE" w14:textId="77777777" w:rsidR="003A551B" w:rsidRPr="00D5519C" w:rsidRDefault="003A551B" w:rsidP="008742BE">
            <w:pPr>
              <w:pStyle w:val="TableParagraph"/>
              <w:numPr>
                <w:ilvl w:val="0"/>
                <w:numId w:val="65"/>
              </w:numPr>
              <w:autoSpaceDE w:val="0"/>
              <w:autoSpaceDN w:val="0"/>
              <w:spacing w:line="259" w:lineRule="auto"/>
              <w:ind w:left="346" w:right="465" w:hanging="346"/>
              <w:rPr>
                <w:lang w:val="fr-BE"/>
              </w:rPr>
            </w:pPr>
            <w:r w:rsidRPr="00D5519C">
              <w:rPr>
                <w:lang w:val="fr-BE"/>
              </w:rPr>
              <w:t>La gestion des stocks du matériel de bureau et des consommables</w:t>
            </w:r>
          </w:p>
          <w:p w14:paraId="40B816D6" w14:textId="77777777" w:rsidR="003A551B" w:rsidRPr="00D5519C" w:rsidRDefault="003A551B" w:rsidP="008742BE">
            <w:pPr>
              <w:pStyle w:val="TableParagraph"/>
              <w:numPr>
                <w:ilvl w:val="0"/>
                <w:numId w:val="65"/>
              </w:numPr>
              <w:autoSpaceDE w:val="0"/>
              <w:autoSpaceDN w:val="0"/>
              <w:spacing w:line="259" w:lineRule="auto"/>
              <w:ind w:left="346" w:right="465" w:hanging="346"/>
              <w:rPr>
                <w:lang w:val="fr-BE"/>
              </w:rPr>
            </w:pPr>
            <w:r w:rsidRPr="00D5519C">
              <w:rPr>
                <w:lang w:val="fr-BE"/>
              </w:rPr>
              <w:lastRenderedPageBreak/>
              <w:t>Les fonctions de base des logiciels bureautiques et des applications informatiques</w:t>
            </w:r>
          </w:p>
          <w:p w14:paraId="4720D62E" w14:textId="273DC045" w:rsidR="003A551B" w:rsidRPr="008742BE" w:rsidRDefault="003A551B" w:rsidP="008742BE">
            <w:pPr>
              <w:pStyle w:val="TableParagraph"/>
              <w:numPr>
                <w:ilvl w:val="0"/>
                <w:numId w:val="65"/>
              </w:numPr>
              <w:autoSpaceDE w:val="0"/>
              <w:autoSpaceDN w:val="0"/>
              <w:spacing w:line="259" w:lineRule="auto"/>
              <w:ind w:left="346" w:right="465" w:hanging="346"/>
              <w:rPr>
                <w:lang w:val="fr-BE"/>
              </w:rPr>
            </w:pPr>
            <w:r w:rsidRPr="00D5519C">
              <w:rPr>
                <w:lang w:val="fr-BE"/>
              </w:rPr>
              <w:t>Les documents</w:t>
            </w:r>
            <w:r w:rsidR="00E92337">
              <w:rPr>
                <w:lang w:val="fr-BE"/>
              </w:rPr>
              <w:t xml:space="preserve"> </w:t>
            </w:r>
            <w:r w:rsidRPr="008742BE">
              <w:rPr>
                <w:lang w:val="fr-BE"/>
              </w:rPr>
              <w:t>commerciaux nationaux simples et documents financiers y afférents (demande de prix, factures d’achat, notes de crédit, bon de livraison…)</w:t>
            </w:r>
          </w:p>
          <w:p w14:paraId="51C58DA2" w14:textId="77777777" w:rsidR="003A551B" w:rsidRPr="00D5519C" w:rsidRDefault="003A551B" w:rsidP="008742BE">
            <w:pPr>
              <w:pStyle w:val="TableParagraph"/>
              <w:numPr>
                <w:ilvl w:val="0"/>
                <w:numId w:val="65"/>
              </w:numPr>
              <w:autoSpaceDE w:val="0"/>
              <w:autoSpaceDN w:val="0"/>
              <w:spacing w:line="259" w:lineRule="auto"/>
              <w:ind w:left="346" w:right="465" w:hanging="346"/>
              <w:rPr>
                <w:lang w:val="fr-BE"/>
              </w:rPr>
            </w:pPr>
            <w:r w:rsidRPr="00D5519C">
              <w:rPr>
                <w:lang w:val="fr-BE"/>
              </w:rPr>
              <w:t>Le vocabulaire professionnel lié aux activités en entreprise</w:t>
            </w:r>
          </w:p>
          <w:p w14:paraId="22D76169" w14:textId="77777777" w:rsidR="003A551B" w:rsidRPr="00D5519C" w:rsidRDefault="003A551B" w:rsidP="008742BE">
            <w:pPr>
              <w:pStyle w:val="TableParagraph"/>
              <w:numPr>
                <w:ilvl w:val="0"/>
                <w:numId w:val="65"/>
              </w:numPr>
              <w:autoSpaceDE w:val="0"/>
              <w:autoSpaceDN w:val="0"/>
              <w:spacing w:line="259" w:lineRule="auto"/>
              <w:ind w:left="346" w:right="465" w:hanging="346"/>
              <w:rPr>
                <w:lang w:val="fr-BE"/>
              </w:rPr>
            </w:pPr>
            <w:r w:rsidRPr="00D5519C">
              <w:rPr>
                <w:lang w:val="fr-BE"/>
              </w:rPr>
              <w:t>Les mentions obligatoires des documents commerciaux (bon de commande, facture, rappel de paiement, note de crédit…)</w:t>
            </w:r>
          </w:p>
          <w:p w14:paraId="4A461E49" w14:textId="7A88562C" w:rsidR="003A551B" w:rsidRPr="00D5519C" w:rsidRDefault="003A551B" w:rsidP="008742BE">
            <w:pPr>
              <w:pStyle w:val="TableParagraph"/>
              <w:numPr>
                <w:ilvl w:val="0"/>
                <w:numId w:val="65"/>
              </w:numPr>
              <w:autoSpaceDE w:val="0"/>
              <w:autoSpaceDN w:val="0"/>
              <w:spacing w:line="259" w:lineRule="auto"/>
              <w:ind w:left="346" w:right="465" w:hanging="346"/>
              <w:rPr>
                <w:lang w:val="fr-BE"/>
              </w:rPr>
            </w:pPr>
            <w:r w:rsidRPr="00D5519C">
              <w:rPr>
                <w:lang w:val="fr-BE"/>
              </w:rPr>
              <w:t>La logique d’organisation, les valeurs et la structure d’une entreprise (les départements, les différents produits et services, l’organigramme, la charte graphique…)</w:t>
            </w:r>
          </w:p>
        </w:tc>
      </w:tr>
    </w:tbl>
    <w:p w14:paraId="7B221689" w14:textId="77777777" w:rsidR="00B94B6B" w:rsidRPr="00D5519C" w:rsidRDefault="00B94B6B" w:rsidP="00B94B6B">
      <w:pPr>
        <w:spacing w:after="0"/>
        <w:jc w:val="left"/>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4504"/>
      </w:tblGrid>
      <w:tr w:rsidR="00B94B6B" w:rsidRPr="00D5519C" w14:paraId="2F6AF3D3" w14:textId="77777777" w:rsidTr="005B40D3">
        <w:trPr>
          <w:trHeight w:val="621"/>
        </w:trPr>
        <w:tc>
          <w:tcPr>
            <w:tcW w:w="5000" w:type="pct"/>
            <w:shd w:val="clear" w:color="auto" w:fill="E6E6E6"/>
            <w:vAlign w:val="center"/>
          </w:tcPr>
          <w:p w14:paraId="7D05044B" w14:textId="78FED8DA" w:rsidR="00B94B6B" w:rsidRPr="00D5519C" w:rsidRDefault="00B94B6B" w:rsidP="005B40D3">
            <w:pPr>
              <w:keepNext/>
              <w:tabs>
                <w:tab w:val="left" w:pos="567"/>
              </w:tabs>
              <w:spacing w:before="300" w:after="0"/>
              <w:ind w:left="567" w:hanging="567"/>
              <w:jc w:val="center"/>
              <w:outlineLvl w:val="1"/>
              <w:rPr>
                <w:rFonts w:ascii="Arial Narrow" w:hAnsi="Arial Narrow"/>
                <w:b/>
                <w:bCs/>
                <w:sz w:val="36"/>
                <w:szCs w:val="36"/>
              </w:rPr>
            </w:pPr>
            <w:r w:rsidRPr="00D5519C">
              <w:rPr>
                <w:rFonts w:ascii="Arial Narrow" w:hAnsi="Arial Narrow"/>
                <w:b/>
                <w:bCs/>
                <w:sz w:val="36"/>
                <w:szCs w:val="36"/>
              </w:rPr>
              <w:lastRenderedPageBreak/>
              <w:t>UAA</w:t>
            </w:r>
            <w:r w:rsidR="0098777C" w:rsidRPr="00D5519C">
              <w:rPr>
                <w:rFonts w:ascii="Arial Narrow" w:hAnsi="Arial Narrow"/>
                <w:b/>
                <w:bCs/>
                <w:sz w:val="36"/>
                <w:szCs w:val="36"/>
              </w:rPr>
              <w:t>4</w:t>
            </w:r>
          </w:p>
          <w:p w14:paraId="3C28B80D" w14:textId="77777777" w:rsidR="0060037B" w:rsidRPr="00D5519C" w:rsidRDefault="0060037B" w:rsidP="0060037B">
            <w:pPr>
              <w:spacing w:before="49" w:after="78" w:line="242" w:lineRule="auto"/>
              <w:ind w:left="185" w:right="176"/>
              <w:jc w:val="center"/>
              <w:rPr>
                <w:rFonts w:ascii="Arial Narrow" w:hAnsi="Arial Narrow"/>
                <w:b/>
                <w:sz w:val="36"/>
                <w:szCs w:val="36"/>
              </w:rPr>
            </w:pPr>
            <w:r w:rsidRPr="00D5519C">
              <w:rPr>
                <w:rFonts w:ascii="Arial Narrow" w:hAnsi="Arial Narrow"/>
                <w:b/>
                <w:sz w:val="36"/>
                <w:szCs w:val="36"/>
              </w:rPr>
              <w:t>Poser des actes professionnels dans au moins une langue étrangère nationale au choix (NL/DE) ou en anglais</w:t>
            </w:r>
          </w:p>
          <w:p w14:paraId="659C11FD" w14:textId="77777777" w:rsidR="00B94B6B" w:rsidRPr="00D5519C" w:rsidRDefault="00B94B6B" w:rsidP="005B40D3"/>
        </w:tc>
      </w:tr>
    </w:tbl>
    <w:p w14:paraId="3518A21F" w14:textId="77777777" w:rsidR="00B94B6B" w:rsidRPr="00D5519C" w:rsidRDefault="00B94B6B" w:rsidP="00B94B6B">
      <w:pPr>
        <w:keepNext/>
        <w:spacing w:before="120" w:after="120"/>
        <w:jc w:val="left"/>
        <w:outlineLvl w:val="2"/>
        <w:rPr>
          <w:rFonts w:ascii="Arial Narrow" w:hAnsi="Arial Narrow"/>
          <w:b/>
          <w:bCs/>
          <w:sz w:val="28"/>
          <w:szCs w:val="28"/>
        </w:rPr>
      </w:pPr>
      <w:r w:rsidRPr="00D5519C">
        <w:rPr>
          <w:rFonts w:ascii="Arial Narrow" w:hAnsi="Arial Narrow"/>
          <w:b/>
          <w:bCs/>
          <w:sz w:val="28"/>
          <w:szCs w:val="28"/>
        </w:rPr>
        <w:t>Cadre d’évaluation</w:t>
      </w:r>
    </w:p>
    <w:p w14:paraId="0D104925" w14:textId="77777777" w:rsidR="00B94B6B" w:rsidRPr="00D5519C" w:rsidRDefault="00B94B6B" w:rsidP="00B94B6B">
      <w:pPr>
        <w:keepNext/>
        <w:spacing w:before="240" w:after="120"/>
        <w:outlineLvl w:val="3"/>
        <w:rPr>
          <w:rFonts w:ascii="Arial" w:hAnsi="Arial"/>
          <w:smallCaps/>
        </w:rPr>
      </w:pPr>
      <w:r w:rsidRPr="00D5519C">
        <w:rPr>
          <w:rFonts w:ascii="Arial" w:hAnsi="Arial"/>
          <w:smallCaps/>
        </w:rPr>
        <w:t>SITUATION D’ÉVALUATION REPRÉSENTATIVE</w:t>
      </w:r>
    </w:p>
    <w:p w14:paraId="4DB8FBBB" w14:textId="77777777" w:rsidR="00A10B77" w:rsidRPr="00D5519C" w:rsidRDefault="00A10B77" w:rsidP="00AB545E">
      <w:pPr>
        <w:pStyle w:val="Corpsdetexte"/>
        <w:spacing w:before="120" w:after="60"/>
        <w:ind w:right="108"/>
        <w:rPr>
          <w:rFonts w:asciiTheme="minorHAnsi" w:hAnsiTheme="minorHAnsi" w:cstheme="minorHAnsi"/>
          <w:sz w:val="22"/>
          <w:szCs w:val="22"/>
        </w:rPr>
      </w:pPr>
      <w:r w:rsidRPr="00D5519C">
        <w:rPr>
          <w:rFonts w:asciiTheme="minorHAnsi" w:hAnsiTheme="minorHAnsi" w:cstheme="minorHAnsi"/>
          <w:sz w:val="22"/>
          <w:szCs w:val="22"/>
        </w:rPr>
        <w:t>Le métier de collaborateur administratif nécessite des compétences de communication : poser des actes professionnels dans au moins une langue étrangère nationale au choix (NL/DE) ou en anglais.</w:t>
      </w:r>
    </w:p>
    <w:p w14:paraId="4C9E1F7B" w14:textId="77777777" w:rsidR="00A10B77" w:rsidRPr="00D5519C" w:rsidRDefault="00A10B77" w:rsidP="00FD2424">
      <w:pPr>
        <w:pStyle w:val="Corpsdetexte"/>
        <w:spacing w:before="162"/>
        <w:rPr>
          <w:rFonts w:asciiTheme="minorHAnsi" w:hAnsiTheme="minorHAnsi" w:cstheme="minorHAnsi"/>
          <w:sz w:val="22"/>
          <w:szCs w:val="22"/>
        </w:rPr>
      </w:pPr>
      <w:r w:rsidRPr="00D5519C">
        <w:rPr>
          <w:rFonts w:asciiTheme="minorHAnsi" w:hAnsiTheme="minorHAnsi" w:cstheme="minorHAnsi"/>
          <w:sz w:val="22"/>
          <w:szCs w:val="22"/>
        </w:rPr>
        <w:t>La connaissance d’une langue étrangère est évaluée séparément dans l’UAA 4</w:t>
      </w:r>
    </w:p>
    <w:p w14:paraId="692A96C2" w14:textId="77777777" w:rsidR="00A10B77" w:rsidRPr="00D5519C" w:rsidRDefault="00A10B77" w:rsidP="00FD2424">
      <w:pPr>
        <w:pStyle w:val="Corpsdetexte"/>
        <w:spacing w:before="158"/>
        <w:rPr>
          <w:rFonts w:asciiTheme="minorHAnsi" w:hAnsiTheme="minorHAnsi" w:cstheme="minorHAnsi"/>
          <w:sz w:val="22"/>
          <w:szCs w:val="22"/>
        </w:rPr>
      </w:pPr>
      <w:r w:rsidRPr="00D5519C">
        <w:rPr>
          <w:rFonts w:asciiTheme="minorHAnsi" w:hAnsiTheme="minorHAnsi" w:cstheme="minorHAnsi"/>
          <w:sz w:val="22"/>
          <w:szCs w:val="22"/>
        </w:rPr>
        <w:t>Pour toutes les tâches attendues, le niveau des langues attendu est le suivant (références CECRL) :</w:t>
      </w:r>
    </w:p>
    <w:p w14:paraId="21E691F4" w14:textId="77777777" w:rsidR="00A10B77" w:rsidRPr="00D5519C" w:rsidRDefault="00A10B77"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color w:val="000009"/>
        </w:rPr>
        <w:t xml:space="preserve">Oral A2 (en et </w:t>
      </w:r>
      <w:r w:rsidRPr="00D5519C">
        <w:rPr>
          <w:rFonts w:cstheme="minorHAnsi"/>
        </w:rPr>
        <w:t>sans interaction)</w:t>
      </w:r>
    </w:p>
    <w:p w14:paraId="257A12B0" w14:textId="77777777" w:rsidR="00A10B77" w:rsidRPr="00D5519C" w:rsidRDefault="00A10B77"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Compréhension écrite A2</w:t>
      </w:r>
    </w:p>
    <w:p w14:paraId="572BA3A2" w14:textId="77777777" w:rsidR="00A10B77" w:rsidRPr="00D5519C" w:rsidRDefault="00A10B77"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Production écrite</w:t>
      </w:r>
      <w:r w:rsidRPr="00D5519C">
        <w:rPr>
          <w:rFonts w:cstheme="minorHAnsi"/>
          <w:color w:val="000009"/>
        </w:rPr>
        <w:t xml:space="preserve"> A2</w:t>
      </w:r>
    </w:p>
    <w:p w14:paraId="40315272" w14:textId="77777777" w:rsidR="00A10B77" w:rsidRPr="00D5519C" w:rsidRDefault="00A10B77" w:rsidP="00FD2424">
      <w:pPr>
        <w:pStyle w:val="Corpsdetexte"/>
        <w:spacing w:before="117"/>
        <w:ind w:right="108"/>
        <w:rPr>
          <w:rFonts w:asciiTheme="minorHAnsi" w:hAnsiTheme="minorHAnsi" w:cstheme="minorHAnsi"/>
          <w:sz w:val="22"/>
          <w:szCs w:val="22"/>
        </w:rPr>
      </w:pPr>
      <w:r w:rsidRPr="00D5519C">
        <w:rPr>
          <w:rFonts w:asciiTheme="minorHAnsi" w:hAnsiTheme="minorHAnsi" w:cstheme="minorHAnsi"/>
          <w:i/>
          <w:sz w:val="22"/>
          <w:szCs w:val="22"/>
          <w:u w:val="single" w:color="D0CECE"/>
        </w:rPr>
        <w:t>Commentaires relatifs à cette UAA 4 :</w:t>
      </w:r>
      <w:r w:rsidRPr="00D5519C">
        <w:rPr>
          <w:rFonts w:asciiTheme="minorHAnsi" w:hAnsiTheme="minorHAnsi" w:cstheme="minorHAnsi"/>
          <w:i/>
          <w:sz w:val="22"/>
          <w:szCs w:val="22"/>
        </w:rPr>
        <w:t xml:space="preserve"> </w:t>
      </w:r>
      <w:r w:rsidRPr="00D5519C">
        <w:rPr>
          <w:rFonts w:asciiTheme="minorHAnsi" w:hAnsiTheme="minorHAnsi" w:cstheme="minorHAnsi"/>
          <w:sz w:val="22"/>
          <w:szCs w:val="22"/>
        </w:rPr>
        <w:t>2 cadres d’évaluation (celui du SFMQ et celui du CECRL) ont été utilisés et intégrés pour déterminer la complexité linguistique (voir complexité relative au niveau de langue attendu).</w:t>
      </w:r>
    </w:p>
    <w:p w14:paraId="5B50E36A" w14:textId="77777777" w:rsidR="00AB545E" w:rsidRPr="00D5519C" w:rsidRDefault="00AB545E" w:rsidP="00FD2424">
      <w:pPr>
        <w:spacing w:before="120" w:after="60"/>
        <w:outlineLvl w:val="4"/>
        <w:rPr>
          <w:rFonts w:asciiTheme="minorHAnsi" w:hAnsiTheme="minorHAnsi" w:cstheme="minorHAnsi"/>
          <w:b/>
          <w:bCs/>
          <w:i/>
          <w:iCs/>
        </w:rPr>
      </w:pPr>
      <w:r w:rsidRPr="00D5519C">
        <w:rPr>
          <w:rFonts w:asciiTheme="minorHAnsi" w:hAnsiTheme="minorHAnsi" w:cstheme="minorHAnsi"/>
          <w:b/>
          <w:bCs/>
          <w:i/>
          <w:iCs/>
        </w:rPr>
        <w:br w:type="page"/>
      </w:r>
    </w:p>
    <w:p w14:paraId="44D2C7AA" w14:textId="40AA2B6E" w:rsidR="00B94B6B" w:rsidRPr="00D5519C" w:rsidRDefault="00B94B6B" w:rsidP="00FD2424">
      <w:pPr>
        <w:spacing w:before="120" w:after="60"/>
        <w:outlineLvl w:val="4"/>
        <w:rPr>
          <w:rFonts w:asciiTheme="minorHAnsi" w:hAnsiTheme="minorHAnsi" w:cstheme="minorHAnsi"/>
          <w:b/>
          <w:bCs/>
          <w:i/>
          <w:iCs/>
        </w:rPr>
      </w:pPr>
      <w:r w:rsidRPr="00D5519C">
        <w:rPr>
          <w:rFonts w:asciiTheme="minorHAnsi" w:hAnsiTheme="minorHAnsi" w:cstheme="minorHAnsi"/>
          <w:b/>
          <w:bCs/>
          <w:i/>
          <w:iCs/>
        </w:rPr>
        <w:lastRenderedPageBreak/>
        <w:t>Tâches</w:t>
      </w:r>
    </w:p>
    <w:p w14:paraId="5396E505" w14:textId="77777777" w:rsidR="0026285B" w:rsidRPr="00D5519C" w:rsidRDefault="0026285B" w:rsidP="00FD2424">
      <w:pPr>
        <w:pStyle w:val="Corpsdetexte"/>
        <w:spacing w:before="120"/>
        <w:ind w:right="110"/>
        <w:rPr>
          <w:rFonts w:asciiTheme="minorHAnsi" w:hAnsiTheme="minorHAnsi" w:cstheme="minorHAnsi"/>
          <w:sz w:val="22"/>
          <w:szCs w:val="22"/>
        </w:rPr>
      </w:pPr>
      <w:r w:rsidRPr="00D5519C">
        <w:rPr>
          <w:rFonts w:asciiTheme="minorHAnsi" w:hAnsiTheme="minorHAnsi" w:cstheme="minorHAnsi"/>
          <w:sz w:val="22"/>
          <w:szCs w:val="22"/>
        </w:rPr>
        <w:t>Sur base des consignes et dans le respect des règlementations et des procédures en vigueur dans l’entreprise, l’apprenant doit :</w:t>
      </w:r>
    </w:p>
    <w:p w14:paraId="5EDCC290" w14:textId="77777777" w:rsidR="0026285B" w:rsidRPr="00D5519C" w:rsidRDefault="0026285B"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Accueillir et orienter un visiteur</w:t>
      </w:r>
    </w:p>
    <w:p w14:paraId="5620EEAB" w14:textId="72DA1877" w:rsidR="0026285B" w:rsidRPr="00D5519C" w:rsidRDefault="0026285B"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Émettre un appel téléphonique</w:t>
      </w:r>
    </w:p>
    <w:p w14:paraId="48710697" w14:textId="77777777" w:rsidR="0026285B" w:rsidRPr="00D5519C" w:rsidRDefault="0026285B"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Recevoir un appel téléphonique</w:t>
      </w:r>
    </w:p>
    <w:p w14:paraId="33169AFC" w14:textId="7D0110F4" w:rsidR="0026285B" w:rsidRPr="00D5519C" w:rsidRDefault="0026285B"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Écrire un message court et simple</w:t>
      </w:r>
    </w:p>
    <w:p w14:paraId="470A8DEB" w14:textId="257022E4" w:rsidR="00B94B6B" w:rsidRPr="00D5519C" w:rsidRDefault="0026285B"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Traiter des documents courants (classement, suivi,…)</w:t>
      </w:r>
    </w:p>
    <w:p w14:paraId="7AF35153" w14:textId="77777777" w:rsidR="00B94B6B" w:rsidRPr="00D5519C" w:rsidRDefault="00B94B6B" w:rsidP="00FD2424">
      <w:pPr>
        <w:spacing w:before="120" w:after="60"/>
        <w:outlineLvl w:val="4"/>
        <w:rPr>
          <w:rFonts w:asciiTheme="minorHAnsi" w:hAnsiTheme="minorHAnsi" w:cstheme="minorHAnsi"/>
          <w:b/>
          <w:bCs/>
          <w:i/>
          <w:iCs/>
        </w:rPr>
      </w:pPr>
      <w:r w:rsidRPr="00D5519C">
        <w:rPr>
          <w:rFonts w:asciiTheme="minorHAnsi" w:hAnsiTheme="minorHAnsi" w:cstheme="minorHAnsi"/>
          <w:b/>
          <w:bCs/>
          <w:i/>
          <w:iCs/>
        </w:rPr>
        <w:t>Mise en situation</w:t>
      </w:r>
    </w:p>
    <w:p w14:paraId="384C422F" w14:textId="77777777" w:rsidR="007639FF" w:rsidRPr="00D5519C" w:rsidRDefault="007639FF"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Situation professionnelle pratique réelle et/ou simulée (jeu de rôle, par exemple pour communiquer avec le visiteur, l’interlocuteur au téléphone) ;</w:t>
      </w:r>
    </w:p>
    <w:p w14:paraId="6383DF00" w14:textId="0C5CA3A4" w:rsidR="00B94B6B" w:rsidRPr="00D5519C" w:rsidRDefault="007639FF"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Épreuve individuelle ;</w:t>
      </w:r>
    </w:p>
    <w:p w14:paraId="550EFAF6" w14:textId="77777777" w:rsidR="00B94B6B" w:rsidRPr="00D5519C" w:rsidRDefault="00B94B6B" w:rsidP="00FD2424">
      <w:pPr>
        <w:spacing w:before="120" w:after="60"/>
        <w:outlineLvl w:val="4"/>
        <w:rPr>
          <w:rFonts w:asciiTheme="minorHAnsi" w:hAnsiTheme="minorHAnsi" w:cstheme="minorHAnsi"/>
          <w:b/>
          <w:bCs/>
          <w:i/>
          <w:iCs/>
        </w:rPr>
      </w:pPr>
      <w:r w:rsidRPr="00D5519C">
        <w:rPr>
          <w:rFonts w:asciiTheme="minorHAnsi" w:hAnsiTheme="minorHAnsi" w:cstheme="minorHAnsi"/>
          <w:b/>
          <w:bCs/>
          <w:i/>
          <w:iCs/>
        </w:rPr>
        <w:t>Complexité</w:t>
      </w:r>
    </w:p>
    <w:p w14:paraId="48C74C7F" w14:textId="77777777" w:rsidR="00C0583C" w:rsidRPr="00D5519C" w:rsidRDefault="00C0583C" w:rsidP="00FD2424">
      <w:pPr>
        <w:spacing w:before="121"/>
        <w:rPr>
          <w:rFonts w:asciiTheme="minorHAnsi" w:hAnsiTheme="minorHAnsi" w:cstheme="minorHAnsi"/>
          <w:bCs/>
          <w:i/>
          <w:iCs/>
        </w:rPr>
      </w:pPr>
      <w:r w:rsidRPr="00D5519C">
        <w:rPr>
          <w:rFonts w:asciiTheme="minorHAnsi" w:hAnsiTheme="minorHAnsi" w:cstheme="minorHAnsi"/>
          <w:bCs/>
          <w:i/>
          <w:iCs/>
        </w:rPr>
        <w:t>Complexité relative à l’épreuve métier :</w:t>
      </w:r>
    </w:p>
    <w:p w14:paraId="20CE8BD7" w14:textId="77777777" w:rsidR="00C0583C" w:rsidRPr="00D5519C" w:rsidRDefault="00C0583C" w:rsidP="00FD2424">
      <w:pPr>
        <w:pStyle w:val="Corpsdetexte"/>
        <w:spacing w:before="41"/>
        <w:rPr>
          <w:rFonts w:asciiTheme="minorHAnsi" w:hAnsiTheme="minorHAnsi" w:cstheme="minorHAnsi"/>
          <w:sz w:val="22"/>
          <w:szCs w:val="22"/>
        </w:rPr>
      </w:pPr>
      <w:r w:rsidRPr="00D5519C">
        <w:rPr>
          <w:rFonts w:asciiTheme="minorHAnsi" w:hAnsiTheme="minorHAnsi" w:cstheme="minorHAnsi"/>
          <w:sz w:val="22"/>
          <w:szCs w:val="22"/>
        </w:rPr>
        <w:t>Effectuer les tâches dans la langue étrangère choisie :</w:t>
      </w:r>
    </w:p>
    <w:p w14:paraId="2ED77991" w14:textId="77777777" w:rsidR="00C0583C" w:rsidRPr="00D5519C" w:rsidRDefault="00C0583C"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Accueillir et orienter un visiteur (dans un autre service, une autre partie du bâtiment, remplir un document d’entrée…)</w:t>
      </w:r>
    </w:p>
    <w:p w14:paraId="4A1F5BE6" w14:textId="77777777" w:rsidR="00C0583C" w:rsidRPr="00D5519C" w:rsidRDefault="00C0583C"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Renseigner le visiteur ou le client (sur les services ou produits de l’entreprise, prendre un RV…) oralement en face à face et par téléphone ;</w:t>
      </w:r>
    </w:p>
    <w:p w14:paraId="30156DE2" w14:textId="17ADBB7F" w:rsidR="00C0583C" w:rsidRPr="00D5519C" w:rsidRDefault="0090070A"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Émettre</w:t>
      </w:r>
      <w:r w:rsidR="00C0583C" w:rsidRPr="00D5519C">
        <w:rPr>
          <w:rFonts w:cstheme="minorHAnsi"/>
        </w:rPr>
        <w:t xml:space="preserve"> un appel téléphonique et le confirmer par mail ou comprendre un message sur messagerie</w:t>
      </w:r>
    </w:p>
    <w:p w14:paraId="41253D16" w14:textId="77777777" w:rsidR="00C0583C" w:rsidRPr="00D5519C" w:rsidRDefault="00C0583C"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Trier, distribuer et classer du courrier libellé dans la langue étrangère retenue</w:t>
      </w:r>
    </w:p>
    <w:p w14:paraId="0B17D862" w14:textId="77777777" w:rsidR="0090070A" w:rsidRPr="00D5519C" w:rsidRDefault="0090070A" w:rsidP="00FD2424">
      <w:pPr>
        <w:pStyle w:val="Titre6"/>
        <w:jc w:val="both"/>
        <w:rPr>
          <w:rFonts w:cstheme="minorHAnsi"/>
          <w:sz w:val="22"/>
          <w:szCs w:val="22"/>
        </w:rPr>
      </w:pPr>
    </w:p>
    <w:p w14:paraId="4CA5417E" w14:textId="7EFEABF5" w:rsidR="00C0583C" w:rsidRPr="00D5519C" w:rsidRDefault="00C0583C" w:rsidP="00FD2424">
      <w:pPr>
        <w:pStyle w:val="Titre6"/>
        <w:jc w:val="both"/>
        <w:rPr>
          <w:rFonts w:cstheme="minorHAnsi"/>
          <w:b/>
          <w:sz w:val="22"/>
          <w:szCs w:val="22"/>
        </w:rPr>
      </w:pPr>
      <w:r w:rsidRPr="00D5519C">
        <w:rPr>
          <w:rFonts w:cstheme="minorHAnsi"/>
          <w:sz w:val="22"/>
          <w:szCs w:val="22"/>
        </w:rPr>
        <w:t>Complexité relative au niveau de langue attendu :</w:t>
      </w:r>
    </w:p>
    <w:p w14:paraId="7ACE6A11" w14:textId="77777777" w:rsidR="00C0583C" w:rsidRPr="00D5519C" w:rsidRDefault="00C0583C" w:rsidP="00FD2424">
      <w:pPr>
        <w:spacing w:before="159"/>
        <w:rPr>
          <w:rFonts w:asciiTheme="minorHAnsi" w:hAnsiTheme="minorHAnsi" w:cstheme="minorHAnsi"/>
          <w:bCs/>
          <w:i/>
          <w:iCs/>
        </w:rPr>
      </w:pPr>
      <w:r w:rsidRPr="00D5519C">
        <w:rPr>
          <w:rFonts w:asciiTheme="minorHAnsi" w:hAnsiTheme="minorHAnsi" w:cstheme="minorHAnsi"/>
          <w:bCs/>
          <w:i/>
          <w:iCs/>
        </w:rPr>
        <w:t>En réception :</w:t>
      </w:r>
    </w:p>
    <w:p w14:paraId="5BC81293" w14:textId="77777777" w:rsidR="00C0583C" w:rsidRPr="00D5519C" w:rsidRDefault="00C0583C"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L’apprenant est capable de comprendre des contenus écrits et oraux courts et simples, prévisibles, dans une formulation explicite et sans équivoque. Ces contenus doivent correspondre à la sphère professionnelle et être constitués de vocabulaire fréquent et de structures grammaticales simples (niveau A 2). Ils doivent être structurés, illustrés ou non par un support visuel.</w:t>
      </w:r>
    </w:p>
    <w:p w14:paraId="257D69BF" w14:textId="77777777" w:rsidR="00C0583C" w:rsidRPr="00D5519C" w:rsidRDefault="00C0583C"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 xml:space="preserve">L’apprenant est capable de comprendre des messages oraux enregistrés ou en présentiel (audio et audiovisuels), répétés, et/ou illustrés par des gestes </w:t>
      </w:r>
      <w:r w:rsidRPr="00D5519C">
        <w:rPr>
          <w:rFonts w:cstheme="minorHAnsi"/>
        </w:rPr>
        <w:lastRenderedPageBreak/>
        <w:t>facilitant la compréhension. Les messages oraux doivent être émis dans de bonnes conditions sonores et par une personne assimilée à un natif (évaluateur ou intervenant). Les informations communiquées oralement doivent suivre un ordre logique et peuvent comprendre de longues pauses. L’élocution de l’interlocuteur (évaluateur/intervenant) doit être claire, soigneusement articulée avec un débit lent et un accent ne nuisant pas à la compréhension.</w:t>
      </w:r>
    </w:p>
    <w:p w14:paraId="574E7DC8" w14:textId="77777777" w:rsidR="00C0583C" w:rsidRPr="00D5519C" w:rsidRDefault="00C0583C" w:rsidP="00FD2424">
      <w:pPr>
        <w:pStyle w:val="Titre6"/>
        <w:spacing w:before="122"/>
        <w:jc w:val="both"/>
        <w:rPr>
          <w:rFonts w:cstheme="minorHAnsi"/>
          <w:sz w:val="22"/>
          <w:szCs w:val="22"/>
        </w:rPr>
      </w:pPr>
      <w:r w:rsidRPr="00D5519C">
        <w:rPr>
          <w:rFonts w:cstheme="minorHAnsi"/>
          <w:sz w:val="22"/>
          <w:szCs w:val="22"/>
        </w:rPr>
        <w:t>En production :</w:t>
      </w:r>
    </w:p>
    <w:p w14:paraId="793C40BD" w14:textId="77777777" w:rsidR="00C0583C" w:rsidRPr="00D5519C" w:rsidRDefault="00C0583C"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L’apprenant est capable de produire un texte écrit court et simple, s’inscrivant dans des situations professionnelles prévisibles, faisant usage d’un répertoire lexical restreint, avec une relative exactitude orthographique et de structures grammaticales simples (lexique et grammaire correspondant au niveau A2). Ce texte peut contenir un certain nombre d’erreurs élémentaires mais le sens du message reste clair. La production écrite de l’apprenant témoigne d’une cohésion éventuellement assurée par l’utilisation des conjonctions de coordination « et, ou, mais, car, parce que ».</w:t>
      </w:r>
    </w:p>
    <w:p w14:paraId="178C7FC2" w14:textId="77777777" w:rsidR="00C0583C" w:rsidRPr="00D5519C" w:rsidRDefault="00C0583C"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L’apprenant est capable d’une production orale, en et sans interaction, courte et simple, s’inscrivant dans des situations professionnelles prévisibles, faisant usage d’un répertoire lexical restreint, avec une relative exactitude prosodique (prononciation, intonation, débit) et de structures grammaticales simples (lexique et grammaire correspondant au niveau A2). Cette production peut contenir un certain nombre d’erreurs élémentaires mais le sens du message reste clair. La production écrite de l’apprenant témoigne d’une cohésion éventuellement assurée par l’utilisation des conjonctions de coordination « et, ou, mais, car, parce que».</w:t>
      </w:r>
    </w:p>
    <w:p w14:paraId="1746753B" w14:textId="30B38AA7" w:rsidR="00C0583C" w:rsidRPr="00D5519C" w:rsidRDefault="00C0583C"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Lors d’une communication en interaction, l’apprenant peut comprendre suffisamment pour gérer un échange simple et courant sans effort excessif, en face à face ou au téléphone. Il peut généralement comprendre un discours qui lui est adressé dans une langue standard clairement articulée à condition de pouvoir demander de répéter ou de reformuler de temps à autre. L’apprenant s’exprime de manière relativement spontanée sans restitution intégrale d’un contenu appris par cœur ; il s’exprime avec l’aide éventuelle d’un support visuel</w:t>
      </w:r>
      <w:r w:rsidR="002B29B4" w:rsidRPr="00D5519C">
        <w:rPr>
          <w:rFonts w:cstheme="minorHAnsi"/>
        </w:rPr>
        <w:t xml:space="preserve"> s</w:t>
      </w:r>
      <w:r w:rsidRPr="00D5519C">
        <w:rPr>
          <w:rFonts w:cstheme="minorHAnsi"/>
        </w:rPr>
        <w:t>chématique (plan, illustration, liste de mots-clés, carte euristique ...) ; il dispose d’un bref temps de réflexion pour s’approprier la tâche ; l’échange porte sur un nombre d’éléments restreint.</w:t>
      </w:r>
    </w:p>
    <w:p w14:paraId="050C0FCF" w14:textId="77777777" w:rsidR="00C0583C" w:rsidRPr="00D5519C" w:rsidRDefault="00C0583C"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Lors d’une communication sans interaction, l’apprenant s’exprime en présentiel (un ou plusieurs auditeurs), au téléphone ou en ligne ; il s’exprime avec l’aide éventuelle d’un support visuel schématique (plan, diaporama, liste de mots-clés, carte euristique ...) ; il dispose, en fonction de la tâche, d’un temps de réflexion et de préparation; il s’exprime de manière relativement spontanée sans restitution intégrale d’un contenu appris par cœur.</w:t>
      </w:r>
    </w:p>
    <w:p w14:paraId="630A754F" w14:textId="77777777" w:rsidR="00B94B6B" w:rsidRPr="00D5519C" w:rsidRDefault="00B94B6B" w:rsidP="00FD2424">
      <w:pPr>
        <w:spacing w:before="120" w:after="60"/>
        <w:outlineLvl w:val="4"/>
        <w:rPr>
          <w:rFonts w:asciiTheme="minorHAnsi" w:hAnsiTheme="minorHAnsi" w:cstheme="minorHAnsi"/>
          <w:b/>
          <w:bCs/>
          <w:i/>
          <w:iCs/>
        </w:rPr>
      </w:pPr>
      <w:r w:rsidRPr="00D5519C">
        <w:rPr>
          <w:rFonts w:asciiTheme="minorHAnsi" w:hAnsiTheme="minorHAnsi" w:cstheme="minorHAnsi"/>
          <w:b/>
          <w:bCs/>
          <w:i/>
          <w:iCs/>
        </w:rPr>
        <w:t>Autonomie</w:t>
      </w:r>
    </w:p>
    <w:p w14:paraId="23434D90" w14:textId="13C54A05" w:rsidR="00B94B6B" w:rsidRPr="00D5519C" w:rsidRDefault="00B86558"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Autonomie d’exécution pour toutes les étapes de réalisation des tâches, selon les consignes reçues</w:t>
      </w:r>
    </w:p>
    <w:p w14:paraId="68035C6F" w14:textId="12B565C8" w:rsidR="00B94B6B" w:rsidRPr="00D5519C" w:rsidRDefault="00B94B6B" w:rsidP="00FD2424">
      <w:pPr>
        <w:spacing w:before="120" w:after="60"/>
        <w:outlineLvl w:val="4"/>
        <w:rPr>
          <w:rFonts w:asciiTheme="minorHAnsi" w:hAnsiTheme="minorHAnsi" w:cstheme="minorHAnsi"/>
          <w:b/>
          <w:bCs/>
          <w:i/>
          <w:iCs/>
        </w:rPr>
      </w:pPr>
      <w:r w:rsidRPr="00D5519C">
        <w:rPr>
          <w:rFonts w:asciiTheme="minorHAnsi" w:hAnsiTheme="minorHAnsi" w:cstheme="minorHAnsi"/>
          <w:b/>
          <w:bCs/>
          <w:i/>
          <w:iCs/>
        </w:rPr>
        <w:t xml:space="preserve">Temps de réalisation : </w:t>
      </w:r>
    </w:p>
    <w:p w14:paraId="16860643" w14:textId="77777777" w:rsidR="00434D52" w:rsidRPr="00D5519C" w:rsidRDefault="00434D52"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color w:val="000009"/>
        </w:rPr>
        <w:t xml:space="preserve">Temps minimum : </w:t>
      </w:r>
      <w:r w:rsidRPr="00D5519C">
        <w:rPr>
          <w:rFonts w:cstheme="minorHAnsi"/>
        </w:rPr>
        <w:t>60 minutes</w:t>
      </w:r>
    </w:p>
    <w:p w14:paraId="2EAAF09D" w14:textId="77777777" w:rsidR="00434D52" w:rsidRPr="00D5519C" w:rsidRDefault="00434D52"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Temps maximum : 120</w:t>
      </w:r>
      <w:r w:rsidRPr="00D5519C">
        <w:rPr>
          <w:rFonts w:cstheme="minorHAnsi"/>
          <w:color w:val="000009"/>
        </w:rPr>
        <w:t xml:space="preserve"> minutes</w:t>
      </w:r>
    </w:p>
    <w:p w14:paraId="44A4E3B5" w14:textId="77777777" w:rsidR="00B86558" w:rsidRPr="00D5519C" w:rsidRDefault="00B86558" w:rsidP="00FD2424">
      <w:pPr>
        <w:spacing w:before="120" w:after="60"/>
        <w:outlineLvl w:val="4"/>
        <w:rPr>
          <w:rFonts w:asciiTheme="minorHAnsi" w:hAnsiTheme="minorHAnsi" w:cstheme="minorHAnsi"/>
          <w:b/>
          <w:bCs/>
          <w:i/>
          <w:iCs/>
        </w:rPr>
      </w:pPr>
    </w:p>
    <w:p w14:paraId="63FE0755" w14:textId="77777777" w:rsidR="00B94B6B" w:rsidRPr="00D5519C" w:rsidRDefault="00B94B6B" w:rsidP="00FD2424">
      <w:pPr>
        <w:spacing w:before="120" w:after="60"/>
        <w:outlineLvl w:val="4"/>
        <w:rPr>
          <w:rFonts w:asciiTheme="minorHAnsi" w:hAnsiTheme="minorHAnsi" w:cstheme="minorHAnsi"/>
          <w:b/>
          <w:bCs/>
          <w:i/>
          <w:iCs/>
        </w:rPr>
      </w:pPr>
      <w:r w:rsidRPr="00D5519C">
        <w:rPr>
          <w:rFonts w:asciiTheme="minorHAnsi" w:hAnsiTheme="minorHAnsi" w:cstheme="minorHAnsi"/>
          <w:b/>
          <w:bCs/>
          <w:i/>
          <w:iCs/>
        </w:rPr>
        <w:lastRenderedPageBreak/>
        <w:t>Conditions de réalisation</w:t>
      </w:r>
    </w:p>
    <w:p w14:paraId="1ED604D0" w14:textId="77777777" w:rsidR="005B6C81" w:rsidRPr="00D5519C" w:rsidRDefault="00537AC3"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 xml:space="preserve">Installations/Équipements/Matériel/Consommables : cf. Profil d’équipement </w:t>
      </w:r>
      <w:r w:rsidRPr="00D5519C">
        <w:rPr>
          <w:rFonts w:cstheme="minorHAnsi"/>
          <w:b/>
        </w:rPr>
        <w:t>UAA 4</w:t>
      </w:r>
    </w:p>
    <w:p w14:paraId="5DE2FDA8" w14:textId="17367292" w:rsidR="00537AC3" w:rsidRPr="00D5519C" w:rsidRDefault="00537AC3" w:rsidP="005439B0">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b/>
        </w:rPr>
        <w:t xml:space="preserve"> </w:t>
      </w:r>
      <w:r w:rsidRPr="00D5519C">
        <w:rPr>
          <w:rFonts w:cstheme="minorHAnsi"/>
        </w:rPr>
        <w:t>Les supports nécessaires à la réalisation des tâches :</w:t>
      </w:r>
    </w:p>
    <w:p w14:paraId="6829FC75" w14:textId="77777777" w:rsidR="00537AC3" w:rsidRPr="00D5519C" w:rsidRDefault="00537AC3" w:rsidP="00BE24FC">
      <w:pPr>
        <w:pStyle w:val="Enumration2"/>
        <w:numPr>
          <w:ilvl w:val="0"/>
          <w:numId w:val="26"/>
        </w:numPr>
        <w:tabs>
          <w:tab w:val="clear" w:pos="284"/>
          <w:tab w:val="left" w:pos="454"/>
        </w:tabs>
        <w:ind w:left="1134"/>
      </w:pPr>
      <w:r w:rsidRPr="00D5519C">
        <w:rPr>
          <w:rFonts w:cstheme="minorHAnsi"/>
          <w:color w:val="000009"/>
        </w:rPr>
        <w:t xml:space="preserve">consignes </w:t>
      </w:r>
      <w:r w:rsidRPr="00D5519C">
        <w:t>écrites et/ou orales données à l’apprenant</w:t>
      </w:r>
    </w:p>
    <w:p w14:paraId="2DC6F9F5" w14:textId="77777777" w:rsidR="00537AC3" w:rsidRPr="00D5519C" w:rsidRDefault="00537AC3" w:rsidP="00BE24FC">
      <w:pPr>
        <w:pStyle w:val="Enumration2"/>
        <w:numPr>
          <w:ilvl w:val="0"/>
          <w:numId w:val="26"/>
        </w:numPr>
        <w:tabs>
          <w:tab w:val="clear" w:pos="284"/>
          <w:tab w:val="left" w:pos="454"/>
        </w:tabs>
        <w:ind w:left="1134"/>
      </w:pPr>
      <w:r w:rsidRPr="00D5519C">
        <w:t>documents de mise en contexte (présentation de l’entreprise, des procédures, organigramme, courrier, documents divers,…)</w:t>
      </w:r>
    </w:p>
    <w:p w14:paraId="45700398" w14:textId="77777777" w:rsidR="00537AC3" w:rsidRPr="00D5519C" w:rsidRDefault="00537AC3" w:rsidP="00BE24FC">
      <w:pPr>
        <w:pStyle w:val="Enumration2"/>
        <w:numPr>
          <w:ilvl w:val="0"/>
          <w:numId w:val="26"/>
        </w:numPr>
        <w:tabs>
          <w:tab w:val="clear" w:pos="284"/>
          <w:tab w:val="left" w:pos="454"/>
        </w:tabs>
        <w:ind w:left="1134"/>
        <w:rPr>
          <w:rFonts w:cstheme="minorHAnsi"/>
        </w:rPr>
      </w:pPr>
      <w:r w:rsidRPr="00D5519C">
        <w:t>outils de traduction</w:t>
      </w:r>
    </w:p>
    <w:p w14:paraId="7546C504" w14:textId="77777777" w:rsidR="00537AC3" w:rsidRPr="00D5519C" w:rsidRDefault="00537AC3" w:rsidP="00FD2424">
      <w:pPr>
        <w:pStyle w:val="Corpsdetexte"/>
        <w:spacing w:before="9"/>
        <w:rPr>
          <w:rFonts w:asciiTheme="minorHAnsi" w:hAnsiTheme="minorHAnsi" w:cstheme="minorHAnsi"/>
          <w:sz w:val="22"/>
          <w:szCs w:val="22"/>
        </w:rPr>
      </w:pPr>
    </w:p>
    <w:p w14:paraId="370132C0" w14:textId="77777777" w:rsidR="00537AC3" w:rsidRPr="00D5519C" w:rsidRDefault="00537AC3" w:rsidP="00FD2424">
      <w:pPr>
        <w:pStyle w:val="Corpsdetexte"/>
        <w:ind w:right="107"/>
        <w:rPr>
          <w:rFonts w:asciiTheme="minorHAnsi" w:hAnsiTheme="minorHAnsi" w:cstheme="minorHAnsi"/>
          <w:sz w:val="22"/>
          <w:szCs w:val="22"/>
        </w:rPr>
      </w:pPr>
      <w:r w:rsidRPr="00D5519C">
        <w:rPr>
          <w:rFonts w:asciiTheme="minorHAnsi" w:hAnsiTheme="minorHAnsi" w:cstheme="minorHAnsi"/>
          <w:i/>
          <w:sz w:val="22"/>
          <w:szCs w:val="22"/>
          <w:u w:val="single" w:color="D0CECE"/>
        </w:rPr>
        <w:t>Remarque :</w:t>
      </w:r>
      <w:r w:rsidRPr="00D5519C">
        <w:rPr>
          <w:rFonts w:asciiTheme="minorHAnsi" w:hAnsiTheme="minorHAnsi" w:cstheme="minorHAnsi"/>
          <w:i/>
          <w:sz w:val="22"/>
          <w:szCs w:val="22"/>
        </w:rPr>
        <w:t xml:space="preserve"> </w:t>
      </w:r>
      <w:r w:rsidRPr="00D5519C">
        <w:rPr>
          <w:rFonts w:asciiTheme="minorHAnsi" w:hAnsiTheme="minorHAnsi" w:cstheme="minorHAnsi"/>
          <w:sz w:val="22"/>
          <w:szCs w:val="22"/>
        </w:rPr>
        <w:t>Les éléments critiques du contexte (contraintes) sont à destination des concepteurs d'épreuves ! Bien entendu, lors de la conception des épreuves d'évaluation, les concepteurs veilleront à formuler les tâches, consignes ... à communiquer aux candidats en tenant compte du degré d'autonomie et de complexité attendus.</w:t>
      </w:r>
    </w:p>
    <w:p w14:paraId="1806039F" w14:textId="77777777" w:rsidR="00AA632E" w:rsidRPr="00D5519C" w:rsidRDefault="00AA632E" w:rsidP="00AA632E">
      <w:pPr>
        <w:tabs>
          <w:tab w:val="left" w:pos="284"/>
        </w:tabs>
        <w:spacing w:after="40"/>
        <w:rPr>
          <w:rFonts w:asciiTheme="minorHAnsi" w:hAnsiTheme="minorHAnsi"/>
        </w:rPr>
        <w:sectPr w:rsidR="00AA632E" w:rsidRPr="00D5519C" w:rsidSect="006156D4">
          <w:pgSz w:w="16840" w:h="11900" w:orient="landscape"/>
          <w:pgMar w:top="1418" w:right="1134" w:bottom="1418" w:left="1134" w:header="709" w:footer="709" w:gutter="0"/>
          <w:cols w:space="708"/>
          <w:docGrid w:linePitch="360"/>
        </w:sectPr>
      </w:pPr>
    </w:p>
    <w:tbl>
      <w:tblPr>
        <w:tblStyle w:val="Grilledutableau"/>
        <w:tblW w:w="140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4034"/>
      </w:tblGrid>
      <w:tr w:rsidR="00B94B6B" w:rsidRPr="00D5519C" w14:paraId="53CB149A" w14:textId="77777777" w:rsidTr="005B40D3">
        <w:tc>
          <w:tcPr>
            <w:tcW w:w="14034" w:type="dxa"/>
          </w:tcPr>
          <w:p w14:paraId="02A374F9" w14:textId="77777777" w:rsidR="00B94B6B" w:rsidRPr="00D5519C" w:rsidRDefault="00B94B6B" w:rsidP="005B40D3">
            <w:pPr>
              <w:keepNext/>
              <w:spacing w:before="240" w:after="120"/>
              <w:rPr>
                <w:rFonts w:ascii="Arial" w:hAnsi="Arial"/>
                <w:smallCaps/>
              </w:rPr>
            </w:pPr>
            <w:r w:rsidRPr="00D5519C">
              <w:rPr>
                <w:rFonts w:ascii="Arial" w:hAnsi="Arial"/>
                <w:smallCaps/>
              </w:rPr>
              <w:lastRenderedPageBreak/>
              <w:t>GRILLE D’ÉVALUATION</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7019"/>
        <w:gridCol w:w="3480"/>
        <w:gridCol w:w="1474"/>
      </w:tblGrid>
      <w:tr w:rsidR="00B94B6B" w:rsidRPr="00D5519C" w14:paraId="72AD1199" w14:textId="77777777" w:rsidTr="005B40D3">
        <w:trPr>
          <w:trHeight w:val="489"/>
        </w:trPr>
        <w:tc>
          <w:tcPr>
            <w:tcW w:w="889" w:type="pct"/>
            <w:tcBorders>
              <w:top w:val="single" w:sz="4" w:space="0" w:color="auto"/>
            </w:tcBorders>
            <w:shd w:val="clear" w:color="auto" w:fill="auto"/>
            <w:vAlign w:val="center"/>
          </w:tcPr>
          <w:p w14:paraId="30E22EDE" w14:textId="77777777" w:rsidR="00B94B6B" w:rsidRPr="00D5519C" w:rsidRDefault="00B94B6B" w:rsidP="005B40D3">
            <w:pPr>
              <w:spacing w:before="100" w:after="100"/>
              <w:jc w:val="center"/>
              <w:outlineLvl w:val="4"/>
              <w:rPr>
                <w:rFonts w:ascii="Arial Narrow" w:hAnsi="Arial Narrow"/>
                <w:b/>
                <w:bCs/>
                <w:iCs/>
                <w:sz w:val="18"/>
                <w:szCs w:val="18"/>
              </w:rPr>
            </w:pPr>
            <w:r w:rsidRPr="00D5519C">
              <w:rPr>
                <w:rFonts w:ascii="Arial Narrow" w:hAnsi="Arial Narrow"/>
                <w:b/>
                <w:bCs/>
                <w:iCs/>
                <w:sz w:val="18"/>
                <w:szCs w:val="18"/>
              </w:rPr>
              <w:t>CRITÈRES INCONTOURNABLES*</w:t>
            </w:r>
          </w:p>
        </w:tc>
        <w:tc>
          <w:tcPr>
            <w:tcW w:w="2410" w:type="pct"/>
            <w:tcBorders>
              <w:top w:val="single" w:sz="4" w:space="0" w:color="auto"/>
            </w:tcBorders>
            <w:shd w:val="clear" w:color="auto" w:fill="auto"/>
            <w:vAlign w:val="center"/>
          </w:tcPr>
          <w:p w14:paraId="702CB9BC" w14:textId="77777777" w:rsidR="00B94B6B" w:rsidRPr="00D5519C" w:rsidRDefault="00B94B6B" w:rsidP="005B40D3">
            <w:pPr>
              <w:spacing w:before="100" w:after="100"/>
              <w:jc w:val="center"/>
              <w:outlineLvl w:val="4"/>
              <w:rPr>
                <w:rFonts w:ascii="Arial Narrow" w:hAnsi="Arial Narrow"/>
                <w:b/>
                <w:bCs/>
                <w:iCs/>
                <w:sz w:val="18"/>
                <w:szCs w:val="18"/>
              </w:rPr>
            </w:pPr>
            <w:r w:rsidRPr="00D5519C">
              <w:rPr>
                <w:rFonts w:ascii="Arial Narrow" w:hAnsi="Arial Narrow"/>
                <w:b/>
                <w:bCs/>
                <w:iCs/>
                <w:sz w:val="18"/>
                <w:szCs w:val="18"/>
              </w:rPr>
              <w:t xml:space="preserve">INDICATEURS GLOBALISANTS INCONTOURNABLES (IG) </w:t>
            </w:r>
          </w:p>
        </w:tc>
        <w:tc>
          <w:tcPr>
            <w:tcW w:w="1195" w:type="pct"/>
            <w:tcBorders>
              <w:top w:val="single" w:sz="4" w:space="0" w:color="auto"/>
            </w:tcBorders>
            <w:vAlign w:val="center"/>
          </w:tcPr>
          <w:p w14:paraId="7EDE5F3F" w14:textId="77777777" w:rsidR="00B94B6B" w:rsidRPr="00D5519C" w:rsidRDefault="00B94B6B" w:rsidP="005B40D3">
            <w:pPr>
              <w:spacing w:before="100" w:after="100"/>
              <w:jc w:val="center"/>
              <w:outlineLvl w:val="4"/>
              <w:rPr>
                <w:rFonts w:ascii="Arial Narrow" w:hAnsi="Arial Narrow"/>
                <w:b/>
                <w:bCs/>
                <w:iCs/>
                <w:sz w:val="18"/>
                <w:szCs w:val="18"/>
              </w:rPr>
            </w:pPr>
            <w:r w:rsidRPr="00D5519C">
              <w:rPr>
                <w:rFonts w:ascii="Arial Narrow" w:hAnsi="Arial Narrow"/>
                <w:b/>
                <w:bCs/>
                <w:iCs/>
                <w:sz w:val="18"/>
                <w:szCs w:val="18"/>
              </w:rPr>
              <w:t>INDICATEURS OPÉRATIONNELS</w:t>
            </w:r>
          </w:p>
        </w:tc>
        <w:tc>
          <w:tcPr>
            <w:tcW w:w="506" w:type="pct"/>
            <w:tcBorders>
              <w:top w:val="single" w:sz="4" w:space="0" w:color="auto"/>
            </w:tcBorders>
            <w:shd w:val="clear" w:color="auto" w:fill="auto"/>
            <w:vAlign w:val="center"/>
          </w:tcPr>
          <w:p w14:paraId="33F90121" w14:textId="77777777" w:rsidR="00B94B6B" w:rsidRPr="00D5519C" w:rsidRDefault="00B94B6B" w:rsidP="005B40D3">
            <w:pPr>
              <w:spacing w:before="100" w:after="100"/>
              <w:jc w:val="center"/>
              <w:outlineLvl w:val="4"/>
              <w:rPr>
                <w:rFonts w:ascii="Arial Narrow" w:hAnsi="Arial Narrow"/>
                <w:b/>
                <w:bCs/>
                <w:iCs/>
                <w:sz w:val="18"/>
                <w:szCs w:val="18"/>
              </w:rPr>
            </w:pPr>
            <w:r w:rsidRPr="00D5519C">
              <w:rPr>
                <w:rFonts w:ascii="Arial Narrow" w:hAnsi="Arial Narrow"/>
                <w:b/>
                <w:bCs/>
                <w:iCs/>
                <w:sz w:val="18"/>
                <w:szCs w:val="18"/>
              </w:rPr>
              <w:t>RÉUSSITE IG</w:t>
            </w:r>
          </w:p>
        </w:tc>
      </w:tr>
      <w:tr w:rsidR="00B94B6B" w:rsidRPr="00D5519C" w14:paraId="2E3DA503" w14:textId="77777777" w:rsidTr="005B6C81">
        <w:trPr>
          <w:trHeight w:val="553"/>
        </w:trPr>
        <w:tc>
          <w:tcPr>
            <w:tcW w:w="889" w:type="pct"/>
            <w:vMerge w:val="restart"/>
            <w:shd w:val="clear" w:color="auto" w:fill="auto"/>
          </w:tcPr>
          <w:p w14:paraId="47D5E539" w14:textId="2FFBC4AD" w:rsidR="00B94B6B" w:rsidRPr="00D5519C" w:rsidRDefault="00C14D68" w:rsidP="005B40D3">
            <w:pPr>
              <w:spacing w:before="120" w:after="120"/>
              <w:jc w:val="left"/>
              <w:rPr>
                <w:rFonts w:asciiTheme="minorHAnsi" w:hAnsiTheme="minorHAnsi" w:cstheme="minorHAnsi"/>
              </w:rPr>
            </w:pPr>
            <w:r w:rsidRPr="00D5519C">
              <w:rPr>
                <w:b/>
              </w:rPr>
              <w:t>Critère 1 : Niveau de qualité linguistique dans une langue autre que le français</w:t>
            </w:r>
            <w:r w:rsidRPr="00D5519C">
              <w:rPr>
                <w:rFonts w:asciiTheme="minorHAnsi" w:hAnsiTheme="minorHAnsi" w:cstheme="minorHAnsi"/>
              </w:rPr>
              <w:t xml:space="preserve"> </w:t>
            </w:r>
          </w:p>
        </w:tc>
        <w:tc>
          <w:tcPr>
            <w:tcW w:w="2410" w:type="pct"/>
            <w:shd w:val="clear" w:color="auto" w:fill="auto"/>
            <w:vAlign w:val="center"/>
          </w:tcPr>
          <w:p w14:paraId="73C788F5" w14:textId="090A872E" w:rsidR="00B94B6B" w:rsidRPr="00D5519C" w:rsidRDefault="0012643B">
            <w:pPr>
              <w:numPr>
                <w:ilvl w:val="0"/>
                <w:numId w:val="33"/>
              </w:numPr>
              <w:spacing w:after="60"/>
              <w:contextualSpacing/>
              <w:jc w:val="left"/>
              <w:rPr>
                <w:rFonts w:asciiTheme="minorHAnsi" w:hAnsiTheme="minorHAnsi" w:cstheme="minorHAnsi"/>
              </w:rPr>
            </w:pPr>
            <w:r w:rsidRPr="00D5519C">
              <w:rPr>
                <w:color w:val="000009"/>
              </w:rPr>
              <w:t>La communication écrite correspond au niveau</w:t>
            </w:r>
            <w:r w:rsidR="0067734D" w:rsidRPr="00D5519C">
              <w:rPr>
                <w:color w:val="000009"/>
              </w:rPr>
              <w:t xml:space="preserve"> </w:t>
            </w:r>
            <w:r w:rsidRPr="00D5519C">
              <w:rPr>
                <w:color w:val="000009"/>
              </w:rPr>
              <w:t>attendu ( A2*)</w:t>
            </w:r>
          </w:p>
        </w:tc>
        <w:tc>
          <w:tcPr>
            <w:tcW w:w="1195" w:type="pct"/>
          </w:tcPr>
          <w:p w14:paraId="48DE0342" w14:textId="77777777" w:rsidR="00B94B6B" w:rsidRPr="00D5519C" w:rsidRDefault="00B94B6B" w:rsidP="005B40D3">
            <w:pPr>
              <w:jc w:val="center"/>
              <w:rPr>
                <w:rFonts w:asciiTheme="minorHAnsi" w:hAnsiTheme="minorHAnsi" w:cstheme="minorHAnsi"/>
                <w:sz w:val="20"/>
                <w:szCs w:val="20"/>
              </w:rPr>
            </w:pPr>
          </w:p>
        </w:tc>
        <w:tc>
          <w:tcPr>
            <w:tcW w:w="506" w:type="pct"/>
            <w:shd w:val="clear" w:color="auto" w:fill="auto"/>
            <w:vAlign w:val="center"/>
          </w:tcPr>
          <w:p w14:paraId="082FD651" w14:textId="77777777" w:rsidR="00B94B6B" w:rsidRPr="00D5519C" w:rsidRDefault="00B94B6B" w:rsidP="005B40D3">
            <w:pPr>
              <w:jc w:val="center"/>
              <w:rPr>
                <w:rFonts w:asciiTheme="minorHAnsi" w:hAnsiTheme="minorHAnsi" w:cstheme="minorHAnsi"/>
                <w:sz w:val="20"/>
                <w:szCs w:val="20"/>
              </w:rPr>
            </w:pPr>
          </w:p>
        </w:tc>
      </w:tr>
      <w:tr w:rsidR="00B94B6B" w:rsidRPr="00D5519C" w14:paraId="0F9CA3C0" w14:textId="77777777" w:rsidTr="005B6C81">
        <w:trPr>
          <w:trHeight w:val="560"/>
        </w:trPr>
        <w:tc>
          <w:tcPr>
            <w:tcW w:w="889" w:type="pct"/>
            <w:vMerge/>
            <w:shd w:val="clear" w:color="auto" w:fill="auto"/>
          </w:tcPr>
          <w:p w14:paraId="0DF037CA" w14:textId="77777777" w:rsidR="00B94B6B" w:rsidRPr="00D5519C" w:rsidRDefault="00B94B6B" w:rsidP="005B40D3">
            <w:pPr>
              <w:spacing w:before="120" w:after="120"/>
              <w:jc w:val="left"/>
              <w:rPr>
                <w:rFonts w:asciiTheme="minorHAnsi" w:hAnsiTheme="minorHAnsi" w:cstheme="minorHAnsi"/>
                <w:b/>
                <w:bCs/>
                <w:iCs/>
              </w:rPr>
            </w:pPr>
          </w:p>
        </w:tc>
        <w:tc>
          <w:tcPr>
            <w:tcW w:w="2410" w:type="pct"/>
            <w:shd w:val="clear" w:color="auto" w:fill="auto"/>
            <w:vAlign w:val="center"/>
          </w:tcPr>
          <w:p w14:paraId="5398EFBD" w14:textId="73F0B099" w:rsidR="00B94B6B" w:rsidRPr="00D5519C" w:rsidRDefault="002B211A">
            <w:pPr>
              <w:numPr>
                <w:ilvl w:val="0"/>
                <w:numId w:val="33"/>
              </w:numPr>
              <w:spacing w:after="60"/>
              <w:contextualSpacing/>
              <w:jc w:val="left"/>
              <w:rPr>
                <w:rFonts w:asciiTheme="minorHAnsi" w:hAnsiTheme="minorHAnsi" w:cstheme="minorHAnsi"/>
              </w:rPr>
            </w:pPr>
            <w:r w:rsidRPr="00D5519C">
              <w:rPr>
                <w:color w:val="000009"/>
              </w:rPr>
              <w:t>La communication orale correspond au niveau attendu (A2*)</w:t>
            </w:r>
          </w:p>
        </w:tc>
        <w:tc>
          <w:tcPr>
            <w:tcW w:w="1195" w:type="pct"/>
          </w:tcPr>
          <w:p w14:paraId="2D31F7B5" w14:textId="77777777" w:rsidR="00B94B6B" w:rsidRPr="00D5519C" w:rsidRDefault="00B94B6B" w:rsidP="005B40D3">
            <w:pPr>
              <w:jc w:val="center"/>
              <w:rPr>
                <w:rFonts w:asciiTheme="minorHAnsi" w:hAnsiTheme="minorHAnsi" w:cstheme="minorHAnsi"/>
                <w:sz w:val="20"/>
                <w:szCs w:val="20"/>
              </w:rPr>
            </w:pPr>
          </w:p>
        </w:tc>
        <w:tc>
          <w:tcPr>
            <w:tcW w:w="506" w:type="pct"/>
            <w:shd w:val="clear" w:color="auto" w:fill="auto"/>
            <w:vAlign w:val="center"/>
          </w:tcPr>
          <w:p w14:paraId="70F8B09E" w14:textId="77777777" w:rsidR="00B94B6B" w:rsidRPr="00D5519C" w:rsidRDefault="00B94B6B" w:rsidP="005B40D3">
            <w:pPr>
              <w:jc w:val="center"/>
              <w:rPr>
                <w:rFonts w:asciiTheme="minorHAnsi" w:hAnsiTheme="minorHAnsi" w:cstheme="minorHAnsi"/>
                <w:sz w:val="20"/>
                <w:szCs w:val="20"/>
              </w:rPr>
            </w:pPr>
          </w:p>
        </w:tc>
      </w:tr>
      <w:tr w:rsidR="00165424" w:rsidRPr="00D5519C" w14:paraId="24E2FA6E" w14:textId="77777777" w:rsidTr="005B6C81">
        <w:tc>
          <w:tcPr>
            <w:tcW w:w="889" w:type="pct"/>
            <w:vMerge w:val="restart"/>
            <w:shd w:val="clear" w:color="auto" w:fill="auto"/>
          </w:tcPr>
          <w:p w14:paraId="7388A4C1" w14:textId="423AF0C9" w:rsidR="00165424" w:rsidRPr="00D5519C" w:rsidRDefault="00DD4B7C" w:rsidP="005B40D3">
            <w:pPr>
              <w:spacing w:before="120" w:after="120"/>
              <w:jc w:val="left"/>
              <w:rPr>
                <w:rFonts w:asciiTheme="minorHAnsi" w:hAnsiTheme="minorHAnsi" w:cstheme="minorHAnsi"/>
                <w:b/>
              </w:rPr>
            </w:pPr>
            <w:r w:rsidRPr="00D5519C">
              <w:rPr>
                <w:b/>
              </w:rPr>
              <w:t>Critère 2 : Exactitude de la communication dans une langue autre que le français</w:t>
            </w:r>
            <w:r w:rsidRPr="00D5519C">
              <w:rPr>
                <w:rFonts w:asciiTheme="minorHAnsi" w:hAnsiTheme="minorHAnsi" w:cstheme="minorHAnsi"/>
                <w:b/>
              </w:rPr>
              <w:t xml:space="preserve"> </w:t>
            </w:r>
          </w:p>
        </w:tc>
        <w:tc>
          <w:tcPr>
            <w:tcW w:w="2410" w:type="pct"/>
            <w:shd w:val="clear" w:color="auto" w:fill="auto"/>
            <w:vAlign w:val="center"/>
          </w:tcPr>
          <w:p w14:paraId="5C258483" w14:textId="25F9D5BD" w:rsidR="00165424" w:rsidRPr="00D5519C" w:rsidRDefault="001F5FA0">
            <w:pPr>
              <w:numPr>
                <w:ilvl w:val="0"/>
                <w:numId w:val="34"/>
              </w:numPr>
              <w:tabs>
                <w:tab w:val="left" w:pos="501"/>
              </w:tabs>
              <w:spacing w:after="60"/>
              <w:contextualSpacing/>
              <w:jc w:val="left"/>
              <w:rPr>
                <w:rFonts w:cstheme="minorHAnsi"/>
                <w:lang w:eastAsia="en-US"/>
              </w:rPr>
            </w:pPr>
            <w:r w:rsidRPr="00D5519C">
              <w:t>Le contenu du message (oral/écrit) est correct</w:t>
            </w:r>
          </w:p>
        </w:tc>
        <w:tc>
          <w:tcPr>
            <w:tcW w:w="1195" w:type="pct"/>
          </w:tcPr>
          <w:p w14:paraId="26596DEF" w14:textId="77777777" w:rsidR="00165424" w:rsidRPr="00D5519C" w:rsidRDefault="00165424" w:rsidP="005B40D3">
            <w:pPr>
              <w:jc w:val="center"/>
              <w:rPr>
                <w:rFonts w:asciiTheme="minorHAnsi" w:hAnsiTheme="minorHAnsi" w:cstheme="minorHAnsi"/>
                <w:sz w:val="20"/>
                <w:szCs w:val="20"/>
              </w:rPr>
            </w:pPr>
          </w:p>
        </w:tc>
        <w:tc>
          <w:tcPr>
            <w:tcW w:w="506" w:type="pct"/>
            <w:shd w:val="clear" w:color="auto" w:fill="auto"/>
            <w:vAlign w:val="center"/>
          </w:tcPr>
          <w:p w14:paraId="4FDB2338" w14:textId="77777777" w:rsidR="00165424" w:rsidRPr="00D5519C" w:rsidRDefault="00165424" w:rsidP="005B40D3">
            <w:pPr>
              <w:jc w:val="center"/>
              <w:rPr>
                <w:rFonts w:asciiTheme="minorHAnsi" w:hAnsiTheme="minorHAnsi" w:cstheme="minorHAnsi"/>
                <w:sz w:val="20"/>
                <w:szCs w:val="20"/>
              </w:rPr>
            </w:pPr>
          </w:p>
        </w:tc>
      </w:tr>
      <w:tr w:rsidR="00165424" w:rsidRPr="00D5519C" w14:paraId="106FC0F8" w14:textId="77777777" w:rsidTr="005B6C81">
        <w:tc>
          <w:tcPr>
            <w:tcW w:w="889" w:type="pct"/>
            <w:vMerge/>
            <w:shd w:val="clear" w:color="auto" w:fill="auto"/>
          </w:tcPr>
          <w:p w14:paraId="32AE14B2" w14:textId="77777777" w:rsidR="00165424" w:rsidRPr="00D5519C" w:rsidRDefault="00165424" w:rsidP="005B40D3">
            <w:pPr>
              <w:spacing w:before="120" w:after="120"/>
              <w:jc w:val="left"/>
              <w:rPr>
                <w:rFonts w:asciiTheme="minorHAnsi" w:hAnsiTheme="minorHAnsi" w:cstheme="minorHAnsi"/>
                <w:b/>
                <w:bCs/>
                <w:iCs/>
              </w:rPr>
            </w:pPr>
          </w:p>
        </w:tc>
        <w:tc>
          <w:tcPr>
            <w:tcW w:w="2410" w:type="pct"/>
            <w:shd w:val="clear" w:color="auto" w:fill="auto"/>
            <w:vAlign w:val="center"/>
          </w:tcPr>
          <w:p w14:paraId="5B5CB61F" w14:textId="19A8851B" w:rsidR="00165424" w:rsidRPr="00D5519C" w:rsidRDefault="00761E11">
            <w:pPr>
              <w:numPr>
                <w:ilvl w:val="0"/>
                <w:numId w:val="34"/>
              </w:numPr>
              <w:tabs>
                <w:tab w:val="left" w:pos="501"/>
              </w:tabs>
              <w:spacing w:after="60"/>
              <w:contextualSpacing/>
              <w:jc w:val="left"/>
              <w:rPr>
                <w:rFonts w:asciiTheme="minorHAnsi" w:hAnsiTheme="minorHAnsi" w:cstheme="minorHAnsi"/>
              </w:rPr>
            </w:pPr>
            <w:r w:rsidRPr="00D5519C">
              <w:t>Le contenu du message (oral/écrit) est correct</w:t>
            </w:r>
          </w:p>
        </w:tc>
        <w:tc>
          <w:tcPr>
            <w:tcW w:w="1195" w:type="pct"/>
          </w:tcPr>
          <w:p w14:paraId="0EC3ABB7" w14:textId="77777777" w:rsidR="00165424" w:rsidRPr="00D5519C" w:rsidRDefault="00165424" w:rsidP="005B40D3">
            <w:pPr>
              <w:jc w:val="center"/>
              <w:rPr>
                <w:rFonts w:asciiTheme="minorHAnsi" w:hAnsiTheme="minorHAnsi" w:cstheme="minorHAnsi"/>
                <w:sz w:val="20"/>
                <w:szCs w:val="20"/>
              </w:rPr>
            </w:pPr>
          </w:p>
        </w:tc>
        <w:tc>
          <w:tcPr>
            <w:tcW w:w="506" w:type="pct"/>
            <w:shd w:val="clear" w:color="auto" w:fill="auto"/>
            <w:vAlign w:val="center"/>
          </w:tcPr>
          <w:p w14:paraId="039F46E7" w14:textId="77777777" w:rsidR="00165424" w:rsidRPr="00D5519C" w:rsidRDefault="00165424" w:rsidP="005B40D3">
            <w:pPr>
              <w:jc w:val="center"/>
              <w:rPr>
                <w:rFonts w:asciiTheme="minorHAnsi" w:hAnsiTheme="minorHAnsi" w:cstheme="minorHAnsi"/>
                <w:sz w:val="20"/>
                <w:szCs w:val="20"/>
              </w:rPr>
            </w:pPr>
          </w:p>
        </w:tc>
      </w:tr>
      <w:tr w:rsidR="00165424" w:rsidRPr="00D5519C" w14:paraId="7C6D6724" w14:textId="77777777" w:rsidTr="005B6C81">
        <w:tc>
          <w:tcPr>
            <w:tcW w:w="889" w:type="pct"/>
            <w:vMerge/>
            <w:shd w:val="clear" w:color="auto" w:fill="auto"/>
          </w:tcPr>
          <w:p w14:paraId="2DA80961" w14:textId="77777777" w:rsidR="00165424" w:rsidRPr="00D5519C" w:rsidRDefault="00165424" w:rsidP="005B40D3">
            <w:pPr>
              <w:spacing w:before="120" w:after="120"/>
              <w:jc w:val="left"/>
              <w:rPr>
                <w:rFonts w:asciiTheme="minorHAnsi" w:hAnsiTheme="minorHAnsi" w:cstheme="minorHAnsi"/>
                <w:b/>
                <w:bCs/>
                <w:iCs/>
              </w:rPr>
            </w:pPr>
          </w:p>
        </w:tc>
        <w:tc>
          <w:tcPr>
            <w:tcW w:w="2410" w:type="pct"/>
            <w:shd w:val="clear" w:color="auto" w:fill="auto"/>
            <w:vAlign w:val="center"/>
          </w:tcPr>
          <w:p w14:paraId="227C8BAE" w14:textId="2D7AA822" w:rsidR="00165424" w:rsidRPr="00D5519C" w:rsidRDefault="00301BA1">
            <w:pPr>
              <w:numPr>
                <w:ilvl w:val="0"/>
                <w:numId w:val="34"/>
              </w:numPr>
              <w:tabs>
                <w:tab w:val="left" w:pos="501"/>
              </w:tabs>
              <w:spacing w:after="60"/>
              <w:contextualSpacing/>
              <w:jc w:val="left"/>
              <w:rPr>
                <w:rFonts w:asciiTheme="minorHAnsi" w:hAnsiTheme="minorHAnsi" w:cstheme="minorHAnsi"/>
              </w:rPr>
            </w:pPr>
            <w:r w:rsidRPr="00D5519C">
              <w:rPr>
                <w:rFonts w:asciiTheme="minorHAnsi" w:hAnsiTheme="minorHAnsi" w:cstheme="minorHAnsi"/>
              </w:rPr>
              <w:t>L’appel téléphonique sortant est donné correctement</w:t>
            </w:r>
          </w:p>
        </w:tc>
        <w:tc>
          <w:tcPr>
            <w:tcW w:w="1195" w:type="pct"/>
          </w:tcPr>
          <w:p w14:paraId="1F0769F4" w14:textId="77777777" w:rsidR="00165424" w:rsidRPr="00D5519C" w:rsidRDefault="00165424" w:rsidP="005B40D3">
            <w:pPr>
              <w:jc w:val="center"/>
              <w:rPr>
                <w:rFonts w:asciiTheme="minorHAnsi" w:hAnsiTheme="minorHAnsi" w:cstheme="minorHAnsi"/>
                <w:sz w:val="20"/>
                <w:szCs w:val="20"/>
              </w:rPr>
            </w:pPr>
          </w:p>
        </w:tc>
        <w:tc>
          <w:tcPr>
            <w:tcW w:w="506" w:type="pct"/>
            <w:shd w:val="clear" w:color="auto" w:fill="auto"/>
            <w:vAlign w:val="center"/>
          </w:tcPr>
          <w:p w14:paraId="7A788403" w14:textId="77777777" w:rsidR="00165424" w:rsidRPr="00D5519C" w:rsidRDefault="00165424" w:rsidP="005B40D3">
            <w:pPr>
              <w:jc w:val="center"/>
              <w:rPr>
                <w:rFonts w:asciiTheme="minorHAnsi" w:hAnsiTheme="minorHAnsi" w:cstheme="minorHAnsi"/>
                <w:sz w:val="20"/>
                <w:szCs w:val="20"/>
              </w:rPr>
            </w:pPr>
          </w:p>
        </w:tc>
      </w:tr>
      <w:tr w:rsidR="00165424" w:rsidRPr="00D5519C" w14:paraId="1C0C4612" w14:textId="77777777" w:rsidTr="005B6C81">
        <w:tc>
          <w:tcPr>
            <w:tcW w:w="889" w:type="pct"/>
            <w:vMerge/>
            <w:shd w:val="clear" w:color="auto" w:fill="auto"/>
          </w:tcPr>
          <w:p w14:paraId="1F9A4B33" w14:textId="77777777" w:rsidR="00165424" w:rsidRPr="00D5519C" w:rsidRDefault="00165424" w:rsidP="005B40D3">
            <w:pPr>
              <w:spacing w:before="120" w:after="120"/>
              <w:jc w:val="left"/>
              <w:rPr>
                <w:rFonts w:asciiTheme="minorHAnsi" w:hAnsiTheme="minorHAnsi" w:cstheme="minorHAnsi"/>
                <w:b/>
                <w:bCs/>
                <w:iCs/>
              </w:rPr>
            </w:pPr>
          </w:p>
        </w:tc>
        <w:tc>
          <w:tcPr>
            <w:tcW w:w="2410" w:type="pct"/>
            <w:shd w:val="clear" w:color="auto" w:fill="auto"/>
            <w:vAlign w:val="center"/>
          </w:tcPr>
          <w:p w14:paraId="7D43A888" w14:textId="17F74B00" w:rsidR="00165424" w:rsidRPr="00D5519C" w:rsidRDefault="005B6C81">
            <w:pPr>
              <w:numPr>
                <w:ilvl w:val="0"/>
                <w:numId w:val="34"/>
              </w:numPr>
              <w:tabs>
                <w:tab w:val="left" w:pos="501"/>
              </w:tabs>
              <w:spacing w:after="60"/>
              <w:contextualSpacing/>
              <w:jc w:val="left"/>
              <w:rPr>
                <w:rFonts w:asciiTheme="minorHAnsi" w:hAnsiTheme="minorHAnsi" w:cstheme="minorHAnsi"/>
              </w:rPr>
            </w:pPr>
            <w:r w:rsidRPr="00D5519C">
              <w:t>Les documents courants sont traités correctement (classement, suivi,…)</w:t>
            </w:r>
          </w:p>
        </w:tc>
        <w:tc>
          <w:tcPr>
            <w:tcW w:w="1195" w:type="pct"/>
          </w:tcPr>
          <w:p w14:paraId="27A574C6" w14:textId="77777777" w:rsidR="00165424" w:rsidRPr="00D5519C" w:rsidRDefault="00165424" w:rsidP="005B40D3">
            <w:pPr>
              <w:jc w:val="center"/>
              <w:rPr>
                <w:rFonts w:asciiTheme="minorHAnsi" w:hAnsiTheme="minorHAnsi" w:cstheme="minorHAnsi"/>
                <w:sz w:val="20"/>
                <w:szCs w:val="20"/>
              </w:rPr>
            </w:pPr>
          </w:p>
        </w:tc>
        <w:tc>
          <w:tcPr>
            <w:tcW w:w="506" w:type="pct"/>
            <w:shd w:val="clear" w:color="auto" w:fill="auto"/>
            <w:vAlign w:val="center"/>
          </w:tcPr>
          <w:p w14:paraId="117DA414" w14:textId="77777777" w:rsidR="00165424" w:rsidRPr="00D5519C" w:rsidRDefault="00165424" w:rsidP="005B40D3">
            <w:pPr>
              <w:jc w:val="center"/>
              <w:rPr>
                <w:rFonts w:asciiTheme="minorHAnsi" w:hAnsiTheme="minorHAnsi" w:cstheme="minorHAnsi"/>
                <w:sz w:val="20"/>
                <w:szCs w:val="20"/>
              </w:rPr>
            </w:pPr>
          </w:p>
        </w:tc>
      </w:tr>
    </w:tbl>
    <w:p w14:paraId="1B4602EF" w14:textId="77777777" w:rsidR="00B94B6B" w:rsidRPr="00D5519C" w:rsidRDefault="00B94B6B" w:rsidP="00B94B6B">
      <w:pPr>
        <w:spacing w:after="0"/>
        <w:jc w:val="left"/>
        <w:rPr>
          <w:sz w:val="20"/>
          <w:szCs w:val="20"/>
        </w:rPr>
      </w:pPr>
    </w:p>
    <w:p w14:paraId="154A8C3F" w14:textId="2FD3D450" w:rsidR="00AF4F04" w:rsidRPr="00D5519C" w:rsidRDefault="00AF4F04" w:rsidP="00AF4F04">
      <w:pPr>
        <w:widowControl w:val="0"/>
        <w:tabs>
          <w:tab w:val="left" w:pos="325"/>
          <w:tab w:val="left" w:pos="326"/>
        </w:tabs>
        <w:autoSpaceDE w:val="0"/>
        <w:autoSpaceDN w:val="0"/>
        <w:spacing w:after="0"/>
      </w:pPr>
      <w:r w:rsidRPr="00D5519C">
        <w:t>(*)</w:t>
      </w:r>
    </w:p>
    <w:p w14:paraId="24ACF9BB" w14:textId="3C11E352" w:rsidR="00AF4F04" w:rsidRPr="00D5519C" w:rsidRDefault="00AF4F04" w:rsidP="00AF4F04">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la communication écrite comprend la compréhension à la lecture et la production écrite</w:t>
      </w:r>
    </w:p>
    <w:p w14:paraId="1AF54424" w14:textId="77777777" w:rsidR="00AF4F04" w:rsidRPr="00D5519C" w:rsidRDefault="00AF4F04" w:rsidP="00AF4F04">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la communication orale comprend la compréhension à l’audition et la production orale, en ou sans interaction</w:t>
      </w:r>
    </w:p>
    <w:p w14:paraId="4E43DE50" w14:textId="74CB1500" w:rsidR="00AF4F04" w:rsidRPr="00D5519C" w:rsidRDefault="00AF4F04" w:rsidP="00AF4F04">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pPr>
      <w:r w:rsidRPr="00D5519C">
        <w:rPr>
          <w:rFonts w:cstheme="minorHAnsi"/>
        </w:rPr>
        <w:t>le niveau</w:t>
      </w:r>
      <w:r w:rsidRPr="00D5519C">
        <w:rPr>
          <w:color w:val="000009"/>
        </w:rPr>
        <w:t xml:space="preserve"> attendu correspond à celui défini par la </w:t>
      </w:r>
      <w:proofErr w:type="spellStart"/>
      <w:r w:rsidRPr="00D5519C">
        <w:rPr>
          <w:color w:val="000009"/>
        </w:rPr>
        <w:t>Coref</w:t>
      </w:r>
      <w:proofErr w:type="spellEnd"/>
      <w:r w:rsidRPr="00D5519C">
        <w:rPr>
          <w:color w:val="000009"/>
        </w:rPr>
        <w:t xml:space="preserve"> et correspondant au CECRL</w:t>
      </w:r>
    </w:p>
    <w:p w14:paraId="36D21890" w14:textId="1CB4769C" w:rsidR="000700FD" w:rsidRPr="00D5519C" w:rsidRDefault="000700FD" w:rsidP="00B94B6B">
      <w:pPr>
        <w:spacing w:after="0"/>
        <w:jc w:val="left"/>
        <w:rPr>
          <w:sz w:val="20"/>
          <w:szCs w:val="20"/>
        </w:rPr>
      </w:pPr>
    </w:p>
    <w:p w14:paraId="1FD95BDC" w14:textId="77777777" w:rsidR="000700FD" w:rsidRPr="00D5519C" w:rsidRDefault="000700FD" w:rsidP="00B94B6B">
      <w:pPr>
        <w:spacing w:after="0"/>
        <w:jc w:val="left"/>
        <w:rPr>
          <w:sz w:val="20"/>
          <w:szCs w:val="20"/>
        </w:rPr>
      </w:pPr>
    </w:p>
    <w:p w14:paraId="241824FD" w14:textId="77777777" w:rsidR="00AF4F04" w:rsidRPr="00D5519C" w:rsidRDefault="00B94B6B" w:rsidP="00B94B6B">
      <w:pPr>
        <w:spacing w:after="0"/>
        <w:jc w:val="left"/>
        <w:rPr>
          <w:sz w:val="20"/>
          <w:szCs w:val="20"/>
        </w:rPr>
        <w:sectPr w:rsidR="00AF4F04" w:rsidRPr="00D5519C" w:rsidSect="006156D4">
          <w:pgSz w:w="16840" w:h="11900" w:orient="landscape"/>
          <w:pgMar w:top="1418" w:right="1134" w:bottom="1418" w:left="1134" w:header="709" w:footer="709" w:gutter="0"/>
          <w:cols w:space="708"/>
          <w:docGrid w:linePitch="360"/>
        </w:sectPr>
      </w:pPr>
      <w:r w:rsidRPr="00D5519C">
        <w:rPr>
          <w:sz w:val="20"/>
          <w:szCs w:val="20"/>
        </w:rPr>
        <w:t>L’épreuve est réussie si tous les critères incontournables sont réussis. Le critère incontournable est réussi si tous les indicateurs globalisants* incontournables sont réussis. L’indicateur globalisant incontournable sera décliné par l’équipe éducative, en indicateurs opérationnels*.</w:t>
      </w:r>
    </w:p>
    <w:p w14:paraId="00907BCF" w14:textId="77777777" w:rsidR="00DE5A6B" w:rsidRPr="00D5519C" w:rsidRDefault="00DE5A6B" w:rsidP="00614E28">
      <w:pPr>
        <w:pStyle w:val="Corpsdetexte"/>
        <w:spacing w:before="56"/>
        <w:ind w:right="107"/>
        <w:rPr>
          <w:rFonts w:asciiTheme="minorHAnsi" w:hAnsiTheme="minorHAnsi" w:cstheme="minorHAnsi"/>
          <w:sz w:val="22"/>
          <w:szCs w:val="22"/>
        </w:rPr>
      </w:pPr>
      <w:r w:rsidRPr="00D5519C">
        <w:rPr>
          <w:rFonts w:asciiTheme="minorHAnsi" w:hAnsiTheme="minorHAnsi" w:cstheme="minorHAnsi"/>
          <w:sz w:val="22"/>
          <w:szCs w:val="22"/>
        </w:rPr>
        <w:lastRenderedPageBreak/>
        <w:t>A titre indicatif, les indicateurs globalisants peuvent se décomposer en indicateurs opérationnels tels que repris ci-dessous. Pour rappel, ces indicateurs ne sont pas listés dans l’ordre chronologique de la réalisation des tâches et ne sont pas exhaustifs.</w:t>
      </w:r>
    </w:p>
    <w:p w14:paraId="41EA7038" w14:textId="77777777" w:rsidR="00DE5A6B" w:rsidRPr="00D5519C" w:rsidRDefault="00DE5A6B" w:rsidP="00DE5A6B">
      <w:pPr>
        <w:pStyle w:val="Titre6"/>
        <w:spacing w:before="162"/>
        <w:jc w:val="both"/>
        <w:rPr>
          <w:rFonts w:cstheme="minorHAnsi"/>
          <w:b/>
          <w:bCs/>
          <w:sz w:val="22"/>
          <w:szCs w:val="22"/>
        </w:rPr>
      </w:pPr>
      <w:r w:rsidRPr="00D5519C">
        <w:rPr>
          <w:rFonts w:cstheme="minorHAnsi"/>
          <w:b/>
          <w:bCs/>
          <w:sz w:val="22"/>
          <w:szCs w:val="22"/>
        </w:rPr>
        <w:t>Critère 1 : Niveau de qualité linguistique dans une langue autre que le français</w:t>
      </w:r>
    </w:p>
    <w:p w14:paraId="59DFDAC7" w14:textId="77777777" w:rsidR="00DE5A6B" w:rsidRPr="00D5519C" w:rsidRDefault="00DE5A6B">
      <w:pPr>
        <w:pStyle w:val="Paragraphedeliste"/>
        <w:widowControl w:val="0"/>
        <w:numPr>
          <w:ilvl w:val="1"/>
          <w:numId w:val="36"/>
        </w:numPr>
        <w:tabs>
          <w:tab w:val="left" w:pos="452"/>
        </w:tabs>
        <w:autoSpaceDE w:val="0"/>
        <w:autoSpaceDN w:val="0"/>
        <w:spacing w:before="120" w:after="0" w:line="240" w:lineRule="auto"/>
        <w:contextualSpacing w:val="0"/>
        <w:rPr>
          <w:rFonts w:cstheme="minorHAnsi"/>
          <w:bCs/>
        </w:rPr>
      </w:pPr>
      <w:r w:rsidRPr="00D5519C">
        <w:rPr>
          <w:rFonts w:cstheme="minorHAnsi"/>
          <w:bCs/>
        </w:rPr>
        <w:t>La communication écrite correspond au niveau attendu (niveau A2):</w:t>
      </w:r>
    </w:p>
    <w:p w14:paraId="291B3C37" w14:textId="77777777" w:rsidR="00374527" w:rsidRPr="00D5519C" w:rsidRDefault="00374527" w:rsidP="00B00522">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color w:val="000009"/>
        </w:rPr>
        <w:t xml:space="preserve">Usage correct </w:t>
      </w:r>
      <w:r w:rsidRPr="00D5519C">
        <w:rPr>
          <w:rFonts w:cstheme="minorHAnsi"/>
        </w:rPr>
        <w:t>d’un répertoire restreint de mots et expressions en lien avec la sphère professionnelle (lexique)</w:t>
      </w:r>
    </w:p>
    <w:p w14:paraId="14E1E219" w14:textId="77777777" w:rsidR="00374527" w:rsidRPr="00D5519C" w:rsidRDefault="00374527" w:rsidP="00B00522">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Usage de structures simples (même si quelques erreurs élémentaires récurrentes) mais le sens général est clair (grammaire)</w:t>
      </w:r>
    </w:p>
    <w:p w14:paraId="38ABA3F0" w14:textId="77777777" w:rsidR="00374527" w:rsidRPr="00D5519C" w:rsidRDefault="00374527" w:rsidP="00B00522">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Relative exactitude orthographique des mots du répertoire écrit mémorisé (il reste des erreurs mais le message reste clair)</w:t>
      </w:r>
    </w:p>
    <w:p w14:paraId="2BBCF346" w14:textId="77777777" w:rsidR="00374527" w:rsidRPr="00D5519C" w:rsidRDefault="00374527" w:rsidP="00B00522">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Relative exactitude phonétique des mots courts faisant partie du vocabulaire oral (il reste des erreurs mais le message reste clair)</w:t>
      </w:r>
    </w:p>
    <w:p w14:paraId="0ACD8A0B" w14:textId="77777777" w:rsidR="00374527" w:rsidRPr="00D5519C" w:rsidRDefault="00374527" w:rsidP="00B00522">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Utilisation correcte de marqueurs</w:t>
      </w:r>
      <w:r w:rsidRPr="00D5519C">
        <w:rPr>
          <w:rFonts w:cstheme="minorHAnsi"/>
          <w:color w:val="000009"/>
        </w:rPr>
        <w:t xml:space="preserve"> de relations sociales et règles de politesse courantes dans un registre de langue adapté à la situation (correction sociolinguistique)</w:t>
      </w:r>
    </w:p>
    <w:p w14:paraId="0A3571A9" w14:textId="77777777" w:rsidR="00374527" w:rsidRPr="00D5519C" w:rsidRDefault="00374527">
      <w:pPr>
        <w:pStyle w:val="Titre6"/>
        <w:numPr>
          <w:ilvl w:val="1"/>
          <w:numId w:val="36"/>
        </w:numPr>
        <w:tabs>
          <w:tab w:val="left" w:pos="452"/>
          <w:tab w:val="num" w:pos="643"/>
        </w:tabs>
        <w:spacing w:before="121"/>
        <w:ind w:left="643" w:hanging="360"/>
        <w:rPr>
          <w:rFonts w:cstheme="minorHAnsi"/>
          <w:i w:val="0"/>
          <w:iCs w:val="0"/>
          <w:sz w:val="22"/>
          <w:szCs w:val="22"/>
        </w:rPr>
      </w:pPr>
      <w:r w:rsidRPr="00D5519C">
        <w:rPr>
          <w:rFonts w:cstheme="minorHAnsi"/>
          <w:i w:val="0"/>
          <w:iCs w:val="0"/>
          <w:sz w:val="22"/>
          <w:szCs w:val="22"/>
        </w:rPr>
        <w:t>La communication orale correspond au niveau attendu (niveau A2) :</w:t>
      </w:r>
    </w:p>
    <w:p w14:paraId="3F561392" w14:textId="77777777" w:rsidR="00374527" w:rsidRPr="00D5519C" w:rsidRDefault="00374527" w:rsidP="00B00522">
      <w:pPr>
        <w:pStyle w:val="Paragraphedeliste"/>
        <w:widowControl w:val="0"/>
        <w:numPr>
          <w:ilvl w:val="2"/>
          <w:numId w:val="24"/>
        </w:numPr>
        <w:tabs>
          <w:tab w:val="left" w:pos="839"/>
        </w:tabs>
        <w:autoSpaceDE w:val="0"/>
        <w:autoSpaceDN w:val="0"/>
        <w:spacing w:afterLines="40" w:after="96" w:line="240" w:lineRule="auto"/>
        <w:ind w:hanging="361"/>
        <w:contextualSpacing w:val="0"/>
        <w:rPr>
          <w:rFonts w:cstheme="minorHAnsi"/>
        </w:rPr>
      </w:pPr>
      <w:r w:rsidRPr="00D5519C">
        <w:rPr>
          <w:rFonts w:cstheme="minorHAnsi"/>
          <w:color w:val="000009"/>
        </w:rPr>
        <w:t xml:space="preserve">Usage </w:t>
      </w:r>
      <w:r w:rsidRPr="00D5519C">
        <w:rPr>
          <w:rFonts w:cstheme="minorHAnsi"/>
        </w:rPr>
        <w:t>correct d’un répertoire restreint de mots internationalement partagés et d’expressions toutes faites en lien avec la sphère professionnelle (lexique)</w:t>
      </w:r>
    </w:p>
    <w:p w14:paraId="6439A433" w14:textId="77777777" w:rsidR="00374527" w:rsidRPr="00D5519C" w:rsidRDefault="00374527" w:rsidP="00B00522">
      <w:pPr>
        <w:pStyle w:val="Paragraphedeliste"/>
        <w:widowControl w:val="0"/>
        <w:numPr>
          <w:ilvl w:val="2"/>
          <w:numId w:val="24"/>
        </w:numPr>
        <w:tabs>
          <w:tab w:val="left" w:pos="839"/>
        </w:tabs>
        <w:autoSpaceDE w:val="0"/>
        <w:autoSpaceDN w:val="0"/>
        <w:spacing w:afterLines="40" w:after="96" w:line="240" w:lineRule="auto"/>
        <w:ind w:hanging="361"/>
        <w:contextualSpacing w:val="0"/>
        <w:rPr>
          <w:rFonts w:cstheme="minorHAnsi"/>
        </w:rPr>
      </w:pPr>
      <w:r w:rsidRPr="00D5519C">
        <w:rPr>
          <w:rFonts w:cstheme="minorHAnsi"/>
        </w:rPr>
        <w:t>Usage correct de structures simples (même si quelques erreurs élémentaires récurrentes) mais le sens général est clair (grammaire)</w:t>
      </w:r>
    </w:p>
    <w:p w14:paraId="125D2267" w14:textId="77777777" w:rsidR="00374527" w:rsidRPr="00D5519C" w:rsidRDefault="00374527" w:rsidP="00B00522">
      <w:pPr>
        <w:pStyle w:val="Paragraphedeliste"/>
        <w:widowControl w:val="0"/>
        <w:numPr>
          <w:ilvl w:val="2"/>
          <w:numId w:val="24"/>
        </w:numPr>
        <w:tabs>
          <w:tab w:val="left" w:pos="839"/>
        </w:tabs>
        <w:autoSpaceDE w:val="0"/>
        <w:autoSpaceDN w:val="0"/>
        <w:spacing w:afterLines="40" w:after="96" w:line="240" w:lineRule="auto"/>
        <w:ind w:hanging="361"/>
        <w:contextualSpacing w:val="0"/>
        <w:rPr>
          <w:rFonts w:cstheme="minorHAnsi"/>
        </w:rPr>
      </w:pPr>
      <w:r w:rsidRPr="00D5519C">
        <w:rPr>
          <w:rFonts w:cstheme="minorHAnsi"/>
        </w:rPr>
        <w:t>Prononciation globalement compréhensible (avec accent non natif marqué) et malgré quelques erreurs pouvant parfois nuire à la communication (prosodie : prononciation, intonation et débit)</w:t>
      </w:r>
    </w:p>
    <w:p w14:paraId="19FD9626" w14:textId="77777777" w:rsidR="00374527" w:rsidRPr="00D5519C" w:rsidRDefault="00374527" w:rsidP="00B00522">
      <w:pPr>
        <w:pStyle w:val="Paragraphedeliste"/>
        <w:widowControl w:val="0"/>
        <w:numPr>
          <w:ilvl w:val="2"/>
          <w:numId w:val="24"/>
        </w:numPr>
        <w:tabs>
          <w:tab w:val="left" w:pos="839"/>
        </w:tabs>
        <w:autoSpaceDE w:val="0"/>
        <w:autoSpaceDN w:val="0"/>
        <w:spacing w:afterLines="40" w:after="96" w:line="240" w:lineRule="auto"/>
        <w:ind w:hanging="361"/>
        <w:contextualSpacing w:val="0"/>
        <w:rPr>
          <w:rFonts w:cstheme="minorHAnsi"/>
        </w:rPr>
      </w:pPr>
      <w:r w:rsidRPr="00D5519C">
        <w:rPr>
          <w:rFonts w:cstheme="minorHAnsi"/>
        </w:rPr>
        <w:t>Intonation adéquate</w:t>
      </w:r>
    </w:p>
    <w:p w14:paraId="3075E348" w14:textId="77777777" w:rsidR="00374527" w:rsidRPr="00D5519C" w:rsidRDefault="00374527" w:rsidP="00B00522">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Débit de paroles correspond au niveau attendu (pauses, hésitations et faux démarrages acceptés)</w:t>
      </w:r>
    </w:p>
    <w:p w14:paraId="359D12D4" w14:textId="77777777" w:rsidR="00374527" w:rsidRPr="00D5519C" w:rsidRDefault="00374527" w:rsidP="00B00522">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Utilisation correcte de marqueurs de relations sociales et règles de politesse courantes dans un registre de langue adapté à la situation (correction sociolinguistique)</w:t>
      </w:r>
    </w:p>
    <w:p w14:paraId="65E82867" w14:textId="77777777" w:rsidR="00374527" w:rsidRPr="00D5519C" w:rsidRDefault="00374527" w:rsidP="00B00522">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Capacité d’attirer</w:t>
      </w:r>
      <w:r w:rsidRPr="00D5519C">
        <w:rPr>
          <w:rFonts w:cstheme="minorHAnsi"/>
          <w:color w:val="000009"/>
        </w:rPr>
        <w:t xml:space="preserve"> l’attention pour initier une conversation (correction sociolinguistique)</w:t>
      </w:r>
    </w:p>
    <w:p w14:paraId="1662EC02" w14:textId="77777777" w:rsidR="00374527" w:rsidRPr="00D5519C" w:rsidRDefault="00374527" w:rsidP="00374527">
      <w:pPr>
        <w:pStyle w:val="Corpsdetexte"/>
        <w:spacing w:before="8"/>
        <w:rPr>
          <w:rFonts w:asciiTheme="minorHAnsi" w:hAnsiTheme="minorHAnsi" w:cstheme="minorHAnsi"/>
          <w:sz w:val="22"/>
          <w:szCs w:val="22"/>
        </w:rPr>
      </w:pPr>
    </w:p>
    <w:p w14:paraId="6C04D47A" w14:textId="77777777" w:rsidR="00374527" w:rsidRPr="00D5519C" w:rsidRDefault="00374527" w:rsidP="00374527">
      <w:pPr>
        <w:pStyle w:val="Titre6"/>
        <w:spacing w:before="1"/>
        <w:rPr>
          <w:rFonts w:cstheme="minorHAnsi"/>
          <w:b/>
          <w:bCs/>
          <w:sz w:val="22"/>
          <w:szCs w:val="22"/>
        </w:rPr>
      </w:pPr>
      <w:r w:rsidRPr="00D5519C">
        <w:rPr>
          <w:rFonts w:cstheme="minorHAnsi"/>
          <w:b/>
          <w:bCs/>
          <w:sz w:val="22"/>
          <w:szCs w:val="22"/>
        </w:rPr>
        <w:t>Critère 2 : Exactitude de la communication dans une langue autre que le français</w:t>
      </w:r>
    </w:p>
    <w:p w14:paraId="10583EAA" w14:textId="77777777" w:rsidR="00374527" w:rsidRPr="00D5519C" w:rsidRDefault="00374527">
      <w:pPr>
        <w:pStyle w:val="Paragraphedeliste"/>
        <w:widowControl w:val="0"/>
        <w:numPr>
          <w:ilvl w:val="1"/>
          <w:numId w:val="37"/>
        </w:numPr>
        <w:tabs>
          <w:tab w:val="left" w:pos="452"/>
        </w:tabs>
        <w:autoSpaceDE w:val="0"/>
        <w:autoSpaceDN w:val="0"/>
        <w:spacing w:before="118" w:after="0" w:line="240" w:lineRule="auto"/>
        <w:contextualSpacing w:val="0"/>
        <w:rPr>
          <w:rFonts w:cstheme="minorHAnsi"/>
          <w:bCs/>
        </w:rPr>
      </w:pPr>
      <w:r w:rsidRPr="00D5519C">
        <w:rPr>
          <w:rFonts w:cstheme="minorHAnsi"/>
          <w:bCs/>
        </w:rPr>
        <w:t>Le contenu du message (oral/écrit) transmis est correct :</w:t>
      </w:r>
    </w:p>
    <w:p w14:paraId="2468BA6E" w14:textId="77777777" w:rsidR="00374527" w:rsidRPr="00D5519C" w:rsidRDefault="00374527" w:rsidP="00B00522">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color w:val="000009"/>
        </w:rPr>
        <w:t xml:space="preserve">Le </w:t>
      </w:r>
      <w:r w:rsidRPr="00D5519C">
        <w:rPr>
          <w:rFonts w:cstheme="minorHAnsi"/>
        </w:rPr>
        <w:t>visiteur est accueilli et orienté correctement en fonction de l’objet de sa visite ;</w:t>
      </w:r>
    </w:p>
    <w:p w14:paraId="60C4CA0D" w14:textId="77777777" w:rsidR="00374527" w:rsidRPr="00D5519C" w:rsidRDefault="00374527" w:rsidP="00B00522">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Le visiteur est salué et identifié avec courtoisie</w:t>
      </w:r>
    </w:p>
    <w:p w14:paraId="7888487C" w14:textId="77777777" w:rsidR="00374527" w:rsidRPr="00D5519C" w:rsidRDefault="00374527" w:rsidP="00B00522">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Le registre de langage utilisé est adapté au contexte et à l’interlocuteur</w:t>
      </w:r>
    </w:p>
    <w:p w14:paraId="1F51AF3D" w14:textId="77777777" w:rsidR="00374527" w:rsidRPr="00D5519C" w:rsidRDefault="00374527" w:rsidP="00B00522">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Une attitude d’écoute et de service est adoptée</w:t>
      </w:r>
    </w:p>
    <w:p w14:paraId="1BBC8A1C" w14:textId="77777777" w:rsidR="00374527" w:rsidRPr="00D5519C" w:rsidRDefault="00374527" w:rsidP="00B00522">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rFonts w:cstheme="minorHAnsi"/>
        </w:rPr>
      </w:pPr>
      <w:r w:rsidRPr="00D5519C">
        <w:rPr>
          <w:rFonts w:cstheme="minorHAnsi"/>
        </w:rPr>
        <w:t>Les informations</w:t>
      </w:r>
      <w:r w:rsidRPr="00D5519C">
        <w:rPr>
          <w:rFonts w:cstheme="minorHAnsi"/>
          <w:color w:val="000009"/>
        </w:rPr>
        <w:t xml:space="preserve"> orales/écrites transmises correspondent à la demande</w:t>
      </w:r>
    </w:p>
    <w:p w14:paraId="2B0B0A92" w14:textId="77777777" w:rsidR="00374527" w:rsidRPr="00D5519C" w:rsidRDefault="00374527">
      <w:pPr>
        <w:pStyle w:val="Titre6"/>
        <w:numPr>
          <w:ilvl w:val="1"/>
          <w:numId w:val="37"/>
        </w:numPr>
        <w:tabs>
          <w:tab w:val="num" w:pos="360"/>
          <w:tab w:val="left" w:pos="452"/>
        </w:tabs>
        <w:ind w:left="360" w:hanging="360"/>
        <w:rPr>
          <w:rFonts w:cstheme="minorHAnsi"/>
          <w:sz w:val="22"/>
          <w:szCs w:val="22"/>
        </w:rPr>
      </w:pPr>
      <w:r w:rsidRPr="00D5519C">
        <w:rPr>
          <w:rFonts w:cstheme="minorHAnsi"/>
          <w:b/>
          <w:bCs/>
          <w:sz w:val="22"/>
          <w:szCs w:val="22"/>
        </w:rPr>
        <w:t>et 2.3</w:t>
      </w:r>
      <w:r w:rsidRPr="00D5519C">
        <w:rPr>
          <w:rFonts w:cstheme="minorHAnsi"/>
          <w:sz w:val="22"/>
          <w:szCs w:val="22"/>
        </w:rPr>
        <w:t xml:space="preserve"> L’appel téléphonique est traité correctement</w:t>
      </w:r>
    </w:p>
    <w:p w14:paraId="61A157EE" w14:textId="77777777" w:rsidR="00374527" w:rsidRPr="00D5519C" w:rsidRDefault="00374527" w:rsidP="00B00522">
      <w:pPr>
        <w:pStyle w:val="Paragraphedeliste"/>
        <w:widowControl w:val="0"/>
        <w:numPr>
          <w:ilvl w:val="2"/>
          <w:numId w:val="24"/>
        </w:numPr>
        <w:tabs>
          <w:tab w:val="left" w:pos="839"/>
        </w:tabs>
        <w:autoSpaceDE w:val="0"/>
        <w:autoSpaceDN w:val="0"/>
        <w:spacing w:afterLines="40" w:after="96" w:line="240" w:lineRule="auto"/>
        <w:ind w:hanging="361"/>
        <w:contextualSpacing w:val="0"/>
        <w:rPr>
          <w:rFonts w:cstheme="minorHAnsi"/>
        </w:rPr>
      </w:pPr>
      <w:r w:rsidRPr="00D5519C">
        <w:rPr>
          <w:rFonts w:cstheme="minorHAnsi"/>
          <w:color w:val="000009"/>
        </w:rPr>
        <w:t xml:space="preserve">Le registre de </w:t>
      </w:r>
      <w:r w:rsidRPr="00D5519C">
        <w:rPr>
          <w:rFonts w:cstheme="minorHAnsi"/>
        </w:rPr>
        <w:t>langage utilisé est adapté au contexte et à l’interlocuteur</w:t>
      </w:r>
    </w:p>
    <w:p w14:paraId="05B73DF3" w14:textId="77777777" w:rsidR="00374527" w:rsidRPr="00D5519C" w:rsidRDefault="00374527" w:rsidP="00B00522">
      <w:pPr>
        <w:pStyle w:val="Paragraphedeliste"/>
        <w:widowControl w:val="0"/>
        <w:numPr>
          <w:ilvl w:val="2"/>
          <w:numId w:val="24"/>
        </w:numPr>
        <w:tabs>
          <w:tab w:val="left" w:pos="839"/>
        </w:tabs>
        <w:autoSpaceDE w:val="0"/>
        <w:autoSpaceDN w:val="0"/>
        <w:spacing w:afterLines="40" w:after="96" w:line="240" w:lineRule="auto"/>
        <w:ind w:hanging="361"/>
        <w:contextualSpacing w:val="0"/>
        <w:rPr>
          <w:rFonts w:cstheme="minorHAnsi"/>
        </w:rPr>
      </w:pPr>
      <w:r w:rsidRPr="00D5519C">
        <w:rPr>
          <w:rFonts w:cstheme="minorHAnsi"/>
        </w:rPr>
        <w:t>L’interlocuteur est accueilli correctement en fonction de l’objet de sa demande ;</w:t>
      </w:r>
    </w:p>
    <w:p w14:paraId="61D049C0" w14:textId="77777777" w:rsidR="00374527" w:rsidRPr="00D5519C" w:rsidRDefault="00374527" w:rsidP="00B00522">
      <w:pPr>
        <w:pStyle w:val="Paragraphedeliste"/>
        <w:widowControl w:val="0"/>
        <w:numPr>
          <w:ilvl w:val="2"/>
          <w:numId w:val="24"/>
        </w:numPr>
        <w:tabs>
          <w:tab w:val="left" w:pos="839"/>
        </w:tabs>
        <w:autoSpaceDE w:val="0"/>
        <w:autoSpaceDN w:val="0"/>
        <w:spacing w:afterLines="40" w:after="96" w:line="240" w:lineRule="auto"/>
        <w:ind w:hanging="361"/>
        <w:contextualSpacing w:val="0"/>
        <w:rPr>
          <w:rFonts w:cstheme="minorHAnsi"/>
        </w:rPr>
      </w:pPr>
      <w:r w:rsidRPr="00D5519C">
        <w:rPr>
          <w:rFonts w:cstheme="minorHAnsi"/>
        </w:rPr>
        <w:t>Les renseignements</w:t>
      </w:r>
      <w:r w:rsidRPr="00D5519C">
        <w:rPr>
          <w:rFonts w:cstheme="minorHAnsi"/>
          <w:color w:val="000009"/>
        </w:rPr>
        <w:t xml:space="preserve"> communiqués à l’interlocuteur sont exacts</w:t>
      </w:r>
    </w:p>
    <w:p w14:paraId="13C23645" w14:textId="77777777" w:rsidR="00614E28" w:rsidRPr="00D5519C" w:rsidRDefault="00614E28">
      <w:pPr>
        <w:pStyle w:val="Titre6"/>
        <w:numPr>
          <w:ilvl w:val="1"/>
          <w:numId w:val="38"/>
        </w:numPr>
        <w:tabs>
          <w:tab w:val="num" w:pos="397"/>
          <w:tab w:val="left" w:pos="452"/>
        </w:tabs>
        <w:ind w:left="397" w:hanging="397"/>
        <w:rPr>
          <w:rFonts w:cstheme="minorHAnsi"/>
          <w:sz w:val="22"/>
          <w:szCs w:val="22"/>
        </w:rPr>
      </w:pPr>
      <w:r w:rsidRPr="00D5519C">
        <w:rPr>
          <w:rFonts w:cstheme="minorHAnsi"/>
          <w:sz w:val="22"/>
          <w:szCs w:val="22"/>
        </w:rPr>
        <w:t>Les documents courants sont traités correctement (classement, suivi,…)</w:t>
      </w:r>
    </w:p>
    <w:p w14:paraId="10C92FB7" w14:textId="296D9BD8" w:rsidR="00B94B6B" w:rsidRPr="00D5519C" w:rsidRDefault="00614E28" w:rsidP="006B6E43">
      <w:pPr>
        <w:pStyle w:val="Paragraphedeliste"/>
        <w:widowControl w:val="0"/>
        <w:numPr>
          <w:ilvl w:val="2"/>
          <w:numId w:val="24"/>
        </w:numPr>
        <w:tabs>
          <w:tab w:val="left" w:pos="838"/>
          <w:tab w:val="left" w:pos="839"/>
        </w:tabs>
        <w:autoSpaceDE w:val="0"/>
        <w:autoSpaceDN w:val="0"/>
        <w:spacing w:afterLines="40" w:after="96" w:line="240" w:lineRule="auto"/>
        <w:ind w:hanging="361"/>
        <w:contextualSpacing w:val="0"/>
        <w:rPr>
          <w:lang w:eastAsia="ar-SA"/>
        </w:rPr>
        <w:sectPr w:rsidR="00B94B6B" w:rsidRPr="00D5519C" w:rsidSect="00AF4F04">
          <w:pgSz w:w="11900" w:h="16840"/>
          <w:pgMar w:top="1134" w:right="1418" w:bottom="1134" w:left="1418" w:header="709" w:footer="709" w:gutter="0"/>
          <w:cols w:space="708"/>
          <w:docGrid w:linePitch="360"/>
        </w:sectPr>
      </w:pPr>
      <w:r w:rsidRPr="00D5519C">
        <w:rPr>
          <w:rFonts w:cstheme="minorHAnsi"/>
          <w:color w:val="000009"/>
        </w:rPr>
        <w:t xml:space="preserve">Les </w:t>
      </w:r>
      <w:r w:rsidRPr="00D5519C">
        <w:rPr>
          <w:rFonts w:cstheme="minorHAnsi"/>
        </w:rPr>
        <w:t>documents</w:t>
      </w:r>
      <w:r w:rsidRPr="00D5519C">
        <w:rPr>
          <w:rFonts w:cstheme="minorHAnsi"/>
          <w:color w:val="000009"/>
        </w:rPr>
        <w:t xml:space="preserve"> sont classés/suivis suivant leur objet.</w:t>
      </w:r>
    </w:p>
    <w:p w14:paraId="113839ED" w14:textId="74BE1F06" w:rsidR="00B94B6B" w:rsidRPr="00D5519C" w:rsidRDefault="00B94B6B" w:rsidP="00B94B6B">
      <w:pPr>
        <w:keepNext/>
        <w:spacing w:before="120" w:after="120"/>
        <w:jc w:val="left"/>
        <w:outlineLvl w:val="2"/>
        <w:rPr>
          <w:rFonts w:ascii="Arial Narrow" w:hAnsi="Arial Narrow"/>
          <w:b/>
          <w:bCs/>
          <w:sz w:val="28"/>
          <w:szCs w:val="28"/>
        </w:rPr>
      </w:pPr>
      <w:r w:rsidRPr="00D5519C">
        <w:rPr>
          <w:rFonts w:ascii="Arial Narrow" w:hAnsi="Arial Narrow"/>
          <w:b/>
          <w:bCs/>
          <w:sz w:val="28"/>
          <w:szCs w:val="28"/>
        </w:rPr>
        <w:lastRenderedPageBreak/>
        <w:t>Aptitudes et savoirs liés à l’UAA</w:t>
      </w:r>
      <w:r w:rsidR="00F36462" w:rsidRPr="00D5519C">
        <w:rPr>
          <w:rFonts w:ascii="Arial Narrow" w:hAnsi="Arial Narrow"/>
          <w:b/>
          <w:bCs/>
          <w:sz w:val="28"/>
          <w:szCs w:val="28"/>
        </w:rPr>
        <w:t>4</w:t>
      </w:r>
    </w:p>
    <w:p w14:paraId="351306A6" w14:textId="77777777" w:rsidR="00B94B6B" w:rsidRPr="00D5519C" w:rsidRDefault="00B94B6B" w:rsidP="00E92337">
      <w:pPr>
        <w:spacing w:after="0"/>
      </w:pPr>
    </w:p>
    <w:tbl>
      <w:tblPr>
        <w:tblW w:w="5073" w:type="pct"/>
        <w:tblLook w:val="0000" w:firstRow="0" w:lastRow="0" w:firstColumn="0" w:lastColumn="0" w:noHBand="0" w:noVBand="0"/>
      </w:tblPr>
      <w:tblGrid>
        <w:gridCol w:w="952"/>
        <w:gridCol w:w="706"/>
        <w:gridCol w:w="1105"/>
        <w:gridCol w:w="1238"/>
        <w:gridCol w:w="5386"/>
        <w:gridCol w:w="5386"/>
      </w:tblGrid>
      <w:tr w:rsidR="00B94B6B" w:rsidRPr="00D5519C" w14:paraId="42BDC53E" w14:textId="77777777" w:rsidTr="00D1132C">
        <w:trPr>
          <w:tblHeader/>
        </w:trPr>
        <w:tc>
          <w:tcPr>
            <w:tcW w:w="5000" w:type="pct"/>
            <w:gridSpan w:val="6"/>
            <w:tcBorders>
              <w:top w:val="single" w:sz="4" w:space="0" w:color="000000"/>
              <w:left w:val="single" w:sz="4" w:space="0" w:color="000000"/>
              <w:bottom w:val="single" w:sz="4" w:space="0" w:color="000000"/>
              <w:right w:val="single" w:sz="4" w:space="0" w:color="000000"/>
            </w:tcBorders>
          </w:tcPr>
          <w:p w14:paraId="35F2E812" w14:textId="45641A36" w:rsidR="00B94B6B" w:rsidRPr="00D5519C" w:rsidRDefault="00B94B6B" w:rsidP="005B40D3">
            <w:pPr>
              <w:spacing w:before="100" w:after="100"/>
              <w:jc w:val="center"/>
              <w:rPr>
                <w:rFonts w:ascii="Arial" w:hAnsi="Arial"/>
                <w:b/>
                <w:smallCaps/>
                <w:sz w:val="18"/>
                <w:szCs w:val="18"/>
              </w:rPr>
            </w:pPr>
            <w:r w:rsidRPr="00D5519C">
              <w:rPr>
                <w:rFonts w:ascii="Arial" w:hAnsi="Arial"/>
                <w:b/>
                <w:smallCaps/>
                <w:sz w:val="18"/>
                <w:szCs w:val="18"/>
              </w:rPr>
              <w:t>C.</w:t>
            </w:r>
            <w:r w:rsidR="0060037B" w:rsidRPr="00D5519C">
              <w:rPr>
                <w:rFonts w:ascii="Arial" w:hAnsi="Arial"/>
                <w:b/>
                <w:smallCaps/>
                <w:sz w:val="18"/>
                <w:szCs w:val="18"/>
              </w:rPr>
              <w:t>4</w:t>
            </w:r>
            <w:r w:rsidRPr="00D5519C">
              <w:rPr>
                <w:rFonts w:ascii="Arial" w:hAnsi="Arial"/>
                <w:b/>
                <w:smallCaps/>
                <w:sz w:val="18"/>
                <w:szCs w:val="18"/>
              </w:rPr>
              <w:t xml:space="preserve">.1. </w:t>
            </w:r>
            <w:r w:rsidR="00015B27" w:rsidRPr="00D5519C">
              <w:rPr>
                <w:b/>
                <w:color w:val="000009"/>
              </w:rPr>
              <w:t>Accueillir et orienter les clients, fournisseurs, visiteurs dans une langue étrangère (Niveau A2)</w:t>
            </w:r>
          </w:p>
        </w:tc>
      </w:tr>
      <w:tr w:rsidR="00B94B6B" w:rsidRPr="00D5519C" w14:paraId="55747FC9" w14:textId="77777777" w:rsidTr="00D1132C">
        <w:trPr>
          <w:tblHeader/>
        </w:trPr>
        <w:tc>
          <w:tcPr>
            <w:tcW w:w="322" w:type="pct"/>
            <w:tcBorders>
              <w:top w:val="single" w:sz="4" w:space="0" w:color="000000"/>
              <w:left w:val="single" w:sz="4" w:space="0" w:color="000000"/>
              <w:bottom w:val="single" w:sz="4" w:space="0" w:color="000000"/>
              <w:right w:val="single" w:sz="4" w:space="0" w:color="000000" w:themeColor="text1"/>
            </w:tcBorders>
            <w:vAlign w:val="center"/>
          </w:tcPr>
          <w:p w14:paraId="0544B90A" w14:textId="20DCDD58" w:rsidR="00B94B6B" w:rsidRPr="00D5519C" w:rsidRDefault="00B94B6B" w:rsidP="005B40D3">
            <w:pPr>
              <w:spacing w:before="60" w:after="60"/>
              <w:jc w:val="center"/>
              <w:rPr>
                <w:rFonts w:ascii="Arial" w:hAnsi="Arial"/>
                <w:b/>
                <w:iCs/>
                <w:sz w:val="18"/>
                <w:szCs w:val="18"/>
              </w:rPr>
            </w:pPr>
            <w:r w:rsidRPr="00D5519C">
              <w:rPr>
                <w:rFonts w:ascii="Arial" w:hAnsi="Arial"/>
                <w:b/>
                <w:iCs/>
                <w:sz w:val="18"/>
                <w:szCs w:val="18"/>
              </w:rPr>
              <w:t>TAOS</w:t>
            </w:r>
          </w:p>
        </w:tc>
        <w:tc>
          <w:tcPr>
            <w:tcW w:w="2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7B5C1F" w14:textId="6687C9B7" w:rsidR="00B94B6B" w:rsidRPr="00D5519C" w:rsidRDefault="00B94B6B" w:rsidP="005B40D3">
            <w:pPr>
              <w:spacing w:before="60" w:after="60"/>
              <w:jc w:val="center"/>
              <w:rPr>
                <w:rFonts w:ascii="Arial" w:hAnsi="Arial"/>
                <w:b/>
                <w:iCs/>
                <w:sz w:val="18"/>
                <w:szCs w:val="18"/>
              </w:rPr>
            </w:pPr>
            <w:r w:rsidRPr="00D5519C">
              <w:rPr>
                <w:rFonts w:ascii="Arial" w:hAnsi="Arial"/>
                <w:b/>
                <w:iCs/>
                <w:sz w:val="18"/>
                <w:szCs w:val="18"/>
              </w:rPr>
              <w:t>IA</w:t>
            </w: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89E089" w14:textId="21E01172" w:rsidR="00B94B6B" w:rsidRPr="00D5519C" w:rsidRDefault="00B94B6B" w:rsidP="005B40D3">
            <w:pPr>
              <w:spacing w:before="60" w:after="60"/>
              <w:jc w:val="center"/>
              <w:rPr>
                <w:rFonts w:ascii="Arial" w:hAnsi="Arial"/>
                <w:b/>
                <w:iCs/>
                <w:sz w:val="18"/>
                <w:szCs w:val="18"/>
              </w:rPr>
            </w:pPr>
            <w:r w:rsidRPr="00D5519C">
              <w:rPr>
                <w:rFonts w:ascii="Arial" w:hAnsi="Arial"/>
                <w:b/>
                <w:iCs/>
                <w:sz w:val="18"/>
                <w:szCs w:val="18"/>
              </w:rPr>
              <w:t>LM</w:t>
            </w:r>
          </w:p>
        </w:tc>
        <w:tc>
          <w:tcPr>
            <w:tcW w:w="419" w:type="pct"/>
            <w:tcBorders>
              <w:top w:val="single" w:sz="4" w:space="0" w:color="000000"/>
              <w:left w:val="single" w:sz="4" w:space="0" w:color="000000" w:themeColor="text1"/>
              <w:bottom w:val="single" w:sz="4" w:space="0" w:color="000000"/>
              <w:right w:val="single" w:sz="4" w:space="0" w:color="000000" w:themeColor="text1"/>
            </w:tcBorders>
          </w:tcPr>
          <w:p w14:paraId="1777C85B" w14:textId="77777777" w:rsidR="00B94B6B" w:rsidRPr="00D5519C" w:rsidRDefault="00B94B6B" w:rsidP="005B40D3">
            <w:pPr>
              <w:spacing w:before="60" w:after="60"/>
              <w:jc w:val="center"/>
              <w:rPr>
                <w:rFonts w:ascii="Arial" w:hAnsi="Arial"/>
                <w:b/>
                <w:iCs/>
                <w:sz w:val="18"/>
                <w:szCs w:val="18"/>
              </w:rPr>
            </w:pPr>
            <w:r w:rsidRPr="00D5519C">
              <w:rPr>
                <w:rFonts w:ascii="Arial" w:hAnsi="Arial"/>
                <w:b/>
                <w:iCs/>
                <w:sz w:val="18"/>
                <w:szCs w:val="18"/>
              </w:rPr>
              <w:t>Stages-Entreprise</w:t>
            </w:r>
          </w:p>
        </w:tc>
        <w:tc>
          <w:tcPr>
            <w:tcW w:w="1823" w:type="pct"/>
            <w:tcBorders>
              <w:top w:val="single" w:sz="4" w:space="0" w:color="000000"/>
              <w:left w:val="single" w:sz="4" w:space="0" w:color="000000" w:themeColor="text1"/>
              <w:bottom w:val="single" w:sz="4" w:space="0" w:color="000000"/>
            </w:tcBorders>
            <w:vAlign w:val="center"/>
          </w:tcPr>
          <w:p w14:paraId="694E03C7" w14:textId="77777777" w:rsidR="00B94B6B" w:rsidRPr="00D5519C" w:rsidRDefault="00B94B6B" w:rsidP="005B40D3">
            <w:pPr>
              <w:spacing w:before="60" w:after="60"/>
              <w:jc w:val="center"/>
              <w:rPr>
                <w:rFonts w:ascii="Arial" w:hAnsi="Arial"/>
                <w:b/>
                <w:iCs/>
                <w:sz w:val="18"/>
                <w:szCs w:val="18"/>
              </w:rPr>
            </w:pPr>
            <w:r w:rsidRPr="00D5519C">
              <w:rPr>
                <w:rFonts w:ascii="Arial" w:hAnsi="Arial"/>
                <w:b/>
                <w:iCs/>
                <w:sz w:val="18"/>
                <w:szCs w:val="18"/>
              </w:rPr>
              <w:t>Aptitudes</w:t>
            </w:r>
          </w:p>
        </w:tc>
        <w:tc>
          <w:tcPr>
            <w:tcW w:w="18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D663" w14:textId="77777777" w:rsidR="00B94B6B" w:rsidRPr="00D5519C" w:rsidRDefault="00B94B6B" w:rsidP="005B40D3">
            <w:pPr>
              <w:spacing w:before="60" w:after="60"/>
              <w:jc w:val="center"/>
              <w:rPr>
                <w:rFonts w:ascii="Arial" w:hAnsi="Arial"/>
                <w:b/>
                <w:iCs/>
                <w:sz w:val="18"/>
                <w:szCs w:val="18"/>
              </w:rPr>
            </w:pPr>
            <w:r w:rsidRPr="00D5519C">
              <w:rPr>
                <w:rFonts w:ascii="Arial" w:hAnsi="Arial"/>
                <w:b/>
                <w:iCs/>
                <w:sz w:val="18"/>
                <w:szCs w:val="18"/>
              </w:rPr>
              <w:t>Savoirs</w:t>
            </w:r>
          </w:p>
        </w:tc>
      </w:tr>
      <w:tr w:rsidR="00F836CC" w:rsidRPr="00D5519C" w14:paraId="16684DBF" w14:textId="77777777" w:rsidTr="00F836CC">
        <w:tc>
          <w:tcPr>
            <w:tcW w:w="322" w:type="pct"/>
            <w:tcBorders>
              <w:top w:val="single" w:sz="4" w:space="0" w:color="000000"/>
              <w:left w:val="single" w:sz="4" w:space="0" w:color="000000"/>
              <w:bottom w:val="single" w:sz="4" w:space="0" w:color="000000"/>
              <w:right w:val="single" w:sz="4" w:space="0" w:color="000000" w:themeColor="text1"/>
            </w:tcBorders>
            <w:vAlign w:val="center"/>
          </w:tcPr>
          <w:p w14:paraId="71572A8B" w14:textId="77777777" w:rsidR="00F836CC" w:rsidRPr="00D5519C" w:rsidRDefault="00F836CC" w:rsidP="00F836CC">
            <w:pPr>
              <w:spacing w:after="100"/>
              <w:jc w:val="left"/>
              <w:rPr>
                <w:rFonts w:asciiTheme="minorHAnsi" w:hAnsiTheme="minorHAnsi"/>
                <w:sz w:val="18"/>
                <w:szCs w:val="18"/>
                <w:highlight w:val="cyan"/>
              </w:rPr>
            </w:pPr>
          </w:p>
        </w:tc>
        <w:tc>
          <w:tcPr>
            <w:tcW w:w="2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07FF3F" w14:textId="77777777" w:rsidR="00F836CC" w:rsidRPr="00D5519C" w:rsidRDefault="00F836CC" w:rsidP="00F836CC">
            <w:pPr>
              <w:spacing w:after="100"/>
              <w:jc w:val="left"/>
              <w:rPr>
                <w:rFonts w:asciiTheme="minorHAnsi" w:hAnsiTheme="minorHAnsi"/>
                <w:sz w:val="18"/>
                <w:szCs w:val="18"/>
                <w:highlight w:val="cyan"/>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7EB54" w14:textId="77777777" w:rsidR="00F836CC" w:rsidRPr="00D5519C" w:rsidRDefault="00F836CC" w:rsidP="00F836CC">
            <w:pPr>
              <w:spacing w:after="100"/>
              <w:jc w:val="left"/>
              <w:rPr>
                <w:rFonts w:asciiTheme="minorHAnsi" w:hAnsiTheme="minorHAnsi"/>
                <w:sz w:val="18"/>
                <w:szCs w:val="18"/>
                <w:highlight w:val="cyan"/>
              </w:rPr>
            </w:pPr>
          </w:p>
        </w:tc>
        <w:tc>
          <w:tcPr>
            <w:tcW w:w="419" w:type="pct"/>
            <w:tcBorders>
              <w:top w:val="single" w:sz="4" w:space="0" w:color="000000"/>
              <w:left w:val="single" w:sz="4" w:space="0" w:color="000000" w:themeColor="text1"/>
              <w:bottom w:val="single" w:sz="4" w:space="0" w:color="000000"/>
              <w:right w:val="single" w:sz="4" w:space="0" w:color="000000" w:themeColor="text1"/>
            </w:tcBorders>
          </w:tcPr>
          <w:p w14:paraId="676BCE61" w14:textId="77777777" w:rsidR="00F836CC" w:rsidRPr="00D5519C" w:rsidRDefault="00F836CC" w:rsidP="00F836CC">
            <w:pPr>
              <w:tabs>
                <w:tab w:val="left" w:pos="704"/>
              </w:tabs>
              <w:suppressAutoHyphens/>
              <w:snapToGrid w:val="0"/>
              <w:spacing w:after="40"/>
              <w:jc w:val="left"/>
              <w:rPr>
                <w:rFonts w:cs="Arial"/>
                <w:sz w:val="18"/>
                <w:szCs w:val="18"/>
              </w:rPr>
            </w:pPr>
          </w:p>
        </w:tc>
        <w:tc>
          <w:tcPr>
            <w:tcW w:w="1823" w:type="pct"/>
            <w:tcBorders>
              <w:top w:val="single" w:sz="4" w:space="0" w:color="000000"/>
              <w:left w:val="single" w:sz="4" w:space="0" w:color="000000" w:themeColor="text1"/>
              <w:bottom w:val="single" w:sz="4" w:space="0" w:color="000000"/>
            </w:tcBorders>
          </w:tcPr>
          <w:p w14:paraId="3ECF178D" w14:textId="55ECA2F8" w:rsidR="00F836CC" w:rsidRDefault="00F836CC" w:rsidP="00381389">
            <w:pPr>
              <w:pStyle w:val="TableParagraph"/>
              <w:numPr>
                <w:ilvl w:val="2"/>
                <w:numId w:val="34"/>
              </w:numPr>
              <w:tabs>
                <w:tab w:val="clear" w:pos="1194"/>
                <w:tab w:val="num" w:pos="568"/>
              </w:tabs>
              <w:spacing w:before="59"/>
              <w:ind w:left="710" w:right="166"/>
              <w:rPr>
                <w:color w:val="000009"/>
                <w:lang w:val="fr-BE"/>
              </w:rPr>
            </w:pPr>
            <w:r w:rsidRPr="00D5519C">
              <w:rPr>
                <w:color w:val="000009"/>
                <w:lang w:val="fr-BE"/>
              </w:rPr>
              <w:t>Assurer un accueil professionnel (saluer le visiteur, se présenter, présenter l’organisation, identifier le visiteur et l’objet de sa visite)</w:t>
            </w:r>
          </w:p>
          <w:p w14:paraId="29C749C6" w14:textId="4B2D97A4" w:rsidR="00F836CC" w:rsidRPr="00381389" w:rsidRDefault="00F836CC" w:rsidP="00381389">
            <w:pPr>
              <w:pStyle w:val="TableParagraph"/>
              <w:numPr>
                <w:ilvl w:val="2"/>
                <w:numId w:val="34"/>
              </w:numPr>
              <w:tabs>
                <w:tab w:val="clear" w:pos="1194"/>
                <w:tab w:val="num" w:pos="710"/>
              </w:tabs>
              <w:spacing w:before="59"/>
              <w:ind w:left="710" w:right="166"/>
              <w:rPr>
                <w:lang w:val="fr-BE"/>
              </w:rPr>
            </w:pPr>
            <w:r w:rsidRPr="00381389">
              <w:rPr>
                <w:color w:val="000009"/>
                <w:lang w:val="fr-BE"/>
              </w:rPr>
              <w:t>Traiter la demande ou orienter le visiteur vers le service ou la personne concernée</w:t>
            </w:r>
          </w:p>
          <w:p w14:paraId="2DD9496A" w14:textId="75BDCB72" w:rsidR="00F836CC" w:rsidRPr="00381389" w:rsidRDefault="00F836CC" w:rsidP="00381389">
            <w:pPr>
              <w:pStyle w:val="TableParagraph"/>
              <w:numPr>
                <w:ilvl w:val="2"/>
                <w:numId w:val="34"/>
              </w:numPr>
              <w:tabs>
                <w:tab w:val="clear" w:pos="1194"/>
                <w:tab w:val="num" w:pos="710"/>
              </w:tabs>
              <w:spacing w:before="59"/>
              <w:ind w:left="710" w:right="166"/>
              <w:rPr>
                <w:lang w:val="fr-BE"/>
              </w:rPr>
            </w:pPr>
            <w:r w:rsidRPr="00381389">
              <w:rPr>
                <w:color w:val="000009"/>
              </w:rPr>
              <w:t>Ecouter activement à l'aide de stratégies (adopter une position d'écoute, poser des questions, suivre les règles de politesse,…) pour comprendre l’essentiel du message</w:t>
            </w:r>
          </w:p>
        </w:tc>
        <w:tc>
          <w:tcPr>
            <w:tcW w:w="1823" w:type="pct"/>
            <w:tcBorders>
              <w:top w:val="single" w:sz="4" w:space="0" w:color="000000"/>
              <w:left w:val="single" w:sz="4" w:space="0" w:color="000000"/>
              <w:bottom w:val="single" w:sz="4" w:space="0" w:color="000000"/>
              <w:right w:val="single" w:sz="4" w:space="0" w:color="000000"/>
            </w:tcBorders>
          </w:tcPr>
          <w:p w14:paraId="2EB5195E" w14:textId="77777777" w:rsidR="00F836CC" w:rsidRPr="00D5519C" w:rsidRDefault="00F836CC" w:rsidP="00F836CC">
            <w:pPr>
              <w:pStyle w:val="TableParagraph"/>
              <w:ind w:left="107" w:right="174"/>
              <w:rPr>
                <w:lang w:val="fr-BE"/>
              </w:rPr>
            </w:pPr>
            <w:r w:rsidRPr="00D5519C">
              <w:rPr>
                <w:u w:val="single"/>
                <w:lang w:val="fr-BE"/>
              </w:rPr>
              <w:t>Pour pouvoir exercer les aptitudes attendues, les</w:t>
            </w:r>
            <w:r w:rsidRPr="00D5519C">
              <w:rPr>
                <w:lang w:val="fr-BE"/>
              </w:rPr>
              <w:t xml:space="preserve"> </w:t>
            </w:r>
            <w:r w:rsidRPr="00D5519C">
              <w:rPr>
                <w:u w:val="single"/>
                <w:lang w:val="fr-BE"/>
              </w:rPr>
              <w:t>savoirs lexicaux et grammaticaux suivants doivent</w:t>
            </w:r>
            <w:r w:rsidRPr="00D5519C">
              <w:rPr>
                <w:lang w:val="fr-BE"/>
              </w:rPr>
              <w:t xml:space="preserve"> </w:t>
            </w:r>
            <w:r w:rsidRPr="00D5519C">
              <w:rPr>
                <w:u w:val="single"/>
                <w:lang w:val="fr-BE"/>
              </w:rPr>
              <w:t>être également acquis</w:t>
            </w:r>
            <w:r w:rsidRPr="00D5519C">
              <w:rPr>
                <w:lang w:val="fr-BE"/>
              </w:rPr>
              <w:t xml:space="preserve"> :</w:t>
            </w:r>
          </w:p>
          <w:p w14:paraId="7AA8093E" w14:textId="77777777" w:rsidR="00F836CC" w:rsidRPr="00D5519C" w:rsidRDefault="00F836CC" w:rsidP="00E92337">
            <w:pPr>
              <w:pStyle w:val="TableParagraph"/>
              <w:numPr>
                <w:ilvl w:val="0"/>
                <w:numId w:val="65"/>
              </w:numPr>
              <w:autoSpaceDE w:val="0"/>
              <w:autoSpaceDN w:val="0"/>
              <w:spacing w:line="259" w:lineRule="auto"/>
              <w:ind w:left="346" w:right="465" w:hanging="346"/>
              <w:rPr>
                <w:lang w:val="fr-BE"/>
              </w:rPr>
            </w:pPr>
            <w:r w:rsidRPr="00D5519C">
              <w:rPr>
                <w:lang w:val="fr-BE"/>
              </w:rPr>
              <w:t>Les formules types et les fonctions de communication standard de l'accueil et l'orientation</w:t>
            </w:r>
          </w:p>
          <w:p w14:paraId="1B77853D" w14:textId="77777777" w:rsidR="00F836CC" w:rsidRPr="00D5519C" w:rsidRDefault="00F836CC" w:rsidP="00E92337">
            <w:pPr>
              <w:pStyle w:val="TableParagraph"/>
              <w:numPr>
                <w:ilvl w:val="0"/>
                <w:numId w:val="65"/>
              </w:numPr>
              <w:autoSpaceDE w:val="0"/>
              <w:autoSpaceDN w:val="0"/>
              <w:spacing w:line="259" w:lineRule="auto"/>
              <w:ind w:left="346" w:right="465" w:hanging="346"/>
              <w:rPr>
                <w:lang w:val="fr-BE"/>
              </w:rPr>
            </w:pPr>
            <w:r w:rsidRPr="00D5519C">
              <w:rPr>
                <w:lang w:val="fr-BE"/>
              </w:rPr>
              <w:t>L’expression du temps (demain, dans 3 jours…), de localisation et d’orientation dans l’espace (bâtiment, étage, en face, après, au sud de…)</w:t>
            </w:r>
          </w:p>
          <w:p w14:paraId="533F366C" w14:textId="77777777" w:rsidR="00F836CC" w:rsidRPr="00D5519C" w:rsidRDefault="00F836CC" w:rsidP="00E92337">
            <w:pPr>
              <w:pStyle w:val="TableParagraph"/>
              <w:numPr>
                <w:ilvl w:val="0"/>
                <w:numId w:val="65"/>
              </w:numPr>
              <w:autoSpaceDE w:val="0"/>
              <w:autoSpaceDN w:val="0"/>
              <w:spacing w:line="259" w:lineRule="auto"/>
              <w:ind w:left="346" w:right="465" w:hanging="346"/>
              <w:rPr>
                <w:lang w:val="fr-BE"/>
              </w:rPr>
            </w:pPr>
            <w:r w:rsidRPr="00D5519C">
              <w:rPr>
                <w:lang w:val="fr-BE"/>
              </w:rPr>
              <w:t>La forme interrogative pour formuler des requêtes ou pour s’informer</w:t>
            </w:r>
          </w:p>
          <w:p w14:paraId="3B17AF17" w14:textId="77777777" w:rsidR="00F836CC" w:rsidRPr="00D5519C" w:rsidRDefault="00F836CC" w:rsidP="00E92337">
            <w:pPr>
              <w:pStyle w:val="TableParagraph"/>
              <w:numPr>
                <w:ilvl w:val="0"/>
                <w:numId w:val="65"/>
              </w:numPr>
              <w:autoSpaceDE w:val="0"/>
              <w:autoSpaceDN w:val="0"/>
              <w:spacing w:line="259" w:lineRule="auto"/>
              <w:ind w:left="346" w:right="465" w:hanging="346"/>
              <w:rPr>
                <w:lang w:val="fr-BE"/>
              </w:rPr>
            </w:pPr>
            <w:r w:rsidRPr="00D5519C">
              <w:rPr>
                <w:lang w:val="fr-BE"/>
              </w:rPr>
              <w:t>Les connecteurs attendus par le CECRL à ce niveau A2 : les conjonctions de coordination « et, ou, mais, car, parce que »</w:t>
            </w:r>
          </w:p>
          <w:p w14:paraId="16A4E7BD" w14:textId="77777777" w:rsidR="00F836CC" w:rsidRPr="00D5519C" w:rsidRDefault="00F836CC" w:rsidP="00E92337">
            <w:pPr>
              <w:pStyle w:val="TableParagraph"/>
              <w:numPr>
                <w:ilvl w:val="0"/>
                <w:numId w:val="65"/>
              </w:numPr>
              <w:autoSpaceDE w:val="0"/>
              <w:autoSpaceDN w:val="0"/>
              <w:spacing w:line="259" w:lineRule="auto"/>
              <w:ind w:left="346" w:right="465" w:hanging="346"/>
              <w:rPr>
                <w:lang w:val="fr-BE"/>
              </w:rPr>
            </w:pPr>
            <w:r w:rsidRPr="00D5519C">
              <w:rPr>
                <w:lang w:val="fr-BE"/>
              </w:rPr>
              <w:t>Au moins un temps du présent pour décrire une situation et (s’) informer</w:t>
            </w:r>
          </w:p>
          <w:p w14:paraId="4F5B0418" w14:textId="77777777" w:rsidR="00F836CC" w:rsidRPr="00D5519C" w:rsidRDefault="00F836CC" w:rsidP="00E92337">
            <w:pPr>
              <w:pStyle w:val="TableParagraph"/>
              <w:numPr>
                <w:ilvl w:val="0"/>
                <w:numId w:val="65"/>
              </w:numPr>
              <w:autoSpaceDE w:val="0"/>
              <w:autoSpaceDN w:val="0"/>
              <w:spacing w:line="259" w:lineRule="auto"/>
              <w:ind w:left="346" w:right="465" w:hanging="346"/>
              <w:rPr>
                <w:lang w:val="fr-BE"/>
              </w:rPr>
            </w:pPr>
            <w:r w:rsidRPr="00D5519C">
              <w:rPr>
                <w:lang w:val="fr-BE"/>
              </w:rPr>
              <w:t>Au moins une forme impérative pour formuler des instructions ou des consignes</w:t>
            </w:r>
          </w:p>
          <w:p w14:paraId="71B8DCAA" w14:textId="77777777" w:rsidR="00F836CC" w:rsidRPr="00D5519C" w:rsidRDefault="00F836CC" w:rsidP="00E92337">
            <w:pPr>
              <w:pStyle w:val="TableParagraph"/>
              <w:numPr>
                <w:ilvl w:val="0"/>
                <w:numId w:val="65"/>
              </w:numPr>
              <w:autoSpaceDE w:val="0"/>
              <w:autoSpaceDN w:val="0"/>
              <w:spacing w:line="259" w:lineRule="auto"/>
              <w:ind w:left="346" w:right="465" w:hanging="346"/>
              <w:rPr>
                <w:lang w:val="fr-BE"/>
              </w:rPr>
            </w:pPr>
            <w:r w:rsidRPr="00D5519C">
              <w:rPr>
                <w:lang w:val="fr-BE"/>
              </w:rPr>
              <w:t>Le conditionnel présent : la forme de politesse (je voudrais, j’aimerais)</w:t>
            </w:r>
          </w:p>
          <w:p w14:paraId="5578C37C" w14:textId="77777777" w:rsidR="00F836CC" w:rsidRPr="00D5519C" w:rsidRDefault="00F836CC" w:rsidP="00E92337">
            <w:pPr>
              <w:pStyle w:val="TableParagraph"/>
              <w:numPr>
                <w:ilvl w:val="0"/>
                <w:numId w:val="65"/>
              </w:numPr>
              <w:autoSpaceDE w:val="0"/>
              <w:autoSpaceDN w:val="0"/>
              <w:spacing w:line="259" w:lineRule="auto"/>
              <w:ind w:left="346" w:right="465" w:hanging="346"/>
              <w:rPr>
                <w:lang w:val="fr-BE"/>
              </w:rPr>
            </w:pPr>
            <w:r w:rsidRPr="00D5519C">
              <w:rPr>
                <w:lang w:val="fr-BE"/>
              </w:rPr>
              <w:t>Des expressions modales ou auxiliaires de mode (devoir, pouvoir, vouloir) pour formuler des instructions ou des consignes</w:t>
            </w:r>
          </w:p>
          <w:p w14:paraId="03E229C0" w14:textId="67FB9EDF" w:rsidR="00F836CC" w:rsidRPr="00D5519C" w:rsidRDefault="00F836CC" w:rsidP="00E92337">
            <w:pPr>
              <w:pStyle w:val="TableParagraph"/>
              <w:numPr>
                <w:ilvl w:val="0"/>
                <w:numId w:val="65"/>
              </w:numPr>
              <w:autoSpaceDE w:val="0"/>
              <w:autoSpaceDN w:val="0"/>
              <w:spacing w:line="259" w:lineRule="auto"/>
              <w:ind w:left="346" w:right="465" w:hanging="346"/>
              <w:rPr>
                <w:lang w:val="fr-BE"/>
              </w:rPr>
            </w:pPr>
            <w:r w:rsidRPr="00D5519C">
              <w:rPr>
                <w:lang w:val="fr-BE"/>
              </w:rPr>
              <w:t>Au moins un temps du passé pour présenter une suite simple de faits passés</w:t>
            </w:r>
          </w:p>
        </w:tc>
      </w:tr>
    </w:tbl>
    <w:p w14:paraId="5704C2F2" w14:textId="77777777" w:rsidR="00B94B6B" w:rsidRPr="00D5519C" w:rsidRDefault="00B94B6B" w:rsidP="00B94B6B">
      <w:pPr>
        <w:spacing w:after="0"/>
        <w:jc w:val="left"/>
      </w:pPr>
    </w:p>
    <w:p w14:paraId="5EF3A855" w14:textId="77777777" w:rsidR="00E40AC6" w:rsidRPr="00D5519C" w:rsidRDefault="00E40AC6" w:rsidP="00B94B6B">
      <w:pPr>
        <w:spacing w:after="0"/>
        <w:jc w:val="left"/>
      </w:pPr>
    </w:p>
    <w:tbl>
      <w:tblPr>
        <w:tblpPr w:leftFromText="141" w:rightFromText="141" w:vertAnchor="text" w:tblpY="148"/>
        <w:tblW w:w="5074" w:type="pct"/>
        <w:tblLook w:val="0000" w:firstRow="0" w:lastRow="0" w:firstColumn="0" w:lastColumn="0" w:noHBand="0" w:noVBand="0"/>
      </w:tblPr>
      <w:tblGrid>
        <w:gridCol w:w="952"/>
        <w:gridCol w:w="706"/>
        <w:gridCol w:w="1108"/>
        <w:gridCol w:w="1238"/>
        <w:gridCol w:w="5387"/>
        <w:gridCol w:w="5384"/>
      </w:tblGrid>
      <w:tr w:rsidR="00B94B6B" w:rsidRPr="00D5519C" w14:paraId="5C3F8206" w14:textId="77777777" w:rsidTr="00D1132C">
        <w:trPr>
          <w:tblHeader/>
        </w:trPr>
        <w:tc>
          <w:tcPr>
            <w:tcW w:w="5000" w:type="pct"/>
            <w:gridSpan w:val="6"/>
            <w:tcBorders>
              <w:top w:val="single" w:sz="4" w:space="0" w:color="000000"/>
              <w:left w:val="single" w:sz="4" w:space="0" w:color="000000"/>
              <w:bottom w:val="single" w:sz="4" w:space="0" w:color="000000"/>
              <w:right w:val="single" w:sz="4" w:space="0" w:color="000000"/>
            </w:tcBorders>
          </w:tcPr>
          <w:p w14:paraId="6CB7A4F0" w14:textId="232B270D" w:rsidR="00B94B6B" w:rsidRPr="00D5519C" w:rsidRDefault="00B94B6B" w:rsidP="00F836CC">
            <w:pPr>
              <w:spacing w:before="100" w:after="100"/>
              <w:ind w:right="205"/>
              <w:jc w:val="center"/>
              <w:rPr>
                <w:rFonts w:ascii="Arial" w:hAnsi="Arial"/>
                <w:b/>
                <w:smallCaps/>
                <w:sz w:val="18"/>
                <w:szCs w:val="18"/>
              </w:rPr>
            </w:pPr>
            <w:r w:rsidRPr="00D5519C">
              <w:rPr>
                <w:rFonts w:ascii="Arial" w:hAnsi="Arial"/>
                <w:b/>
                <w:smallCaps/>
                <w:sz w:val="18"/>
                <w:szCs w:val="18"/>
              </w:rPr>
              <w:t>C.</w:t>
            </w:r>
            <w:r w:rsidR="00015B27" w:rsidRPr="00D5519C">
              <w:rPr>
                <w:rFonts w:ascii="Arial" w:hAnsi="Arial"/>
                <w:b/>
                <w:smallCaps/>
                <w:sz w:val="18"/>
                <w:szCs w:val="18"/>
              </w:rPr>
              <w:t>4</w:t>
            </w:r>
            <w:r w:rsidRPr="00D5519C">
              <w:rPr>
                <w:rFonts w:ascii="Arial" w:hAnsi="Arial"/>
                <w:b/>
                <w:smallCaps/>
                <w:sz w:val="18"/>
                <w:szCs w:val="18"/>
              </w:rPr>
              <w:t xml:space="preserve">.2. </w:t>
            </w:r>
            <w:r w:rsidRPr="00D5519C">
              <w:rPr>
                <w:b/>
                <w:color w:val="000009"/>
              </w:rPr>
              <w:t xml:space="preserve"> </w:t>
            </w:r>
            <w:r w:rsidR="000816AC" w:rsidRPr="00D5519C">
              <w:rPr>
                <w:b/>
                <w:color w:val="000009"/>
              </w:rPr>
              <w:t xml:space="preserve"> Recevoir et émettre des appels téléphoniques dans </w:t>
            </w:r>
            <w:r w:rsidR="000816AC" w:rsidRPr="00D5519C">
              <w:rPr>
                <w:b/>
              </w:rPr>
              <w:t xml:space="preserve">une langue étrangère </w:t>
            </w:r>
            <w:r w:rsidR="000816AC" w:rsidRPr="00D5519C">
              <w:rPr>
                <w:b/>
                <w:color w:val="000009"/>
              </w:rPr>
              <w:t>(Niveau A2)</w:t>
            </w:r>
          </w:p>
        </w:tc>
      </w:tr>
      <w:tr w:rsidR="00B94B6B" w:rsidRPr="00D5519C" w14:paraId="0CAC8989" w14:textId="77777777" w:rsidTr="00D1132C">
        <w:trPr>
          <w:tblHeader/>
        </w:trPr>
        <w:tc>
          <w:tcPr>
            <w:tcW w:w="322" w:type="pct"/>
            <w:tcBorders>
              <w:top w:val="single" w:sz="4" w:space="0" w:color="000000"/>
              <w:left w:val="single" w:sz="4" w:space="0" w:color="000000"/>
              <w:bottom w:val="single" w:sz="4" w:space="0" w:color="000000"/>
              <w:right w:val="single" w:sz="4" w:space="0" w:color="000000" w:themeColor="text1"/>
            </w:tcBorders>
            <w:vAlign w:val="center"/>
          </w:tcPr>
          <w:p w14:paraId="0B6BFD52" w14:textId="77777777" w:rsidR="00B94B6B" w:rsidRPr="00D5519C" w:rsidRDefault="00B94B6B" w:rsidP="005B40D3">
            <w:pPr>
              <w:spacing w:before="60" w:after="60"/>
              <w:jc w:val="center"/>
              <w:rPr>
                <w:rFonts w:ascii="Arial" w:hAnsi="Arial"/>
                <w:b/>
                <w:iCs/>
                <w:sz w:val="18"/>
                <w:szCs w:val="18"/>
              </w:rPr>
            </w:pPr>
            <w:r w:rsidRPr="00D5519C">
              <w:rPr>
                <w:rFonts w:ascii="Arial" w:hAnsi="Arial"/>
                <w:b/>
                <w:iCs/>
                <w:sz w:val="18"/>
                <w:szCs w:val="18"/>
              </w:rPr>
              <w:t>TAOS</w:t>
            </w:r>
          </w:p>
        </w:tc>
        <w:tc>
          <w:tcPr>
            <w:tcW w:w="2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E1DDCC" w14:textId="77777777" w:rsidR="00B94B6B" w:rsidRPr="00D5519C" w:rsidRDefault="00B94B6B" w:rsidP="005B40D3">
            <w:pPr>
              <w:spacing w:before="60" w:after="60"/>
              <w:jc w:val="center"/>
              <w:rPr>
                <w:rFonts w:ascii="Arial" w:hAnsi="Arial"/>
                <w:b/>
                <w:iCs/>
                <w:sz w:val="18"/>
                <w:szCs w:val="18"/>
              </w:rPr>
            </w:pPr>
            <w:r w:rsidRPr="00D5519C">
              <w:rPr>
                <w:rFonts w:ascii="Arial" w:hAnsi="Arial"/>
                <w:b/>
                <w:iCs/>
                <w:sz w:val="18"/>
                <w:szCs w:val="18"/>
              </w:rPr>
              <w:t>IA</w:t>
            </w:r>
          </w:p>
        </w:tc>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06BEFE" w14:textId="77777777" w:rsidR="00B94B6B" w:rsidRPr="00D5519C" w:rsidRDefault="00B94B6B" w:rsidP="005B40D3">
            <w:pPr>
              <w:spacing w:before="60" w:after="60"/>
              <w:jc w:val="center"/>
              <w:rPr>
                <w:rFonts w:ascii="Arial" w:hAnsi="Arial"/>
                <w:b/>
                <w:iCs/>
                <w:sz w:val="18"/>
                <w:szCs w:val="18"/>
              </w:rPr>
            </w:pPr>
            <w:r w:rsidRPr="00D5519C">
              <w:rPr>
                <w:rFonts w:ascii="Arial" w:hAnsi="Arial"/>
                <w:b/>
                <w:iCs/>
                <w:sz w:val="18"/>
                <w:szCs w:val="18"/>
              </w:rPr>
              <w:t>LM</w:t>
            </w:r>
          </w:p>
        </w:tc>
        <w:tc>
          <w:tcPr>
            <w:tcW w:w="419" w:type="pct"/>
            <w:tcBorders>
              <w:top w:val="single" w:sz="4" w:space="0" w:color="000000"/>
              <w:left w:val="single" w:sz="4" w:space="0" w:color="000000" w:themeColor="text1"/>
              <w:bottom w:val="single" w:sz="4" w:space="0" w:color="000000"/>
              <w:right w:val="single" w:sz="4" w:space="0" w:color="000000" w:themeColor="text1"/>
            </w:tcBorders>
          </w:tcPr>
          <w:p w14:paraId="49D9CE9F" w14:textId="77777777" w:rsidR="00B94B6B" w:rsidRPr="00D5519C" w:rsidRDefault="00B94B6B" w:rsidP="005B40D3">
            <w:pPr>
              <w:spacing w:before="60" w:after="60"/>
              <w:jc w:val="center"/>
              <w:rPr>
                <w:rFonts w:ascii="Arial" w:hAnsi="Arial"/>
                <w:b/>
                <w:iCs/>
                <w:sz w:val="18"/>
                <w:szCs w:val="18"/>
              </w:rPr>
            </w:pPr>
            <w:r w:rsidRPr="00D5519C">
              <w:rPr>
                <w:rFonts w:ascii="Arial" w:hAnsi="Arial"/>
                <w:b/>
                <w:iCs/>
                <w:sz w:val="18"/>
                <w:szCs w:val="18"/>
              </w:rPr>
              <w:t>Stages-Entreprise</w:t>
            </w:r>
          </w:p>
        </w:tc>
        <w:tc>
          <w:tcPr>
            <w:tcW w:w="1823" w:type="pct"/>
            <w:tcBorders>
              <w:top w:val="single" w:sz="4" w:space="0" w:color="000000"/>
              <w:left w:val="single" w:sz="4" w:space="0" w:color="000000" w:themeColor="text1"/>
              <w:bottom w:val="single" w:sz="4" w:space="0" w:color="000000"/>
            </w:tcBorders>
            <w:vAlign w:val="center"/>
          </w:tcPr>
          <w:p w14:paraId="43D87404" w14:textId="77777777" w:rsidR="00B94B6B" w:rsidRPr="00D5519C" w:rsidRDefault="00B94B6B" w:rsidP="005B40D3">
            <w:pPr>
              <w:spacing w:before="60" w:after="60"/>
              <w:jc w:val="center"/>
              <w:rPr>
                <w:rFonts w:ascii="Arial" w:hAnsi="Arial"/>
                <w:b/>
                <w:iCs/>
                <w:sz w:val="18"/>
                <w:szCs w:val="18"/>
              </w:rPr>
            </w:pPr>
            <w:r w:rsidRPr="00D5519C">
              <w:rPr>
                <w:rFonts w:ascii="Arial" w:hAnsi="Arial"/>
                <w:b/>
                <w:iCs/>
                <w:sz w:val="18"/>
                <w:szCs w:val="18"/>
              </w:rPr>
              <w:t>Aptitudes</w:t>
            </w:r>
          </w:p>
        </w:tc>
        <w:tc>
          <w:tcPr>
            <w:tcW w:w="18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E79784" w14:textId="77777777" w:rsidR="00B94B6B" w:rsidRPr="00D5519C" w:rsidRDefault="00B94B6B" w:rsidP="005B40D3">
            <w:pPr>
              <w:spacing w:before="60" w:after="60"/>
              <w:jc w:val="center"/>
              <w:rPr>
                <w:rFonts w:ascii="Arial" w:hAnsi="Arial"/>
                <w:b/>
                <w:iCs/>
                <w:sz w:val="18"/>
                <w:szCs w:val="18"/>
              </w:rPr>
            </w:pPr>
            <w:r w:rsidRPr="00D5519C">
              <w:rPr>
                <w:rFonts w:ascii="Arial" w:hAnsi="Arial"/>
                <w:b/>
                <w:iCs/>
                <w:sz w:val="18"/>
                <w:szCs w:val="18"/>
              </w:rPr>
              <w:t>Savoirs</w:t>
            </w:r>
          </w:p>
        </w:tc>
      </w:tr>
      <w:tr w:rsidR="00D263EA" w:rsidRPr="00D5519C" w14:paraId="661A8464" w14:textId="77777777" w:rsidTr="00D263EA">
        <w:tc>
          <w:tcPr>
            <w:tcW w:w="322" w:type="pct"/>
            <w:tcBorders>
              <w:top w:val="single" w:sz="4" w:space="0" w:color="000000"/>
              <w:left w:val="single" w:sz="4" w:space="0" w:color="000000"/>
              <w:bottom w:val="single" w:sz="4" w:space="0" w:color="000000"/>
              <w:right w:val="single" w:sz="4" w:space="0" w:color="000000" w:themeColor="text1"/>
            </w:tcBorders>
            <w:vAlign w:val="center"/>
          </w:tcPr>
          <w:p w14:paraId="5224F36F" w14:textId="77777777" w:rsidR="00D263EA" w:rsidRPr="00D5519C" w:rsidRDefault="00D263EA" w:rsidP="00D263EA">
            <w:pPr>
              <w:spacing w:after="100"/>
              <w:jc w:val="left"/>
              <w:rPr>
                <w:rFonts w:asciiTheme="minorHAnsi" w:hAnsiTheme="minorHAnsi"/>
                <w:sz w:val="18"/>
                <w:szCs w:val="18"/>
                <w:highlight w:val="cyan"/>
              </w:rPr>
            </w:pPr>
          </w:p>
        </w:tc>
        <w:tc>
          <w:tcPr>
            <w:tcW w:w="23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9BB8AC" w14:textId="77777777" w:rsidR="00D263EA" w:rsidRPr="00D5519C" w:rsidRDefault="00D263EA" w:rsidP="00D263EA">
            <w:pPr>
              <w:spacing w:after="100"/>
              <w:jc w:val="left"/>
              <w:rPr>
                <w:rFonts w:asciiTheme="minorHAnsi" w:hAnsiTheme="minorHAnsi"/>
                <w:sz w:val="18"/>
                <w:szCs w:val="18"/>
                <w:highlight w:val="cyan"/>
              </w:rPr>
            </w:pPr>
          </w:p>
        </w:tc>
        <w:tc>
          <w:tcPr>
            <w:tcW w:w="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88609" w14:textId="77777777" w:rsidR="00D263EA" w:rsidRPr="00D5519C" w:rsidRDefault="00D263EA" w:rsidP="00D263EA">
            <w:pPr>
              <w:spacing w:after="100"/>
              <w:jc w:val="left"/>
              <w:rPr>
                <w:rFonts w:asciiTheme="minorHAnsi" w:hAnsiTheme="minorHAnsi"/>
                <w:sz w:val="18"/>
                <w:szCs w:val="18"/>
                <w:highlight w:val="cyan"/>
              </w:rPr>
            </w:pPr>
          </w:p>
        </w:tc>
        <w:tc>
          <w:tcPr>
            <w:tcW w:w="419" w:type="pct"/>
            <w:tcBorders>
              <w:top w:val="single" w:sz="4" w:space="0" w:color="000000"/>
              <w:left w:val="single" w:sz="4" w:space="0" w:color="000000" w:themeColor="text1"/>
              <w:bottom w:val="single" w:sz="4" w:space="0" w:color="000000"/>
              <w:right w:val="single" w:sz="4" w:space="0" w:color="000000" w:themeColor="text1"/>
            </w:tcBorders>
          </w:tcPr>
          <w:p w14:paraId="4D0AE24F" w14:textId="77777777" w:rsidR="00D263EA" w:rsidRPr="00D5519C" w:rsidRDefault="00D263EA" w:rsidP="00D263EA">
            <w:pPr>
              <w:tabs>
                <w:tab w:val="left" w:pos="704"/>
              </w:tabs>
              <w:suppressAutoHyphens/>
              <w:snapToGrid w:val="0"/>
              <w:spacing w:after="40"/>
              <w:jc w:val="left"/>
              <w:rPr>
                <w:rFonts w:cs="Arial"/>
                <w:sz w:val="18"/>
                <w:szCs w:val="18"/>
              </w:rPr>
            </w:pPr>
          </w:p>
        </w:tc>
        <w:tc>
          <w:tcPr>
            <w:tcW w:w="1823" w:type="pct"/>
            <w:tcBorders>
              <w:top w:val="single" w:sz="4" w:space="0" w:color="000000"/>
              <w:left w:val="single" w:sz="4" w:space="0" w:color="000000" w:themeColor="text1"/>
              <w:bottom w:val="single" w:sz="4" w:space="0" w:color="000000"/>
            </w:tcBorders>
          </w:tcPr>
          <w:p w14:paraId="6DF367E0" w14:textId="77777777" w:rsidR="00D263EA" w:rsidRPr="00D5519C" w:rsidRDefault="00D263EA">
            <w:pPr>
              <w:pStyle w:val="TableParagraph"/>
              <w:numPr>
                <w:ilvl w:val="2"/>
                <w:numId w:val="61"/>
              </w:numPr>
              <w:tabs>
                <w:tab w:val="left" w:pos="827"/>
                <w:tab w:val="left" w:pos="828"/>
              </w:tabs>
              <w:autoSpaceDE w:val="0"/>
              <w:autoSpaceDN w:val="0"/>
              <w:ind w:right="147" w:hanging="835"/>
              <w:rPr>
                <w:color w:val="000009"/>
                <w:lang w:val="fr-BE"/>
              </w:rPr>
            </w:pPr>
            <w:r w:rsidRPr="00D5519C">
              <w:rPr>
                <w:color w:val="000009"/>
                <w:lang w:val="fr-BE"/>
              </w:rPr>
              <w:t>Ecouter activement à l'aide de stratégies (adopter une position d'écoute, poser des questions, suivre les règles de politesse…) pour comprendre l’essentiel du message</w:t>
            </w:r>
          </w:p>
          <w:p w14:paraId="2DE4DEC2" w14:textId="77777777" w:rsidR="00D263EA" w:rsidRPr="00D5519C" w:rsidRDefault="00D263EA">
            <w:pPr>
              <w:pStyle w:val="TableParagraph"/>
              <w:numPr>
                <w:ilvl w:val="2"/>
                <w:numId w:val="61"/>
              </w:numPr>
              <w:tabs>
                <w:tab w:val="left" w:pos="827"/>
                <w:tab w:val="left" w:pos="828"/>
              </w:tabs>
              <w:autoSpaceDE w:val="0"/>
              <w:autoSpaceDN w:val="0"/>
              <w:spacing w:before="121"/>
              <w:ind w:right="391" w:hanging="835"/>
              <w:rPr>
                <w:color w:val="000009"/>
                <w:lang w:val="fr-BE"/>
              </w:rPr>
            </w:pPr>
            <w:r w:rsidRPr="00D5519C">
              <w:rPr>
                <w:color w:val="000009"/>
                <w:lang w:val="fr-BE"/>
              </w:rPr>
              <w:t>Assurer un accueil téléphonique professionnel (se présenter, présenter l’organisation, identifier l’interlocuteur et l’objet de son appel)</w:t>
            </w:r>
          </w:p>
          <w:p w14:paraId="40427EFC" w14:textId="77777777" w:rsidR="00D263EA" w:rsidRPr="00D5519C" w:rsidRDefault="00D263EA">
            <w:pPr>
              <w:pStyle w:val="TableParagraph"/>
              <w:numPr>
                <w:ilvl w:val="2"/>
                <w:numId w:val="61"/>
              </w:numPr>
              <w:tabs>
                <w:tab w:val="left" w:pos="827"/>
                <w:tab w:val="left" w:pos="828"/>
              </w:tabs>
              <w:autoSpaceDE w:val="0"/>
              <w:autoSpaceDN w:val="0"/>
              <w:spacing w:before="119"/>
              <w:ind w:right="384" w:hanging="835"/>
              <w:rPr>
                <w:color w:val="000009"/>
                <w:lang w:val="fr-BE"/>
              </w:rPr>
            </w:pPr>
            <w:r w:rsidRPr="00D5519C">
              <w:rPr>
                <w:color w:val="000009"/>
                <w:lang w:val="fr-BE"/>
              </w:rPr>
              <w:t>Traiter la demande ou orienter l’interlocuteur vers le service ou la personne concernée</w:t>
            </w:r>
          </w:p>
          <w:p w14:paraId="3598BEC7" w14:textId="520E6077" w:rsidR="00D263EA" w:rsidRPr="00D5519C" w:rsidRDefault="00D263EA">
            <w:pPr>
              <w:pStyle w:val="TableParagraph"/>
              <w:numPr>
                <w:ilvl w:val="2"/>
                <w:numId w:val="61"/>
              </w:numPr>
              <w:tabs>
                <w:tab w:val="left" w:pos="827"/>
                <w:tab w:val="left" w:pos="828"/>
              </w:tabs>
              <w:autoSpaceDE w:val="0"/>
              <w:autoSpaceDN w:val="0"/>
              <w:spacing w:before="119"/>
              <w:ind w:right="384" w:hanging="835"/>
              <w:rPr>
                <w:rFonts w:cs="Arial"/>
                <w:sz w:val="18"/>
                <w:szCs w:val="18"/>
                <w:lang w:val="fr-BE"/>
              </w:rPr>
            </w:pPr>
            <w:r w:rsidRPr="00D5519C">
              <w:rPr>
                <w:color w:val="000009"/>
                <w:lang w:val="fr-BE"/>
              </w:rPr>
              <w:t>Emettre des appels dans un langage simple (témoignant de l’utilisation d’un répertoire lexical restreint de niveau A2 et d’un usage de structures simples malgré quelques erreurs élémentaires récurrentes qui peuvent entraver la communication, mais le sens général reste clair)</w:t>
            </w:r>
          </w:p>
        </w:tc>
        <w:tc>
          <w:tcPr>
            <w:tcW w:w="1822" w:type="pct"/>
            <w:tcBorders>
              <w:top w:val="single" w:sz="4" w:space="0" w:color="000000"/>
              <w:left w:val="single" w:sz="4" w:space="0" w:color="000000"/>
              <w:bottom w:val="single" w:sz="4" w:space="0" w:color="000000"/>
              <w:right w:val="single" w:sz="4" w:space="0" w:color="000000"/>
            </w:tcBorders>
          </w:tcPr>
          <w:p w14:paraId="2BA38ADF" w14:textId="77777777" w:rsidR="00D263EA" w:rsidRPr="00D5519C" w:rsidRDefault="00D263EA" w:rsidP="00D263EA">
            <w:pPr>
              <w:pStyle w:val="TableParagraph"/>
              <w:ind w:left="107" w:right="174"/>
              <w:rPr>
                <w:lang w:val="fr-BE"/>
              </w:rPr>
            </w:pPr>
            <w:r w:rsidRPr="00D5519C">
              <w:rPr>
                <w:u w:val="single"/>
                <w:lang w:val="fr-BE"/>
              </w:rPr>
              <w:t>Pour pouvoir exercer les aptitudes attendues, les</w:t>
            </w:r>
            <w:r w:rsidRPr="00D5519C">
              <w:rPr>
                <w:lang w:val="fr-BE"/>
              </w:rPr>
              <w:t xml:space="preserve"> </w:t>
            </w:r>
            <w:r w:rsidRPr="00D5519C">
              <w:rPr>
                <w:u w:val="single"/>
                <w:lang w:val="fr-BE"/>
              </w:rPr>
              <w:t>savoirs lexicaux et grammaticaux suivants doivent</w:t>
            </w:r>
            <w:r w:rsidRPr="00D5519C">
              <w:rPr>
                <w:lang w:val="fr-BE"/>
              </w:rPr>
              <w:t xml:space="preserve"> </w:t>
            </w:r>
            <w:r w:rsidRPr="00D5519C">
              <w:rPr>
                <w:u w:val="single"/>
                <w:lang w:val="fr-BE"/>
              </w:rPr>
              <w:t>être également acquis</w:t>
            </w:r>
            <w:r w:rsidRPr="00D5519C">
              <w:rPr>
                <w:lang w:val="fr-BE"/>
              </w:rPr>
              <w:t xml:space="preserve"> :</w:t>
            </w:r>
          </w:p>
          <w:p w14:paraId="3C134CA0" w14:textId="77777777" w:rsidR="00D263EA" w:rsidRPr="00D5519C" w:rsidRDefault="00D263EA" w:rsidP="00E92337">
            <w:pPr>
              <w:pStyle w:val="TableParagraph"/>
              <w:numPr>
                <w:ilvl w:val="0"/>
                <w:numId w:val="65"/>
              </w:numPr>
              <w:autoSpaceDE w:val="0"/>
              <w:autoSpaceDN w:val="0"/>
              <w:spacing w:line="259" w:lineRule="auto"/>
              <w:ind w:left="346" w:right="465" w:hanging="346"/>
              <w:rPr>
                <w:lang w:val="fr-BE"/>
              </w:rPr>
            </w:pPr>
            <w:r w:rsidRPr="00D5519C">
              <w:rPr>
                <w:lang w:val="fr-BE"/>
              </w:rPr>
              <w:t>Les formules types et les fonctions de communication standard de l'accueil téléphonique et des usages de l'entreprise</w:t>
            </w:r>
          </w:p>
          <w:p w14:paraId="4B6F7821" w14:textId="77777777" w:rsidR="00D263EA" w:rsidRPr="00D5519C" w:rsidRDefault="00D263EA" w:rsidP="00E92337">
            <w:pPr>
              <w:pStyle w:val="TableParagraph"/>
              <w:numPr>
                <w:ilvl w:val="0"/>
                <w:numId w:val="65"/>
              </w:numPr>
              <w:autoSpaceDE w:val="0"/>
              <w:autoSpaceDN w:val="0"/>
              <w:spacing w:line="259" w:lineRule="auto"/>
              <w:ind w:left="346" w:right="465" w:hanging="346"/>
              <w:rPr>
                <w:lang w:val="fr-BE"/>
              </w:rPr>
            </w:pPr>
            <w:r w:rsidRPr="00D5519C">
              <w:rPr>
                <w:lang w:val="fr-BE"/>
              </w:rPr>
              <w:t>Les formules types et les fonctions de communication standard des formules de politesse</w:t>
            </w:r>
          </w:p>
          <w:p w14:paraId="0E607A4F" w14:textId="77777777" w:rsidR="00D263EA" w:rsidRPr="00D5519C" w:rsidRDefault="00D263EA" w:rsidP="00E92337">
            <w:pPr>
              <w:pStyle w:val="TableParagraph"/>
              <w:numPr>
                <w:ilvl w:val="0"/>
                <w:numId w:val="65"/>
              </w:numPr>
              <w:autoSpaceDE w:val="0"/>
              <w:autoSpaceDN w:val="0"/>
              <w:spacing w:line="259" w:lineRule="auto"/>
              <w:ind w:left="346" w:right="465" w:hanging="346"/>
              <w:rPr>
                <w:lang w:val="fr-BE"/>
              </w:rPr>
            </w:pPr>
            <w:r w:rsidRPr="00D5519C">
              <w:rPr>
                <w:lang w:val="fr-BE"/>
              </w:rPr>
              <w:t>L’expression du temps (demain, dans 3 jours…)</w:t>
            </w:r>
          </w:p>
          <w:p w14:paraId="22E68987" w14:textId="1118DF9A" w:rsidR="00D263EA" w:rsidRPr="00D5519C" w:rsidRDefault="00D263EA" w:rsidP="00E92337">
            <w:pPr>
              <w:pStyle w:val="TableParagraph"/>
              <w:numPr>
                <w:ilvl w:val="0"/>
                <w:numId w:val="65"/>
              </w:numPr>
              <w:autoSpaceDE w:val="0"/>
              <w:autoSpaceDN w:val="0"/>
              <w:spacing w:line="259" w:lineRule="auto"/>
              <w:ind w:left="346" w:right="465" w:hanging="346"/>
              <w:rPr>
                <w:lang w:val="fr-BE"/>
              </w:rPr>
            </w:pPr>
            <w:r w:rsidRPr="00D5519C">
              <w:rPr>
                <w:lang w:val="fr-BE"/>
              </w:rPr>
              <w:t>Les connecteurs attendus par le CECRL à ce niveau A2 : les conjonctions de coordination «et, ou, mais, car, parce que»</w:t>
            </w:r>
          </w:p>
          <w:p w14:paraId="0136CB93" w14:textId="77777777" w:rsidR="00D263EA" w:rsidRPr="00D5519C" w:rsidRDefault="00D263EA" w:rsidP="00E92337">
            <w:pPr>
              <w:pStyle w:val="TableParagraph"/>
              <w:numPr>
                <w:ilvl w:val="0"/>
                <w:numId w:val="65"/>
              </w:numPr>
              <w:autoSpaceDE w:val="0"/>
              <w:autoSpaceDN w:val="0"/>
              <w:spacing w:line="259" w:lineRule="auto"/>
              <w:ind w:left="346" w:right="465" w:hanging="346"/>
              <w:rPr>
                <w:lang w:val="fr-BE"/>
              </w:rPr>
            </w:pPr>
            <w:r w:rsidRPr="00D5519C">
              <w:rPr>
                <w:lang w:val="fr-BE"/>
              </w:rPr>
              <w:t>La forme interrogative pour formuler des requêtes ou pour s’informer</w:t>
            </w:r>
          </w:p>
          <w:p w14:paraId="2E2C7D7A" w14:textId="77777777" w:rsidR="00D263EA" w:rsidRPr="00D5519C" w:rsidRDefault="00D263EA" w:rsidP="00E92337">
            <w:pPr>
              <w:pStyle w:val="TableParagraph"/>
              <w:numPr>
                <w:ilvl w:val="0"/>
                <w:numId w:val="65"/>
              </w:numPr>
              <w:autoSpaceDE w:val="0"/>
              <w:autoSpaceDN w:val="0"/>
              <w:spacing w:line="259" w:lineRule="auto"/>
              <w:ind w:left="346" w:right="465" w:hanging="346"/>
              <w:rPr>
                <w:lang w:val="fr-BE"/>
              </w:rPr>
            </w:pPr>
            <w:r w:rsidRPr="00D5519C">
              <w:rPr>
                <w:lang w:val="fr-BE"/>
              </w:rPr>
              <w:t>Au moins un temps du présent pour décrire une situation et (s’) informer</w:t>
            </w:r>
          </w:p>
          <w:p w14:paraId="7BD67833" w14:textId="77777777" w:rsidR="00D263EA" w:rsidRPr="00D5519C" w:rsidRDefault="00D263EA" w:rsidP="00E92337">
            <w:pPr>
              <w:pStyle w:val="TableParagraph"/>
              <w:numPr>
                <w:ilvl w:val="0"/>
                <w:numId w:val="65"/>
              </w:numPr>
              <w:autoSpaceDE w:val="0"/>
              <w:autoSpaceDN w:val="0"/>
              <w:spacing w:line="259" w:lineRule="auto"/>
              <w:ind w:left="346" w:right="465" w:hanging="346"/>
              <w:rPr>
                <w:lang w:val="fr-BE"/>
              </w:rPr>
            </w:pPr>
            <w:r w:rsidRPr="00D5519C">
              <w:rPr>
                <w:lang w:val="fr-BE"/>
              </w:rPr>
              <w:t>Au moins une forme impérative pour formuler des instructions ou des consignes</w:t>
            </w:r>
          </w:p>
          <w:p w14:paraId="6DCE41C9" w14:textId="77777777" w:rsidR="00D263EA" w:rsidRPr="00D5519C" w:rsidRDefault="00D263EA" w:rsidP="00E92337">
            <w:pPr>
              <w:pStyle w:val="TableParagraph"/>
              <w:numPr>
                <w:ilvl w:val="0"/>
                <w:numId w:val="65"/>
              </w:numPr>
              <w:autoSpaceDE w:val="0"/>
              <w:autoSpaceDN w:val="0"/>
              <w:spacing w:line="259" w:lineRule="auto"/>
              <w:ind w:left="346" w:right="465" w:hanging="346"/>
              <w:rPr>
                <w:lang w:val="fr-BE"/>
              </w:rPr>
            </w:pPr>
            <w:r w:rsidRPr="00D5519C">
              <w:rPr>
                <w:lang w:val="fr-BE"/>
              </w:rPr>
              <w:t>Des expressions modales ou auxiliaires de mode (devoir, pouvoir, vouloir) pour formuler des instructions ou des consignes</w:t>
            </w:r>
          </w:p>
          <w:p w14:paraId="3FDB961C" w14:textId="1CBEAAFE" w:rsidR="00D263EA" w:rsidRPr="00D5519C" w:rsidRDefault="00D263EA" w:rsidP="00E92337">
            <w:pPr>
              <w:pStyle w:val="TableParagraph"/>
              <w:numPr>
                <w:ilvl w:val="0"/>
                <w:numId w:val="65"/>
              </w:numPr>
              <w:autoSpaceDE w:val="0"/>
              <w:autoSpaceDN w:val="0"/>
              <w:spacing w:line="259" w:lineRule="auto"/>
              <w:ind w:left="346" w:right="465" w:hanging="346"/>
              <w:rPr>
                <w:lang w:val="fr-BE"/>
              </w:rPr>
            </w:pPr>
            <w:r w:rsidRPr="00D5519C">
              <w:rPr>
                <w:lang w:val="fr-BE"/>
              </w:rPr>
              <w:t>Au moins un temps du passé pour présenter une suite simple de faits passés</w:t>
            </w:r>
          </w:p>
        </w:tc>
      </w:tr>
    </w:tbl>
    <w:p w14:paraId="637FDE6B" w14:textId="77777777" w:rsidR="00B94B6B" w:rsidRPr="00D5519C" w:rsidRDefault="00B94B6B" w:rsidP="00B94B6B">
      <w:pPr>
        <w:spacing w:after="0"/>
        <w:jc w:val="left"/>
      </w:pPr>
    </w:p>
    <w:p w14:paraId="27DDD2E0" w14:textId="77777777" w:rsidR="00B94B6B" w:rsidRPr="00D5519C" w:rsidRDefault="00B94B6B" w:rsidP="00B94B6B">
      <w:pPr>
        <w:spacing w:after="0"/>
        <w:jc w:val="left"/>
      </w:pPr>
    </w:p>
    <w:tbl>
      <w:tblPr>
        <w:tblW w:w="5073" w:type="pct"/>
        <w:tblLook w:val="0000" w:firstRow="0" w:lastRow="0" w:firstColumn="0" w:lastColumn="0" w:noHBand="0" w:noVBand="0"/>
      </w:tblPr>
      <w:tblGrid>
        <w:gridCol w:w="952"/>
        <w:gridCol w:w="706"/>
        <w:gridCol w:w="1108"/>
        <w:gridCol w:w="1238"/>
        <w:gridCol w:w="5386"/>
        <w:gridCol w:w="5383"/>
      </w:tblGrid>
      <w:tr w:rsidR="00B94B6B" w:rsidRPr="00D5519C" w14:paraId="1A395C7F" w14:textId="77777777" w:rsidTr="00D1132C">
        <w:trPr>
          <w:tblHeader/>
        </w:trPr>
        <w:tc>
          <w:tcPr>
            <w:tcW w:w="5000" w:type="pct"/>
            <w:gridSpan w:val="6"/>
            <w:tcBorders>
              <w:top w:val="single" w:sz="4" w:space="0" w:color="000000"/>
              <w:left w:val="single" w:sz="4" w:space="0" w:color="000000"/>
              <w:bottom w:val="single" w:sz="4" w:space="0" w:color="000000"/>
              <w:right w:val="single" w:sz="4" w:space="0" w:color="000000"/>
            </w:tcBorders>
          </w:tcPr>
          <w:p w14:paraId="03EF9BD1" w14:textId="3EFD4BAD" w:rsidR="00B94B6B" w:rsidRPr="00D5519C" w:rsidRDefault="00B94B6B" w:rsidP="005B40D3">
            <w:pPr>
              <w:spacing w:before="100" w:after="100"/>
              <w:jc w:val="center"/>
              <w:rPr>
                <w:rFonts w:ascii="Arial" w:hAnsi="Arial"/>
                <w:b/>
                <w:smallCaps/>
                <w:sz w:val="18"/>
                <w:szCs w:val="18"/>
              </w:rPr>
            </w:pPr>
            <w:r w:rsidRPr="00D5519C">
              <w:rPr>
                <w:rFonts w:ascii="Arial" w:hAnsi="Arial"/>
                <w:b/>
                <w:smallCaps/>
                <w:sz w:val="18"/>
                <w:szCs w:val="18"/>
              </w:rPr>
              <w:t>C.</w:t>
            </w:r>
            <w:r w:rsidR="000816AC" w:rsidRPr="00D5519C">
              <w:rPr>
                <w:rFonts w:ascii="Arial" w:hAnsi="Arial"/>
                <w:b/>
                <w:smallCaps/>
                <w:sz w:val="18"/>
                <w:szCs w:val="18"/>
              </w:rPr>
              <w:t>4</w:t>
            </w:r>
            <w:r w:rsidRPr="00D5519C">
              <w:rPr>
                <w:rFonts w:ascii="Arial" w:hAnsi="Arial"/>
                <w:b/>
                <w:smallCaps/>
                <w:sz w:val="18"/>
                <w:szCs w:val="18"/>
              </w:rPr>
              <w:t xml:space="preserve">.3. </w:t>
            </w:r>
            <w:r w:rsidR="00AA6DDD" w:rsidRPr="00D5519C">
              <w:rPr>
                <w:b/>
              </w:rPr>
              <w:t>Gérer le courrier ou toute autre forme de support de communication écrite dans une langue</w:t>
            </w:r>
            <w:r w:rsidR="0067471E" w:rsidRPr="00D5519C">
              <w:rPr>
                <w:b/>
              </w:rPr>
              <w:t xml:space="preserve"> étrangère</w:t>
            </w:r>
            <w:r w:rsidR="00AA6DDD" w:rsidRPr="00D5519C">
              <w:rPr>
                <w:b/>
              </w:rPr>
              <w:t xml:space="preserve"> (Niveau A2)</w:t>
            </w:r>
          </w:p>
        </w:tc>
      </w:tr>
      <w:tr w:rsidR="00B94B6B" w:rsidRPr="00D5519C" w14:paraId="7D134070" w14:textId="77777777" w:rsidTr="00D1132C">
        <w:trPr>
          <w:tblHeader/>
        </w:trPr>
        <w:tc>
          <w:tcPr>
            <w:tcW w:w="322" w:type="pct"/>
            <w:tcBorders>
              <w:top w:val="single" w:sz="4" w:space="0" w:color="000000"/>
              <w:left w:val="single" w:sz="4" w:space="0" w:color="000000"/>
              <w:bottom w:val="single" w:sz="4" w:space="0" w:color="000000"/>
              <w:right w:val="single" w:sz="4" w:space="0" w:color="000000" w:themeColor="text1"/>
            </w:tcBorders>
            <w:vAlign w:val="center"/>
          </w:tcPr>
          <w:p w14:paraId="259E3720" w14:textId="77777777" w:rsidR="00B94B6B" w:rsidRPr="00D5519C" w:rsidRDefault="00B94B6B" w:rsidP="005B40D3">
            <w:pPr>
              <w:spacing w:before="60" w:after="60"/>
              <w:jc w:val="center"/>
              <w:rPr>
                <w:rFonts w:ascii="Arial" w:hAnsi="Arial"/>
                <w:b/>
                <w:iCs/>
                <w:sz w:val="18"/>
                <w:szCs w:val="18"/>
              </w:rPr>
            </w:pPr>
            <w:r w:rsidRPr="00D5519C">
              <w:rPr>
                <w:rFonts w:ascii="Arial" w:hAnsi="Arial"/>
                <w:b/>
                <w:iCs/>
                <w:sz w:val="18"/>
                <w:szCs w:val="18"/>
              </w:rPr>
              <w:t>TAOS</w:t>
            </w:r>
          </w:p>
        </w:tc>
        <w:tc>
          <w:tcPr>
            <w:tcW w:w="239" w:type="pct"/>
            <w:tcBorders>
              <w:top w:val="single" w:sz="4" w:space="0" w:color="000000" w:themeColor="text1"/>
              <w:left w:val="single" w:sz="4" w:space="0" w:color="000000" w:themeColor="text1"/>
              <w:bottom w:val="single" w:sz="4" w:space="0" w:color="000000"/>
              <w:right w:val="single" w:sz="4" w:space="0" w:color="000000" w:themeColor="text1"/>
            </w:tcBorders>
            <w:vAlign w:val="center"/>
          </w:tcPr>
          <w:p w14:paraId="41B588F0" w14:textId="77777777" w:rsidR="00B94B6B" w:rsidRPr="00D5519C" w:rsidRDefault="00B94B6B" w:rsidP="005B40D3">
            <w:pPr>
              <w:spacing w:before="60" w:after="60"/>
              <w:jc w:val="center"/>
              <w:rPr>
                <w:rFonts w:ascii="Arial" w:hAnsi="Arial"/>
                <w:b/>
                <w:iCs/>
                <w:sz w:val="18"/>
                <w:szCs w:val="18"/>
              </w:rPr>
            </w:pPr>
            <w:r w:rsidRPr="00D5519C">
              <w:rPr>
                <w:rFonts w:ascii="Arial" w:hAnsi="Arial"/>
                <w:b/>
                <w:iCs/>
                <w:sz w:val="18"/>
                <w:szCs w:val="18"/>
              </w:rPr>
              <w:t>IA</w:t>
            </w:r>
          </w:p>
        </w:tc>
        <w:tc>
          <w:tcPr>
            <w:tcW w:w="375" w:type="pct"/>
            <w:tcBorders>
              <w:top w:val="single" w:sz="4" w:space="0" w:color="000000" w:themeColor="text1"/>
              <w:left w:val="single" w:sz="4" w:space="0" w:color="000000" w:themeColor="text1"/>
              <w:bottom w:val="single" w:sz="4" w:space="0" w:color="000000"/>
              <w:right w:val="single" w:sz="4" w:space="0" w:color="000000" w:themeColor="text1"/>
            </w:tcBorders>
            <w:vAlign w:val="center"/>
          </w:tcPr>
          <w:p w14:paraId="6C532F82" w14:textId="77777777" w:rsidR="00B94B6B" w:rsidRPr="00D5519C" w:rsidRDefault="00B94B6B" w:rsidP="005B40D3">
            <w:pPr>
              <w:spacing w:before="60" w:after="60"/>
              <w:jc w:val="center"/>
              <w:rPr>
                <w:rFonts w:ascii="Arial" w:hAnsi="Arial"/>
                <w:b/>
                <w:iCs/>
                <w:sz w:val="18"/>
                <w:szCs w:val="18"/>
              </w:rPr>
            </w:pPr>
            <w:r w:rsidRPr="00D5519C">
              <w:rPr>
                <w:rFonts w:ascii="Arial" w:hAnsi="Arial"/>
                <w:b/>
                <w:iCs/>
                <w:sz w:val="18"/>
                <w:szCs w:val="18"/>
              </w:rPr>
              <w:t>LM</w:t>
            </w:r>
          </w:p>
        </w:tc>
        <w:tc>
          <w:tcPr>
            <w:tcW w:w="419" w:type="pct"/>
            <w:tcBorders>
              <w:top w:val="single" w:sz="4" w:space="0" w:color="000000"/>
              <w:left w:val="single" w:sz="4" w:space="0" w:color="000000" w:themeColor="text1"/>
              <w:bottom w:val="single" w:sz="4" w:space="0" w:color="000000"/>
              <w:right w:val="single" w:sz="4" w:space="0" w:color="000000" w:themeColor="text1"/>
            </w:tcBorders>
          </w:tcPr>
          <w:p w14:paraId="4E5283A3" w14:textId="77777777" w:rsidR="00B94B6B" w:rsidRPr="00D5519C" w:rsidRDefault="00B94B6B" w:rsidP="005B40D3">
            <w:pPr>
              <w:spacing w:before="60" w:after="60"/>
              <w:jc w:val="center"/>
              <w:rPr>
                <w:rFonts w:ascii="Arial" w:hAnsi="Arial"/>
                <w:b/>
                <w:iCs/>
                <w:sz w:val="18"/>
                <w:szCs w:val="18"/>
              </w:rPr>
            </w:pPr>
            <w:r w:rsidRPr="00D5519C">
              <w:rPr>
                <w:rFonts w:ascii="Arial" w:hAnsi="Arial"/>
                <w:b/>
                <w:iCs/>
                <w:sz w:val="18"/>
                <w:szCs w:val="18"/>
              </w:rPr>
              <w:t>Stages-Entreprise</w:t>
            </w:r>
          </w:p>
        </w:tc>
        <w:tc>
          <w:tcPr>
            <w:tcW w:w="1823" w:type="pct"/>
            <w:tcBorders>
              <w:top w:val="single" w:sz="4" w:space="0" w:color="000000"/>
              <w:left w:val="single" w:sz="4" w:space="0" w:color="000000" w:themeColor="text1"/>
              <w:bottom w:val="single" w:sz="4" w:space="0" w:color="000000"/>
            </w:tcBorders>
            <w:vAlign w:val="center"/>
          </w:tcPr>
          <w:p w14:paraId="4E90F654" w14:textId="77777777" w:rsidR="00B94B6B" w:rsidRPr="00D5519C" w:rsidRDefault="00B94B6B" w:rsidP="005B40D3">
            <w:pPr>
              <w:spacing w:before="60" w:after="60"/>
              <w:jc w:val="center"/>
              <w:rPr>
                <w:rFonts w:ascii="Arial" w:hAnsi="Arial"/>
                <w:b/>
                <w:iCs/>
                <w:sz w:val="18"/>
                <w:szCs w:val="18"/>
              </w:rPr>
            </w:pPr>
            <w:r w:rsidRPr="00D5519C">
              <w:rPr>
                <w:rFonts w:ascii="Arial" w:hAnsi="Arial"/>
                <w:b/>
                <w:iCs/>
                <w:sz w:val="18"/>
                <w:szCs w:val="18"/>
              </w:rPr>
              <w:t>Aptitudes</w:t>
            </w:r>
          </w:p>
        </w:tc>
        <w:tc>
          <w:tcPr>
            <w:tcW w:w="18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6E6DC" w14:textId="77777777" w:rsidR="00B94B6B" w:rsidRPr="00D5519C" w:rsidRDefault="00B94B6B" w:rsidP="005B40D3">
            <w:pPr>
              <w:spacing w:before="60" w:after="60"/>
              <w:jc w:val="center"/>
              <w:rPr>
                <w:rFonts w:ascii="Arial" w:hAnsi="Arial"/>
                <w:b/>
                <w:iCs/>
                <w:sz w:val="18"/>
                <w:szCs w:val="18"/>
              </w:rPr>
            </w:pPr>
            <w:r w:rsidRPr="00D5519C">
              <w:rPr>
                <w:rFonts w:ascii="Arial" w:hAnsi="Arial"/>
                <w:b/>
                <w:iCs/>
                <w:sz w:val="18"/>
                <w:szCs w:val="18"/>
              </w:rPr>
              <w:t>Savoirs</w:t>
            </w:r>
          </w:p>
        </w:tc>
      </w:tr>
      <w:tr w:rsidR="00D263EA" w:rsidRPr="00D5519C" w14:paraId="23FBDB8C" w14:textId="77777777" w:rsidTr="00D263EA">
        <w:tc>
          <w:tcPr>
            <w:tcW w:w="322" w:type="pct"/>
            <w:tcBorders>
              <w:top w:val="single" w:sz="4" w:space="0" w:color="000000"/>
              <w:left w:val="single" w:sz="4" w:space="0" w:color="000000"/>
              <w:bottom w:val="single" w:sz="4" w:space="0" w:color="000000"/>
              <w:right w:val="single" w:sz="4" w:space="0" w:color="000000" w:themeColor="text1"/>
            </w:tcBorders>
            <w:vAlign w:val="center"/>
          </w:tcPr>
          <w:p w14:paraId="669C0391" w14:textId="77777777" w:rsidR="00D263EA" w:rsidRPr="00D5519C" w:rsidRDefault="00D263EA" w:rsidP="00D263EA">
            <w:pPr>
              <w:spacing w:after="100"/>
              <w:jc w:val="left"/>
              <w:rPr>
                <w:rFonts w:asciiTheme="minorHAnsi" w:hAnsiTheme="minorHAnsi"/>
                <w:sz w:val="18"/>
                <w:szCs w:val="18"/>
                <w:highlight w:val="cyan"/>
              </w:rPr>
            </w:pPr>
          </w:p>
        </w:tc>
        <w:tc>
          <w:tcPr>
            <w:tcW w:w="239" w:type="pct"/>
            <w:tcBorders>
              <w:top w:val="single" w:sz="4" w:space="0" w:color="000000"/>
              <w:left w:val="single" w:sz="4" w:space="0" w:color="000000" w:themeColor="text1"/>
              <w:bottom w:val="single" w:sz="4" w:space="0" w:color="000000"/>
              <w:right w:val="single" w:sz="4" w:space="0" w:color="000000" w:themeColor="text1"/>
            </w:tcBorders>
            <w:vAlign w:val="center"/>
          </w:tcPr>
          <w:p w14:paraId="0A41CDB0" w14:textId="77777777" w:rsidR="00D263EA" w:rsidRPr="00D5519C" w:rsidRDefault="00D263EA" w:rsidP="00D263EA">
            <w:pPr>
              <w:spacing w:after="100"/>
              <w:jc w:val="left"/>
              <w:rPr>
                <w:rFonts w:asciiTheme="minorHAnsi" w:hAnsiTheme="minorHAnsi"/>
                <w:sz w:val="18"/>
                <w:szCs w:val="18"/>
                <w:highlight w:val="cyan"/>
              </w:rPr>
            </w:pPr>
          </w:p>
        </w:tc>
        <w:tc>
          <w:tcPr>
            <w:tcW w:w="375" w:type="pct"/>
            <w:tcBorders>
              <w:top w:val="single" w:sz="4" w:space="0" w:color="000000"/>
              <w:left w:val="single" w:sz="4" w:space="0" w:color="000000" w:themeColor="text1"/>
              <w:bottom w:val="single" w:sz="4" w:space="0" w:color="000000"/>
              <w:right w:val="single" w:sz="4" w:space="0" w:color="000000" w:themeColor="text1"/>
            </w:tcBorders>
          </w:tcPr>
          <w:p w14:paraId="197C7DA8" w14:textId="77777777" w:rsidR="00D263EA" w:rsidRPr="00D5519C" w:rsidRDefault="00D263EA" w:rsidP="00D263EA">
            <w:pPr>
              <w:spacing w:after="100"/>
              <w:jc w:val="left"/>
              <w:rPr>
                <w:rFonts w:asciiTheme="minorHAnsi" w:hAnsiTheme="minorHAnsi"/>
                <w:sz w:val="18"/>
                <w:szCs w:val="18"/>
                <w:highlight w:val="cyan"/>
              </w:rPr>
            </w:pPr>
          </w:p>
        </w:tc>
        <w:tc>
          <w:tcPr>
            <w:tcW w:w="419" w:type="pct"/>
            <w:tcBorders>
              <w:top w:val="single" w:sz="4" w:space="0" w:color="000000"/>
              <w:left w:val="single" w:sz="4" w:space="0" w:color="000000" w:themeColor="text1"/>
              <w:bottom w:val="single" w:sz="4" w:space="0" w:color="000000"/>
              <w:right w:val="single" w:sz="4" w:space="0" w:color="000000" w:themeColor="text1"/>
            </w:tcBorders>
          </w:tcPr>
          <w:p w14:paraId="57ED49A8" w14:textId="77777777" w:rsidR="00D263EA" w:rsidRPr="00D5519C" w:rsidRDefault="00D263EA" w:rsidP="00D263EA">
            <w:pPr>
              <w:tabs>
                <w:tab w:val="left" w:pos="704"/>
              </w:tabs>
              <w:suppressAutoHyphens/>
              <w:snapToGrid w:val="0"/>
              <w:spacing w:after="40"/>
              <w:jc w:val="left"/>
              <w:rPr>
                <w:rFonts w:cs="Arial"/>
                <w:sz w:val="18"/>
                <w:szCs w:val="18"/>
              </w:rPr>
            </w:pPr>
          </w:p>
        </w:tc>
        <w:tc>
          <w:tcPr>
            <w:tcW w:w="1823" w:type="pct"/>
            <w:tcBorders>
              <w:top w:val="single" w:sz="4" w:space="0" w:color="000000"/>
              <w:left w:val="single" w:sz="4" w:space="0" w:color="000000" w:themeColor="text1"/>
              <w:bottom w:val="single" w:sz="4" w:space="0" w:color="000000"/>
            </w:tcBorders>
          </w:tcPr>
          <w:p w14:paraId="0BB6487F" w14:textId="77777777" w:rsidR="00D263EA" w:rsidRPr="00D5519C" w:rsidRDefault="00D263EA">
            <w:pPr>
              <w:pStyle w:val="TableParagraph"/>
              <w:numPr>
                <w:ilvl w:val="2"/>
                <w:numId w:val="63"/>
              </w:numPr>
              <w:tabs>
                <w:tab w:val="left" w:pos="828"/>
              </w:tabs>
              <w:autoSpaceDE w:val="0"/>
              <w:autoSpaceDN w:val="0"/>
              <w:spacing w:before="59"/>
              <w:ind w:right="94" w:hanging="835"/>
              <w:jc w:val="both"/>
              <w:rPr>
                <w:lang w:val="fr-BE"/>
              </w:rPr>
            </w:pPr>
            <w:r w:rsidRPr="00D5519C">
              <w:rPr>
                <w:color w:val="000009"/>
                <w:lang w:val="fr-BE"/>
              </w:rPr>
              <w:t>Communiquer par écrit des messages courts, simples, liés au contexte professionnel</w:t>
            </w:r>
          </w:p>
          <w:p w14:paraId="6B07F465" w14:textId="77777777" w:rsidR="00D263EA" w:rsidRPr="00D5519C" w:rsidRDefault="00D263EA">
            <w:pPr>
              <w:pStyle w:val="TableParagraph"/>
              <w:numPr>
                <w:ilvl w:val="2"/>
                <w:numId w:val="63"/>
              </w:numPr>
              <w:tabs>
                <w:tab w:val="left" w:pos="827"/>
                <w:tab w:val="left" w:pos="828"/>
              </w:tabs>
              <w:autoSpaceDE w:val="0"/>
              <w:autoSpaceDN w:val="0"/>
              <w:spacing w:before="118"/>
              <w:ind w:right="617" w:hanging="835"/>
              <w:rPr>
                <w:lang w:val="fr-BE"/>
              </w:rPr>
            </w:pPr>
            <w:r w:rsidRPr="00D5519C">
              <w:rPr>
                <w:color w:val="000009"/>
                <w:lang w:val="fr-BE"/>
              </w:rPr>
              <w:t>Traiter des documents courants (classement, suivi…)</w:t>
            </w:r>
          </w:p>
          <w:p w14:paraId="452F91A4" w14:textId="73B3C2F5" w:rsidR="00D263EA" w:rsidRPr="00D5519C" w:rsidRDefault="00D263EA">
            <w:pPr>
              <w:pStyle w:val="TableParagraph"/>
              <w:numPr>
                <w:ilvl w:val="2"/>
                <w:numId w:val="63"/>
              </w:numPr>
              <w:tabs>
                <w:tab w:val="left" w:pos="827"/>
                <w:tab w:val="left" w:pos="828"/>
              </w:tabs>
              <w:autoSpaceDE w:val="0"/>
              <w:autoSpaceDN w:val="0"/>
              <w:spacing w:before="118"/>
              <w:ind w:right="617" w:hanging="835"/>
              <w:rPr>
                <w:rFonts w:cs="Arial"/>
                <w:sz w:val="18"/>
                <w:szCs w:val="18"/>
                <w:lang w:val="fr-BE"/>
              </w:rPr>
            </w:pPr>
            <w:r w:rsidRPr="00D5519C">
              <w:rPr>
                <w:color w:val="000009"/>
                <w:lang w:val="fr-BE"/>
              </w:rPr>
              <w:t>Utiliser de manière critique les outils</w:t>
            </w:r>
            <w:r w:rsidR="00BF6080" w:rsidRPr="00D5519C">
              <w:rPr>
                <w:color w:val="000009"/>
                <w:lang w:val="fr-BE"/>
              </w:rPr>
              <w:t xml:space="preserve"> </w:t>
            </w:r>
            <w:r w:rsidRPr="00D5519C">
              <w:rPr>
                <w:color w:val="000009"/>
                <w:lang w:val="fr-BE"/>
              </w:rPr>
              <w:t>de traduction en langue étrangère (veiller à la compréhensibilité du message et pas à la perfection linguistique)</w:t>
            </w:r>
          </w:p>
        </w:tc>
        <w:tc>
          <w:tcPr>
            <w:tcW w:w="1822" w:type="pct"/>
            <w:tcBorders>
              <w:top w:val="single" w:sz="4" w:space="0" w:color="000000"/>
              <w:left w:val="single" w:sz="4" w:space="0" w:color="000000"/>
              <w:bottom w:val="single" w:sz="4" w:space="0" w:color="000000"/>
              <w:right w:val="single" w:sz="4" w:space="0" w:color="000000"/>
            </w:tcBorders>
          </w:tcPr>
          <w:p w14:paraId="12D0D3CE" w14:textId="77777777" w:rsidR="00D263EA" w:rsidRPr="00D5519C" w:rsidRDefault="00D263EA" w:rsidP="00D263EA">
            <w:pPr>
              <w:pStyle w:val="TableParagraph"/>
              <w:ind w:left="107" w:right="174"/>
              <w:rPr>
                <w:lang w:val="fr-BE"/>
              </w:rPr>
            </w:pPr>
            <w:r w:rsidRPr="00D5519C">
              <w:rPr>
                <w:u w:val="single"/>
                <w:lang w:val="fr-BE"/>
              </w:rPr>
              <w:t>Pour pouvoir exercer les aptitudes attendues, les</w:t>
            </w:r>
            <w:r w:rsidRPr="00D5519C">
              <w:rPr>
                <w:lang w:val="fr-BE"/>
              </w:rPr>
              <w:t xml:space="preserve"> </w:t>
            </w:r>
            <w:r w:rsidRPr="00D5519C">
              <w:rPr>
                <w:u w:val="single"/>
                <w:lang w:val="fr-BE"/>
              </w:rPr>
              <w:t>savoirs lexicaux et grammaticaux suivants doivent</w:t>
            </w:r>
            <w:r w:rsidRPr="00D5519C">
              <w:rPr>
                <w:lang w:val="fr-BE"/>
              </w:rPr>
              <w:t xml:space="preserve"> </w:t>
            </w:r>
            <w:r w:rsidRPr="00D5519C">
              <w:rPr>
                <w:u w:val="single"/>
                <w:lang w:val="fr-BE"/>
              </w:rPr>
              <w:t>être également acquis</w:t>
            </w:r>
            <w:r w:rsidRPr="00D5519C">
              <w:rPr>
                <w:lang w:val="fr-BE"/>
              </w:rPr>
              <w:t xml:space="preserve"> :</w:t>
            </w:r>
          </w:p>
          <w:p w14:paraId="51C2934F" w14:textId="77777777" w:rsidR="00D263EA" w:rsidRPr="00D5519C" w:rsidRDefault="00D263EA" w:rsidP="00E92337">
            <w:pPr>
              <w:pStyle w:val="TableParagraph"/>
              <w:numPr>
                <w:ilvl w:val="0"/>
                <w:numId w:val="65"/>
              </w:numPr>
              <w:autoSpaceDE w:val="0"/>
              <w:autoSpaceDN w:val="0"/>
              <w:spacing w:line="259" w:lineRule="auto"/>
              <w:ind w:left="346" w:right="465" w:hanging="346"/>
              <w:rPr>
                <w:lang w:val="fr-BE"/>
              </w:rPr>
            </w:pPr>
            <w:r w:rsidRPr="00D5519C">
              <w:rPr>
                <w:lang w:val="fr-BE"/>
              </w:rPr>
              <w:t>Les formules types et les fonctions de communication standard du courrier électronique professionnel simple à partir d’un modèle ou de consignes</w:t>
            </w:r>
          </w:p>
          <w:p w14:paraId="309A24E0" w14:textId="77777777" w:rsidR="00D263EA" w:rsidRPr="00D5519C" w:rsidRDefault="00D263EA" w:rsidP="00E92337">
            <w:pPr>
              <w:pStyle w:val="TableParagraph"/>
              <w:numPr>
                <w:ilvl w:val="0"/>
                <w:numId w:val="65"/>
              </w:numPr>
              <w:autoSpaceDE w:val="0"/>
              <w:autoSpaceDN w:val="0"/>
              <w:spacing w:line="259" w:lineRule="auto"/>
              <w:ind w:left="346" w:right="465" w:hanging="346"/>
              <w:rPr>
                <w:lang w:val="fr-BE"/>
              </w:rPr>
            </w:pPr>
            <w:r w:rsidRPr="00D5519C">
              <w:rPr>
                <w:lang w:val="fr-BE"/>
              </w:rPr>
              <w:t>L’expression du temps (demain, dans 3 jours...)</w:t>
            </w:r>
          </w:p>
          <w:p w14:paraId="311D8AC4" w14:textId="4B69DCCA" w:rsidR="00D263EA" w:rsidRPr="00D5519C" w:rsidRDefault="00D263EA" w:rsidP="00E92337">
            <w:pPr>
              <w:pStyle w:val="TableParagraph"/>
              <w:numPr>
                <w:ilvl w:val="0"/>
                <w:numId w:val="65"/>
              </w:numPr>
              <w:autoSpaceDE w:val="0"/>
              <w:autoSpaceDN w:val="0"/>
              <w:spacing w:line="259" w:lineRule="auto"/>
              <w:ind w:left="346" w:right="465" w:hanging="346"/>
              <w:rPr>
                <w:lang w:val="fr-BE"/>
              </w:rPr>
            </w:pPr>
            <w:r w:rsidRPr="00D5519C">
              <w:rPr>
                <w:lang w:val="fr-BE"/>
              </w:rPr>
              <w:t>Les connecteurs attendus par le CECRL à ce niveau A2 : les conjonctions de coordination «et, ou, mais, car, parce que»</w:t>
            </w:r>
          </w:p>
          <w:p w14:paraId="55614563" w14:textId="77777777" w:rsidR="00D263EA" w:rsidRPr="00D5519C" w:rsidRDefault="00D263EA" w:rsidP="00E92337">
            <w:pPr>
              <w:pStyle w:val="TableParagraph"/>
              <w:numPr>
                <w:ilvl w:val="0"/>
                <w:numId w:val="65"/>
              </w:numPr>
              <w:autoSpaceDE w:val="0"/>
              <w:autoSpaceDN w:val="0"/>
              <w:spacing w:line="259" w:lineRule="auto"/>
              <w:ind w:left="346" w:right="465" w:hanging="346"/>
              <w:rPr>
                <w:lang w:val="fr-BE"/>
              </w:rPr>
            </w:pPr>
            <w:r w:rsidRPr="00D5519C">
              <w:rPr>
                <w:lang w:val="fr-BE"/>
              </w:rPr>
              <w:t>La forme interrogative pour formuler des requêtes ou pour s’informer</w:t>
            </w:r>
          </w:p>
          <w:p w14:paraId="0FAFCC0C" w14:textId="77777777" w:rsidR="00D263EA" w:rsidRPr="00D5519C" w:rsidRDefault="00D263EA" w:rsidP="00E92337">
            <w:pPr>
              <w:pStyle w:val="TableParagraph"/>
              <w:numPr>
                <w:ilvl w:val="0"/>
                <w:numId w:val="65"/>
              </w:numPr>
              <w:autoSpaceDE w:val="0"/>
              <w:autoSpaceDN w:val="0"/>
              <w:spacing w:line="259" w:lineRule="auto"/>
              <w:ind w:left="346" w:right="465" w:hanging="346"/>
              <w:rPr>
                <w:lang w:val="fr-BE"/>
              </w:rPr>
            </w:pPr>
            <w:r w:rsidRPr="00D5519C">
              <w:rPr>
                <w:lang w:val="fr-BE"/>
              </w:rPr>
              <w:t>Au moins un temps du présent pour décrire une situation et (s’) informer</w:t>
            </w:r>
          </w:p>
          <w:p w14:paraId="66339D1B" w14:textId="77777777" w:rsidR="00D263EA" w:rsidRPr="00D5519C" w:rsidRDefault="00D263EA" w:rsidP="00E92337">
            <w:pPr>
              <w:pStyle w:val="TableParagraph"/>
              <w:numPr>
                <w:ilvl w:val="0"/>
                <w:numId w:val="65"/>
              </w:numPr>
              <w:autoSpaceDE w:val="0"/>
              <w:autoSpaceDN w:val="0"/>
              <w:spacing w:line="259" w:lineRule="auto"/>
              <w:ind w:left="346" w:right="465" w:hanging="346"/>
              <w:rPr>
                <w:lang w:val="fr-BE"/>
              </w:rPr>
            </w:pPr>
            <w:r w:rsidRPr="00D5519C">
              <w:rPr>
                <w:lang w:val="fr-BE"/>
              </w:rPr>
              <w:t>Au moins une forme impérative pour formuler des instructions ou des consignes</w:t>
            </w:r>
          </w:p>
          <w:p w14:paraId="651F1037" w14:textId="77777777" w:rsidR="00D263EA" w:rsidRPr="00D5519C" w:rsidRDefault="00D263EA" w:rsidP="00E92337">
            <w:pPr>
              <w:pStyle w:val="TableParagraph"/>
              <w:numPr>
                <w:ilvl w:val="0"/>
                <w:numId w:val="65"/>
              </w:numPr>
              <w:autoSpaceDE w:val="0"/>
              <w:autoSpaceDN w:val="0"/>
              <w:spacing w:line="259" w:lineRule="auto"/>
              <w:ind w:left="346" w:right="465" w:hanging="346"/>
              <w:rPr>
                <w:lang w:val="fr-BE"/>
              </w:rPr>
            </w:pPr>
            <w:r w:rsidRPr="00D5519C">
              <w:rPr>
                <w:lang w:val="fr-BE"/>
              </w:rPr>
              <w:t>Le conditionnel présent : la forme de politesse (je voudrais, j’aimerais)</w:t>
            </w:r>
          </w:p>
          <w:p w14:paraId="73BDEE09" w14:textId="77777777" w:rsidR="00D263EA" w:rsidRPr="00D5519C" w:rsidRDefault="00D263EA" w:rsidP="00E92337">
            <w:pPr>
              <w:pStyle w:val="TableParagraph"/>
              <w:numPr>
                <w:ilvl w:val="0"/>
                <w:numId w:val="65"/>
              </w:numPr>
              <w:autoSpaceDE w:val="0"/>
              <w:autoSpaceDN w:val="0"/>
              <w:spacing w:line="259" w:lineRule="auto"/>
              <w:ind w:left="346" w:right="465" w:hanging="346"/>
              <w:rPr>
                <w:lang w:val="fr-BE"/>
              </w:rPr>
            </w:pPr>
            <w:r w:rsidRPr="00D5519C">
              <w:rPr>
                <w:lang w:val="fr-BE"/>
              </w:rPr>
              <w:t>Des expressions modales ou auxiliaires de mode (devoir, pouvoir, vouloir) pour formuler des instructions ou des consignes</w:t>
            </w:r>
          </w:p>
          <w:p w14:paraId="5861CA3A" w14:textId="77777777" w:rsidR="00D263EA" w:rsidRPr="00D5519C" w:rsidRDefault="00D263EA" w:rsidP="00E92337">
            <w:pPr>
              <w:pStyle w:val="TableParagraph"/>
              <w:numPr>
                <w:ilvl w:val="0"/>
                <w:numId w:val="65"/>
              </w:numPr>
              <w:autoSpaceDE w:val="0"/>
              <w:autoSpaceDN w:val="0"/>
              <w:spacing w:line="259" w:lineRule="auto"/>
              <w:ind w:left="346" w:right="465" w:hanging="346"/>
              <w:rPr>
                <w:lang w:val="fr-BE"/>
              </w:rPr>
            </w:pPr>
            <w:r w:rsidRPr="00D5519C">
              <w:rPr>
                <w:lang w:val="fr-BE"/>
              </w:rPr>
              <w:t>Au moins un temps du passé pour présenter une suite simple de faits passés</w:t>
            </w:r>
          </w:p>
          <w:p w14:paraId="4CF311BA" w14:textId="3A97EFC2" w:rsidR="00D263EA" w:rsidRPr="00D5519C" w:rsidRDefault="00D263EA" w:rsidP="00E92337">
            <w:pPr>
              <w:pStyle w:val="TableParagraph"/>
              <w:numPr>
                <w:ilvl w:val="0"/>
                <w:numId w:val="65"/>
              </w:numPr>
              <w:autoSpaceDE w:val="0"/>
              <w:autoSpaceDN w:val="0"/>
              <w:spacing w:line="259" w:lineRule="auto"/>
              <w:ind w:left="346" w:right="465" w:hanging="346"/>
              <w:rPr>
                <w:lang w:val="fr-BE"/>
              </w:rPr>
            </w:pPr>
            <w:r w:rsidRPr="00D5519C">
              <w:rPr>
                <w:lang w:val="fr-BE"/>
              </w:rPr>
              <w:t>Les outils de traduction papier et/ou numériques</w:t>
            </w:r>
          </w:p>
        </w:tc>
      </w:tr>
    </w:tbl>
    <w:p w14:paraId="040FFC63" w14:textId="56E9211E" w:rsidR="00B94B6B" w:rsidRPr="00D5519C" w:rsidRDefault="00B94B6B">
      <w:pPr>
        <w:spacing w:after="0"/>
        <w:jc w:val="left"/>
        <w:sectPr w:rsidR="00B94B6B" w:rsidRPr="00D5519C" w:rsidSect="00F836CC">
          <w:pgSz w:w="16838" w:h="11906" w:orient="landscape"/>
          <w:pgMar w:top="1418" w:right="1134" w:bottom="1418" w:left="1134" w:header="709" w:footer="709" w:gutter="0"/>
          <w:cols w:space="708"/>
          <w:docGrid w:linePitch="360"/>
        </w:sectPr>
      </w:pPr>
    </w:p>
    <w:bookmarkEnd w:id="1"/>
    <w:bookmarkEnd w:id="2"/>
    <w:bookmarkEnd w:id="3"/>
    <w:p w14:paraId="06917B14" w14:textId="32706624" w:rsidR="00C614EB" w:rsidRPr="00D5519C" w:rsidRDefault="00C614EB" w:rsidP="00C95BA7">
      <w:pPr>
        <w:pStyle w:val="Titre1"/>
        <w:numPr>
          <w:ilvl w:val="0"/>
          <w:numId w:val="0"/>
        </w:numPr>
        <w:rPr>
          <w:lang w:eastAsia="fr-BE"/>
        </w:rPr>
      </w:pPr>
    </w:p>
    <w:sectPr w:rsidR="00C614EB" w:rsidRPr="00D5519C" w:rsidSect="00F71611">
      <w:headerReference w:type="even" r:id="rId16"/>
      <w:headerReference w:type="default" r:id="rId17"/>
      <w:footerReference w:type="default" r:id="rId18"/>
      <w:headerReference w:type="first" r:id="rId19"/>
      <w:pgSz w:w="11906" w:h="16838"/>
      <w:pgMar w:top="1814" w:right="1985" w:bottom="1985"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7A7B0" w14:textId="77777777" w:rsidR="00C64C8B" w:rsidRDefault="00C64C8B">
      <w:r>
        <w:separator/>
      </w:r>
    </w:p>
  </w:endnote>
  <w:endnote w:type="continuationSeparator" w:id="0">
    <w:p w14:paraId="3D1BEC46" w14:textId="77777777" w:rsidR="00C64C8B" w:rsidRDefault="00C6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font272">
    <w:altName w:val="Times New Roman"/>
    <w:panose1 w:val="00000000000000000000"/>
    <w:charset w:val="00"/>
    <w:family w:val="auto"/>
    <w:notTrueType/>
    <w:pitch w:val="default"/>
    <w:sig w:usb0="00000000" w:usb1="00000000" w:usb2="01090002" w:usb3="0000024B"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Cond">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D810" w14:textId="55B1475A" w:rsidR="00EE13D7" w:rsidRPr="00E13372" w:rsidRDefault="00EE13D7" w:rsidP="00E84B4F">
    <w:pPr>
      <w:tabs>
        <w:tab w:val="right" w:pos="13039"/>
      </w:tabs>
      <w:spacing w:after="0"/>
      <w:jc w:val="left"/>
      <w:rPr>
        <w:i/>
        <w:iCs/>
        <w:noProof/>
        <w:sz w:val="16"/>
        <w:szCs w:val="16"/>
        <w:lang w:val="fr-FR"/>
      </w:rPr>
    </w:pPr>
    <w:r w:rsidRPr="00924ECF">
      <w:rPr>
        <w:i/>
        <w:iCs/>
        <w:noProof/>
        <w:sz w:val="16"/>
        <w:szCs w:val="16"/>
        <w:lang w:val="fr-FR"/>
      </w:rPr>
      <w:fldChar w:fldCharType="begin"/>
    </w:r>
    <w:r w:rsidRPr="00924ECF">
      <w:rPr>
        <w:i/>
        <w:iCs/>
        <w:noProof/>
        <w:sz w:val="16"/>
        <w:szCs w:val="16"/>
        <w:lang w:val="fr-FR"/>
      </w:rPr>
      <w:instrText>PAGE   \* MERGEFORMAT</w:instrText>
    </w:r>
    <w:r w:rsidRPr="00924ECF">
      <w:rPr>
        <w:i/>
        <w:iCs/>
        <w:noProof/>
        <w:sz w:val="16"/>
        <w:szCs w:val="16"/>
        <w:lang w:val="fr-FR"/>
      </w:rPr>
      <w:fldChar w:fldCharType="separate"/>
    </w:r>
    <w:r>
      <w:rPr>
        <w:i/>
        <w:iCs/>
        <w:noProof/>
        <w:sz w:val="16"/>
        <w:szCs w:val="16"/>
        <w:lang w:val="fr-FR"/>
      </w:rPr>
      <w:t>36</w:t>
    </w:r>
    <w:r w:rsidRPr="00924ECF">
      <w:rPr>
        <w:i/>
        <w:iCs/>
        <w:noProof/>
        <w:sz w:val="16"/>
        <w:szCs w:val="16"/>
        <w:lang w:val="fr-FR"/>
      </w:rPr>
      <w:fldChar w:fldCharType="end"/>
    </w:r>
    <w:r w:rsidRPr="003C7A04">
      <w:rPr>
        <w:i/>
        <w:iCs/>
        <w:noProof/>
        <w:sz w:val="16"/>
        <w:szCs w:val="16"/>
        <w:lang w:val="fr-FR"/>
      </w:rPr>
      <w:tab/>
    </w:r>
    <w:r w:rsidR="005A185C" w:rsidRPr="003C7A04">
      <w:rPr>
        <w:i/>
        <w:iCs/>
        <w:noProof/>
        <w:sz w:val="16"/>
        <w:szCs w:val="16"/>
        <w:lang w:val="fr-FR"/>
      </w:rPr>
      <w:t xml:space="preserve">FESeC – </w:t>
    </w:r>
    <w:r w:rsidR="005A185C">
      <w:rPr>
        <w:i/>
        <w:iCs/>
        <w:noProof/>
        <w:sz w:val="16"/>
        <w:szCs w:val="16"/>
        <w:lang w:val="fr-FR"/>
      </w:rPr>
      <w:t>Collaborateur(trice) administratif(ve)</w:t>
    </w:r>
    <w:r w:rsidR="005A185C" w:rsidRPr="003C7A04">
      <w:rPr>
        <w:i/>
        <w:iCs/>
        <w:noProof/>
        <w:sz w:val="16"/>
        <w:szCs w:val="16"/>
        <w:lang w:val="fr-FR"/>
      </w:rPr>
      <w:t xml:space="preserve">– </w:t>
    </w:r>
    <w:r w:rsidR="005A185C">
      <w:rPr>
        <w:i/>
        <w:iCs/>
        <w:noProof/>
        <w:sz w:val="16"/>
        <w:szCs w:val="16"/>
        <w:lang w:val="fr-FR"/>
      </w:rPr>
      <w:t>4</w:t>
    </w:r>
    <w:r w:rsidR="005A185C" w:rsidRPr="005A185C">
      <w:rPr>
        <w:i/>
        <w:iCs/>
        <w:noProof/>
        <w:sz w:val="16"/>
        <w:szCs w:val="16"/>
        <w:vertAlign w:val="superscript"/>
        <w:lang w:val="fr-FR"/>
      </w:rPr>
      <w:t>e</w:t>
    </w:r>
    <w:r w:rsidR="005A185C">
      <w:rPr>
        <w:i/>
        <w:iCs/>
        <w:noProof/>
        <w:sz w:val="16"/>
        <w:szCs w:val="16"/>
        <w:lang w:val="fr-FR"/>
      </w:rPr>
      <w:t>, 5</w:t>
    </w:r>
    <w:r w:rsidR="005A185C" w:rsidRPr="005A185C">
      <w:rPr>
        <w:i/>
        <w:iCs/>
        <w:noProof/>
        <w:sz w:val="16"/>
        <w:szCs w:val="16"/>
        <w:vertAlign w:val="superscript"/>
        <w:lang w:val="fr-FR"/>
      </w:rPr>
      <w:t>e</w:t>
    </w:r>
    <w:r w:rsidR="005A185C">
      <w:rPr>
        <w:i/>
        <w:iCs/>
        <w:noProof/>
        <w:sz w:val="16"/>
        <w:szCs w:val="16"/>
        <w:lang w:val="fr-FR"/>
      </w:rPr>
      <w:t xml:space="preserve"> et 6</w:t>
    </w:r>
    <w:r w:rsidR="005A185C" w:rsidRPr="005A185C">
      <w:rPr>
        <w:i/>
        <w:iCs/>
        <w:noProof/>
        <w:sz w:val="16"/>
        <w:szCs w:val="16"/>
        <w:vertAlign w:val="superscript"/>
        <w:lang w:val="fr-FR"/>
      </w:rPr>
      <w:t>e</w:t>
    </w:r>
    <w:r w:rsidR="005A185C">
      <w:rPr>
        <w:i/>
        <w:iCs/>
        <w:noProof/>
        <w:sz w:val="16"/>
        <w:szCs w:val="16"/>
        <w:lang w:val="fr-FR"/>
      </w:rPr>
      <w:t xml:space="preserve"> DQ P</w:t>
    </w:r>
    <w:r w:rsidR="005A185C" w:rsidRPr="003C7A04">
      <w:rPr>
        <w:i/>
        <w:iCs/>
        <w:noProof/>
        <w:sz w:val="16"/>
        <w:szCs w:val="16"/>
        <w:lang w:val="fr-FR"/>
      </w:rPr>
      <w:t xml:space="preserve"> – D/</w:t>
    </w:r>
    <w:r w:rsidR="005A185C">
      <w:rPr>
        <w:i/>
        <w:iCs/>
        <w:noProof/>
        <w:sz w:val="16"/>
        <w:szCs w:val="16"/>
        <w:lang w:val="fr-FR"/>
      </w:rPr>
      <w:t>2022/7362/3/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D811" w14:textId="0D0B2A4E" w:rsidR="00EE13D7" w:rsidRPr="00E84B4F" w:rsidRDefault="005A185C" w:rsidP="00E84B4F">
    <w:pPr>
      <w:tabs>
        <w:tab w:val="right" w:pos="13039"/>
      </w:tabs>
      <w:spacing w:after="0"/>
      <w:jc w:val="left"/>
      <w:rPr>
        <w:i/>
        <w:iCs/>
        <w:noProof/>
        <w:sz w:val="16"/>
        <w:szCs w:val="16"/>
        <w:lang w:val="fr-FR"/>
      </w:rPr>
    </w:pPr>
    <w:r w:rsidRPr="003C7A04">
      <w:rPr>
        <w:i/>
        <w:iCs/>
        <w:noProof/>
        <w:sz w:val="16"/>
        <w:szCs w:val="16"/>
        <w:lang w:val="fr-FR"/>
      </w:rPr>
      <w:t xml:space="preserve">FESeC – </w:t>
    </w:r>
    <w:r>
      <w:rPr>
        <w:i/>
        <w:iCs/>
        <w:noProof/>
        <w:sz w:val="16"/>
        <w:szCs w:val="16"/>
        <w:lang w:val="fr-FR"/>
      </w:rPr>
      <w:t>Collaborateur(trice) administratif(ve)</w:t>
    </w:r>
    <w:r w:rsidRPr="003C7A04">
      <w:rPr>
        <w:i/>
        <w:iCs/>
        <w:noProof/>
        <w:sz w:val="16"/>
        <w:szCs w:val="16"/>
        <w:lang w:val="fr-FR"/>
      </w:rPr>
      <w:t xml:space="preserve">– </w:t>
    </w:r>
    <w:r>
      <w:rPr>
        <w:i/>
        <w:iCs/>
        <w:noProof/>
        <w:sz w:val="16"/>
        <w:szCs w:val="16"/>
        <w:lang w:val="fr-FR"/>
      </w:rPr>
      <w:t>4</w:t>
    </w:r>
    <w:r w:rsidRPr="005A185C">
      <w:rPr>
        <w:i/>
        <w:iCs/>
        <w:noProof/>
        <w:sz w:val="16"/>
        <w:szCs w:val="16"/>
        <w:vertAlign w:val="superscript"/>
        <w:lang w:val="fr-FR"/>
      </w:rPr>
      <w:t>e</w:t>
    </w:r>
    <w:r>
      <w:rPr>
        <w:i/>
        <w:iCs/>
        <w:noProof/>
        <w:sz w:val="16"/>
        <w:szCs w:val="16"/>
        <w:lang w:val="fr-FR"/>
      </w:rPr>
      <w:t>, 5</w:t>
    </w:r>
    <w:r w:rsidRPr="005A185C">
      <w:rPr>
        <w:i/>
        <w:iCs/>
        <w:noProof/>
        <w:sz w:val="16"/>
        <w:szCs w:val="16"/>
        <w:vertAlign w:val="superscript"/>
        <w:lang w:val="fr-FR"/>
      </w:rPr>
      <w:t>e</w:t>
    </w:r>
    <w:r>
      <w:rPr>
        <w:i/>
        <w:iCs/>
        <w:noProof/>
        <w:sz w:val="16"/>
        <w:szCs w:val="16"/>
        <w:lang w:val="fr-FR"/>
      </w:rPr>
      <w:t xml:space="preserve"> et 6</w:t>
    </w:r>
    <w:r w:rsidRPr="005A185C">
      <w:rPr>
        <w:i/>
        <w:iCs/>
        <w:noProof/>
        <w:sz w:val="16"/>
        <w:szCs w:val="16"/>
        <w:vertAlign w:val="superscript"/>
        <w:lang w:val="fr-FR"/>
      </w:rPr>
      <w:t>e</w:t>
    </w:r>
    <w:r>
      <w:rPr>
        <w:i/>
        <w:iCs/>
        <w:noProof/>
        <w:sz w:val="16"/>
        <w:szCs w:val="16"/>
        <w:lang w:val="fr-FR"/>
      </w:rPr>
      <w:t xml:space="preserve"> DQ P</w:t>
    </w:r>
    <w:r w:rsidRPr="003C7A04">
      <w:rPr>
        <w:i/>
        <w:iCs/>
        <w:noProof/>
        <w:sz w:val="16"/>
        <w:szCs w:val="16"/>
        <w:lang w:val="fr-FR"/>
      </w:rPr>
      <w:t xml:space="preserve"> – D/</w:t>
    </w:r>
    <w:r>
      <w:rPr>
        <w:i/>
        <w:iCs/>
        <w:noProof/>
        <w:sz w:val="16"/>
        <w:szCs w:val="16"/>
        <w:lang w:val="fr-FR"/>
      </w:rPr>
      <w:t>2022/7362/3/ ??</w:t>
    </w:r>
    <w:r w:rsidR="00EE13D7" w:rsidRPr="00924ECF">
      <w:rPr>
        <w:i/>
        <w:iCs/>
        <w:noProof/>
        <w:sz w:val="16"/>
        <w:szCs w:val="16"/>
        <w:lang w:val="fr-FR"/>
      </w:rPr>
      <w:tab/>
    </w:r>
    <w:r w:rsidR="00EE13D7" w:rsidRPr="00924ECF">
      <w:rPr>
        <w:i/>
        <w:iCs/>
        <w:noProof/>
        <w:sz w:val="16"/>
        <w:szCs w:val="16"/>
        <w:lang w:val="fr-FR"/>
      </w:rPr>
      <w:fldChar w:fldCharType="begin"/>
    </w:r>
    <w:r w:rsidR="00EE13D7" w:rsidRPr="00924ECF">
      <w:rPr>
        <w:i/>
        <w:iCs/>
        <w:noProof/>
        <w:sz w:val="16"/>
        <w:szCs w:val="16"/>
        <w:lang w:val="fr-FR"/>
      </w:rPr>
      <w:instrText>PAGE   \* MERGEFORMAT</w:instrText>
    </w:r>
    <w:r w:rsidR="00EE13D7" w:rsidRPr="00924ECF">
      <w:rPr>
        <w:i/>
        <w:iCs/>
        <w:noProof/>
        <w:sz w:val="16"/>
        <w:szCs w:val="16"/>
        <w:lang w:val="fr-FR"/>
      </w:rPr>
      <w:fldChar w:fldCharType="separate"/>
    </w:r>
    <w:r w:rsidR="00EE13D7">
      <w:rPr>
        <w:i/>
        <w:iCs/>
        <w:noProof/>
        <w:sz w:val="16"/>
        <w:szCs w:val="16"/>
        <w:lang w:val="fr-FR"/>
      </w:rPr>
      <w:t>35</w:t>
    </w:r>
    <w:r w:rsidR="00EE13D7" w:rsidRPr="00924ECF">
      <w:rPr>
        <w:i/>
        <w:iCs/>
        <w:noProof/>
        <w:sz w:val="16"/>
        <w:szCs w:val="16"/>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5958" w14:textId="0062A750" w:rsidR="00EE13D7" w:rsidRPr="000474A1" w:rsidRDefault="003613DC" w:rsidP="006156D4">
    <w:pPr>
      <w:pStyle w:val="Pieddepage"/>
      <w:tabs>
        <w:tab w:val="clear" w:pos="4536"/>
        <w:tab w:val="clear" w:pos="9072"/>
      </w:tabs>
    </w:pPr>
    <w:r w:rsidRPr="003C7A04">
      <w:rPr>
        <w:noProof/>
        <w:lang w:val="fr-FR"/>
      </w:rPr>
      <w:t xml:space="preserve">FESeC – </w:t>
    </w:r>
    <w:r>
      <w:rPr>
        <w:i w:val="0"/>
        <w:iCs w:val="0"/>
        <w:noProof/>
        <w:lang w:val="fr-FR"/>
      </w:rPr>
      <w:t>Collaborateur(trice) administratif(ve)</w:t>
    </w:r>
    <w:r w:rsidRPr="003C7A04">
      <w:rPr>
        <w:noProof/>
        <w:lang w:val="fr-FR"/>
      </w:rPr>
      <w:t xml:space="preserve">– </w:t>
    </w:r>
    <w:r>
      <w:rPr>
        <w:i w:val="0"/>
        <w:iCs w:val="0"/>
        <w:noProof/>
        <w:lang w:val="fr-FR"/>
      </w:rPr>
      <w:t>4</w:t>
    </w:r>
    <w:r w:rsidRPr="005A185C">
      <w:rPr>
        <w:i w:val="0"/>
        <w:iCs w:val="0"/>
        <w:noProof/>
        <w:vertAlign w:val="superscript"/>
        <w:lang w:val="fr-FR"/>
      </w:rPr>
      <w:t>e</w:t>
    </w:r>
    <w:r>
      <w:rPr>
        <w:i w:val="0"/>
        <w:iCs w:val="0"/>
        <w:noProof/>
        <w:lang w:val="fr-FR"/>
      </w:rPr>
      <w:t>, 5</w:t>
    </w:r>
    <w:r w:rsidRPr="005A185C">
      <w:rPr>
        <w:i w:val="0"/>
        <w:iCs w:val="0"/>
        <w:noProof/>
        <w:vertAlign w:val="superscript"/>
        <w:lang w:val="fr-FR"/>
      </w:rPr>
      <w:t>e</w:t>
    </w:r>
    <w:r>
      <w:rPr>
        <w:i w:val="0"/>
        <w:iCs w:val="0"/>
        <w:noProof/>
        <w:lang w:val="fr-FR"/>
      </w:rPr>
      <w:t xml:space="preserve"> et 6</w:t>
    </w:r>
    <w:r w:rsidRPr="005A185C">
      <w:rPr>
        <w:i w:val="0"/>
        <w:iCs w:val="0"/>
        <w:noProof/>
        <w:vertAlign w:val="superscript"/>
        <w:lang w:val="fr-FR"/>
      </w:rPr>
      <w:t>e</w:t>
    </w:r>
    <w:r>
      <w:rPr>
        <w:i w:val="0"/>
        <w:iCs w:val="0"/>
        <w:noProof/>
        <w:lang w:val="fr-FR"/>
      </w:rPr>
      <w:t xml:space="preserve"> DQ P</w:t>
    </w:r>
    <w:r w:rsidRPr="003C7A04">
      <w:rPr>
        <w:noProof/>
        <w:lang w:val="fr-FR"/>
      </w:rPr>
      <w:t xml:space="preserve"> – D/</w:t>
    </w:r>
    <w:r>
      <w:rPr>
        <w:noProof/>
        <w:lang w:val="fr-FR"/>
      </w:rPr>
      <w:t>2022/7362/3/ ??</w:t>
    </w:r>
    <w:r w:rsidR="00EE13D7" w:rsidRPr="00340110">
      <w:ptab w:relativeTo="margin" w:alignment="right" w:leader="none"/>
    </w:r>
    <w:r w:rsidR="00EE13D7" w:rsidRPr="00340110">
      <w:fldChar w:fldCharType="begin"/>
    </w:r>
    <w:r w:rsidR="00EE13D7" w:rsidRPr="00340110">
      <w:instrText xml:space="preserve"> PAGE  \* Arabic  \* MERGEFORMAT </w:instrText>
    </w:r>
    <w:r w:rsidR="00EE13D7" w:rsidRPr="00340110">
      <w:fldChar w:fldCharType="separate"/>
    </w:r>
    <w:r w:rsidR="00EE13D7">
      <w:rPr>
        <w:noProof/>
      </w:rPr>
      <w:t>29</w:t>
    </w:r>
    <w:r w:rsidR="00EE13D7" w:rsidRPr="003401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C7A85" w14:textId="77777777" w:rsidR="00C64C8B" w:rsidRDefault="00C64C8B" w:rsidP="0019661E">
      <w:pPr>
        <w:spacing w:after="120"/>
      </w:pPr>
      <w:r>
        <w:separator/>
      </w:r>
    </w:p>
  </w:footnote>
  <w:footnote w:type="continuationSeparator" w:id="0">
    <w:p w14:paraId="073A667A" w14:textId="77777777" w:rsidR="00C64C8B" w:rsidRDefault="00C64C8B">
      <w:r>
        <w:continuationSeparator/>
      </w:r>
    </w:p>
  </w:footnote>
  <w:footnote w:id="1">
    <w:p w14:paraId="38D5BF48" w14:textId="76F8CB2A" w:rsidR="004A4C11" w:rsidRDefault="004A4C11" w:rsidP="00724FDC">
      <w:pPr>
        <w:pStyle w:val="Notedebasdepage"/>
        <w:spacing w:after="0"/>
      </w:pPr>
      <w:r>
        <w:rPr>
          <w:rStyle w:val="Appelnotedebasdep"/>
        </w:rPr>
        <w:footnoteRef/>
      </w:r>
      <w:r>
        <w:t xml:space="preserve"> Techniques d’accueil, d’organisation et secrétariat</w:t>
      </w:r>
    </w:p>
  </w:footnote>
  <w:footnote w:id="2">
    <w:p w14:paraId="3F490ADD" w14:textId="5A2C467E" w:rsidR="004A4C11" w:rsidRDefault="004A4C11" w:rsidP="00724FDC">
      <w:pPr>
        <w:pStyle w:val="Notedebasdepage"/>
        <w:spacing w:after="0"/>
      </w:pPr>
      <w:r>
        <w:rPr>
          <w:rStyle w:val="Appelnotedebasdep"/>
        </w:rPr>
        <w:footnoteRef/>
      </w:r>
      <w:r>
        <w:t xml:space="preserve"> Informatique appliquée</w:t>
      </w:r>
    </w:p>
  </w:footnote>
  <w:footnote w:id="3">
    <w:p w14:paraId="38A18610" w14:textId="5655FE87" w:rsidR="004A4C11" w:rsidRDefault="004A4C11" w:rsidP="00724FDC">
      <w:pPr>
        <w:pStyle w:val="Notedebasdepage"/>
        <w:spacing w:after="0"/>
      </w:pPr>
      <w:r>
        <w:rPr>
          <w:rStyle w:val="Appelnotedebasdep"/>
        </w:rPr>
        <w:footnoteRef/>
      </w:r>
      <w:r>
        <w:t xml:space="preserve"> Langue moderne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D80E" w14:textId="3104F996" w:rsidR="00EE13D7" w:rsidRDefault="00EE13D7">
    <w:pPr>
      <w:pStyle w:val="En-tte"/>
    </w:pPr>
    <w:r>
      <w:rPr>
        <w:noProof/>
      </w:rPr>
      <mc:AlternateContent>
        <mc:Choice Requires="wps">
          <w:drawing>
            <wp:anchor distT="0" distB="0" distL="114300" distR="114300" simplePos="0" relativeHeight="251657216" behindDoc="1" locked="0" layoutInCell="0" allowOverlap="1" wp14:anchorId="7D7F5BF1" wp14:editId="608A344B">
              <wp:simplePos x="0" y="0"/>
              <wp:positionH relativeFrom="margin">
                <wp:align>center</wp:align>
              </wp:positionH>
              <wp:positionV relativeFrom="margin">
                <wp:align>center</wp:align>
              </wp:positionV>
              <wp:extent cx="4989830" cy="2494915"/>
              <wp:effectExtent l="0" t="1209675" r="0" b="81978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89830" cy="2494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919BC3" w14:textId="65B12A46" w:rsidR="00EE13D7" w:rsidRDefault="00EE13D7" w:rsidP="005D1804">
                          <w:pPr>
                            <w:jc w:val="center"/>
                            <w:rPr>
                              <w:rFonts w:cs="Calibri"/>
                              <w:color w:val="C0C0C0"/>
                              <w:sz w:val="2"/>
                              <w:szCs w:val="2"/>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7F5BF1" id="_x0000_t202" coordsize="21600,21600" o:spt="202" path="m,l,21600r21600,l21600,xe">
              <v:stroke joinstyle="miter"/>
              <v:path gradientshapeok="t" o:connecttype="rect"/>
            </v:shapetype>
            <v:shape id="Zone de texte 9" o:spid="_x0000_s1026" type="#_x0000_t202" style="position:absolute;left:0;text-align:left;margin-left:0;margin-top:0;width:392.9pt;height:196.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xYX9AEAAMUDAAAOAAAAZHJzL2Uyb0RvYy54bWysU0Fu2zAQvBfoHwjea8muU1iC5cBNml7S&#10;JkBc5EyTlKVW5LJL2pJ/3yWt2EV7C6IDIS3J2ZnZ0fJ6MB07aPQt2IpPJzln2kpQrd1V/Mfm7sOC&#10;Mx+EVaIDqyt+1J5fr96/W/au1DNooFMaGYFYX/au4k0IrswyLxtthJ+A05Y2a0AjAn3iLlMoekI3&#10;XTbL809ZD6gcgtTeU/X2tMlXCb+utQwPde11YF3FiVtIK6Z1G9dstRTlDoVrWjnSEK9gYURrqekZ&#10;6lYEwfbY/gdlWongoQ4TCSaDum6lThpIzTT/R81TI5xOWsgc7842+beDld8PT+4RWRg+w0ADTCK8&#10;uwf5yzMLN42wO71GhL7RQlHjKT+XE73N0dFYU3Wjh/BFteTxNPqa9c6XI36chy997LTtv4GiK2If&#10;IHUbajQMIV5bFHl8Upm8YcSIhnY8D4oaMEnFebEoFh9pS9LebF7Mi+lVainKiBYH4dCHrxoMiy8V&#10;R0pCghWHex8iu8uRkWpkd+IZhu1ARyLlLagjke4pIRX3v/cCNRmwNzdAgSLVNYJ5pgiuMcl+6bwZ&#10;ngW6sXcg2o/dS0ISgRQVxaww0Qn1k4BMR8E7iI5dJQtOFMfDI9kTarzr3Zrsu2uTkgvPUQllJQkc&#10;cx3D+Pd3OnX5+1Z/AAAA//8DAFBLAwQUAAYACAAAACEAJFNm9dwAAAAFAQAADwAAAGRycy9kb3du&#10;cmV2LnhtbEyPwU7DMBBE70j9B2srcaNOWwFtiFMhIg49tkWc3XibBOx1GjtNytezcIHLSKtZzbzJ&#10;NqOz4oJdaDwpmM8SEEilNw1VCt4Or3crECFqMtp6QgVXDLDJJzeZTo0faIeXfawEh1BItYI6xjaV&#10;MpQ1Oh1mvkVi7+Q7pyOfXSVNpwcOd1YukuRBOt0QN9S6xZcay8997xSYr9O1XQ7DYbvdFf3ZNkWB&#10;7x9K3U7H5ycQEcf49ww/+IwOOTMdfU8mCKuAh8RfZe9xdc8zjgqW68UaZJ7J//T5NwAAAP//AwBQ&#10;SwECLQAUAAYACAAAACEAtoM4kv4AAADhAQAAEwAAAAAAAAAAAAAAAAAAAAAAW0NvbnRlbnRfVHlw&#10;ZXNdLnhtbFBLAQItABQABgAIAAAAIQA4/SH/1gAAAJQBAAALAAAAAAAAAAAAAAAAAC8BAABfcmVs&#10;cy8ucmVsc1BLAQItABQABgAIAAAAIQBrsxYX9AEAAMUDAAAOAAAAAAAAAAAAAAAAAC4CAABkcnMv&#10;ZTJvRG9jLnhtbFBLAQItABQABgAIAAAAIQAkU2b13AAAAAUBAAAPAAAAAAAAAAAAAAAAAE4EAABk&#10;cnMvZG93bnJldi54bWxQSwUGAAAAAAQABADzAAAAVwUAAAAA&#10;" o:allowincell="f" filled="f" stroked="f">
              <v:stroke joinstyle="round"/>
              <o:lock v:ext="edit" shapetype="t"/>
              <v:textbox style="mso-fit-shape-to-text:t">
                <w:txbxContent>
                  <w:p w14:paraId="0F919BC3" w14:textId="65B12A46" w:rsidR="00EE13D7" w:rsidRDefault="00EE13D7" w:rsidP="005D1804">
                    <w:pPr>
                      <w:jc w:val="center"/>
                      <w:rPr>
                        <w:rFonts w:cs="Calibri"/>
                        <w:color w:val="C0C0C0"/>
                        <w:sz w:val="2"/>
                        <w:szCs w:val="2"/>
                        <w14:textFill>
                          <w14:solidFill>
                            <w14:srgbClr w14:val="C0C0C0">
                              <w14:alpha w14:val="50000"/>
                            </w14:srgbClr>
                          </w14:solidFill>
                        </w14:textFill>
                      </w:rPr>
                    </w:pP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D80F" w14:textId="7EAB048B" w:rsidR="00EE13D7" w:rsidRDefault="00EE13D7">
    <w:pPr>
      <w:pStyle w:val="En-tte"/>
    </w:pPr>
    <w:r>
      <w:rPr>
        <w:noProof/>
      </w:rPr>
      <mc:AlternateContent>
        <mc:Choice Requires="wps">
          <w:drawing>
            <wp:anchor distT="0" distB="0" distL="114300" distR="114300" simplePos="0" relativeHeight="251658240" behindDoc="1" locked="0" layoutInCell="0" allowOverlap="1" wp14:anchorId="396CA2EC" wp14:editId="10D2B65F">
              <wp:simplePos x="0" y="0"/>
              <wp:positionH relativeFrom="margin">
                <wp:align>center</wp:align>
              </wp:positionH>
              <wp:positionV relativeFrom="margin">
                <wp:align>center</wp:align>
              </wp:positionV>
              <wp:extent cx="4989830" cy="2494915"/>
              <wp:effectExtent l="0" t="1209675" r="0" b="81978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89830" cy="2494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D6B9AA" w14:textId="23E6BB6E" w:rsidR="00EE13D7" w:rsidRDefault="00EE13D7" w:rsidP="005D1804">
                          <w:pPr>
                            <w:jc w:val="center"/>
                            <w:rPr>
                              <w:rFonts w:cs="Calibri"/>
                              <w:color w:val="C0C0C0"/>
                              <w:sz w:val="2"/>
                              <w:szCs w:val="2"/>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6CA2EC" id="_x0000_t202" coordsize="21600,21600" o:spt="202" path="m,l,21600r21600,l21600,xe">
              <v:stroke joinstyle="miter"/>
              <v:path gradientshapeok="t" o:connecttype="rect"/>
            </v:shapetype>
            <v:shape id="Zone de texte 8" o:spid="_x0000_s1027" type="#_x0000_t202" style="position:absolute;left:0;text-align:left;margin-left:0;margin-top:0;width:392.9pt;height:196.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2Z9gEAAMwDAAAOAAAAZHJzL2Uyb0RvYy54bWysU0Fu2zAQvBfoHwjea8muU1iC5cBNml7S&#10;JkBc5EyTlKVW5LJL2pJ/3yWt2EV7C6IDIS3J2ZnZ0fJ6MB07aPQt2IpPJzln2kpQrd1V/Mfm7sOC&#10;Mx+EVaIDqyt+1J5fr96/W/au1DNooFMaGYFYX/au4k0IrswyLxtthJ+A05Y2a0AjAn3iLlMoekI3&#10;XTbL809ZD6gcgtTeU/X2tMlXCb+utQwPde11YF3FiVtIK6Z1G9dstRTlDoVrWjnSEK9gYURrqekZ&#10;6lYEwfbY/gdlWongoQ4TCSaDum6lThpIzTT/R81TI5xOWsgc7842+beDld8PT+4RWRg+w0ADTCK8&#10;uwf5yzMLN42wO71GhL7RQlHjKT+XE73N0dFYU3Wjh/BFteTxNPqa9c6XI36chy997LTtv4GiK2If&#10;IHUbajQMIV5bFHl8Upm8YcSIhnY8D4oaMEnFebEoFh9pS9LebF7Mi+lVainKiBYH4dCHrxoMiy8V&#10;R0pCghWHex8iu8uRkWpkd+IZhu3AWjXqiMy3oI7EvaegVNz/3gvU5MPe3ADlisTXCOaZkrjGpP6F&#10;wGZ4FuhGCoHYP3YvQUk8UmIUs8JEQ9RPAjId5e8gOnaVnDgxHQ+PnE+o8a53a3Lxrk2CLjxHQRSZ&#10;pHOMd8zk39/p1OUnXP0BAAD//wMAUEsDBBQABgAIAAAAIQAkU2b13AAAAAUBAAAPAAAAZHJzL2Rv&#10;d25yZXYueG1sTI/BTsMwEETvSP0Haytxo05bAW2IUyEiDj22RZzdeJsE7HUaO03K17NwgctIq1nN&#10;vMk2o7Pigl1oPCmYzxIQSKU3DVUK3g6vdysQIWoy2npCBVcMsMknN5lOjR9oh5d9rASHUEi1gjrG&#10;NpUylDU6HWa+RWLv5DunI59dJU2nBw53Vi6S5EE63RA31LrFlxrLz33vFJiv07VdDsNhu90V/dk2&#10;RYHvH0rdTsfnJxARx/j3DD/4jA45Mx19TyYIq4CHxF9l73F1zzOOCpbrxRpknsn/9Pk3AAAA//8D&#10;AFBLAQItABQABgAIAAAAIQC2gziS/gAAAOEBAAATAAAAAAAAAAAAAAAAAAAAAABbQ29udGVudF9U&#10;eXBlc10ueG1sUEsBAi0AFAAGAAgAAAAhADj9If/WAAAAlAEAAAsAAAAAAAAAAAAAAAAALwEAAF9y&#10;ZWxzLy5yZWxzUEsBAi0AFAAGAAgAAAAhAG1O3Zn2AQAAzAMAAA4AAAAAAAAAAAAAAAAALgIAAGRy&#10;cy9lMm9Eb2MueG1sUEsBAi0AFAAGAAgAAAAhACRTZvXcAAAABQEAAA8AAAAAAAAAAAAAAAAAUAQA&#10;AGRycy9kb3ducmV2LnhtbFBLBQYAAAAABAAEAPMAAABZBQAAAAA=&#10;" o:allowincell="f" filled="f" stroked="f">
              <v:stroke joinstyle="round"/>
              <o:lock v:ext="edit" shapetype="t"/>
              <v:textbox style="mso-fit-shape-to-text:t">
                <w:txbxContent>
                  <w:p w14:paraId="39D6B9AA" w14:textId="23E6BB6E" w:rsidR="00EE13D7" w:rsidRDefault="00EE13D7" w:rsidP="005D1804">
                    <w:pPr>
                      <w:jc w:val="center"/>
                      <w:rPr>
                        <w:rFonts w:cs="Calibri"/>
                        <w:color w:val="C0C0C0"/>
                        <w:sz w:val="2"/>
                        <w:szCs w:val="2"/>
                        <w14:textFill>
                          <w14:solidFill>
                            <w14:srgbClr w14:val="C0C0C0">
                              <w14:alpha w14:val="50000"/>
                            </w14:srgbClr>
                          </w14:solidFill>
                        </w14:textFill>
                      </w:rP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D812" w14:textId="4C058958" w:rsidR="00EE13D7" w:rsidRDefault="00EE13D7">
    <w:pPr>
      <w:pStyle w:val="En-tte"/>
    </w:pPr>
    <w:r>
      <w:rPr>
        <w:noProof/>
      </w:rPr>
      <mc:AlternateContent>
        <mc:Choice Requires="wps">
          <w:drawing>
            <wp:anchor distT="0" distB="0" distL="114300" distR="114300" simplePos="0" relativeHeight="251656192" behindDoc="1" locked="0" layoutInCell="0" allowOverlap="1" wp14:anchorId="0E5B1EFA" wp14:editId="7BE99BA8">
              <wp:simplePos x="0" y="0"/>
              <wp:positionH relativeFrom="margin">
                <wp:align>center</wp:align>
              </wp:positionH>
              <wp:positionV relativeFrom="margin">
                <wp:align>center</wp:align>
              </wp:positionV>
              <wp:extent cx="4989830" cy="2494915"/>
              <wp:effectExtent l="0" t="1209675" r="0" b="81978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89830" cy="2494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97C54A" w14:textId="77777777" w:rsidR="00EE13D7" w:rsidRDefault="00EE13D7" w:rsidP="005D1804">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5B1EFA" id="_x0000_t202" coordsize="21600,21600" o:spt="202" path="m,l,21600r21600,l21600,xe">
              <v:stroke joinstyle="miter"/>
              <v:path gradientshapeok="t" o:connecttype="rect"/>
            </v:shapetype>
            <v:shape id="Zone de texte 7" o:spid="_x0000_s1028" type="#_x0000_t202" style="position:absolute;left:0;text-align:left;margin-left:0;margin-top:0;width:392.9pt;height:196.4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5559wEAAMwDAAAOAAAAZHJzL2Uyb0RvYy54bWysU0Fu2zAQvBfoHwjea8muU1iC5cBNml7S&#10;JkBc5EyTlKVW5LJL2pJ/3yWt2EV7C6IDIS3J2ZnZ0fJ6MB07aPQt2IpPJzln2kpQrd1V/Mfm7sOC&#10;Mx+EVaIDqyt+1J5fr96/W/au1DNooFMaGYFYX/au4k0IrswyLxtthJ+A05Y2a0AjAn3iLlMoekI3&#10;XTbL809ZD6gcgtTeU/X2tMlXCb+utQwPde11YF3FiVtIK6Z1G9dstRTlDoVrWjnSEK9gYURrqekZ&#10;6lYEwfbY/gdlWongoQ4TCSaDum6lThpIzTT/R81TI5xOWsgc7842+beDld8PT+4RWRg+w0ADTCK8&#10;uwf5yzMLN42wO71GhL7RQlHjKT+XE73N0dFYU3Wjh/BFteTxNPqa9c6XI36chy997LTtv4GiK2If&#10;IHUbajQMIV5bFHl8Upm8YcSIhnY8D4oaMEnFebEoFh9pS9LebF7Mi+lVainKiBYH4dCHrxoMiy8V&#10;R0pCghWHex8iu8uRkWpkd+IZhu3AWkXQETQy34I6EveeglJx/3svUJMPe3MDlCsSXyOYZ0riGpP6&#10;FwKb4VmgGykEYv/YvQQl8UiJUcwKEw1RPwnIdJS/g+jYVXLixHQ8PHI+oca73q3Jxbs2CbrwHAVR&#10;ZJLOMd4xk39/p1OXn3D1BwAA//8DAFBLAwQUAAYACAAAACEAJFNm9dwAAAAFAQAADwAAAGRycy9k&#10;b3ducmV2LnhtbEyPwU7DMBBE70j9B2srcaNOWwFtiFMhIg49tkWc3XibBOx1GjtNytezcIHLSKtZ&#10;zbzJNqOz4oJdaDwpmM8SEEilNw1VCt4Or3crECFqMtp6QgVXDLDJJzeZTo0faIeXfawEh1BItYI6&#10;xjaVMpQ1Oh1mvkVi7+Q7pyOfXSVNpwcOd1YukuRBOt0QN9S6xZcay8997xSYr9O1XQ7DYbvdFf3Z&#10;NkWB7x9K3U7H5ycQEcf49ww/+IwOOTMdfU8mCKuAh8RfZe9xdc8zjgqW68UaZJ7J//T5NwAAAP//&#10;AwBQSwECLQAUAAYACAAAACEAtoM4kv4AAADhAQAAEwAAAAAAAAAAAAAAAAAAAAAAW0NvbnRlbnRf&#10;VHlwZXNdLnhtbFBLAQItABQABgAIAAAAIQA4/SH/1gAAAJQBAAALAAAAAAAAAAAAAAAAAC8BAABf&#10;cmVscy8ucmVsc1BLAQItABQABgAIAAAAIQDRq5559wEAAMwDAAAOAAAAAAAAAAAAAAAAAC4CAABk&#10;cnMvZTJvRG9jLnhtbFBLAQItABQABgAIAAAAIQAkU2b13AAAAAUBAAAPAAAAAAAAAAAAAAAAAFEE&#10;AABkcnMvZG93bnJldi54bWxQSwUGAAAAAAQABADzAAAAWgUAAAAA&#10;" o:allowincell="f" filled="f" stroked="f">
              <v:stroke joinstyle="round"/>
              <o:lock v:ext="edit" shapetype="t"/>
              <v:textbox style="mso-fit-shape-to-text:t">
                <w:txbxContent>
                  <w:p w14:paraId="3897C54A" w14:textId="77777777" w:rsidR="00EE13D7" w:rsidRDefault="00EE13D7" w:rsidP="005D1804">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PROJET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20CF6" w14:textId="77777777" w:rsidR="00EE13D7" w:rsidRDefault="00000000">
    <w:pPr>
      <w:pStyle w:val="En-tte"/>
    </w:pPr>
    <w:r>
      <w:rPr>
        <w:noProof/>
      </w:rPr>
      <w:pict w14:anchorId="7C4AB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87034" o:spid="_x0000_s1058" type="#_x0000_t136" style="position:absolute;left:0;text-align:left;margin-left:0;margin-top:0;width:482.75pt;height:76.2pt;rotation:315;z-index:-251654144;mso-position-horizontal:center;mso-position-horizontal-relative:margin;mso-position-vertical:center;mso-position-vertical-relative:margin" o:allowincell="f" fillcolor="silver" stroked="f">
          <v:fill opacity=".5"/>
          <v:textpath style="font-family:&quot;Calibri&quot;;font-size:1pt" string="EN COURS D'APPROBATIO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D4221" w14:textId="77777777" w:rsidR="00EE13D7" w:rsidRDefault="00000000">
    <w:pPr>
      <w:pStyle w:val="En-tte"/>
    </w:pPr>
    <w:r>
      <w:rPr>
        <w:noProof/>
      </w:rPr>
      <w:pict w14:anchorId="5AB19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87035" o:spid="_x0000_s1059" type="#_x0000_t136" style="position:absolute;left:0;text-align:left;margin-left:0;margin-top:0;width:482.75pt;height:76.2pt;rotation:315;z-index:-251653120;mso-position-horizontal:center;mso-position-horizontal-relative:margin;mso-position-vertical:center;mso-position-vertical-relative:margin" o:allowincell="f" fillcolor="silver" stroked="f">
          <v:fill opacity=".5"/>
          <v:textpath style="font-family:&quot;Calibri&quot;;font-size:1pt" string="EN COURS D'APPROBATIO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6AF4" w14:textId="77777777" w:rsidR="00EE13D7" w:rsidRDefault="00000000">
    <w:pPr>
      <w:pStyle w:val="En-tte"/>
    </w:pPr>
    <w:r>
      <w:rPr>
        <w:noProof/>
      </w:rPr>
      <w:pict w14:anchorId="6ABA6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87033" o:spid="_x0000_s1057" type="#_x0000_t136" style="position:absolute;left:0;text-align:left;margin-left:0;margin-top:0;width:482.75pt;height:76.2pt;rotation:315;z-index:-251655168;mso-position-horizontal:center;mso-position-horizontal-relative:margin;mso-position-vertical:center;mso-position-vertical-relative:margin" o:allowincell="f" fillcolor="silver" stroked="f">
          <v:fill opacity=".5"/>
          <v:textpath style="font-family:&quot;Calibri&quot;;font-size:1pt" string="EN COURS D'APPROB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6" type="#_x0000_t75" style="width:11.25pt;height:11.25pt" o:bullet="t">
        <v:imagedata r:id="rId1" o:title="mso6F8B"/>
      </v:shape>
    </w:pict>
  </w:numPicBullet>
  <w:abstractNum w:abstractNumId="0" w15:restartNumberingAfterBreak="0">
    <w:nsid w:val="FFFFFF82"/>
    <w:multiLevelType w:val="singleLevel"/>
    <w:tmpl w:val="E85A4356"/>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12CC1C2"/>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A8AA1FE"/>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0475600"/>
    <w:multiLevelType w:val="hybridMultilevel"/>
    <w:tmpl w:val="F2508DCA"/>
    <w:lvl w:ilvl="0" w:tplc="F23C6C92">
      <w:numFmt w:val="bullet"/>
      <w:lvlText w:val="-"/>
      <w:lvlJc w:val="left"/>
      <w:pPr>
        <w:ind w:left="827" w:hanging="360"/>
      </w:pPr>
      <w:rPr>
        <w:rFonts w:ascii="Calibri" w:eastAsia="Calibri" w:hAnsi="Calibri" w:cs="Calibri" w:hint="default"/>
        <w:w w:val="100"/>
        <w:sz w:val="22"/>
        <w:szCs w:val="22"/>
        <w:lang w:val="fr-FR" w:eastAsia="en-US" w:bidi="ar-SA"/>
      </w:rPr>
    </w:lvl>
    <w:lvl w:ilvl="1" w:tplc="92821E40">
      <w:numFmt w:val="bullet"/>
      <w:lvlText w:val="•"/>
      <w:lvlJc w:val="left"/>
      <w:pPr>
        <w:ind w:left="1213" w:hanging="360"/>
      </w:pPr>
      <w:rPr>
        <w:rFonts w:hint="default"/>
        <w:lang w:val="fr-FR" w:eastAsia="en-US" w:bidi="ar-SA"/>
      </w:rPr>
    </w:lvl>
    <w:lvl w:ilvl="2" w:tplc="F3C0A1B4">
      <w:numFmt w:val="bullet"/>
      <w:lvlText w:val="•"/>
      <w:lvlJc w:val="left"/>
      <w:pPr>
        <w:ind w:left="1607" w:hanging="360"/>
      </w:pPr>
      <w:rPr>
        <w:rFonts w:hint="default"/>
        <w:lang w:val="fr-FR" w:eastAsia="en-US" w:bidi="ar-SA"/>
      </w:rPr>
    </w:lvl>
    <w:lvl w:ilvl="3" w:tplc="EDAC7298">
      <w:numFmt w:val="bullet"/>
      <w:lvlText w:val="•"/>
      <w:lvlJc w:val="left"/>
      <w:pPr>
        <w:ind w:left="2001" w:hanging="360"/>
      </w:pPr>
      <w:rPr>
        <w:rFonts w:hint="default"/>
        <w:lang w:val="fr-FR" w:eastAsia="en-US" w:bidi="ar-SA"/>
      </w:rPr>
    </w:lvl>
    <w:lvl w:ilvl="4" w:tplc="B73AAC52">
      <w:numFmt w:val="bullet"/>
      <w:lvlText w:val="•"/>
      <w:lvlJc w:val="left"/>
      <w:pPr>
        <w:ind w:left="2394" w:hanging="360"/>
      </w:pPr>
      <w:rPr>
        <w:rFonts w:hint="default"/>
        <w:lang w:val="fr-FR" w:eastAsia="en-US" w:bidi="ar-SA"/>
      </w:rPr>
    </w:lvl>
    <w:lvl w:ilvl="5" w:tplc="6C406C36">
      <w:numFmt w:val="bullet"/>
      <w:lvlText w:val="•"/>
      <w:lvlJc w:val="left"/>
      <w:pPr>
        <w:ind w:left="2788" w:hanging="360"/>
      </w:pPr>
      <w:rPr>
        <w:rFonts w:hint="default"/>
        <w:lang w:val="fr-FR" w:eastAsia="en-US" w:bidi="ar-SA"/>
      </w:rPr>
    </w:lvl>
    <w:lvl w:ilvl="6" w:tplc="CCC8CFD0">
      <w:numFmt w:val="bullet"/>
      <w:lvlText w:val="•"/>
      <w:lvlJc w:val="left"/>
      <w:pPr>
        <w:ind w:left="3182" w:hanging="360"/>
      </w:pPr>
      <w:rPr>
        <w:rFonts w:hint="default"/>
        <w:lang w:val="fr-FR" w:eastAsia="en-US" w:bidi="ar-SA"/>
      </w:rPr>
    </w:lvl>
    <w:lvl w:ilvl="7" w:tplc="EEDE5320">
      <w:numFmt w:val="bullet"/>
      <w:lvlText w:val="•"/>
      <w:lvlJc w:val="left"/>
      <w:pPr>
        <w:ind w:left="3575" w:hanging="360"/>
      </w:pPr>
      <w:rPr>
        <w:rFonts w:hint="default"/>
        <w:lang w:val="fr-FR" w:eastAsia="en-US" w:bidi="ar-SA"/>
      </w:rPr>
    </w:lvl>
    <w:lvl w:ilvl="8" w:tplc="8D0EFB16">
      <w:numFmt w:val="bullet"/>
      <w:lvlText w:val="•"/>
      <w:lvlJc w:val="left"/>
      <w:pPr>
        <w:ind w:left="3969" w:hanging="360"/>
      </w:pPr>
      <w:rPr>
        <w:rFonts w:hint="default"/>
        <w:lang w:val="fr-FR" w:eastAsia="en-US" w:bidi="ar-SA"/>
      </w:rPr>
    </w:lvl>
  </w:abstractNum>
  <w:abstractNum w:abstractNumId="4" w15:restartNumberingAfterBreak="0">
    <w:nsid w:val="00B12A55"/>
    <w:multiLevelType w:val="multilevel"/>
    <w:tmpl w:val="8D323D0A"/>
    <w:lvl w:ilvl="0">
      <w:start w:val="1"/>
      <w:numFmt w:val="decimal"/>
      <w:lvlText w:val="%1"/>
      <w:lvlJc w:val="left"/>
      <w:pPr>
        <w:ind w:left="528" w:hanging="411"/>
      </w:pPr>
      <w:rPr>
        <w:rFonts w:hint="default"/>
        <w:lang w:val="fr-FR" w:eastAsia="en-US" w:bidi="ar-SA"/>
      </w:rPr>
    </w:lvl>
    <w:lvl w:ilvl="1">
      <w:start w:val="1"/>
      <w:numFmt w:val="decimal"/>
      <w:lvlText w:val="%1.%2"/>
      <w:lvlJc w:val="left"/>
      <w:pPr>
        <w:ind w:left="528" w:hanging="411"/>
      </w:pPr>
      <w:rPr>
        <w:rFonts w:ascii="Calibri" w:eastAsia="Calibri" w:hAnsi="Calibri" w:cs="Calibri" w:hint="default"/>
        <w:b/>
        <w:bCs/>
        <w:color w:val="000009"/>
        <w:spacing w:val="-2"/>
        <w:w w:val="100"/>
        <w:sz w:val="22"/>
        <w:szCs w:val="22"/>
        <w:lang w:val="fr-FR" w:eastAsia="en-US" w:bidi="ar-SA"/>
      </w:rPr>
    </w:lvl>
    <w:lvl w:ilvl="2">
      <w:numFmt w:val="bullet"/>
      <w:lvlText w:val=""/>
      <w:lvlJc w:val="left"/>
      <w:pPr>
        <w:ind w:left="838" w:hanging="360"/>
      </w:pPr>
      <w:rPr>
        <w:rFonts w:ascii="Symbol" w:eastAsia="Symbol" w:hAnsi="Symbol" w:cs="Symbol" w:hint="default"/>
        <w:color w:val="92B7BC"/>
        <w:w w:val="100"/>
        <w:sz w:val="22"/>
        <w:szCs w:val="22"/>
        <w:lang w:val="fr-FR" w:eastAsia="en-US" w:bidi="ar-SA"/>
      </w:rPr>
    </w:lvl>
    <w:lvl w:ilvl="3">
      <w:numFmt w:val="bullet"/>
      <w:lvlText w:val="•"/>
      <w:lvlJc w:val="left"/>
      <w:pPr>
        <w:ind w:left="2720" w:hanging="360"/>
      </w:pPr>
      <w:rPr>
        <w:rFonts w:hint="default"/>
        <w:lang w:val="fr-FR" w:eastAsia="en-US" w:bidi="ar-SA"/>
      </w:rPr>
    </w:lvl>
    <w:lvl w:ilvl="4">
      <w:numFmt w:val="bullet"/>
      <w:lvlText w:val="•"/>
      <w:lvlJc w:val="left"/>
      <w:pPr>
        <w:ind w:left="3660" w:hanging="360"/>
      </w:pPr>
      <w:rPr>
        <w:rFonts w:hint="default"/>
        <w:lang w:val="fr-FR" w:eastAsia="en-US" w:bidi="ar-SA"/>
      </w:rPr>
    </w:lvl>
    <w:lvl w:ilvl="5">
      <w:numFmt w:val="bullet"/>
      <w:lvlText w:val="•"/>
      <w:lvlJc w:val="left"/>
      <w:pPr>
        <w:ind w:left="4600" w:hanging="360"/>
      </w:pPr>
      <w:rPr>
        <w:rFonts w:hint="default"/>
        <w:lang w:val="fr-FR" w:eastAsia="en-US" w:bidi="ar-SA"/>
      </w:rPr>
    </w:lvl>
    <w:lvl w:ilvl="6">
      <w:numFmt w:val="bullet"/>
      <w:lvlText w:val="•"/>
      <w:lvlJc w:val="left"/>
      <w:pPr>
        <w:ind w:left="5540" w:hanging="360"/>
      </w:pPr>
      <w:rPr>
        <w:rFonts w:hint="default"/>
        <w:lang w:val="fr-FR" w:eastAsia="en-US" w:bidi="ar-SA"/>
      </w:rPr>
    </w:lvl>
    <w:lvl w:ilvl="7">
      <w:numFmt w:val="bullet"/>
      <w:lvlText w:val="•"/>
      <w:lvlJc w:val="left"/>
      <w:pPr>
        <w:ind w:left="6480" w:hanging="360"/>
      </w:pPr>
      <w:rPr>
        <w:rFonts w:hint="default"/>
        <w:lang w:val="fr-FR" w:eastAsia="en-US" w:bidi="ar-SA"/>
      </w:rPr>
    </w:lvl>
    <w:lvl w:ilvl="8">
      <w:numFmt w:val="bullet"/>
      <w:lvlText w:val="•"/>
      <w:lvlJc w:val="left"/>
      <w:pPr>
        <w:ind w:left="7420" w:hanging="360"/>
      </w:pPr>
      <w:rPr>
        <w:rFonts w:hint="default"/>
        <w:lang w:val="fr-FR" w:eastAsia="en-US" w:bidi="ar-SA"/>
      </w:rPr>
    </w:lvl>
  </w:abstractNum>
  <w:abstractNum w:abstractNumId="5" w15:restartNumberingAfterBreak="0">
    <w:nsid w:val="00BF4A3B"/>
    <w:multiLevelType w:val="multilevel"/>
    <w:tmpl w:val="FC7CCCE6"/>
    <w:lvl w:ilvl="0">
      <w:start w:val="2"/>
      <w:numFmt w:val="decimal"/>
      <w:lvlText w:val="%1"/>
      <w:lvlJc w:val="left"/>
      <w:pPr>
        <w:ind w:left="827" w:hanging="720"/>
      </w:pPr>
      <w:rPr>
        <w:rFonts w:hint="default"/>
        <w:lang w:val="fr-FR" w:eastAsia="en-US" w:bidi="ar-SA"/>
      </w:rPr>
    </w:lvl>
    <w:lvl w:ilvl="1">
      <w:start w:val="1"/>
      <w:numFmt w:val="decimal"/>
      <w:lvlText w:val="%1.%2"/>
      <w:lvlJc w:val="left"/>
      <w:pPr>
        <w:ind w:left="827" w:hanging="720"/>
      </w:pPr>
      <w:rPr>
        <w:rFonts w:hint="default"/>
        <w:lang w:val="fr-FR" w:eastAsia="en-US" w:bidi="ar-SA"/>
      </w:rPr>
    </w:lvl>
    <w:lvl w:ilvl="2">
      <w:start w:val="1"/>
      <w:numFmt w:val="decimal"/>
      <w:lvlText w:val="%1.%2.%3"/>
      <w:lvlJc w:val="left"/>
      <w:pPr>
        <w:ind w:left="827" w:hanging="720"/>
      </w:pPr>
      <w:rPr>
        <w:rFonts w:ascii="Calibri" w:eastAsia="Calibri" w:hAnsi="Calibri" w:cs="Calibri" w:hint="default"/>
        <w:color w:val="000009"/>
        <w:spacing w:val="-1"/>
        <w:w w:val="100"/>
        <w:sz w:val="22"/>
        <w:szCs w:val="22"/>
        <w:lang w:val="fr-FR" w:eastAsia="en-US" w:bidi="ar-SA"/>
      </w:rPr>
    </w:lvl>
    <w:lvl w:ilvl="3">
      <w:numFmt w:val="bullet"/>
      <w:lvlText w:val="•"/>
      <w:lvlJc w:val="left"/>
      <w:pPr>
        <w:ind w:left="1861" w:hanging="720"/>
      </w:pPr>
      <w:rPr>
        <w:rFonts w:hint="default"/>
        <w:lang w:val="fr-FR" w:eastAsia="en-US" w:bidi="ar-SA"/>
      </w:rPr>
    </w:lvl>
    <w:lvl w:ilvl="4">
      <w:numFmt w:val="bullet"/>
      <w:lvlText w:val="•"/>
      <w:lvlJc w:val="left"/>
      <w:pPr>
        <w:ind w:left="2208" w:hanging="720"/>
      </w:pPr>
      <w:rPr>
        <w:rFonts w:hint="default"/>
        <w:lang w:val="fr-FR" w:eastAsia="en-US" w:bidi="ar-SA"/>
      </w:rPr>
    </w:lvl>
    <w:lvl w:ilvl="5">
      <w:numFmt w:val="bullet"/>
      <w:lvlText w:val="•"/>
      <w:lvlJc w:val="left"/>
      <w:pPr>
        <w:ind w:left="2555" w:hanging="720"/>
      </w:pPr>
      <w:rPr>
        <w:rFonts w:hint="default"/>
        <w:lang w:val="fr-FR" w:eastAsia="en-US" w:bidi="ar-SA"/>
      </w:rPr>
    </w:lvl>
    <w:lvl w:ilvl="6">
      <w:numFmt w:val="bullet"/>
      <w:lvlText w:val="•"/>
      <w:lvlJc w:val="left"/>
      <w:pPr>
        <w:ind w:left="2902" w:hanging="720"/>
      </w:pPr>
      <w:rPr>
        <w:rFonts w:hint="default"/>
        <w:lang w:val="fr-FR" w:eastAsia="en-US" w:bidi="ar-SA"/>
      </w:rPr>
    </w:lvl>
    <w:lvl w:ilvl="7">
      <w:numFmt w:val="bullet"/>
      <w:lvlText w:val="•"/>
      <w:lvlJc w:val="left"/>
      <w:pPr>
        <w:ind w:left="3249" w:hanging="720"/>
      </w:pPr>
      <w:rPr>
        <w:rFonts w:hint="default"/>
        <w:lang w:val="fr-FR" w:eastAsia="en-US" w:bidi="ar-SA"/>
      </w:rPr>
    </w:lvl>
    <w:lvl w:ilvl="8">
      <w:numFmt w:val="bullet"/>
      <w:lvlText w:val="•"/>
      <w:lvlJc w:val="left"/>
      <w:pPr>
        <w:ind w:left="3596" w:hanging="720"/>
      </w:pPr>
      <w:rPr>
        <w:rFonts w:hint="default"/>
        <w:lang w:val="fr-FR" w:eastAsia="en-US" w:bidi="ar-SA"/>
      </w:rPr>
    </w:lvl>
  </w:abstractNum>
  <w:abstractNum w:abstractNumId="6" w15:restartNumberingAfterBreak="0">
    <w:nsid w:val="01176D9E"/>
    <w:multiLevelType w:val="multilevel"/>
    <w:tmpl w:val="19A65CC0"/>
    <w:lvl w:ilvl="0">
      <w:start w:val="1"/>
      <w:numFmt w:val="decimal"/>
      <w:lvlText w:val="%1"/>
      <w:lvlJc w:val="left"/>
      <w:pPr>
        <w:ind w:left="827" w:hanging="720"/>
      </w:pPr>
      <w:rPr>
        <w:rFonts w:hint="default"/>
        <w:lang w:val="fr-FR" w:eastAsia="en-US" w:bidi="ar-SA"/>
      </w:rPr>
    </w:lvl>
    <w:lvl w:ilvl="1">
      <w:start w:val="1"/>
      <w:numFmt w:val="decimal"/>
      <w:lvlText w:val="%1.%2"/>
      <w:lvlJc w:val="left"/>
      <w:pPr>
        <w:ind w:left="827" w:hanging="720"/>
      </w:pPr>
      <w:rPr>
        <w:rFonts w:hint="default"/>
        <w:lang w:val="fr-FR" w:eastAsia="en-US" w:bidi="ar-SA"/>
      </w:rPr>
    </w:lvl>
    <w:lvl w:ilvl="2">
      <w:start w:val="1"/>
      <w:numFmt w:val="decimal"/>
      <w:lvlText w:val="%1.%2.%3"/>
      <w:lvlJc w:val="left"/>
      <w:pPr>
        <w:ind w:left="1712" w:hanging="720"/>
      </w:pPr>
      <w:rPr>
        <w:rFonts w:ascii="Calibri" w:eastAsia="Calibri" w:hAnsi="Calibri" w:cs="Calibri" w:hint="default"/>
        <w:spacing w:val="-1"/>
        <w:w w:val="100"/>
        <w:sz w:val="22"/>
        <w:szCs w:val="22"/>
        <w:lang w:val="fr-FR" w:eastAsia="en-US" w:bidi="ar-SA"/>
      </w:rPr>
    </w:lvl>
    <w:lvl w:ilvl="3">
      <w:numFmt w:val="bullet"/>
      <w:lvlText w:val="•"/>
      <w:lvlJc w:val="left"/>
      <w:pPr>
        <w:ind w:left="1861" w:hanging="720"/>
      </w:pPr>
      <w:rPr>
        <w:rFonts w:hint="default"/>
        <w:lang w:val="fr-FR" w:eastAsia="en-US" w:bidi="ar-SA"/>
      </w:rPr>
    </w:lvl>
    <w:lvl w:ilvl="4">
      <w:numFmt w:val="bullet"/>
      <w:lvlText w:val="•"/>
      <w:lvlJc w:val="left"/>
      <w:pPr>
        <w:ind w:left="2208" w:hanging="720"/>
      </w:pPr>
      <w:rPr>
        <w:rFonts w:hint="default"/>
        <w:lang w:val="fr-FR" w:eastAsia="en-US" w:bidi="ar-SA"/>
      </w:rPr>
    </w:lvl>
    <w:lvl w:ilvl="5">
      <w:numFmt w:val="bullet"/>
      <w:lvlText w:val="•"/>
      <w:lvlJc w:val="left"/>
      <w:pPr>
        <w:ind w:left="2555" w:hanging="720"/>
      </w:pPr>
      <w:rPr>
        <w:rFonts w:hint="default"/>
        <w:lang w:val="fr-FR" w:eastAsia="en-US" w:bidi="ar-SA"/>
      </w:rPr>
    </w:lvl>
    <w:lvl w:ilvl="6">
      <w:numFmt w:val="bullet"/>
      <w:lvlText w:val="•"/>
      <w:lvlJc w:val="left"/>
      <w:pPr>
        <w:ind w:left="2902" w:hanging="720"/>
      </w:pPr>
      <w:rPr>
        <w:rFonts w:hint="default"/>
        <w:lang w:val="fr-FR" w:eastAsia="en-US" w:bidi="ar-SA"/>
      </w:rPr>
    </w:lvl>
    <w:lvl w:ilvl="7">
      <w:numFmt w:val="bullet"/>
      <w:lvlText w:val="•"/>
      <w:lvlJc w:val="left"/>
      <w:pPr>
        <w:ind w:left="3249" w:hanging="720"/>
      </w:pPr>
      <w:rPr>
        <w:rFonts w:hint="default"/>
        <w:lang w:val="fr-FR" w:eastAsia="en-US" w:bidi="ar-SA"/>
      </w:rPr>
    </w:lvl>
    <w:lvl w:ilvl="8">
      <w:numFmt w:val="bullet"/>
      <w:lvlText w:val="•"/>
      <w:lvlJc w:val="left"/>
      <w:pPr>
        <w:ind w:left="3596" w:hanging="720"/>
      </w:pPr>
      <w:rPr>
        <w:rFonts w:hint="default"/>
        <w:lang w:val="fr-FR" w:eastAsia="en-US" w:bidi="ar-SA"/>
      </w:rPr>
    </w:lvl>
  </w:abstractNum>
  <w:abstractNum w:abstractNumId="7" w15:restartNumberingAfterBreak="0">
    <w:nsid w:val="018167EA"/>
    <w:multiLevelType w:val="hybridMultilevel"/>
    <w:tmpl w:val="6CB864D4"/>
    <w:lvl w:ilvl="0" w:tplc="B6B24536">
      <w:numFmt w:val="bullet"/>
      <w:lvlText w:val="-"/>
      <w:lvlJc w:val="left"/>
      <w:pPr>
        <w:ind w:left="827" w:hanging="360"/>
      </w:pPr>
      <w:rPr>
        <w:rFonts w:ascii="Calibri" w:eastAsia="Calibri" w:hAnsi="Calibri" w:cs="Calibri" w:hint="default"/>
        <w:w w:val="100"/>
        <w:sz w:val="22"/>
        <w:szCs w:val="22"/>
        <w:lang w:val="fr-FR" w:eastAsia="en-US" w:bidi="ar-SA"/>
      </w:rPr>
    </w:lvl>
    <w:lvl w:ilvl="1" w:tplc="BAF03986">
      <w:numFmt w:val="bullet"/>
      <w:lvlText w:val="•"/>
      <w:lvlJc w:val="left"/>
      <w:pPr>
        <w:ind w:left="1213" w:hanging="360"/>
      </w:pPr>
      <w:rPr>
        <w:rFonts w:hint="default"/>
        <w:lang w:val="fr-FR" w:eastAsia="en-US" w:bidi="ar-SA"/>
      </w:rPr>
    </w:lvl>
    <w:lvl w:ilvl="2" w:tplc="19D2DE92">
      <w:numFmt w:val="bullet"/>
      <w:lvlText w:val="•"/>
      <w:lvlJc w:val="left"/>
      <w:pPr>
        <w:ind w:left="1607" w:hanging="360"/>
      </w:pPr>
      <w:rPr>
        <w:rFonts w:hint="default"/>
        <w:lang w:val="fr-FR" w:eastAsia="en-US" w:bidi="ar-SA"/>
      </w:rPr>
    </w:lvl>
    <w:lvl w:ilvl="3" w:tplc="1422D8E2">
      <w:numFmt w:val="bullet"/>
      <w:lvlText w:val="•"/>
      <w:lvlJc w:val="left"/>
      <w:pPr>
        <w:ind w:left="2001" w:hanging="360"/>
      </w:pPr>
      <w:rPr>
        <w:rFonts w:hint="default"/>
        <w:lang w:val="fr-FR" w:eastAsia="en-US" w:bidi="ar-SA"/>
      </w:rPr>
    </w:lvl>
    <w:lvl w:ilvl="4" w:tplc="0E54FC86">
      <w:numFmt w:val="bullet"/>
      <w:lvlText w:val="•"/>
      <w:lvlJc w:val="left"/>
      <w:pPr>
        <w:ind w:left="2394" w:hanging="360"/>
      </w:pPr>
      <w:rPr>
        <w:rFonts w:hint="default"/>
        <w:lang w:val="fr-FR" w:eastAsia="en-US" w:bidi="ar-SA"/>
      </w:rPr>
    </w:lvl>
    <w:lvl w:ilvl="5" w:tplc="6E7E4B36">
      <w:numFmt w:val="bullet"/>
      <w:lvlText w:val="•"/>
      <w:lvlJc w:val="left"/>
      <w:pPr>
        <w:ind w:left="2788" w:hanging="360"/>
      </w:pPr>
      <w:rPr>
        <w:rFonts w:hint="default"/>
        <w:lang w:val="fr-FR" w:eastAsia="en-US" w:bidi="ar-SA"/>
      </w:rPr>
    </w:lvl>
    <w:lvl w:ilvl="6" w:tplc="C6AE858A">
      <w:numFmt w:val="bullet"/>
      <w:lvlText w:val="•"/>
      <w:lvlJc w:val="left"/>
      <w:pPr>
        <w:ind w:left="3182" w:hanging="360"/>
      </w:pPr>
      <w:rPr>
        <w:rFonts w:hint="default"/>
        <w:lang w:val="fr-FR" w:eastAsia="en-US" w:bidi="ar-SA"/>
      </w:rPr>
    </w:lvl>
    <w:lvl w:ilvl="7" w:tplc="740C77AE">
      <w:numFmt w:val="bullet"/>
      <w:lvlText w:val="•"/>
      <w:lvlJc w:val="left"/>
      <w:pPr>
        <w:ind w:left="3575" w:hanging="360"/>
      </w:pPr>
      <w:rPr>
        <w:rFonts w:hint="default"/>
        <w:lang w:val="fr-FR" w:eastAsia="en-US" w:bidi="ar-SA"/>
      </w:rPr>
    </w:lvl>
    <w:lvl w:ilvl="8" w:tplc="B6D21B5A">
      <w:numFmt w:val="bullet"/>
      <w:lvlText w:val="•"/>
      <w:lvlJc w:val="left"/>
      <w:pPr>
        <w:ind w:left="3969" w:hanging="360"/>
      </w:pPr>
      <w:rPr>
        <w:rFonts w:hint="default"/>
        <w:lang w:val="fr-FR" w:eastAsia="en-US" w:bidi="ar-SA"/>
      </w:rPr>
    </w:lvl>
  </w:abstractNum>
  <w:abstractNum w:abstractNumId="8" w15:restartNumberingAfterBreak="0">
    <w:nsid w:val="01ED1CE4"/>
    <w:multiLevelType w:val="hybridMultilevel"/>
    <w:tmpl w:val="3E84A300"/>
    <w:lvl w:ilvl="0" w:tplc="9C0E332C">
      <w:numFmt w:val="bullet"/>
      <w:lvlText w:val=""/>
      <w:lvlJc w:val="left"/>
      <w:pPr>
        <w:ind w:left="814" w:hanging="360"/>
      </w:pPr>
      <w:rPr>
        <w:rFonts w:ascii="Symbol" w:eastAsia="Symbol" w:hAnsi="Symbol" w:cs="Symbol" w:hint="default"/>
        <w:color w:val="92B7BC"/>
        <w:w w:val="100"/>
        <w:sz w:val="22"/>
        <w:szCs w:val="22"/>
        <w:lang w:val="fr-FR" w:eastAsia="en-US" w:bidi="ar-SA"/>
      </w:rPr>
    </w:lvl>
    <w:lvl w:ilvl="1" w:tplc="080C0003" w:tentative="1">
      <w:start w:val="1"/>
      <w:numFmt w:val="bullet"/>
      <w:lvlText w:val="o"/>
      <w:lvlJc w:val="left"/>
      <w:pPr>
        <w:ind w:left="1534" w:hanging="360"/>
      </w:pPr>
      <w:rPr>
        <w:rFonts w:ascii="Courier New" w:hAnsi="Courier New" w:cs="Courier New" w:hint="default"/>
      </w:rPr>
    </w:lvl>
    <w:lvl w:ilvl="2" w:tplc="080C0005" w:tentative="1">
      <w:start w:val="1"/>
      <w:numFmt w:val="bullet"/>
      <w:lvlText w:val=""/>
      <w:lvlJc w:val="left"/>
      <w:pPr>
        <w:ind w:left="2254" w:hanging="360"/>
      </w:pPr>
      <w:rPr>
        <w:rFonts w:ascii="Wingdings" w:hAnsi="Wingdings" w:hint="default"/>
      </w:rPr>
    </w:lvl>
    <w:lvl w:ilvl="3" w:tplc="080C0001" w:tentative="1">
      <w:start w:val="1"/>
      <w:numFmt w:val="bullet"/>
      <w:lvlText w:val=""/>
      <w:lvlJc w:val="left"/>
      <w:pPr>
        <w:ind w:left="2974" w:hanging="360"/>
      </w:pPr>
      <w:rPr>
        <w:rFonts w:ascii="Symbol" w:hAnsi="Symbol" w:hint="default"/>
      </w:rPr>
    </w:lvl>
    <w:lvl w:ilvl="4" w:tplc="080C0003" w:tentative="1">
      <w:start w:val="1"/>
      <w:numFmt w:val="bullet"/>
      <w:lvlText w:val="o"/>
      <w:lvlJc w:val="left"/>
      <w:pPr>
        <w:ind w:left="3694" w:hanging="360"/>
      </w:pPr>
      <w:rPr>
        <w:rFonts w:ascii="Courier New" w:hAnsi="Courier New" w:cs="Courier New" w:hint="default"/>
      </w:rPr>
    </w:lvl>
    <w:lvl w:ilvl="5" w:tplc="080C0005" w:tentative="1">
      <w:start w:val="1"/>
      <w:numFmt w:val="bullet"/>
      <w:lvlText w:val=""/>
      <w:lvlJc w:val="left"/>
      <w:pPr>
        <w:ind w:left="4414" w:hanging="360"/>
      </w:pPr>
      <w:rPr>
        <w:rFonts w:ascii="Wingdings" w:hAnsi="Wingdings" w:hint="default"/>
      </w:rPr>
    </w:lvl>
    <w:lvl w:ilvl="6" w:tplc="080C0001" w:tentative="1">
      <w:start w:val="1"/>
      <w:numFmt w:val="bullet"/>
      <w:lvlText w:val=""/>
      <w:lvlJc w:val="left"/>
      <w:pPr>
        <w:ind w:left="5134" w:hanging="360"/>
      </w:pPr>
      <w:rPr>
        <w:rFonts w:ascii="Symbol" w:hAnsi="Symbol" w:hint="default"/>
      </w:rPr>
    </w:lvl>
    <w:lvl w:ilvl="7" w:tplc="080C0003" w:tentative="1">
      <w:start w:val="1"/>
      <w:numFmt w:val="bullet"/>
      <w:lvlText w:val="o"/>
      <w:lvlJc w:val="left"/>
      <w:pPr>
        <w:ind w:left="5854" w:hanging="360"/>
      </w:pPr>
      <w:rPr>
        <w:rFonts w:ascii="Courier New" w:hAnsi="Courier New" w:cs="Courier New" w:hint="default"/>
      </w:rPr>
    </w:lvl>
    <w:lvl w:ilvl="8" w:tplc="080C0005" w:tentative="1">
      <w:start w:val="1"/>
      <w:numFmt w:val="bullet"/>
      <w:lvlText w:val=""/>
      <w:lvlJc w:val="left"/>
      <w:pPr>
        <w:ind w:left="6574" w:hanging="360"/>
      </w:pPr>
      <w:rPr>
        <w:rFonts w:ascii="Wingdings" w:hAnsi="Wingdings" w:hint="default"/>
      </w:rPr>
    </w:lvl>
  </w:abstractNum>
  <w:abstractNum w:abstractNumId="9" w15:restartNumberingAfterBreak="0">
    <w:nsid w:val="032E28EA"/>
    <w:multiLevelType w:val="multilevel"/>
    <w:tmpl w:val="E5FCA0C0"/>
    <w:lvl w:ilvl="0">
      <w:start w:val="1"/>
      <w:numFmt w:val="decimal"/>
      <w:lvlText w:val="2.%1."/>
      <w:lvlJc w:val="left"/>
      <w:pPr>
        <w:tabs>
          <w:tab w:val="num" w:pos="360"/>
        </w:tabs>
        <w:ind w:left="360" w:hanging="360"/>
      </w:pPr>
      <w:rPr>
        <w:rFonts w:ascii="Calibri" w:hAnsi="Calibri" w:cs="Arial" w:hint="default"/>
        <w:sz w:val="20"/>
        <w:szCs w:val="18"/>
      </w:rPr>
    </w:lvl>
    <w:lvl w:ilvl="1">
      <w:start w:val="1"/>
      <w:numFmt w:val="decimal"/>
      <w:lvlText w:val="2.%2."/>
      <w:lvlJc w:val="left"/>
      <w:pPr>
        <w:tabs>
          <w:tab w:val="num" w:pos="597"/>
        </w:tabs>
        <w:ind w:left="597" w:hanging="360"/>
      </w:pPr>
      <w:rPr>
        <w:rFonts w:ascii="Calibri" w:hAnsi="Calibri" w:hint="default"/>
        <w:sz w:val="20"/>
        <w:szCs w:val="20"/>
        <w:lang w:val="fr-FR"/>
      </w:rPr>
    </w:lvl>
    <w:lvl w:ilvl="2">
      <w:start w:val="1"/>
      <w:numFmt w:val="decimal"/>
      <w:lvlText w:val="%1.%2.%3"/>
      <w:lvlJc w:val="left"/>
      <w:pPr>
        <w:tabs>
          <w:tab w:val="num" w:pos="1194"/>
        </w:tabs>
        <w:ind w:left="1194" w:hanging="720"/>
      </w:pPr>
      <w:rPr>
        <w:rFonts w:hint="default"/>
      </w:rPr>
    </w:lvl>
    <w:lvl w:ilvl="3">
      <w:start w:val="1"/>
      <w:numFmt w:val="decimal"/>
      <w:lvlText w:val="%1.%2.%3.%4"/>
      <w:lvlJc w:val="left"/>
      <w:pPr>
        <w:tabs>
          <w:tab w:val="num" w:pos="1431"/>
        </w:tabs>
        <w:ind w:left="1431" w:hanging="720"/>
      </w:pPr>
      <w:rPr>
        <w:rFonts w:hint="default"/>
      </w:rPr>
    </w:lvl>
    <w:lvl w:ilvl="4">
      <w:start w:val="1"/>
      <w:numFmt w:val="decimal"/>
      <w:lvlText w:val="%1.%2.%3.%4.%5"/>
      <w:lvlJc w:val="left"/>
      <w:pPr>
        <w:tabs>
          <w:tab w:val="num" w:pos="2028"/>
        </w:tabs>
        <w:ind w:left="2028" w:hanging="1080"/>
      </w:pPr>
      <w:rPr>
        <w:rFonts w:hint="default"/>
      </w:rPr>
    </w:lvl>
    <w:lvl w:ilvl="5">
      <w:start w:val="1"/>
      <w:numFmt w:val="decimal"/>
      <w:lvlText w:val="%1.%2.%3.%4.%5.%6"/>
      <w:lvlJc w:val="left"/>
      <w:pPr>
        <w:tabs>
          <w:tab w:val="num" w:pos="2265"/>
        </w:tabs>
        <w:ind w:left="2265" w:hanging="1080"/>
      </w:pPr>
      <w:rPr>
        <w:rFonts w:hint="default"/>
      </w:rPr>
    </w:lvl>
    <w:lvl w:ilvl="6">
      <w:start w:val="1"/>
      <w:numFmt w:val="decimal"/>
      <w:lvlText w:val="%1.%2.%3.%4.%5.%6.%7"/>
      <w:lvlJc w:val="left"/>
      <w:pPr>
        <w:tabs>
          <w:tab w:val="num" w:pos="2862"/>
        </w:tabs>
        <w:ind w:left="2862" w:hanging="1440"/>
      </w:pPr>
      <w:rPr>
        <w:rFonts w:hint="default"/>
      </w:rPr>
    </w:lvl>
    <w:lvl w:ilvl="7">
      <w:start w:val="1"/>
      <w:numFmt w:val="decimal"/>
      <w:lvlText w:val="%1.%2.%3.%4.%5.%6.%7.%8"/>
      <w:lvlJc w:val="left"/>
      <w:pPr>
        <w:tabs>
          <w:tab w:val="num" w:pos="3099"/>
        </w:tabs>
        <w:ind w:left="3099" w:hanging="1440"/>
      </w:pPr>
      <w:rPr>
        <w:rFonts w:hint="default"/>
      </w:rPr>
    </w:lvl>
    <w:lvl w:ilvl="8">
      <w:start w:val="1"/>
      <w:numFmt w:val="decimal"/>
      <w:lvlText w:val="%1.%2.%3.%4.%5.%6.%7.%8.%9"/>
      <w:lvlJc w:val="left"/>
      <w:pPr>
        <w:tabs>
          <w:tab w:val="num" w:pos="3336"/>
        </w:tabs>
        <w:ind w:left="3336" w:hanging="1440"/>
      </w:pPr>
      <w:rPr>
        <w:rFonts w:hint="default"/>
      </w:rPr>
    </w:lvl>
  </w:abstractNum>
  <w:abstractNum w:abstractNumId="10" w15:restartNumberingAfterBreak="0">
    <w:nsid w:val="046D6854"/>
    <w:multiLevelType w:val="multilevel"/>
    <w:tmpl w:val="51964212"/>
    <w:lvl w:ilvl="0">
      <w:start w:val="2"/>
      <w:numFmt w:val="decimal"/>
      <w:lvlText w:val="%1"/>
      <w:lvlJc w:val="left"/>
      <w:pPr>
        <w:ind w:left="452" w:hanging="334"/>
      </w:pPr>
      <w:rPr>
        <w:rFonts w:hint="default"/>
        <w:lang w:val="fr-FR" w:eastAsia="en-US" w:bidi="ar-SA"/>
      </w:rPr>
    </w:lvl>
    <w:lvl w:ilvl="1">
      <w:start w:val="1"/>
      <w:numFmt w:val="decimal"/>
      <w:lvlText w:val="%1.%2"/>
      <w:lvlJc w:val="left"/>
      <w:pPr>
        <w:ind w:left="452" w:hanging="334"/>
      </w:pPr>
      <w:rPr>
        <w:rFonts w:ascii="Calibri" w:eastAsia="Calibri" w:hAnsi="Calibri" w:cs="Calibri" w:hint="default"/>
        <w:b/>
        <w:bCs/>
        <w:spacing w:val="-2"/>
        <w:w w:val="100"/>
        <w:sz w:val="22"/>
        <w:szCs w:val="22"/>
        <w:lang w:val="fr-FR" w:eastAsia="en-US" w:bidi="ar-SA"/>
      </w:rPr>
    </w:lvl>
    <w:lvl w:ilvl="2">
      <w:numFmt w:val="bullet"/>
      <w:lvlText w:val=""/>
      <w:lvlJc w:val="left"/>
      <w:pPr>
        <w:ind w:left="838" w:hanging="360"/>
      </w:pPr>
      <w:rPr>
        <w:rFonts w:ascii="Symbol" w:eastAsia="Symbol" w:hAnsi="Symbol" w:cs="Symbol" w:hint="default"/>
        <w:color w:val="92B7BC"/>
        <w:w w:val="100"/>
        <w:sz w:val="22"/>
        <w:szCs w:val="22"/>
        <w:lang w:val="fr-FR" w:eastAsia="en-US" w:bidi="ar-SA"/>
      </w:rPr>
    </w:lvl>
    <w:lvl w:ilvl="3">
      <w:numFmt w:val="bullet"/>
      <w:lvlText w:val="•"/>
      <w:lvlJc w:val="left"/>
      <w:pPr>
        <w:ind w:left="2720" w:hanging="360"/>
      </w:pPr>
      <w:rPr>
        <w:rFonts w:hint="default"/>
        <w:lang w:val="fr-FR" w:eastAsia="en-US" w:bidi="ar-SA"/>
      </w:rPr>
    </w:lvl>
    <w:lvl w:ilvl="4">
      <w:numFmt w:val="bullet"/>
      <w:lvlText w:val="•"/>
      <w:lvlJc w:val="left"/>
      <w:pPr>
        <w:ind w:left="3660" w:hanging="360"/>
      </w:pPr>
      <w:rPr>
        <w:rFonts w:hint="default"/>
        <w:lang w:val="fr-FR" w:eastAsia="en-US" w:bidi="ar-SA"/>
      </w:rPr>
    </w:lvl>
    <w:lvl w:ilvl="5">
      <w:numFmt w:val="bullet"/>
      <w:lvlText w:val="•"/>
      <w:lvlJc w:val="left"/>
      <w:pPr>
        <w:ind w:left="4600" w:hanging="360"/>
      </w:pPr>
      <w:rPr>
        <w:rFonts w:hint="default"/>
        <w:lang w:val="fr-FR" w:eastAsia="en-US" w:bidi="ar-SA"/>
      </w:rPr>
    </w:lvl>
    <w:lvl w:ilvl="6">
      <w:numFmt w:val="bullet"/>
      <w:lvlText w:val="•"/>
      <w:lvlJc w:val="left"/>
      <w:pPr>
        <w:ind w:left="5540" w:hanging="360"/>
      </w:pPr>
      <w:rPr>
        <w:rFonts w:hint="default"/>
        <w:lang w:val="fr-FR" w:eastAsia="en-US" w:bidi="ar-SA"/>
      </w:rPr>
    </w:lvl>
    <w:lvl w:ilvl="7">
      <w:numFmt w:val="bullet"/>
      <w:lvlText w:val="•"/>
      <w:lvlJc w:val="left"/>
      <w:pPr>
        <w:ind w:left="6480" w:hanging="360"/>
      </w:pPr>
      <w:rPr>
        <w:rFonts w:hint="default"/>
        <w:lang w:val="fr-FR" w:eastAsia="en-US" w:bidi="ar-SA"/>
      </w:rPr>
    </w:lvl>
    <w:lvl w:ilvl="8">
      <w:numFmt w:val="bullet"/>
      <w:lvlText w:val="•"/>
      <w:lvlJc w:val="left"/>
      <w:pPr>
        <w:ind w:left="7420" w:hanging="360"/>
      </w:pPr>
      <w:rPr>
        <w:rFonts w:hint="default"/>
        <w:lang w:val="fr-FR" w:eastAsia="en-US" w:bidi="ar-SA"/>
      </w:rPr>
    </w:lvl>
  </w:abstractNum>
  <w:abstractNum w:abstractNumId="11" w15:restartNumberingAfterBreak="0">
    <w:nsid w:val="08240F77"/>
    <w:multiLevelType w:val="multilevel"/>
    <w:tmpl w:val="E5FCA0C0"/>
    <w:lvl w:ilvl="0">
      <w:start w:val="1"/>
      <w:numFmt w:val="decimal"/>
      <w:lvlText w:val="2.%1."/>
      <w:lvlJc w:val="left"/>
      <w:pPr>
        <w:tabs>
          <w:tab w:val="num" w:pos="360"/>
        </w:tabs>
        <w:ind w:left="360" w:hanging="360"/>
      </w:pPr>
      <w:rPr>
        <w:rFonts w:ascii="Calibri" w:hAnsi="Calibri" w:cs="Arial" w:hint="default"/>
        <w:sz w:val="20"/>
        <w:szCs w:val="18"/>
      </w:rPr>
    </w:lvl>
    <w:lvl w:ilvl="1">
      <w:start w:val="1"/>
      <w:numFmt w:val="decimal"/>
      <w:lvlText w:val="2.%2."/>
      <w:lvlJc w:val="left"/>
      <w:pPr>
        <w:tabs>
          <w:tab w:val="num" w:pos="597"/>
        </w:tabs>
        <w:ind w:left="597" w:hanging="360"/>
      </w:pPr>
      <w:rPr>
        <w:rFonts w:ascii="Calibri" w:hAnsi="Calibri" w:hint="default"/>
        <w:sz w:val="20"/>
        <w:szCs w:val="20"/>
        <w:lang w:val="fr-FR"/>
      </w:rPr>
    </w:lvl>
    <w:lvl w:ilvl="2">
      <w:start w:val="1"/>
      <w:numFmt w:val="decimal"/>
      <w:lvlText w:val="%1.%2.%3"/>
      <w:lvlJc w:val="left"/>
      <w:pPr>
        <w:tabs>
          <w:tab w:val="num" w:pos="1194"/>
        </w:tabs>
        <w:ind w:left="1194" w:hanging="720"/>
      </w:pPr>
      <w:rPr>
        <w:rFonts w:hint="default"/>
      </w:rPr>
    </w:lvl>
    <w:lvl w:ilvl="3">
      <w:start w:val="1"/>
      <w:numFmt w:val="decimal"/>
      <w:lvlText w:val="%1.%2.%3.%4"/>
      <w:lvlJc w:val="left"/>
      <w:pPr>
        <w:tabs>
          <w:tab w:val="num" w:pos="1431"/>
        </w:tabs>
        <w:ind w:left="1431" w:hanging="720"/>
      </w:pPr>
      <w:rPr>
        <w:rFonts w:hint="default"/>
      </w:rPr>
    </w:lvl>
    <w:lvl w:ilvl="4">
      <w:start w:val="1"/>
      <w:numFmt w:val="decimal"/>
      <w:lvlText w:val="%1.%2.%3.%4.%5"/>
      <w:lvlJc w:val="left"/>
      <w:pPr>
        <w:tabs>
          <w:tab w:val="num" w:pos="2028"/>
        </w:tabs>
        <w:ind w:left="2028" w:hanging="1080"/>
      </w:pPr>
      <w:rPr>
        <w:rFonts w:hint="default"/>
      </w:rPr>
    </w:lvl>
    <w:lvl w:ilvl="5">
      <w:start w:val="1"/>
      <w:numFmt w:val="decimal"/>
      <w:lvlText w:val="%1.%2.%3.%4.%5.%6"/>
      <w:lvlJc w:val="left"/>
      <w:pPr>
        <w:tabs>
          <w:tab w:val="num" w:pos="2265"/>
        </w:tabs>
        <w:ind w:left="2265" w:hanging="1080"/>
      </w:pPr>
      <w:rPr>
        <w:rFonts w:hint="default"/>
      </w:rPr>
    </w:lvl>
    <w:lvl w:ilvl="6">
      <w:start w:val="1"/>
      <w:numFmt w:val="decimal"/>
      <w:lvlText w:val="%1.%2.%3.%4.%5.%6.%7"/>
      <w:lvlJc w:val="left"/>
      <w:pPr>
        <w:tabs>
          <w:tab w:val="num" w:pos="2862"/>
        </w:tabs>
        <w:ind w:left="2862" w:hanging="1440"/>
      </w:pPr>
      <w:rPr>
        <w:rFonts w:hint="default"/>
      </w:rPr>
    </w:lvl>
    <w:lvl w:ilvl="7">
      <w:start w:val="1"/>
      <w:numFmt w:val="decimal"/>
      <w:lvlText w:val="%1.%2.%3.%4.%5.%6.%7.%8"/>
      <w:lvlJc w:val="left"/>
      <w:pPr>
        <w:tabs>
          <w:tab w:val="num" w:pos="3099"/>
        </w:tabs>
        <w:ind w:left="3099" w:hanging="1440"/>
      </w:pPr>
      <w:rPr>
        <w:rFonts w:hint="default"/>
      </w:rPr>
    </w:lvl>
    <w:lvl w:ilvl="8">
      <w:start w:val="1"/>
      <w:numFmt w:val="decimal"/>
      <w:lvlText w:val="%1.%2.%3.%4.%5.%6.%7.%8.%9"/>
      <w:lvlJc w:val="left"/>
      <w:pPr>
        <w:tabs>
          <w:tab w:val="num" w:pos="3336"/>
        </w:tabs>
        <w:ind w:left="3336" w:hanging="1440"/>
      </w:pPr>
      <w:rPr>
        <w:rFonts w:hint="default"/>
      </w:rPr>
    </w:lvl>
  </w:abstractNum>
  <w:abstractNum w:abstractNumId="12" w15:restartNumberingAfterBreak="0">
    <w:nsid w:val="095E0F71"/>
    <w:multiLevelType w:val="hybridMultilevel"/>
    <w:tmpl w:val="2918DE1A"/>
    <w:lvl w:ilvl="0" w:tplc="46DCCE0E">
      <w:numFmt w:val="bullet"/>
      <w:lvlText w:val="-"/>
      <w:lvlJc w:val="left"/>
      <w:pPr>
        <w:ind w:left="827" w:hanging="360"/>
      </w:pPr>
      <w:rPr>
        <w:rFonts w:ascii="Calibri" w:eastAsia="Calibri" w:hAnsi="Calibri" w:cs="Calibri" w:hint="default"/>
        <w:w w:val="100"/>
        <w:sz w:val="22"/>
        <w:szCs w:val="22"/>
        <w:lang w:val="fr-FR" w:eastAsia="en-US" w:bidi="ar-SA"/>
      </w:rPr>
    </w:lvl>
    <w:lvl w:ilvl="1" w:tplc="8D068F0A">
      <w:numFmt w:val="bullet"/>
      <w:lvlText w:val="•"/>
      <w:lvlJc w:val="left"/>
      <w:pPr>
        <w:ind w:left="1213" w:hanging="360"/>
      </w:pPr>
      <w:rPr>
        <w:rFonts w:hint="default"/>
        <w:lang w:val="fr-FR" w:eastAsia="en-US" w:bidi="ar-SA"/>
      </w:rPr>
    </w:lvl>
    <w:lvl w:ilvl="2" w:tplc="1AA4502A">
      <w:numFmt w:val="bullet"/>
      <w:lvlText w:val="•"/>
      <w:lvlJc w:val="left"/>
      <w:pPr>
        <w:ind w:left="1607" w:hanging="360"/>
      </w:pPr>
      <w:rPr>
        <w:rFonts w:hint="default"/>
        <w:lang w:val="fr-FR" w:eastAsia="en-US" w:bidi="ar-SA"/>
      </w:rPr>
    </w:lvl>
    <w:lvl w:ilvl="3" w:tplc="F26CA53A">
      <w:numFmt w:val="bullet"/>
      <w:lvlText w:val="•"/>
      <w:lvlJc w:val="left"/>
      <w:pPr>
        <w:ind w:left="2001" w:hanging="360"/>
      </w:pPr>
      <w:rPr>
        <w:rFonts w:hint="default"/>
        <w:lang w:val="fr-FR" w:eastAsia="en-US" w:bidi="ar-SA"/>
      </w:rPr>
    </w:lvl>
    <w:lvl w:ilvl="4" w:tplc="14C40BC0">
      <w:numFmt w:val="bullet"/>
      <w:lvlText w:val="•"/>
      <w:lvlJc w:val="left"/>
      <w:pPr>
        <w:ind w:left="2394" w:hanging="360"/>
      </w:pPr>
      <w:rPr>
        <w:rFonts w:hint="default"/>
        <w:lang w:val="fr-FR" w:eastAsia="en-US" w:bidi="ar-SA"/>
      </w:rPr>
    </w:lvl>
    <w:lvl w:ilvl="5" w:tplc="0700F7C6">
      <w:numFmt w:val="bullet"/>
      <w:lvlText w:val="•"/>
      <w:lvlJc w:val="left"/>
      <w:pPr>
        <w:ind w:left="2788" w:hanging="360"/>
      </w:pPr>
      <w:rPr>
        <w:rFonts w:hint="default"/>
        <w:lang w:val="fr-FR" w:eastAsia="en-US" w:bidi="ar-SA"/>
      </w:rPr>
    </w:lvl>
    <w:lvl w:ilvl="6" w:tplc="203AD584">
      <w:numFmt w:val="bullet"/>
      <w:lvlText w:val="•"/>
      <w:lvlJc w:val="left"/>
      <w:pPr>
        <w:ind w:left="3182" w:hanging="360"/>
      </w:pPr>
      <w:rPr>
        <w:rFonts w:hint="default"/>
        <w:lang w:val="fr-FR" w:eastAsia="en-US" w:bidi="ar-SA"/>
      </w:rPr>
    </w:lvl>
    <w:lvl w:ilvl="7" w:tplc="BBFC2184">
      <w:numFmt w:val="bullet"/>
      <w:lvlText w:val="•"/>
      <w:lvlJc w:val="left"/>
      <w:pPr>
        <w:ind w:left="3575" w:hanging="360"/>
      </w:pPr>
      <w:rPr>
        <w:rFonts w:hint="default"/>
        <w:lang w:val="fr-FR" w:eastAsia="en-US" w:bidi="ar-SA"/>
      </w:rPr>
    </w:lvl>
    <w:lvl w:ilvl="8" w:tplc="34261D1C">
      <w:numFmt w:val="bullet"/>
      <w:lvlText w:val="•"/>
      <w:lvlJc w:val="left"/>
      <w:pPr>
        <w:ind w:left="3969" w:hanging="360"/>
      </w:pPr>
      <w:rPr>
        <w:rFonts w:hint="default"/>
        <w:lang w:val="fr-FR" w:eastAsia="en-US" w:bidi="ar-SA"/>
      </w:rPr>
    </w:lvl>
  </w:abstractNum>
  <w:abstractNum w:abstractNumId="13" w15:restartNumberingAfterBreak="0">
    <w:nsid w:val="0AA753BE"/>
    <w:multiLevelType w:val="hybridMultilevel"/>
    <w:tmpl w:val="AFC477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0ACB3B65"/>
    <w:multiLevelType w:val="multilevel"/>
    <w:tmpl w:val="453446D4"/>
    <w:lvl w:ilvl="0">
      <w:start w:val="3"/>
      <w:numFmt w:val="decimal"/>
      <w:lvlText w:val="%1"/>
      <w:lvlJc w:val="left"/>
      <w:pPr>
        <w:ind w:left="360" w:hanging="360"/>
      </w:pPr>
      <w:rPr>
        <w:rFonts w:hint="default"/>
      </w:rPr>
    </w:lvl>
    <w:lvl w:ilvl="1">
      <w:start w:val="1"/>
      <w:numFmt w:val="decimal"/>
      <w:lvlText w:val="3.%2."/>
      <w:lvlJc w:val="left"/>
      <w:pPr>
        <w:ind w:left="360" w:hanging="360"/>
      </w:pPr>
      <w:rPr>
        <w:rFonts w:ascii="Calibri" w:hAnsi="Calibri" w:hint="default"/>
        <w:sz w:val="20"/>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D5B1B20"/>
    <w:multiLevelType w:val="singleLevel"/>
    <w:tmpl w:val="B7A27918"/>
    <w:lvl w:ilvl="0">
      <w:start w:val="1"/>
      <w:numFmt w:val="bullet"/>
      <w:pStyle w:val="Enumration1"/>
      <w:lvlText w:val="▪"/>
      <w:lvlJc w:val="left"/>
      <w:pPr>
        <w:tabs>
          <w:tab w:val="num" w:pos="397"/>
        </w:tabs>
        <w:ind w:left="397" w:hanging="397"/>
      </w:pPr>
      <w:rPr>
        <w:rFonts w:ascii="Times New Roman" w:hAnsi="Times New Roman" w:cs="Times New Roman" w:hint="default"/>
        <w:b/>
        <w:i w:val="0"/>
        <w:color w:val="auto"/>
        <w:sz w:val="22"/>
      </w:rPr>
    </w:lvl>
  </w:abstractNum>
  <w:abstractNum w:abstractNumId="16" w15:restartNumberingAfterBreak="0">
    <w:nsid w:val="0F7B168D"/>
    <w:multiLevelType w:val="multilevel"/>
    <w:tmpl w:val="E5FCA0C0"/>
    <w:lvl w:ilvl="0">
      <w:start w:val="1"/>
      <w:numFmt w:val="decimal"/>
      <w:lvlText w:val="2.%1."/>
      <w:lvlJc w:val="left"/>
      <w:pPr>
        <w:tabs>
          <w:tab w:val="num" w:pos="360"/>
        </w:tabs>
        <w:ind w:left="360" w:hanging="360"/>
      </w:pPr>
      <w:rPr>
        <w:rFonts w:ascii="Calibri" w:hAnsi="Calibri" w:cs="Arial" w:hint="default"/>
        <w:sz w:val="20"/>
        <w:szCs w:val="18"/>
      </w:rPr>
    </w:lvl>
    <w:lvl w:ilvl="1">
      <w:start w:val="1"/>
      <w:numFmt w:val="decimal"/>
      <w:lvlText w:val="2.%2."/>
      <w:lvlJc w:val="left"/>
      <w:pPr>
        <w:tabs>
          <w:tab w:val="num" w:pos="597"/>
        </w:tabs>
        <w:ind w:left="597" w:hanging="360"/>
      </w:pPr>
      <w:rPr>
        <w:rFonts w:ascii="Calibri" w:hAnsi="Calibri" w:hint="default"/>
        <w:sz w:val="20"/>
        <w:szCs w:val="20"/>
        <w:lang w:val="fr-FR"/>
      </w:rPr>
    </w:lvl>
    <w:lvl w:ilvl="2">
      <w:start w:val="1"/>
      <w:numFmt w:val="decimal"/>
      <w:lvlText w:val="%1.%2.%3"/>
      <w:lvlJc w:val="left"/>
      <w:pPr>
        <w:tabs>
          <w:tab w:val="num" w:pos="1194"/>
        </w:tabs>
        <w:ind w:left="1194" w:hanging="720"/>
      </w:pPr>
      <w:rPr>
        <w:rFonts w:hint="default"/>
      </w:rPr>
    </w:lvl>
    <w:lvl w:ilvl="3">
      <w:start w:val="1"/>
      <w:numFmt w:val="decimal"/>
      <w:lvlText w:val="%1.%2.%3.%4"/>
      <w:lvlJc w:val="left"/>
      <w:pPr>
        <w:tabs>
          <w:tab w:val="num" w:pos="1431"/>
        </w:tabs>
        <w:ind w:left="1431" w:hanging="720"/>
      </w:pPr>
      <w:rPr>
        <w:rFonts w:hint="default"/>
      </w:rPr>
    </w:lvl>
    <w:lvl w:ilvl="4">
      <w:start w:val="1"/>
      <w:numFmt w:val="decimal"/>
      <w:lvlText w:val="%1.%2.%3.%4.%5"/>
      <w:lvlJc w:val="left"/>
      <w:pPr>
        <w:tabs>
          <w:tab w:val="num" w:pos="2028"/>
        </w:tabs>
        <w:ind w:left="2028" w:hanging="1080"/>
      </w:pPr>
      <w:rPr>
        <w:rFonts w:hint="default"/>
      </w:rPr>
    </w:lvl>
    <w:lvl w:ilvl="5">
      <w:start w:val="1"/>
      <w:numFmt w:val="decimal"/>
      <w:lvlText w:val="%1.%2.%3.%4.%5.%6"/>
      <w:lvlJc w:val="left"/>
      <w:pPr>
        <w:tabs>
          <w:tab w:val="num" w:pos="2265"/>
        </w:tabs>
        <w:ind w:left="2265" w:hanging="1080"/>
      </w:pPr>
      <w:rPr>
        <w:rFonts w:hint="default"/>
      </w:rPr>
    </w:lvl>
    <w:lvl w:ilvl="6">
      <w:start w:val="1"/>
      <w:numFmt w:val="decimal"/>
      <w:lvlText w:val="%1.%2.%3.%4.%5.%6.%7"/>
      <w:lvlJc w:val="left"/>
      <w:pPr>
        <w:tabs>
          <w:tab w:val="num" w:pos="2862"/>
        </w:tabs>
        <w:ind w:left="2862" w:hanging="1440"/>
      </w:pPr>
      <w:rPr>
        <w:rFonts w:hint="default"/>
      </w:rPr>
    </w:lvl>
    <w:lvl w:ilvl="7">
      <w:start w:val="1"/>
      <w:numFmt w:val="decimal"/>
      <w:lvlText w:val="%1.%2.%3.%4.%5.%6.%7.%8"/>
      <w:lvlJc w:val="left"/>
      <w:pPr>
        <w:tabs>
          <w:tab w:val="num" w:pos="3099"/>
        </w:tabs>
        <w:ind w:left="3099" w:hanging="1440"/>
      </w:pPr>
      <w:rPr>
        <w:rFonts w:hint="default"/>
      </w:rPr>
    </w:lvl>
    <w:lvl w:ilvl="8">
      <w:start w:val="1"/>
      <w:numFmt w:val="decimal"/>
      <w:lvlText w:val="%1.%2.%3.%4.%5.%6.%7.%8.%9"/>
      <w:lvlJc w:val="left"/>
      <w:pPr>
        <w:tabs>
          <w:tab w:val="num" w:pos="3336"/>
        </w:tabs>
        <w:ind w:left="3336" w:hanging="1440"/>
      </w:pPr>
      <w:rPr>
        <w:rFonts w:hint="default"/>
      </w:rPr>
    </w:lvl>
  </w:abstractNum>
  <w:abstractNum w:abstractNumId="17" w15:restartNumberingAfterBreak="0">
    <w:nsid w:val="10182E98"/>
    <w:multiLevelType w:val="hybridMultilevel"/>
    <w:tmpl w:val="63B46C1E"/>
    <w:lvl w:ilvl="0" w:tplc="582CEA44">
      <w:numFmt w:val="bullet"/>
      <w:pStyle w:val="puces2encartintro"/>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3C82229"/>
    <w:multiLevelType w:val="multilevel"/>
    <w:tmpl w:val="BBCE6BCA"/>
    <w:lvl w:ilvl="0">
      <w:start w:val="1"/>
      <w:numFmt w:val="decimal"/>
      <w:lvlText w:val="1.%1."/>
      <w:lvlJc w:val="left"/>
      <w:pPr>
        <w:tabs>
          <w:tab w:val="num" w:pos="360"/>
        </w:tabs>
        <w:ind w:left="360" w:hanging="360"/>
      </w:pPr>
      <w:rPr>
        <w:rFonts w:ascii="Calibri" w:hAnsi="Calibri" w:cs="Arial" w:hint="default"/>
        <w:sz w:val="20"/>
        <w:szCs w:val="18"/>
      </w:rPr>
    </w:lvl>
    <w:lvl w:ilvl="1">
      <w:start w:val="1"/>
      <w:numFmt w:val="decimal"/>
      <w:lvlText w:val="1.%2."/>
      <w:lvlJc w:val="left"/>
      <w:pPr>
        <w:tabs>
          <w:tab w:val="num" w:pos="597"/>
        </w:tabs>
        <w:ind w:left="597" w:hanging="360"/>
      </w:pPr>
      <w:rPr>
        <w:rFonts w:ascii="Calibri" w:hAnsi="Calibri" w:cs="Arial" w:hint="default"/>
        <w:sz w:val="20"/>
        <w:szCs w:val="18"/>
        <w:lang w:val="fr-FR"/>
      </w:rPr>
    </w:lvl>
    <w:lvl w:ilvl="2">
      <w:start w:val="1"/>
      <w:numFmt w:val="decimal"/>
      <w:lvlText w:val="%1.%2.%3"/>
      <w:lvlJc w:val="left"/>
      <w:pPr>
        <w:tabs>
          <w:tab w:val="num" w:pos="1194"/>
        </w:tabs>
        <w:ind w:left="1194" w:hanging="720"/>
      </w:pPr>
      <w:rPr>
        <w:rFonts w:hint="default"/>
      </w:rPr>
    </w:lvl>
    <w:lvl w:ilvl="3">
      <w:start w:val="1"/>
      <w:numFmt w:val="decimal"/>
      <w:lvlText w:val="%1.%2.%3.%4"/>
      <w:lvlJc w:val="left"/>
      <w:pPr>
        <w:tabs>
          <w:tab w:val="num" w:pos="1431"/>
        </w:tabs>
        <w:ind w:left="1431" w:hanging="720"/>
      </w:pPr>
      <w:rPr>
        <w:rFonts w:hint="default"/>
      </w:rPr>
    </w:lvl>
    <w:lvl w:ilvl="4">
      <w:start w:val="1"/>
      <w:numFmt w:val="decimal"/>
      <w:lvlText w:val="%1.%2.%3.%4.%5"/>
      <w:lvlJc w:val="left"/>
      <w:pPr>
        <w:tabs>
          <w:tab w:val="num" w:pos="2028"/>
        </w:tabs>
        <w:ind w:left="2028" w:hanging="1080"/>
      </w:pPr>
      <w:rPr>
        <w:rFonts w:hint="default"/>
      </w:rPr>
    </w:lvl>
    <w:lvl w:ilvl="5">
      <w:start w:val="1"/>
      <w:numFmt w:val="decimal"/>
      <w:lvlText w:val="%1.%2.%3.%4.%5.%6"/>
      <w:lvlJc w:val="left"/>
      <w:pPr>
        <w:tabs>
          <w:tab w:val="num" w:pos="2265"/>
        </w:tabs>
        <w:ind w:left="2265" w:hanging="1080"/>
      </w:pPr>
      <w:rPr>
        <w:rFonts w:hint="default"/>
      </w:rPr>
    </w:lvl>
    <w:lvl w:ilvl="6">
      <w:start w:val="1"/>
      <w:numFmt w:val="decimal"/>
      <w:lvlText w:val="%1.%2.%3.%4.%5.%6.%7"/>
      <w:lvlJc w:val="left"/>
      <w:pPr>
        <w:tabs>
          <w:tab w:val="num" w:pos="2862"/>
        </w:tabs>
        <w:ind w:left="2862" w:hanging="1440"/>
      </w:pPr>
      <w:rPr>
        <w:rFonts w:hint="default"/>
      </w:rPr>
    </w:lvl>
    <w:lvl w:ilvl="7">
      <w:start w:val="1"/>
      <w:numFmt w:val="decimal"/>
      <w:lvlText w:val="%1.%2.%3.%4.%5.%6.%7.%8"/>
      <w:lvlJc w:val="left"/>
      <w:pPr>
        <w:tabs>
          <w:tab w:val="num" w:pos="3099"/>
        </w:tabs>
        <w:ind w:left="3099" w:hanging="1440"/>
      </w:pPr>
      <w:rPr>
        <w:rFonts w:hint="default"/>
      </w:rPr>
    </w:lvl>
    <w:lvl w:ilvl="8">
      <w:start w:val="1"/>
      <w:numFmt w:val="decimal"/>
      <w:lvlText w:val="%1.%2.%3.%4.%5.%6.%7.%8.%9"/>
      <w:lvlJc w:val="left"/>
      <w:pPr>
        <w:tabs>
          <w:tab w:val="num" w:pos="3336"/>
        </w:tabs>
        <w:ind w:left="3336" w:hanging="1440"/>
      </w:pPr>
      <w:rPr>
        <w:rFonts w:hint="default"/>
      </w:rPr>
    </w:lvl>
  </w:abstractNum>
  <w:abstractNum w:abstractNumId="19" w15:restartNumberingAfterBreak="0">
    <w:nsid w:val="16660132"/>
    <w:multiLevelType w:val="multilevel"/>
    <w:tmpl w:val="0A047B30"/>
    <w:lvl w:ilvl="0">
      <w:start w:val="2"/>
      <w:numFmt w:val="decimal"/>
      <w:lvlText w:val="%1"/>
      <w:lvlJc w:val="left"/>
      <w:pPr>
        <w:ind w:left="451" w:hanging="334"/>
      </w:pPr>
      <w:rPr>
        <w:rFonts w:hint="default"/>
        <w:lang w:val="fr-FR" w:eastAsia="en-US" w:bidi="ar-SA"/>
      </w:rPr>
    </w:lvl>
    <w:lvl w:ilvl="1">
      <w:start w:val="1"/>
      <w:numFmt w:val="decimal"/>
      <w:lvlText w:val="%1.%2"/>
      <w:lvlJc w:val="left"/>
      <w:pPr>
        <w:ind w:left="451" w:hanging="334"/>
      </w:pPr>
      <w:rPr>
        <w:rFonts w:ascii="Calibri" w:eastAsia="Calibri" w:hAnsi="Calibri" w:cs="Calibri" w:hint="default"/>
        <w:b/>
        <w:bCs/>
        <w:spacing w:val="-2"/>
        <w:w w:val="100"/>
        <w:sz w:val="22"/>
        <w:szCs w:val="22"/>
        <w:lang w:val="fr-FR" w:eastAsia="en-US" w:bidi="ar-SA"/>
      </w:rPr>
    </w:lvl>
    <w:lvl w:ilvl="2">
      <w:numFmt w:val="bullet"/>
      <w:lvlText w:val="-"/>
      <w:lvlJc w:val="left"/>
      <w:pPr>
        <w:ind w:left="838" w:hanging="360"/>
      </w:pPr>
      <w:rPr>
        <w:rFonts w:ascii="Calibri" w:eastAsia="Calibri" w:hAnsi="Calibri" w:cs="Calibri" w:hint="default"/>
        <w:color w:val="000009"/>
        <w:w w:val="100"/>
        <w:sz w:val="22"/>
        <w:szCs w:val="22"/>
        <w:lang w:val="fr-FR" w:eastAsia="en-US" w:bidi="ar-SA"/>
      </w:rPr>
    </w:lvl>
    <w:lvl w:ilvl="3">
      <w:numFmt w:val="bullet"/>
      <w:lvlText w:val="•"/>
      <w:lvlJc w:val="left"/>
      <w:pPr>
        <w:ind w:left="2720" w:hanging="360"/>
      </w:pPr>
      <w:rPr>
        <w:rFonts w:hint="default"/>
        <w:lang w:val="fr-FR" w:eastAsia="en-US" w:bidi="ar-SA"/>
      </w:rPr>
    </w:lvl>
    <w:lvl w:ilvl="4">
      <w:numFmt w:val="bullet"/>
      <w:lvlText w:val="•"/>
      <w:lvlJc w:val="left"/>
      <w:pPr>
        <w:ind w:left="3660" w:hanging="360"/>
      </w:pPr>
      <w:rPr>
        <w:rFonts w:hint="default"/>
        <w:lang w:val="fr-FR" w:eastAsia="en-US" w:bidi="ar-SA"/>
      </w:rPr>
    </w:lvl>
    <w:lvl w:ilvl="5">
      <w:numFmt w:val="bullet"/>
      <w:lvlText w:val="•"/>
      <w:lvlJc w:val="left"/>
      <w:pPr>
        <w:ind w:left="4600" w:hanging="360"/>
      </w:pPr>
      <w:rPr>
        <w:rFonts w:hint="default"/>
        <w:lang w:val="fr-FR" w:eastAsia="en-US" w:bidi="ar-SA"/>
      </w:rPr>
    </w:lvl>
    <w:lvl w:ilvl="6">
      <w:numFmt w:val="bullet"/>
      <w:lvlText w:val="•"/>
      <w:lvlJc w:val="left"/>
      <w:pPr>
        <w:ind w:left="5540" w:hanging="360"/>
      </w:pPr>
      <w:rPr>
        <w:rFonts w:hint="default"/>
        <w:lang w:val="fr-FR" w:eastAsia="en-US" w:bidi="ar-SA"/>
      </w:rPr>
    </w:lvl>
    <w:lvl w:ilvl="7">
      <w:numFmt w:val="bullet"/>
      <w:lvlText w:val="•"/>
      <w:lvlJc w:val="left"/>
      <w:pPr>
        <w:ind w:left="6480" w:hanging="360"/>
      </w:pPr>
      <w:rPr>
        <w:rFonts w:hint="default"/>
        <w:lang w:val="fr-FR" w:eastAsia="en-US" w:bidi="ar-SA"/>
      </w:rPr>
    </w:lvl>
    <w:lvl w:ilvl="8">
      <w:numFmt w:val="bullet"/>
      <w:lvlText w:val="•"/>
      <w:lvlJc w:val="left"/>
      <w:pPr>
        <w:ind w:left="7420" w:hanging="360"/>
      </w:pPr>
      <w:rPr>
        <w:rFonts w:hint="default"/>
        <w:lang w:val="fr-FR" w:eastAsia="en-US" w:bidi="ar-SA"/>
      </w:rPr>
    </w:lvl>
  </w:abstractNum>
  <w:abstractNum w:abstractNumId="20" w15:restartNumberingAfterBreak="0">
    <w:nsid w:val="1AA31084"/>
    <w:multiLevelType w:val="multilevel"/>
    <w:tmpl w:val="7A2427D0"/>
    <w:lvl w:ilvl="0">
      <w:start w:val="1"/>
      <w:numFmt w:val="decimal"/>
      <w:lvlText w:val="%1"/>
      <w:lvlJc w:val="left"/>
      <w:pPr>
        <w:ind w:left="827" w:hanging="720"/>
      </w:pPr>
      <w:rPr>
        <w:rFonts w:hint="default"/>
        <w:lang w:val="fr-FR" w:eastAsia="en-US" w:bidi="ar-SA"/>
      </w:rPr>
    </w:lvl>
    <w:lvl w:ilvl="1">
      <w:start w:val="2"/>
      <w:numFmt w:val="decimal"/>
      <w:lvlText w:val="%1.%2"/>
      <w:lvlJc w:val="left"/>
      <w:pPr>
        <w:ind w:left="827" w:hanging="720"/>
      </w:pPr>
      <w:rPr>
        <w:rFonts w:hint="default"/>
        <w:lang w:val="fr-FR" w:eastAsia="en-US" w:bidi="ar-SA"/>
      </w:rPr>
    </w:lvl>
    <w:lvl w:ilvl="2">
      <w:start w:val="1"/>
      <w:numFmt w:val="decimal"/>
      <w:lvlText w:val="%1.%2.%3."/>
      <w:lvlJc w:val="left"/>
      <w:pPr>
        <w:ind w:left="827" w:hanging="720"/>
      </w:pPr>
      <w:rPr>
        <w:rFonts w:hint="default"/>
        <w:spacing w:val="-1"/>
        <w:w w:val="100"/>
        <w:sz w:val="22"/>
        <w:szCs w:val="22"/>
        <w:lang w:val="fr-FR" w:eastAsia="en-US" w:bidi="ar-SA"/>
      </w:rPr>
    </w:lvl>
    <w:lvl w:ilvl="3">
      <w:numFmt w:val="bullet"/>
      <w:lvlText w:val="•"/>
      <w:lvlJc w:val="left"/>
      <w:pPr>
        <w:ind w:left="1861" w:hanging="720"/>
      </w:pPr>
      <w:rPr>
        <w:rFonts w:hint="default"/>
        <w:lang w:val="fr-FR" w:eastAsia="en-US" w:bidi="ar-SA"/>
      </w:rPr>
    </w:lvl>
    <w:lvl w:ilvl="4">
      <w:numFmt w:val="bullet"/>
      <w:lvlText w:val="•"/>
      <w:lvlJc w:val="left"/>
      <w:pPr>
        <w:ind w:left="2208" w:hanging="720"/>
      </w:pPr>
      <w:rPr>
        <w:rFonts w:hint="default"/>
        <w:lang w:val="fr-FR" w:eastAsia="en-US" w:bidi="ar-SA"/>
      </w:rPr>
    </w:lvl>
    <w:lvl w:ilvl="5">
      <w:numFmt w:val="bullet"/>
      <w:lvlText w:val="•"/>
      <w:lvlJc w:val="left"/>
      <w:pPr>
        <w:ind w:left="2555" w:hanging="720"/>
      </w:pPr>
      <w:rPr>
        <w:rFonts w:hint="default"/>
        <w:lang w:val="fr-FR" w:eastAsia="en-US" w:bidi="ar-SA"/>
      </w:rPr>
    </w:lvl>
    <w:lvl w:ilvl="6">
      <w:numFmt w:val="bullet"/>
      <w:lvlText w:val="•"/>
      <w:lvlJc w:val="left"/>
      <w:pPr>
        <w:ind w:left="2902" w:hanging="720"/>
      </w:pPr>
      <w:rPr>
        <w:rFonts w:hint="default"/>
        <w:lang w:val="fr-FR" w:eastAsia="en-US" w:bidi="ar-SA"/>
      </w:rPr>
    </w:lvl>
    <w:lvl w:ilvl="7">
      <w:numFmt w:val="bullet"/>
      <w:lvlText w:val="•"/>
      <w:lvlJc w:val="left"/>
      <w:pPr>
        <w:ind w:left="3249" w:hanging="720"/>
      </w:pPr>
      <w:rPr>
        <w:rFonts w:hint="default"/>
        <w:lang w:val="fr-FR" w:eastAsia="en-US" w:bidi="ar-SA"/>
      </w:rPr>
    </w:lvl>
    <w:lvl w:ilvl="8">
      <w:numFmt w:val="bullet"/>
      <w:lvlText w:val="•"/>
      <w:lvlJc w:val="left"/>
      <w:pPr>
        <w:ind w:left="3596" w:hanging="720"/>
      </w:pPr>
      <w:rPr>
        <w:rFonts w:hint="default"/>
        <w:lang w:val="fr-FR" w:eastAsia="en-US" w:bidi="ar-SA"/>
      </w:rPr>
    </w:lvl>
  </w:abstractNum>
  <w:abstractNum w:abstractNumId="21" w15:restartNumberingAfterBreak="0">
    <w:nsid w:val="1C256ECF"/>
    <w:multiLevelType w:val="hybridMultilevel"/>
    <w:tmpl w:val="608414DE"/>
    <w:lvl w:ilvl="0" w:tplc="18F02D18">
      <w:start w:val="1"/>
      <w:numFmt w:val="decimal"/>
      <w:pStyle w:val="pucesnumriques"/>
      <w:lvlText w:val="%1."/>
      <w:lvlJc w:val="left"/>
      <w:pPr>
        <w:ind w:left="360" w:hanging="360"/>
      </w:pPr>
      <w:rPr>
        <w:rFonts w:ascii="Calibri" w:hAnsi="Calibri"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1DC96952"/>
    <w:multiLevelType w:val="hybridMultilevel"/>
    <w:tmpl w:val="5AD86862"/>
    <w:lvl w:ilvl="0" w:tplc="0E6EEAE6">
      <w:numFmt w:val="bullet"/>
      <w:lvlText w:val="-"/>
      <w:lvlJc w:val="left"/>
      <w:pPr>
        <w:ind w:left="827" w:hanging="360"/>
      </w:pPr>
      <w:rPr>
        <w:rFonts w:ascii="Calibri" w:eastAsia="Calibri" w:hAnsi="Calibri" w:cs="Calibri" w:hint="default"/>
        <w:w w:val="100"/>
        <w:sz w:val="22"/>
        <w:szCs w:val="22"/>
        <w:lang w:val="fr-FR" w:eastAsia="en-US" w:bidi="ar-SA"/>
      </w:rPr>
    </w:lvl>
    <w:lvl w:ilvl="1" w:tplc="251E5682">
      <w:numFmt w:val="bullet"/>
      <w:lvlText w:val="•"/>
      <w:lvlJc w:val="left"/>
      <w:pPr>
        <w:ind w:left="1167" w:hanging="360"/>
      </w:pPr>
      <w:rPr>
        <w:rFonts w:hint="default"/>
        <w:lang w:val="fr-FR" w:eastAsia="en-US" w:bidi="ar-SA"/>
      </w:rPr>
    </w:lvl>
    <w:lvl w:ilvl="2" w:tplc="4A086732">
      <w:numFmt w:val="bullet"/>
      <w:lvlText w:val="•"/>
      <w:lvlJc w:val="left"/>
      <w:pPr>
        <w:ind w:left="1514" w:hanging="360"/>
      </w:pPr>
      <w:rPr>
        <w:rFonts w:hint="default"/>
        <w:lang w:val="fr-FR" w:eastAsia="en-US" w:bidi="ar-SA"/>
      </w:rPr>
    </w:lvl>
    <w:lvl w:ilvl="3" w:tplc="82D82D0E">
      <w:numFmt w:val="bullet"/>
      <w:lvlText w:val="•"/>
      <w:lvlJc w:val="left"/>
      <w:pPr>
        <w:ind w:left="1861" w:hanging="360"/>
      </w:pPr>
      <w:rPr>
        <w:rFonts w:hint="default"/>
        <w:lang w:val="fr-FR" w:eastAsia="en-US" w:bidi="ar-SA"/>
      </w:rPr>
    </w:lvl>
    <w:lvl w:ilvl="4" w:tplc="E78EB566">
      <w:numFmt w:val="bullet"/>
      <w:lvlText w:val="•"/>
      <w:lvlJc w:val="left"/>
      <w:pPr>
        <w:ind w:left="2208" w:hanging="360"/>
      </w:pPr>
      <w:rPr>
        <w:rFonts w:hint="default"/>
        <w:lang w:val="fr-FR" w:eastAsia="en-US" w:bidi="ar-SA"/>
      </w:rPr>
    </w:lvl>
    <w:lvl w:ilvl="5" w:tplc="8A1E2F52">
      <w:numFmt w:val="bullet"/>
      <w:lvlText w:val="•"/>
      <w:lvlJc w:val="left"/>
      <w:pPr>
        <w:ind w:left="2555" w:hanging="360"/>
      </w:pPr>
      <w:rPr>
        <w:rFonts w:hint="default"/>
        <w:lang w:val="fr-FR" w:eastAsia="en-US" w:bidi="ar-SA"/>
      </w:rPr>
    </w:lvl>
    <w:lvl w:ilvl="6" w:tplc="D6449F2C">
      <w:numFmt w:val="bullet"/>
      <w:lvlText w:val="•"/>
      <w:lvlJc w:val="left"/>
      <w:pPr>
        <w:ind w:left="2902" w:hanging="360"/>
      </w:pPr>
      <w:rPr>
        <w:rFonts w:hint="default"/>
        <w:lang w:val="fr-FR" w:eastAsia="en-US" w:bidi="ar-SA"/>
      </w:rPr>
    </w:lvl>
    <w:lvl w:ilvl="7" w:tplc="D452F3FC">
      <w:numFmt w:val="bullet"/>
      <w:lvlText w:val="•"/>
      <w:lvlJc w:val="left"/>
      <w:pPr>
        <w:ind w:left="3249" w:hanging="360"/>
      </w:pPr>
      <w:rPr>
        <w:rFonts w:hint="default"/>
        <w:lang w:val="fr-FR" w:eastAsia="en-US" w:bidi="ar-SA"/>
      </w:rPr>
    </w:lvl>
    <w:lvl w:ilvl="8" w:tplc="C12E98E8">
      <w:numFmt w:val="bullet"/>
      <w:lvlText w:val="•"/>
      <w:lvlJc w:val="left"/>
      <w:pPr>
        <w:ind w:left="3596" w:hanging="360"/>
      </w:pPr>
      <w:rPr>
        <w:rFonts w:hint="default"/>
        <w:lang w:val="fr-FR" w:eastAsia="en-US" w:bidi="ar-SA"/>
      </w:rPr>
    </w:lvl>
  </w:abstractNum>
  <w:abstractNum w:abstractNumId="23" w15:restartNumberingAfterBreak="0">
    <w:nsid w:val="1EE6275E"/>
    <w:multiLevelType w:val="multilevel"/>
    <w:tmpl w:val="BBCE6BCA"/>
    <w:lvl w:ilvl="0">
      <w:start w:val="1"/>
      <w:numFmt w:val="decimal"/>
      <w:lvlText w:val="1.%1."/>
      <w:lvlJc w:val="left"/>
      <w:pPr>
        <w:tabs>
          <w:tab w:val="num" w:pos="360"/>
        </w:tabs>
        <w:ind w:left="360" w:hanging="360"/>
      </w:pPr>
      <w:rPr>
        <w:rFonts w:ascii="Calibri" w:hAnsi="Calibri" w:cs="Arial" w:hint="default"/>
        <w:sz w:val="20"/>
        <w:szCs w:val="18"/>
      </w:rPr>
    </w:lvl>
    <w:lvl w:ilvl="1">
      <w:start w:val="1"/>
      <w:numFmt w:val="decimal"/>
      <w:lvlText w:val="1.%2."/>
      <w:lvlJc w:val="left"/>
      <w:pPr>
        <w:tabs>
          <w:tab w:val="num" w:pos="597"/>
        </w:tabs>
        <w:ind w:left="597" w:hanging="360"/>
      </w:pPr>
      <w:rPr>
        <w:rFonts w:ascii="Calibri" w:hAnsi="Calibri" w:cs="Arial" w:hint="default"/>
        <w:sz w:val="20"/>
        <w:szCs w:val="18"/>
        <w:lang w:val="fr-FR"/>
      </w:rPr>
    </w:lvl>
    <w:lvl w:ilvl="2">
      <w:start w:val="1"/>
      <w:numFmt w:val="decimal"/>
      <w:lvlText w:val="%1.%2.%3"/>
      <w:lvlJc w:val="left"/>
      <w:pPr>
        <w:tabs>
          <w:tab w:val="num" w:pos="1194"/>
        </w:tabs>
        <w:ind w:left="1194" w:hanging="720"/>
      </w:pPr>
      <w:rPr>
        <w:rFonts w:hint="default"/>
      </w:rPr>
    </w:lvl>
    <w:lvl w:ilvl="3">
      <w:start w:val="1"/>
      <w:numFmt w:val="decimal"/>
      <w:lvlText w:val="%1.%2.%3.%4"/>
      <w:lvlJc w:val="left"/>
      <w:pPr>
        <w:tabs>
          <w:tab w:val="num" w:pos="1431"/>
        </w:tabs>
        <w:ind w:left="1431" w:hanging="720"/>
      </w:pPr>
      <w:rPr>
        <w:rFonts w:hint="default"/>
      </w:rPr>
    </w:lvl>
    <w:lvl w:ilvl="4">
      <w:start w:val="1"/>
      <w:numFmt w:val="decimal"/>
      <w:lvlText w:val="%1.%2.%3.%4.%5"/>
      <w:lvlJc w:val="left"/>
      <w:pPr>
        <w:tabs>
          <w:tab w:val="num" w:pos="2028"/>
        </w:tabs>
        <w:ind w:left="2028" w:hanging="1080"/>
      </w:pPr>
      <w:rPr>
        <w:rFonts w:hint="default"/>
      </w:rPr>
    </w:lvl>
    <w:lvl w:ilvl="5">
      <w:start w:val="1"/>
      <w:numFmt w:val="decimal"/>
      <w:lvlText w:val="%1.%2.%3.%4.%5.%6"/>
      <w:lvlJc w:val="left"/>
      <w:pPr>
        <w:tabs>
          <w:tab w:val="num" w:pos="2265"/>
        </w:tabs>
        <w:ind w:left="2265" w:hanging="1080"/>
      </w:pPr>
      <w:rPr>
        <w:rFonts w:hint="default"/>
      </w:rPr>
    </w:lvl>
    <w:lvl w:ilvl="6">
      <w:start w:val="1"/>
      <w:numFmt w:val="decimal"/>
      <w:lvlText w:val="%1.%2.%3.%4.%5.%6.%7"/>
      <w:lvlJc w:val="left"/>
      <w:pPr>
        <w:tabs>
          <w:tab w:val="num" w:pos="2862"/>
        </w:tabs>
        <w:ind w:left="2862" w:hanging="1440"/>
      </w:pPr>
      <w:rPr>
        <w:rFonts w:hint="default"/>
      </w:rPr>
    </w:lvl>
    <w:lvl w:ilvl="7">
      <w:start w:val="1"/>
      <w:numFmt w:val="decimal"/>
      <w:lvlText w:val="%1.%2.%3.%4.%5.%6.%7.%8"/>
      <w:lvlJc w:val="left"/>
      <w:pPr>
        <w:tabs>
          <w:tab w:val="num" w:pos="3099"/>
        </w:tabs>
        <w:ind w:left="3099" w:hanging="1440"/>
      </w:pPr>
      <w:rPr>
        <w:rFonts w:hint="default"/>
      </w:rPr>
    </w:lvl>
    <w:lvl w:ilvl="8">
      <w:start w:val="1"/>
      <w:numFmt w:val="decimal"/>
      <w:lvlText w:val="%1.%2.%3.%4.%5.%6.%7.%8.%9"/>
      <w:lvlJc w:val="left"/>
      <w:pPr>
        <w:tabs>
          <w:tab w:val="num" w:pos="3336"/>
        </w:tabs>
        <w:ind w:left="3336" w:hanging="1440"/>
      </w:pPr>
      <w:rPr>
        <w:rFonts w:hint="default"/>
      </w:rPr>
    </w:lvl>
  </w:abstractNum>
  <w:abstractNum w:abstractNumId="24" w15:restartNumberingAfterBreak="0">
    <w:nsid w:val="1F2A4CBF"/>
    <w:multiLevelType w:val="multilevel"/>
    <w:tmpl w:val="0038D0EE"/>
    <w:lvl w:ilvl="0">
      <w:start w:val="1"/>
      <w:numFmt w:val="decimal"/>
      <w:pStyle w:val="Titre1"/>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5" w15:restartNumberingAfterBreak="0">
    <w:nsid w:val="21707E17"/>
    <w:multiLevelType w:val="hybridMultilevel"/>
    <w:tmpl w:val="35567940"/>
    <w:lvl w:ilvl="0" w:tplc="026EAFDE">
      <w:numFmt w:val="bullet"/>
      <w:lvlText w:val="-"/>
      <w:lvlJc w:val="left"/>
      <w:pPr>
        <w:ind w:left="448" w:hanging="341"/>
      </w:pPr>
      <w:rPr>
        <w:rFonts w:ascii="Arial MT" w:eastAsia="Arial MT" w:hAnsi="Arial MT" w:cs="Arial MT" w:hint="default"/>
        <w:w w:val="100"/>
        <w:sz w:val="22"/>
        <w:szCs w:val="22"/>
        <w:lang w:val="fr-FR" w:eastAsia="en-US" w:bidi="ar-SA"/>
      </w:rPr>
    </w:lvl>
    <w:lvl w:ilvl="1" w:tplc="4EE055D2">
      <w:numFmt w:val="bullet"/>
      <w:lvlText w:val="•"/>
      <w:lvlJc w:val="left"/>
      <w:pPr>
        <w:ind w:left="871" w:hanging="341"/>
      </w:pPr>
      <w:rPr>
        <w:rFonts w:hint="default"/>
        <w:lang w:val="fr-FR" w:eastAsia="en-US" w:bidi="ar-SA"/>
      </w:rPr>
    </w:lvl>
    <w:lvl w:ilvl="2" w:tplc="BED0A47C">
      <w:numFmt w:val="bullet"/>
      <w:lvlText w:val="•"/>
      <w:lvlJc w:val="left"/>
      <w:pPr>
        <w:ind w:left="1303" w:hanging="341"/>
      </w:pPr>
      <w:rPr>
        <w:rFonts w:hint="default"/>
        <w:lang w:val="fr-FR" w:eastAsia="en-US" w:bidi="ar-SA"/>
      </w:rPr>
    </w:lvl>
    <w:lvl w:ilvl="3" w:tplc="9514C1D8">
      <w:numFmt w:val="bullet"/>
      <w:lvlText w:val="•"/>
      <w:lvlJc w:val="left"/>
      <w:pPr>
        <w:ind w:left="1735" w:hanging="341"/>
      </w:pPr>
      <w:rPr>
        <w:rFonts w:hint="default"/>
        <w:lang w:val="fr-FR" w:eastAsia="en-US" w:bidi="ar-SA"/>
      </w:rPr>
    </w:lvl>
    <w:lvl w:ilvl="4" w:tplc="301ACE94">
      <w:numFmt w:val="bullet"/>
      <w:lvlText w:val="•"/>
      <w:lvlJc w:val="left"/>
      <w:pPr>
        <w:ind w:left="2166" w:hanging="341"/>
      </w:pPr>
      <w:rPr>
        <w:rFonts w:hint="default"/>
        <w:lang w:val="fr-FR" w:eastAsia="en-US" w:bidi="ar-SA"/>
      </w:rPr>
    </w:lvl>
    <w:lvl w:ilvl="5" w:tplc="B74684FA">
      <w:numFmt w:val="bullet"/>
      <w:lvlText w:val="•"/>
      <w:lvlJc w:val="left"/>
      <w:pPr>
        <w:ind w:left="2598" w:hanging="341"/>
      </w:pPr>
      <w:rPr>
        <w:rFonts w:hint="default"/>
        <w:lang w:val="fr-FR" w:eastAsia="en-US" w:bidi="ar-SA"/>
      </w:rPr>
    </w:lvl>
    <w:lvl w:ilvl="6" w:tplc="13540254">
      <w:numFmt w:val="bullet"/>
      <w:lvlText w:val="•"/>
      <w:lvlJc w:val="left"/>
      <w:pPr>
        <w:ind w:left="3030" w:hanging="341"/>
      </w:pPr>
      <w:rPr>
        <w:rFonts w:hint="default"/>
        <w:lang w:val="fr-FR" w:eastAsia="en-US" w:bidi="ar-SA"/>
      </w:rPr>
    </w:lvl>
    <w:lvl w:ilvl="7" w:tplc="B5EEEFDC">
      <w:numFmt w:val="bullet"/>
      <w:lvlText w:val="•"/>
      <w:lvlJc w:val="left"/>
      <w:pPr>
        <w:ind w:left="3461" w:hanging="341"/>
      </w:pPr>
      <w:rPr>
        <w:rFonts w:hint="default"/>
        <w:lang w:val="fr-FR" w:eastAsia="en-US" w:bidi="ar-SA"/>
      </w:rPr>
    </w:lvl>
    <w:lvl w:ilvl="8" w:tplc="5EE87FF0">
      <w:numFmt w:val="bullet"/>
      <w:lvlText w:val="•"/>
      <w:lvlJc w:val="left"/>
      <w:pPr>
        <w:ind w:left="3893" w:hanging="341"/>
      </w:pPr>
      <w:rPr>
        <w:rFonts w:hint="default"/>
        <w:lang w:val="fr-FR" w:eastAsia="en-US" w:bidi="ar-SA"/>
      </w:rPr>
    </w:lvl>
  </w:abstractNum>
  <w:abstractNum w:abstractNumId="26" w15:restartNumberingAfterBreak="0">
    <w:nsid w:val="26D43D5A"/>
    <w:multiLevelType w:val="multilevel"/>
    <w:tmpl w:val="453446D4"/>
    <w:lvl w:ilvl="0">
      <w:start w:val="3"/>
      <w:numFmt w:val="decimal"/>
      <w:lvlText w:val="%1"/>
      <w:lvlJc w:val="left"/>
      <w:pPr>
        <w:ind w:left="360" w:hanging="360"/>
      </w:pPr>
      <w:rPr>
        <w:rFonts w:hint="default"/>
      </w:rPr>
    </w:lvl>
    <w:lvl w:ilvl="1">
      <w:start w:val="1"/>
      <w:numFmt w:val="decimal"/>
      <w:lvlText w:val="3.%2."/>
      <w:lvlJc w:val="left"/>
      <w:pPr>
        <w:ind w:left="360" w:hanging="360"/>
      </w:pPr>
      <w:rPr>
        <w:rFonts w:ascii="Calibri" w:hAnsi="Calibri" w:hint="default"/>
        <w:sz w:val="20"/>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A5A072A"/>
    <w:multiLevelType w:val="hybridMultilevel"/>
    <w:tmpl w:val="027EDB5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2B9522FA"/>
    <w:multiLevelType w:val="multilevel"/>
    <w:tmpl w:val="BBCE6BCA"/>
    <w:lvl w:ilvl="0">
      <w:start w:val="1"/>
      <w:numFmt w:val="decimal"/>
      <w:lvlText w:val="1.%1."/>
      <w:lvlJc w:val="left"/>
      <w:pPr>
        <w:tabs>
          <w:tab w:val="num" w:pos="360"/>
        </w:tabs>
        <w:ind w:left="360" w:hanging="360"/>
      </w:pPr>
      <w:rPr>
        <w:rFonts w:ascii="Calibri" w:hAnsi="Calibri" w:cs="Arial" w:hint="default"/>
        <w:sz w:val="20"/>
        <w:szCs w:val="18"/>
      </w:rPr>
    </w:lvl>
    <w:lvl w:ilvl="1">
      <w:start w:val="1"/>
      <w:numFmt w:val="decimal"/>
      <w:lvlText w:val="1.%2."/>
      <w:lvlJc w:val="left"/>
      <w:pPr>
        <w:tabs>
          <w:tab w:val="num" w:pos="597"/>
        </w:tabs>
        <w:ind w:left="597" w:hanging="360"/>
      </w:pPr>
      <w:rPr>
        <w:rFonts w:ascii="Calibri" w:hAnsi="Calibri" w:cs="Arial" w:hint="default"/>
        <w:sz w:val="20"/>
        <w:szCs w:val="18"/>
        <w:lang w:val="fr-FR"/>
      </w:rPr>
    </w:lvl>
    <w:lvl w:ilvl="2">
      <w:start w:val="1"/>
      <w:numFmt w:val="decimal"/>
      <w:lvlText w:val="%1.%2.%3"/>
      <w:lvlJc w:val="left"/>
      <w:pPr>
        <w:tabs>
          <w:tab w:val="num" w:pos="1194"/>
        </w:tabs>
        <w:ind w:left="1194" w:hanging="720"/>
      </w:pPr>
      <w:rPr>
        <w:rFonts w:hint="default"/>
      </w:rPr>
    </w:lvl>
    <w:lvl w:ilvl="3">
      <w:start w:val="1"/>
      <w:numFmt w:val="decimal"/>
      <w:lvlText w:val="%1.%2.%3.%4"/>
      <w:lvlJc w:val="left"/>
      <w:pPr>
        <w:tabs>
          <w:tab w:val="num" w:pos="1431"/>
        </w:tabs>
        <w:ind w:left="1431" w:hanging="720"/>
      </w:pPr>
      <w:rPr>
        <w:rFonts w:hint="default"/>
      </w:rPr>
    </w:lvl>
    <w:lvl w:ilvl="4">
      <w:start w:val="1"/>
      <w:numFmt w:val="decimal"/>
      <w:lvlText w:val="%1.%2.%3.%4.%5"/>
      <w:lvlJc w:val="left"/>
      <w:pPr>
        <w:tabs>
          <w:tab w:val="num" w:pos="2028"/>
        </w:tabs>
        <w:ind w:left="2028" w:hanging="1080"/>
      </w:pPr>
      <w:rPr>
        <w:rFonts w:hint="default"/>
      </w:rPr>
    </w:lvl>
    <w:lvl w:ilvl="5">
      <w:start w:val="1"/>
      <w:numFmt w:val="decimal"/>
      <w:lvlText w:val="%1.%2.%3.%4.%5.%6"/>
      <w:lvlJc w:val="left"/>
      <w:pPr>
        <w:tabs>
          <w:tab w:val="num" w:pos="2265"/>
        </w:tabs>
        <w:ind w:left="2265" w:hanging="1080"/>
      </w:pPr>
      <w:rPr>
        <w:rFonts w:hint="default"/>
      </w:rPr>
    </w:lvl>
    <w:lvl w:ilvl="6">
      <w:start w:val="1"/>
      <w:numFmt w:val="decimal"/>
      <w:lvlText w:val="%1.%2.%3.%4.%5.%6.%7"/>
      <w:lvlJc w:val="left"/>
      <w:pPr>
        <w:tabs>
          <w:tab w:val="num" w:pos="2862"/>
        </w:tabs>
        <w:ind w:left="2862" w:hanging="1440"/>
      </w:pPr>
      <w:rPr>
        <w:rFonts w:hint="default"/>
      </w:rPr>
    </w:lvl>
    <w:lvl w:ilvl="7">
      <w:start w:val="1"/>
      <w:numFmt w:val="decimal"/>
      <w:lvlText w:val="%1.%2.%3.%4.%5.%6.%7.%8"/>
      <w:lvlJc w:val="left"/>
      <w:pPr>
        <w:tabs>
          <w:tab w:val="num" w:pos="3099"/>
        </w:tabs>
        <w:ind w:left="3099" w:hanging="1440"/>
      </w:pPr>
      <w:rPr>
        <w:rFonts w:hint="default"/>
      </w:rPr>
    </w:lvl>
    <w:lvl w:ilvl="8">
      <w:start w:val="1"/>
      <w:numFmt w:val="decimal"/>
      <w:lvlText w:val="%1.%2.%3.%4.%5.%6.%7.%8.%9"/>
      <w:lvlJc w:val="left"/>
      <w:pPr>
        <w:tabs>
          <w:tab w:val="num" w:pos="3336"/>
        </w:tabs>
        <w:ind w:left="3336" w:hanging="1440"/>
      </w:pPr>
      <w:rPr>
        <w:rFonts w:hint="default"/>
      </w:rPr>
    </w:lvl>
  </w:abstractNum>
  <w:abstractNum w:abstractNumId="29" w15:restartNumberingAfterBreak="0">
    <w:nsid w:val="30014F70"/>
    <w:multiLevelType w:val="multilevel"/>
    <w:tmpl w:val="8D2067B2"/>
    <w:lvl w:ilvl="0">
      <w:start w:val="4"/>
      <w:numFmt w:val="decimal"/>
      <w:lvlText w:val="%1"/>
      <w:lvlJc w:val="left"/>
      <w:pPr>
        <w:ind w:left="827" w:hanging="720"/>
      </w:pPr>
      <w:rPr>
        <w:rFonts w:hint="default"/>
        <w:lang w:val="fr-FR" w:eastAsia="en-US" w:bidi="ar-SA"/>
      </w:rPr>
    </w:lvl>
    <w:lvl w:ilvl="1">
      <w:start w:val="3"/>
      <w:numFmt w:val="decimal"/>
      <w:lvlText w:val="%1.%2"/>
      <w:lvlJc w:val="left"/>
      <w:pPr>
        <w:ind w:left="827" w:hanging="720"/>
      </w:pPr>
      <w:rPr>
        <w:rFonts w:hint="default"/>
        <w:lang w:val="fr-FR" w:eastAsia="en-US" w:bidi="ar-SA"/>
      </w:rPr>
    </w:lvl>
    <w:lvl w:ilvl="2">
      <w:start w:val="1"/>
      <w:numFmt w:val="decimal"/>
      <w:lvlText w:val="%1.%2.%3"/>
      <w:lvlJc w:val="left"/>
      <w:pPr>
        <w:ind w:left="827" w:hanging="720"/>
      </w:pPr>
      <w:rPr>
        <w:rFonts w:ascii="Calibri" w:eastAsia="Calibri" w:hAnsi="Calibri" w:cs="Calibri" w:hint="default"/>
        <w:color w:val="000009"/>
        <w:spacing w:val="-1"/>
        <w:w w:val="100"/>
        <w:sz w:val="22"/>
        <w:szCs w:val="22"/>
        <w:lang w:val="fr-FR" w:eastAsia="en-US" w:bidi="ar-SA"/>
      </w:rPr>
    </w:lvl>
    <w:lvl w:ilvl="3">
      <w:numFmt w:val="bullet"/>
      <w:lvlText w:val="•"/>
      <w:lvlJc w:val="left"/>
      <w:pPr>
        <w:ind w:left="1861" w:hanging="720"/>
      </w:pPr>
      <w:rPr>
        <w:rFonts w:hint="default"/>
        <w:lang w:val="fr-FR" w:eastAsia="en-US" w:bidi="ar-SA"/>
      </w:rPr>
    </w:lvl>
    <w:lvl w:ilvl="4">
      <w:numFmt w:val="bullet"/>
      <w:lvlText w:val="•"/>
      <w:lvlJc w:val="left"/>
      <w:pPr>
        <w:ind w:left="2208" w:hanging="720"/>
      </w:pPr>
      <w:rPr>
        <w:rFonts w:hint="default"/>
        <w:lang w:val="fr-FR" w:eastAsia="en-US" w:bidi="ar-SA"/>
      </w:rPr>
    </w:lvl>
    <w:lvl w:ilvl="5">
      <w:numFmt w:val="bullet"/>
      <w:lvlText w:val="•"/>
      <w:lvlJc w:val="left"/>
      <w:pPr>
        <w:ind w:left="2555" w:hanging="720"/>
      </w:pPr>
      <w:rPr>
        <w:rFonts w:hint="default"/>
        <w:lang w:val="fr-FR" w:eastAsia="en-US" w:bidi="ar-SA"/>
      </w:rPr>
    </w:lvl>
    <w:lvl w:ilvl="6">
      <w:numFmt w:val="bullet"/>
      <w:lvlText w:val="•"/>
      <w:lvlJc w:val="left"/>
      <w:pPr>
        <w:ind w:left="2902" w:hanging="720"/>
      </w:pPr>
      <w:rPr>
        <w:rFonts w:hint="default"/>
        <w:lang w:val="fr-FR" w:eastAsia="en-US" w:bidi="ar-SA"/>
      </w:rPr>
    </w:lvl>
    <w:lvl w:ilvl="7">
      <w:numFmt w:val="bullet"/>
      <w:lvlText w:val="•"/>
      <w:lvlJc w:val="left"/>
      <w:pPr>
        <w:ind w:left="3249" w:hanging="720"/>
      </w:pPr>
      <w:rPr>
        <w:rFonts w:hint="default"/>
        <w:lang w:val="fr-FR" w:eastAsia="en-US" w:bidi="ar-SA"/>
      </w:rPr>
    </w:lvl>
    <w:lvl w:ilvl="8">
      <w:numFmt w:val="bullet"/>
      <w:lvlText w:val="•"/>
      <w:lvlJc w:val="left"/>
      <w:pPr>
        <w:ind w:left="3596" w:hanging="720"/>
      </w:pPr>
      <w:rPr>
        <w:rFonts w:hint="default"/>
        <w:lang w:val="fr-FR" w:eastAsia="en-US" w:bidi="ar-SA"/>
      </w:rPr>
    </w:lvl>
  </w:abstractNum>
  <w:abstractNum w:abstractNumId="30" w15:restartNumberingAfterBreak="0">
    <w:nsid w:val="30974508"/>
    <w:multiLevelType w:val="multilevel"/>
    <w:tmpl w:val="314CA356"/>
    <w:lvl w:ilvl="0">
      <w:start w:val="2"/>
      <w:numFmt w:val="decimal"/>
      <w:lvlText w:val="%1"/>
      <w:lvlJc w:val="left"/>
      <w:pPr>
        <w:ind w:left="452" w:hanging="334"/>
      </w:pPr>
      <w:rPr>
        <w:rFonts w:hint="default"/>
        <w:lang w:val="fr-FR" w:eastAsia="en-US" w:bidi="ar-SA"/>
      </w:rPr>
    </w:lvl>
    <w:lvl w:ilvl="1">
      <w:start w:val="4"/>
      <w:numFmt w:val="decimal"/>
      <w:lvlText w:val="%1.%2"/>
      <w:lvlJc w:val="left"/>
      <w:pPr>
        <w:ind w:left="452" w:hanging="334"/>
      </w:pPr>
      <w:rPr>
        <w:rFonts w:ascii="Calibri" w:eastAsia="Calibri" w:hAnsi="Calibri" w:cs="Calibri" w:hint="default"/>
        <w:b/>
        <w:bCs/>
        <w:spacing w:val="-2"/>
        <w:w w:val="100"/>
        <w:sz w:val="22"/>
        <w:szCs w:val="22"/>
        <w:lang w:val="fr-FR" w:eastAsia="en-US" w:bidi="ar-SA"/>
      </w:rPr>
    </w:lvl>
    <w:lvl w:ilvl="2">
      <w:numFmt w:val="bullet"/>
      <w:lvlText w:val=""/>
      <w:lvlJc w:val="left"/>
      <w:pPr>
        <w:ind w:left="838" w:hanging="360"/>
      </w:pPr>
      <w:rPr>
        <w:rFonts w:ascii="Symbol" w:eastAsia="Symbol" w:hAnsi="Symbol" w:cs="Symbol" w:hint="default"/>
        <w:color w:val="92B7BC"/>
        <w:w w:val="100"/>
        <w:sz w:val="22"/>
        <w:szCs w:val="22"/>
        <w:lang w:val="fr-FR" w:eastAsia="en-US" w:bidi="ar-SA"/>
      </w:rPr>
    </w:lvl>
    <w:lvl w:ilvl="3">
      <w:numFmt w:val="bullet"/>
      <w:lvlText w:val="•"/>
      <w:lvlJc w:val="left"/>
      <w:pPr>
        <w:ind w:left="2720" w:hanging="360"/>
      </w:pPr>
      <w:rPr>
        <w:rFonts w:hint="default"/>
        <w:lang w:val="fr-FR" w:eastAsia="en-US" w:bidi="ar-SA"/>
      </w:rPr>
    </w:lvl>
    <w:lvl w:ilvl="4">
      <w:numFmt w:val="bullet"/>
      <w:lvlText w:val="•"/>
      <w:lvlJc w:val="left"/>
      <w:pPr>
        <w:ind w:left="3660" w:hanging="360"/>
      </w:pPr>
      <w:rPr>
        <w:rFonts w:hint="default"/>
        <w:lang w:val="fr-FR" w:eastAsia="en-US" w:bidi="ar-SA"/>
      </w:rPr>
    </w:lvl>
    <w:lvl w:ilvl="5">
      <w:numFmt w:val="bullet"/>
      <w:lvlText w:val="•"/>
      <w:lvlJc w:val="left"/>
      <w:pPr>
        <w:ind w:left="4600" w:hanging="360"/>
      </w:pPr>
      <w:rPr>
        <w:rFonts w:hint="default"/>
        <w:lang w:val="fr-FR" w:eastAsia="en-US" w:bidi="ar-SA"/>
      </w:rPr>
    </w:lvl>
    <w:lvl w:ilvl="6">
      <w:numFmt w:val="bullet"/>
      <w:lvlText w:val="•"/>
      <w:lvlJc w:val="left"/>
      <w:pPr>
        <w:ind w:left="5540" w:hanging="360"/>
      </w:pPr>
      <w:rPr>
        <w:rFonts w:hint="default"/>
        <w:lang w:val="fr-FR" w:eastAsia="en-US" w:bidi="ar-SA"/>
      </w:rPr>
    </w:lvl>
    <w:lvl w:ilvl="7">
      <w:numFmt w:val="bullet"/>
      <w:lvlText w:val="•"/>
      <w:lvlJc w:val="left"/>
      <w:pPr>
        <w:ind w:left="6480" w:hanging="360"/>
      </w:pPr>
      <w:rPr>
        <w:rFonts w:hint="default"/>
        <w:lang w:val="fr-FR" w:eastAsia="en-US" w:bidi="ar-SA"/>
      </w:rPr>
    </w:lvl>
    <w:lvl w:ilvl="8">
      <w:numFmt w:val="bullet"/>
      <w:lvlText w:val="•"/>
      <w:lvlJc w:val="left"/>
      <w:pPr>
        <w:ind w:left="7420" w:hanging="360"/>
      </w:pPr>
      <w:rPr>
        <w:rFonts w:hint="default"/>
        <w:lang w:val="fr-FR" w:eastAsia="en-US" w:bidi="ar-SA"/>
      </w:rPr>
    </w:lvl>
  </w:abstractNum>
  <w:abstractNum w:abstractNumId="31" w15:restartNumberingAfterBreak="0">
    <w:nsid w:val="3170631D"/>
    <w:multiLevelType w:val="multilevel"/>
    <w:tmpl w:val="36F0E65C"/>
    <w:lvl w:ilvl="0">
      <w:start w:val="3"/>
      <w:numFmt w:val="decimal"/>
      <w:lvlText w:val="%1"/>
      <w:lvlJc w:val="left"/>
      <w:pPr>
        <w:ind w:left="844" w:hanging="720"/>
      </w:pPr>
      <w:rPr>
        <w:rFonts w:hint="default"/>
        <w:lang w:val="fr-FR" w:eastAsia="en-US" w:bidi="ar-SA"/>
      </w:rPr>
    </w:lvl>
    <w:lvl w:ilvl="1">
      <w:start w:val="1"/>
      <w:numFmt w:val="decimal"/>
      <w:lvlText w:val="%1.%2"/>
      <w:lvlJc w:val="left"/>
      <w:pPr>
        <w:ind w:left="844" w:hanging="720"/>
      </w:pPr>
      <w:rPr>
        <w:rFonts w:hint="default"/>
        <w:lang w:val="fr-FR" w:eastAsia="en-US" w:bidi="ar-SA"/>
      </w:rPr>
    </w:lvl>
    <w:lvl w:ilvl="2">
      <w:start w:val="1"/>
      <w:numFmt w:val="decimal"/>
      <w:lvlText w:val="%1.%2.%3"/>
      <w:lvlJc w:val="left"/>
      <w:pPr>
        <w:ind w:left="844" w:hanging="720"/>
      </w:pPr>
      <w:rPr>
        <w:rFonts w:ascii="Calibri" w:eastAsia="Calibri" w:hAnsi="Calibri" w:cs="Calibri" w:hint="default"/>
        <w:color w:val="000009"/>
        <w:spacing w:val="-1"/>
        <w:w w:val="100"/>
        <w:sz w:val="22"/>
        <w:szCs w:val="22"/>
        <w:lang w:val="fr-FR" w:eastAsia="en-US" w:bidi="ar-SA"/>
      </w:rPr>
    </w:lvl>
    <w:lvl w:ilvl="3">
      <w:numFmt w:val="bullet"/>
      <w:lvlText w:val="•"/>
      <w:lvlJc w:val="left"/>
      <w:pPr>
        <w:ind w:left="1875" w:hanging="720"/>
      </w:pPr>
      <w:rPr>
        <w:rFonts w:hint="default"/>
        <w:lang w:val="fr-FR" w:eastAsia="en-US" w:bidi="ar-SA"/>
      </w:rPr>
    </w:lvl>
    <w:lvl w:ilvl="4">
      <w:numFmt w:val="bullet"/>
      <w:lvlText w:val="•"/>
      <w:lvlJc w:val="left"/>
      <w:pPr>
        <w:ind w:left="2220" w:hanging="720"/>
      </w:pPr>
      <w:rPr>
        <w:rFonts w:hint="default"/>
        <w:lang w:val="fr-FR" w:eastAsia="en-US" w:bidi="ar-SA"/>
      </w:rPr>
    </w:lvl>
    <w:lvl w:ilvl="5">
      <w:numFmt w:val="bullet"/>
      <w:lvlText w:val="•"/>
      <w:lvlJc w:val="left"/>
      <w:pPr>
        <w:ind w:left="2565" w:hanging="720"/>
      </w:pPr>
      <w:rPr>
        <w:rFonts w:hint="default"/>
        <w:lang w:val="fr-FR" w:eastAsia="en-US" w:bidi="ar-SA"/>
      </w:rPr>
    </w:lvl>
    <w:lvl w:ilvl="6">
      <w:numFmt w:val="bullet"/>
      <w:lvlText w:val="•"/>
      <w:lvlJc w:val="left"/>
      <w:pPr>
        <w:ind w:left="2910" w:hanging="720"/>
      </w:pPr>
      <w:rPr>
        <w:rFonts w:hint="default"/>
        <w:lang w:val="fr-FR" w:eastAsia="en-US" w:bidi="ar-SA"/>
      </w:rPr>
    </w:lvl>
    <w:lvl w:ilvl="7">
      <w:numFmt w:val="bullet"/>
      <w:lvlText w:val="•"/>
      <w:lvlJc w:val="left"/>
      <w:pPr>
        <w:ind w:left="3255" w:hanging="720"/>
      </w:pPr>
      <w:rPr>
        <w:rFonts w:hint="default"/>
        <w:lang w:val="fr-FR" w:eastAsia="en-US" w:bidi="ar-SA"/>
      </w:rPr>
    </w:lvl>
    <w:lvl w:ilvl="8">
      <w:numFmt w:val="bullet"/>
      <w:lvlText w:val="•"/>
      <w:lvlJc w:val="left"/>
      <w:pPr>
        <w:ind w:left="3600" w:hanging="720"/>
      </w:pPr>
      <w:rPr>
        <w:rFonts w:hint="default"/>
        <w:lang w:val="fr-FR" w:eastAsia="en-US" w:bidi="ar-SA"/>
      </w:rPr>
    </w:lvl>
  </w:abstractNum>
  <w:abstractNum w:abstractNumId="32" w15:restartNumberingAfterBreak="0">
    <w:nsid w:val="33020345"/>
    <w:multiLevelType w:val="singleLevel"/>
    <w:tmpl w:val="FE62C3CE"/>
    <w:lvl w:ilvl="0">
      <w:start w:val="1"/>
      <w:numFmt w:val="bullet"/>
      <w:pStyle w:val="TableauEnumration2"/>
      <w:lvlText w:val="-"/>
      <w:lvlJc w:val="left"/>
      <w:pPr>
        <w:tabs>
          <w:tab w:val="num" w:pos="284"/>
        </w:tabs>
        <w:ind w:left="284" w:hanging="142"/>
      </w:pPr>
      <w:rPr>
        <w:rFonts w:ascii="font272" w:hAnsi="font272" w:hint="default"/>
      </w:rPr>
    </w:lvl>
  </w:abstractNum>
  <w:abstractNum w:abstractNumId="33" w15:restartNumberingAfterBreak="0">
    <w:nsid w:val="364E1D99"/>
    <w:multiLevelType w:val="multilevel"/>
    <w:tmpl w:val="69C8A9EA"/>
    <w:lvl w:ilvl="0">
      <w:start w:val="1"/>
      <w:numFmt w:val="decimal"/>
      <w:lvlText w:val="%1"/>
      <w:lvlJc w:val="left"/>
      <w:pPr>
        <w:ind w:left="478" w:hanging="360"/>
      </w:pPr>
      <w:rPr>
        <w:rFonts w:hint="default"/>
        <w:lang w:val="fr-FR" w:eastAsia="en-US" w:bidi="ar-SA"/>
      </w:rPr>
    </w:lvl>
    <w:lvl w:ilvl="1">
      <w:start w:val="1"/>
      <w:numFmt w:val="decimal"/>
      <w:lvlText w:val="%1.%2"/>
      <w:lvlJc w:val="left"/>
      <w:pPr>
        <w:ind w:left="478" w:hanging="360"/>
      </w:pPr>
      <w:rPr>
        <w:rFonts w:hint="default"/>
        <w:spacing w:val="-1"/>
        <w:w w:val="100"/>
        <w:lang w:val="fr-FR" w:eastAsia="en-US" w:bidi="ar-SA"/>
      </w:rPr>
    </w:lvl>
    <w:lvl w:ilvl="2">
      <w:numFmt w:val="bullet"/>
      <w:lvlText w:val=""/>
      <w:lvlJc w:val="left"/>
      <w:pPr>
        <w:ind w:left="838" w:hanging="360"/>
      </w:pPr>
      <w:rPr>
        <w:rFonts w:ascii="Symbol" w:eastAsia="Symbol" w:hAnsi="Symbol" w:cs="Symbol" w:hint="default"/>
        <w:color w:val="92B7BC"/>
        <w:w w:val="100"/>
        <w:sz w:val="22"/>
        <w:szCs w:val="22"/>
        <w:lang w:val="fr-FR" w:eastAsia="en-US" w:bidi="ar-SA"/>
      </w:rPr>
    </w:lvl>
    <w:lvl w:ilvl="3">
      <w:numFmt w:val="bullet"/>
      <w:lvlText w:val="•"/>
      <w:lvlJc w:val="left"/>
      <w:pPr>
        <w:ind w:left="2720" w:hanging="360"/>
      </w:pPr>
      <w:rPr>
        <w:rFonts w:hint="default"/>
        <w:lang w:val="fr-FR" w:eastAsia="en-US" w:bidi="ar-SA"/>
      </w:rPr>
    </w:lvl>
    <w:lvl w:ilvl="4">
      <w:numFmt w:val="bullet"/>
      <w:lvlText w:val="•"/>
      <w:lvlJc w:val="left"/>
      <w:pPr>
        <w:ind w:left="3660" w:hanging="360"/>
      </w:pPr>
      <w:rPr>
        <w:rFonts w:hint="default"/>
        <w:lang w:val="fr-FR" w:eastAsia="en-US" w:bidi="ar-SA"/>
      </w:rPr>
    </w:lvl>
    <w:lvl w:ilvl="5">
      <w:numFmt w:val="bullet"/>
      <w:lvlText w:val="•"/>
      <w:lvlJc w:val="left"/>
      <w:pPr>
        <w:ind w:left="4600" w:hanging="360"/>
      </w:pPr>
      <w:rPr>
        <w:rFonts w:hint="default"/>
        <w:lang w:val="fr-FR" w:eastAsia="en-US" w:bidi="ar-SA"/>
      </w:rPr>
    </w:lvl>
    <w:lvl w:ilvl="6">
      <w:numFmt w:val="bullet"/>
      <w:lvlText w:val="•"/>
      <w:lvlJc w:val="left"/>
      <w:pPr>
        <w:ind w:left="5540" w:hanging="360"/>
      </w:pPr>
      <w:rPr>
        <w:rFonts w:hint="default"/>
        <w:lang w:val="fr-FR" w:eastAsia="en-US" w:bidi="ar-SA"/>
      </w:rPr>
    </w:lvl>
    <w:lvl w:ilvl="7">
      <w:numFmt w:val="bullet"/>
      <w:lvlText w:val="•"/>
      <w:lvlJc w:val="left"/>
      <w:pPr>
        <w:ind w:left="6480" w:hanging="360"/>
      </w:pPr>
      <w:rPr>
        <w:rFonts w:hint="default"/>
        <w:lang w:val="fr-FR" w:eastAsia="en-US" w:bidi="ar-SA"/>
      </w:rPr>
    </w:lvl>
    <w:lvl w:ilvl="8">
      <w:numFmt w:val="bullet"/>
      <w:lvlText w:val="•"/>
      <w:lvlJc w:val="left"/>
      <w:pPr>
        <w:ind w:left="7420" w:hanging="360"/>
      </w:pPr>
      <w:rPr>
        <w:rFonts w:hint="default"/>
        <w:lang w:val="fr-FR" w:eastAsia="en-US" w:bidi="ar-SA"/>
      </w:rPr>
    </w:lvl>
  </w:abstractNum>
  <w:abstractNum w:abstractNumId="34" w15:restartNumberingAfterBreak="0">
    <w:nsid w:val="3ABC0E11"/>
    <w:multiLevelType w:val="hybridMultilevel"/>
    <w:tmpl w:val="97C86388"/>
    <w:lvl w:ilvl="0" w:tplc="E18087EA">
      <w:numFmt w:val="bullet"/>
      <w:lvlText w:val="-"/>
      <w:lvlJc w:val="left"/>
      <w:pPr>
        <w:ind w:left="827" w:hanging="360"/>
      </w:pPr>
      <w:rPr>
        <w:rFonts w:hint="default"/>
        <w:w w:val="100"/>
        <w:lang w:val="fr-FR" w:eastAsia="en-US" w:bidi="ar-SA"/>
      </w:rPr>
    </w:lvl>
    <w:lvl w:ilvl="1" w:tplc="86E43870">
      <w:numFmt w:val="bullet"/>
      <w:lvlText w:val="•"/>
      <w:lvlJc w:val="left"/>
      <w:pPr>
        <w:ind w:left="1213" w:hanging="360"/>
      </w:pPr>
      <w:rPr>
        <w:rFonts w:hint="default"/>
        <w:lang w:val="fr-FR" w:eastAsia="en-US" w:bidi="ar-SA"/>
      </w:rPr>
    </w:lvl>
    <w:lvl w:ilvl="2" w:tplc="AB881F7C">
      <w:numFmt w:val="bullet"/>
      <w:lvlText w:val="•"/>
      <w:lvlJc w:val="left"/>
      <w:pPr>
        <w:ind w:left="1607" w:hanging="360"/>
      </w:pPr>
      <w:rPr>
        <w:rFonts w:hint="default"/>
        <w:lang w:val="fr-FR" w:eastAsia="en-US" w:bidi="ar-SA"/>
      </w:rPr>
    </w:lvl>
    <w:lvl w:ilvl="3" w:tplc="2B50EF84">
      <w:numFmt w:val="bullet"/>
      <w:lvlText w:val="•"/>
      <w:lvlJc w:val="left"/>
      <w:pPr>
        <w:ind w:left="2001" w:hanging="360"/>
      </w:pPr>
      <w:rPr>
        <w:rFonts w:hint="default"/>
        <w:lang w:val="fr-FR" w:eastAsia="en-US" w:bidi="ar-SA"/>
      </w:rPr>
    </w:lvl>
    <w:lvl w:ilvl="4" w:tplc="48E2740A">
      <w:numFmt w:val="bullet"/>
      <w:lvlText w:val="•"/>
      <w:lvlJc w:val="left"/>
      <w:pPr>
        <w:ind w:left="2394" w:hanging="360"/>
      </w:pPr>
      <w:rPr>
        <w:rFonts w:hint="default"/>
        <w:lang w:val="fr-FR" w:eastAsia="en-US" w:bidi="ar-SA"/>
      </w:rPr>
    </w:lvl>
    <w:lvl w:ilvl="5" w:tplc="033A4A30">
      <w:numFmt w:val="bullet"/>
      <w:lvlText w:val="•"/>
      <w:lvlJc w:val="left"/>
      <w:pPr>
        <w:ind w:left="2788" w:hanging="360"/>
      </w:pPr>
      <w:rPr>
        <w:rFonts w:hint="default"/>
        <w:lang w:val="fr-FR" w:eastAsia="en-US" w:bidi="ar-SA"/>
      </w:rPr>
    </w:lvl>
    <w:lvl w:ilvl="6" w:tplc="845AFB96">
      <w:numFmt w:val="bullet"/>
      <w:lvlText w:val="•"/>
      <w:lvlJc w:val="left"/>
      <w:pPr>
        <w:ind w:left="3182" w:hanging="360"/>
      </w:pPr>
      <w:rPr>
        <w:rFonts w:hint="default"/>
        <w:lang w:val="fr-FR" w:eastAsia="en-US" w:bidi="ar-SA"/>
      </w:rPr>
    </w:lvl>
    <w:lvl w:ilvl="7" w:tplc="6C2EA644">
      <w:numFmt w:val="bullet"/>
      <w:lvlText w:val="•"/>
      <w:lvlJc w:val="left"/>
      <w:pPr>
        <w:ind w:left="3575" w:hanging="360"/>
      </w:pPr>
      <w:rPr>
        <w:rFonts w:hint="default"/>
        <w:lang w:val="fr-FR" w:eastAsia="en-US" w:bidi="ar-SA"/>
      </w:rPr>
    </w:lvl>
    <w:lvl w:ilvl="8" w:tplc="0E344EF2">
      <w:numFmt w:val="bullet"/>
      <w:lvlText w:val="•"/>
      <w:lvlJc w:val="left"/>
      <w:pPr>
        <w:ind w:left="3969" w:hanging="360"/>
      </w:pPr>
      <w:rPr>
        <w:rFonts w:hint="default"/>
        <w:lang w:val="fr-FR" w:eastAsia="en-US" w:bidi="ar-SA"/>
      </w:rPr>
    </w:lvl>
  </w:abstractNum>
  <w:abstractNum w:abstractNumId="35" w15:restartNumberingAfterBreak="0">
    <w:nsid w:val="3BB43B90"/>
    <w:multiLevelType w:val="hybridMultilevel"/>
    <w:tmpl w:val="7ED89D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CD32A50"/>
    <w:multiLevelType w:val="singleLevel"/>
    <w:tmpl w:val="765E8DEC"/>
    <w:lvl w:ilvl="0">
      <w:start w:val="4"/>
      <w:numFmt w:val="bullet"/>
      <w:pStyle w:val="Enumration2"/>
      <w:lvlText w:val="-"/>
      <w:lvlJc w:val="left"/>
      <w:pPr>
        <w:tabs>
          <w:tab w:val="num" w:pos="814"/>
        </w:tabs>
        <w:ind w:left="680" w:hanging="226"/>
      </w:pPr>
      <w:rPr>
        <w:rFonts w:ascii="Arial" w:hAnsi="Arial" w:hint="default"/>
      </w:rPr>
    </w:lvl>
  </w:abstractNum>
  <w:abstractNum w:abstractNumId="37" w15:restartNumberingAfterBreak="0">
    <w:nsid w:val="3DFA6A1D"/>
    <w:multiLevelType w:val="multilevel"/>
    <w:tmpl w:val="71B0E05C"/>
    <w:lvl w:ilvl="0">
      <w:start w:val="4"/>
      <w:numFmt w:val="decimal"/>
      <w:lvlText w:val="%1"/>
      <w:lvlJc w:val="left"/>
      <w:pPr>
        <w:ind w:left="827" w:hanging="720"/>
      </w:pPr>
      <w:rPr>
        <w:rFonts w:hint="default"/>
        <w:lang w:val="fr-FR" w:eastAsia="en-US" w:bidi="ar-SA"/>
      </w:rPr>
    </w:lvl>
    <w:lvl w:ilvl="1">
      <w:start w:val="2"/>
      <w:numFmt w:val="decimal"/>
      <w:lvlText w:val="%1.%2"/>
      <w:lvlJc w:val="left"/>
      <w:pPr>
        <w:ind w:left="827" w:hanging="720"/>
      </w:pPr>
      <w:rPr>
        <w:rFonts w:hint="default"/>
        <w:lang w:val="fr-FR" w:eastAsia="en-US" w:bidi="ar-SA"/>
      </w:rPr>
    </w:lvl>
    <w:lvl w:ilvl="2">
      <w:start w:val="1"/>
      <w:numFmt w:val="decimal"/>
      <w:lvlText w:val="%1.%2.%3"/>
      <w:lvlJc w:val="left"/>
      <w:pPr>
        <w:ind w:left="827" w:hanging="720"/>
      </w:pPr>
      <w:rPr>
        <w:rFonts w:hint="default"/>
        <w:spacing w:val="-1"/>
        <w:w w:val="100"/>
        <w:sz w:val="22"/>
        <w:szCs w:val="22"/>
        <w:lang w:val="fr-FR" w:eastAsia="en-US" w:bidi="ar-SA"/>
      </w:rPr>
    </w:lvl>
    <w:lvl w:ilvl="3">
      <w:numFmt w:val="bullet"/>
      <w:lvlText w:val="•"/>
      <w:lvlJc w:val="left"/>
      <w:pPr>
        <w:ind w:left="1861" w:hanging="720"/>
      </w:pPr>
      <w:rPr>
        <w:rFonts w:hint="default"/>
        <w:lang w:val="fr-FR" w:eastAsia="en-US" w:bidi="ar-SA"/>
      </w:rPr>
    </w:lvl>
    <w:lvl w:ilvl="4">
      <w:numFmt w:val="bullet"/>
      <w:lvlText w:val="•"/>
      <w:lvlJc w:val="left"/>
      <w:pPr>
        <w:ind w:left="2208" w:hanging="720"/>
      </w:pPr>
      <w:rPr>
        <w:rFonts w:hint="default"/>
        <w:lang w:val="fr-FR" w:eastAsia="en-US" w:bidi="ar-SA"/>
      </w:rPr>
    </w:lvl>
    <w:lvl w:ilvl="5">
      <w:numFmt w:val="bullet"/>
      <w:lvlText w:val="•"/>
      <w:lvlJc w:val="left"/>
      <w:pPr>
        <w:ind w:left="2555" w:hanging="720"/>
      </w:pPr>
      <w:rPr>
        <w:rFonts w:hint="default"/>
        <w:lang w:val="fr-FR" w:eastAsia="en-US" w:bidi="ar-SA"/>
      </w:rPr>
    </w:lvl>
    <w:lvl w:ilvl="6">
      <w:numFmt w:val="bullet"/>
      <w:lvlText w:val="•"/>
      <w:lvlJc w:val="left"/>
      <w:pPr>
        <w:ind w:left="2902" w:hanging="720"/>
      </w:pPr>
      <w:rPr>
        <w:rFonts w:hint="default"/>
        <w:lang w:val="fr-FR" w:eastAsia="en-US" w:bidi="ar-SA"/>
      </w:rPr>
    </w:lvl>
    <w:lvl w:ilvl="7">
      <w:numFmt w:val="bullet"/>
      <w:lvlText w:val="•"/>
      <w:lvlJc w:val="left"/>
      <w:pPr>
        <w:ind w:left="3249" w:hanging="720"/>
      </w:pPr>
      <w:rPr>
        <w:rFonts w:hint="default"/>
        <w:lang w:val="fr-FR" w:eastAsia="en-US" w:bidi="ar-SA"/>
      </w:rPr>
    </w:lvl>
    <w:lvl w:ilvl="8">
      <w:numFmt w:val="bullet"/>
      <w:lvlText w:val="•"/>
      <w:lvlJc w:val="left"/>
      <w:pPr>
        <w:ind w:left="3596" w:hanging="720"/>
      </w:pPr>
      <w:rPr>
        <w:rFonts w:hint="default"/>
        <w:lang w:val="fr-FR" w:eastAsia="en-US" w:bidi="ar-SA"/>
      </w:rPr>
    </w:lvl>
  </w:abstractNum>
  <w:abstractNum w:abstractNumId="38" w15:restartNumberingAfterBreak="0">
    <w:nsid w:val="41E7779B"/>
    <w:multiLevelType w:val="multilevel"/>
    <w:tmpl w:val="69069306"/>
    <w:lvl w:ilvl="0">
      <w:start w:val="2"/>
      <w:numFmt w:val="decimal"/>
      <w:lvlText w:val="%1"/>
      <w:lvlJc w:val="left"/>
      <w:pPr>
        <w:ind w:left="447" w:hanging="329"/>
      </w:pPr>
      <w:rPr>
        <w:rFonts w:hint="default"/>
        <w:lang w:val="fr-FR" w:eastAsia="en-US" w:bidi="ar-SA"/>
      </w:rPr>
    </w:lvl>
    <w:lvl w:ilvl="1">
      <w:start w:val="1"/>
      <w:numFmt w:val="decimal"/>
      <w:lvlText w:val="%1.%2"/>
      <w:lvlJc w:val="left"/>
      <w:pPr>
        <w:ind w:left="471" w:hanging="329"/>
      </w:pPr>
      <w:rPr>
        <w:rFonts w:ascii="Calibri" w:eastAsia="Calibri" w:hAnsi="Calibri" w:cs="Calibri" w:hint="default"/>
        <w:spacing w:val="-1"/>
        <w:w w:val="100"/>
        <w:sz w:val="22"/>
        <w:szCs w:val="22"/>
        <w:lang w:val="fr-FR" w:eastAsia="en-US" w:bidi="ar-SA"/>
      </w:rPr>
    </w:lvl>
    <w:lvl w:ilvl="2">
      <w:numFmt w:val="bullet"/>
      <w:lvlText w:val=""/>
      <w:lvlJc w:val="left"/>
      <w:pPr>
        <w:ind w:left="838" w:hanging="360"/>
      </w:pPr>
      <w:rPr>
        <w:rFonts w:ascii="Symbol" w:eastAsia="Symbol" w:hAnsi="Symbol" w:cs="Symbol" w:hint="default"/>
        <w:color w:val="92B7BC"/>
        <w:w w:val="100"/>
        <w:sz w:val="22"/>
        <w:szCs w:val="22"/>
        <w:lang w:val="fr-FR" w:eastAsia="en-US" w:bidi="ar-SA"/>
      </w:rPr>
    </w:lvl>
    <w:lvl w:ilvl="3">
      <w:numFmt w:val="bullet"/>
      <w:lvlText w:val="•"/>
      <w:lvlJc w:val="left"/>
      <w:pPr>
        <w:ind w:left="2720" w:hanging="360"/>
      </w:pPr>
      <w:rPr>
        <w:rFonts w:hint="default"/>
        <w:lang w:val="fr-FR" w:eastAsia="en-US" w:bidi="ar-SA"/>
      </w:rPr>
    </w:lvl>
    <w:lvl w:ilvl="4">
      <w:numFmt w:val="bullet"/>
      <w:lvlText w:val="•"/>
      <w:lvlJc w:val="left"/>
      <w:pPr>
        <w:ind w:left="3660" w:hanging="360"/>
      </w:pPr>
      <w:rPr>
        <w:rFonts w:hint="default"/>
        <w:lang w:val="fr-FR" w:eastAsia="en-US" w:bidi="ar-SA"/>
      </w:rPr>
    </w:lvl>
    <w:lvl w:ilvl="5">
      <w:numFmt w:val="bullet"/>
      <w:lvlText w:val="•"/>
      <w:lvlJc w:val="left"/>
      <w:pPr>
        <w:ind w:left="4600" w:hanging="360"/>
      </w:pPr>
      <w:rPr>
        <w:rFonts w:hint="default"/>
        <w:lang w:val="fr-FR" w:eastAsia="en-US" w:bidi="ar-SA"/>
      </w:rPr>
    </w:lvl>
    <w:lvl w:ilvl="6">
      <w:numFmt w:val="bullet"/>
      <w:lvlText w:val="•"/>
      <w:lvlJc w:val="left"/>
      <w:pPr>
        <w:ind w:left="5540" w:hanging="360"/>
      </w:pPr>
      <w:rPr>
        <w:rFonts w:hint="default"/>
        <w:lang w:val="fr-FR" w:eastAsia="en-US" w:bidi="ar-SA"/>
      </w:rPr>
    </w:lvl>
    <w:lvl w:ilvl="7">
      <w:numFmt w:val="bullet"/>
      <w:lvlText w:val="•"/>
      <w:lvlJc w:val="left"/>
      <w:pPr>
        <w:ind w:left="6480" w:hanging="360"/>
      </w:pPr>
      <w:rPr>
        <w:rFonts w:hint="default"/>
        <w:lang w:val="fr-FR" w:eastAsia="en-US" w:bidi="ar-SA"/>
      </w:rPr>
    </w:lvl>
    <w:lvl w:ilvl="8">
      <w:numFmt w:val="bullet"/>
      <w:lvlText w:val="•"/>
      <w:lvlJc w:val="left"/>
      <w:pPr>
        <w:ind w:left="7420" w:hanging="360"/>
      </w:pPr>
      <w:rPr>
        <w:rFonts w:hint="default"/>
        <w:lang w:val="fr-FR" w:eastAsia="en-US" w:bidi="ar-SA"/>
      </w:rPr>
    </w:lvl>
  </w:abstractNum>
  <w:abstractNum w:abstractNumId="39" w15:restartNumberingAfterBreak="0">
    <w:nsid w:val="423F3546"/>
    <w:multiLevelType w:val="hybridMultilevel"/>
    <w:tmpl w:val="1292CF3A"/>
    <w:lvl w:ilvl="0" w:tplc="77CA1EDA">
      <w:numFmt w:val="bullet"/>
      <w:lvlText w:val="-"/>
      <w:lvlJc w:val="left"/>
      <w:pPr>
        <w:ind w:left="827" w:hanging="360"/>
      </w:pPr>
      <w:rPr>
        <w:rFonts w:hint="default"/>
        <w:w w:val="100"/>
        <w:lang w:val="fr-FR" w:eastAsia="en-US" w:bidi="ar-SA"/>
      </w:rPr>
    </w:lvl>
    <w:lvl w:ilvl="1" w:tplc="03C2A704">
      <w:numFmt w:val="bullet"/>
      <w:lvlText w:val="•"/>
      <w:lvlJc w:val="left"/>
      <w:pPr>
        <w:ind w:left="1213" w:hanging="360"/>
      </w:pPr>
      <w:rPr>
        <w:rFonts w:hint="default"/>
        <w:lang w:val="fr-FR" w:eastAsia="en-US" w:bidi="ar-SA"/>
      </w:rPr>
    </w:lvl>
    <w:lvl w:ilvl="2" w:tplc="E62E2A80">
      <w:numFmt w:val="bullet"/>
      <w:lvlText w:val="•"/>
      <w:lvlJc w:val="left"/>
      <w:pPr>
        <w:ind w:left="1607" w:hanging="360"/>
      </w:pPr>
      <w:rPr>
        <w:rFonts w:hint="default"/>
        <w:lang w:val="fr-FR" w:eastAsia="en-US" w:bidi="ar-SA"/>
      </w:rPr>
    </w:lvl>
    <w:lvl w:ilvl="3" w:tplc="FAE4AB52">
      <w:numFmt w:val="bullet"/>
      <w:lvlText w:val="•"/>
      <w:lvlJc w:val="left"/>
      <w:pPr>
        <w:ind w:left="2001" w:hanging="360"/>
      </w:pPr>
      <w:rPr>
        <w:rFonts w:hint="default"/>
        <w:lang w:val="fr-FR" w:eastAsia="en-US" w:bidi="ar-SA"/>
      </w:rPr>
    </w:lvl>
    <w:lvl w:ilvl="4" w:tplc="1CCABFE8">
      <w:numFmt w:val="bullet"/>
      <w:lvlText w:val="•"/>
      <w:lvlJc w:val="left"/>
      <w:pPr>
        <w:ind w:left="2394" w:hanging="360"/>
      </w:pPr>
      <w:rPr>
        <w:rFonts w:hint="default"/>
        <w:lang w:val="fr-FR" w:eastAsia="en-US" w:bidi="ar-SA"/>
      </w:rPr>
    </w:lvl>
    <w:lvl w:ilvl="5" w:tplc="DBE09DE4">
      <w:numFmt w:val="bullet"/>
      <w:lvlText w:val="•"/>
      <w:lvlJc w:val="left"/>
      <w:pPr>
        <w:ind w:left="2788" w:hanging="360"/>
      </w:pPr>
      <w:rPr>
        <w:rFonts w:hint="default"/>
        <w:lang w:val="fr-FR" w:eastAsia="en-US" w:bidi="ar-SA"/>
      </w:rPr>
    </w:lvl>
    <w:lvl w:ilvl="6" w:tplc="C3623B76">
      <w:numFmt w:val="bullet"/>
      <w:lvlText w:val="•"/>
      <w:lvlJc w:val="left"/>
      <w:pPr>
        <w:ind w:left="3182" w:hanging="360"/>
      </w:pPr>
      <w:rPr>
        <w:rFonts w:hint="default"/>
        <w:lang w:val="fr-FR" w:eastAsia="en-US" w:bidi="ar-SA"/>
      </w:rPr>
    </w:lvl>
    <w:lvl w:ilvl="7" w:tplc="83249DC8">
      <w:numFmt w:val="bullet"/>
      <w:lvlText w:val="•"/>
      <w:lvlJc w:val="left"/>
      <w:pPr>
        <w:ind w:left="3575" w:hanging="360"/>
      </w:pPr>
      <w:rPr>
        <w:rFonts w:hint="default"/>
        <w:lang w:val="fr-FR" w:eastAsia="en-US" w:bidi="ar-SA"/>
      </w:rPr>
    </w:lvl>
    <w:lvl w:ilvl="8" w:tplc="7B76D3BC">
      <w:numFmt w:val="bullet"/>
      <w:lvlText w:val="•"/>
      <w:lvlJc w:val="left"/>
      <w:pPr>
        <w:ind w:left="3969" w:hanging="360"/>
      </w:pPr>
      <w:rPr>
        <w:rFonts w:hint="default"/>
        <w:lang w:val="fr-FR" w:eastAsia="en-US" w:bidi="ar-SA"/>
      </w:rPr>
    </w:lvl>
  </w:abstractNum>
  <w:abstractNum w:abstractNumId="40" w15:restartNumberingAfterBreak="0">
    <w:nsid w:val="42BA1A12"/>
    <w:multiLevelType w:val="hybridMultilevel"/>
    <w:tmpl w:val="D968F494"/>
    <w:lvl w:ilvl="0" w:tplc="5186F0C8">
      <w:numFmt w:val="bullet"/>
      <w:lvlText w:val="-"/>
      <w:lvlJc w:val="left"/>
      <w:pPr>
        <w:ind w:left="827" w:hanging="360"/>
      </w:pPr>
      <w:rPr>
        <w:rFonts w:ascii="Calibri" w:eastAsia="Calibri" w:hAnsi="Calibri" w:cs="Calibri" w:hint="default"/>
        <w:w w:val="100"/>
        <w:sz w:val="22"/>
        <w:szCs w:val="22"/>
        <w:lang w:val="fr-FR" w:eastAsia="en-US" w:bidi="ar-SA"/>
      </w:rPr>
    </w:lvl>
    <w:lvl w:ilvl="1" w:tplc="B6C0550A">
      <w:numFmt w:val="bullet"/>
      <w:lvlText w:val="•"/>
      <w:lvlJc w:val="left"/>
      <w:pPr>
        <w:ind w:left="1167" w:hanging="360"/>
      </w:pPr>
      <w:rPr>
        <w:rFonts w:hint="default"/>
        <w:lang w:val="fr-FR" w:eastAsia="en-US" w:bidi="ar-SA"/>
      </w:rPr>
    </w:lvl>
    <w:lvl w:ilvl="2" w:tplc="E51CF608">
      <w:numFmt w:val="bullet"/>
      <w:lvlText w:val="•"/>
      <w:lvlJc w:val="left"/>
      <w:pPr>
        <w:ind w:left="1514" w:hanging="360"/>
      </w:pPr>
      <w:rPr>
        <w:rFonts w:hint="default"/>
        <w:lang w:val="fr-FR" w:eastAsia="en-US" w:bidi="ar-SA"/>
      </w:rPr>
    </w:lvl>
    <w:lvl w:ilvl="3" w:tplc="377CF372">
      <w:numFmt w:val="bullet"/>
      <w:lvlText w:val="•"/>
      <w:lvlJc w:val="left"/>
      <w:pPr>
        <w:ind w:left="1861" w:hanging="360"/>
      </w:pPr>
      <w:rPr>
        <w:rFonts w:hint="default"/>
        <w:lang w:val="fr-FR" w:eastAsia="en-US" w:bidi="ar-SA"/>
      </w:rPr>
    </w:lvl>
    <w:lvl w:ilvl="4" w:tplc="EDC4208E">
      <w:numFmt w:val="bullet"/>
      <w:lvlText w:val="•"/>
      <w:lvlJc w:val="left"/>
      <w:pPr>
        <w:ind w:left="2208" w:hanging="360"/>
      </w:pPr>
      <w:rPr>
        <w:rFonts w:hint="default"/>
        <w:lang w:val="fr-FR" w:eastAsia="en-US" w:bidi="ar-SA"/>
      </w:rPr>
    </w:lvl>
    <w:lvl w:ilvl="5" w:tplc="341EF172">
      <w:numFmt w:val="bullet"/>
      <w:lvlText w:val="•"/>
      <w:lvlJc w:val="left"/>
      <w:pPr>
        <w:ind w:left="2555" w:hanging="360"/>
      </w:pPr>
      <w:rPr>
        <w:rFonts w:hint="default"/>
        <w:lang w:val="fr-FR" w:eastAsia="en-US" w:bidi="ar-SA"/>
      </w:rPr>
    </w:lvl>
    <w:lvl w:ilvl="6" w:tplc="61E2836E">
      <w:numFmt w:val="bullet"/>
      <w:lvlText w:val="•"/>
      <w:lvlJc w:val="left"/>
      <w:pPr>
        <w:ind w:left="2902" w:hanging="360"/>
      </w:pPr>
      <w:rPr>
        <w:rFonts w:hint="default"/>
        <w:lang w:val="fr-FR" w:eastAsia="en-US" w:bidi="ar-SA"/>
      </w:rPr>
    </w:lvl>
    <w:lvl w:ilvl="7" w:tplc="73D659C6">
      <w:numFmt w:val="bullet"/>
      <w:lvlText w:val="•"/>
      <w:lvlJc w:val="left"/>
      <w:pPr>
        <w:ind w:left="3249" w:hanging="360"/>
      </w:pPr>
      <w:rPr>
        <w:rFonts w:hint="default"/>
        <w:lang w:val="fr-FR" w:eastAsia="en-US" w:bidi="ar-SA"/>
      </w:rPr>
    </w:lvl>
    <w:lvl w:ilvl="8" w:tplc="5BB00640">
      <w:numFmt w:val="bullet"/>
      <w:lvlText w:val="•"/>
      <w:lvlJc w:val="left"/>
      <w:pPr>
        <w:ind w:left="3596" w:hanging="360"/>
      </w:pPr>
      <w:rPr>
        <w:rFonts w:hint="default"/>
        <w:lang w:val="fr-FR" w:eastAsia="en-US" w:bidi="ar-SA"/>
      </w:rPr>
    </w:lvl>
  </w:abstractNum>
  <w:abstractNum w:abstractNumId="41" w15:restartNumberingAfterBreak="0">
    <w:nsid w:val="4654429A"/>
    <w:multiLevelType w:val="multilevel"/>
    <w:tmpl w:val="BBCE6BCA"/>
    <w:lvl w:ilvl="0">
      <w:start w:val="1"/>
      <w:numFmt w:val="decimal"/>
      <w:lvlText w:val="1.%1."/>
      <w:lvlJc w:val="left"/>
      <w:pPr>
        <w:tabs>
          <w:tab w:val="num" w:pos="360"/>
        </w:tabs>
        <w:ind w:left="360" w:hanging="360"/>
      </w:pPr>
      <w:rPr>
        <w:rFonts w:ascii="Calibri" w:hAnsi="Calibri" w:cs="Arial" w:hint="default"/>
        <w:sz w:val="20"/>
        <w:szCs w:val="18"/>
      </w:rPr>
    </w:lvl>
    <w:lvl w:ilvl="1">
      <w:start w:val="1"/>
      <w:numFmt w:val="decimal"/>
      <w:lvlText w:val="1.%2."/>
      <w:lvlJc w:val="left"/>
      <w:pPr>
        <w:tabs>
          <w:tab w:val="num" w:pos="597"/>
        </w:tabs>
        <w:ind w:left="597" w:hanging="360"/>
      </w:pPr>
      <w:rPr>
        <w:rFonts w:ascii="Calibri" w:hAnsi="Calibri" w:cs="Arial" w:hint="default"/>
        <w:sz w:val="20"/>
        <w:szCs w:val="18"/>
        <w:lang w:val="fr-FR"/>
      </w:rPr>
    </w:lvl>
    <w:lvl w:ilvl="2">
      <w:start w:val="1"/>
      <w:numFmt w:val="decimal"/>
      <w:lvlText w:val="%1.%2.%3"/>
      <w:lvlJc w:val="left"/>
      <w:pPr>
        <w:tabs>
          <w:tab w:val="num" w:pos="1194"/>
        </w:tabs>
        <w:ind w:left="1194" w:hanging="720"/>
      </w:pPr>
      <w:rPr>
        <w:rFonts w:hint="default"/>
      </w:rPr>
    </w:lvl>
    <w:lvl w:ilvl="3">
      <w:start w:val="1"/>
      <w:numFmt w:val="decimal"/>
      <w:lvlText w:val="%1.%2.%3.%4"/>
      <w:lvlJc w:val="left"/>
      <w:pPr>
        <w:tabs>
          <w:tab w:val="num" w:pos="1431"/>
        </w:tabs>
        <w:ind w:left="1431" w:hanging="720"/>
      </w:pPr>
      <w:rPr>
        <w:rFonts w:hint="default"/>
      </w:rPr>
    </w:lvl>
    <w:lvl w:ilvl="4">
      <w:start w:val="1"/>
      <w:numFmt w:val="decimal"/>
      <w:lvlText w:val="%1.%2.%3.%4.%5"/>
      <w:lvlJc w:val="left"/>
      <w:pPr>
        <w:tabs>
          <w:tab w:val="num" w:pos="2028"/>
        </w:tabs>
        <w:ind w:left="2028" w:hanging="1080"/>
      </w:pPr>
      <w:rPr>
        <w:rFonts w:hint="default"/>
      </w:rPr>
    </w:lvl>
    <w:lvl w:ilvl="5">
      <w:start w:val="1"/>
      <w:numFmt w:val="decimal"/>
      <w:lvlText w:val="%1.%2.%3.%4.%5.%6"/>
      <w:lvlJc w:val="left"/>
      <w:pPr>
        <w:tabs>
          <w:tab w:val="num" w:pos="2265"/>
        </w:tabs>
        <w:ind w:left="2265" w:hanging="1080"/>
      </w:pPr>
      <w:rPr>
        <w:rFonts w:hint="default"/>
      </w:rPr>
    </w:lvl>
    <w:lvl w:ilvl="6">
      <w:start w:val="1"/>
      <w:numFmt w:val="decimal"/>
      <w:lvlText w:val="%1.%2.%3.%4.%5.%6.%7"/>
      <w:lvlJc w:val="left"/>
      <w:pPr>
        <w:tabs>
          <w:tab w:val="num" w:pos="2862"/>
        </w:tabs>
        <w:ind w:left="2862" w:hanging="1440"/>
      </w:pPr>
      <w:rPr>
        <w:rFonts w:hint="default"/>
      </w:rPr>
    </w:lvl>
    <w:lvl w:ilvl="7">
      <w:start w:val="1"/>
      <w:numFmt w:val="decimal"/>
      <w:lvlText w:val="%1.%2.%3.%4.%5.%6.%7.%8"/>
      <w:lvlJc w:val="left"/>
      <w:pPr>
        <w:tabs>
          <w:tab w:val="num" w:pos="3099"/>
        </w:tabs>
        <w:ind w:left="3099" w:hanging="1440"/>
      </w:pPr>
      <w:rPr>
        <w:rFonts w:hint="default"/>
      </w:rPr>
    </w:lvl>
    <w:lvl w:ilvl="8">
      <w:start w:val="1"/>
      <w:numFmt w:val="decimal"/>
      <w:lvlText w:val="%1.%2.%3.%4.%5.%6.%7.%8.%9"/>
      <w:lvlJc w:val="left"/>
      <w:pPr>
        <w:tabs>
          <w:tab w:val="num" w:pos="3336"/>
        </w:tabs>
        <w:ind w:left="3336" w:hanging="1440"/>
      </w:pPr>
      <w:rPr>
        <w:rFonts w:hint="default"/>
      </w:rPr>
    </w:lvl>
  </w:abstractNum>
  <w:abstractNum w:abstractNumId="42" w15:restartNumberingAfterBreak="0">
    <w:nsid w:val="4D5D318E"/>
    <w:multiLevelType w:val="multilevel"/>
    <w:tmpl w:val="8E2E1AF2"/>
    <w:lvl w:ilvl="0">
      <w:start w:val="2"/>
      <w:numFmt w:val="decimal"/>
      <w:lvlText w:val="%1"/>
      <w:lvlJc w:val="left"/>
      <w:pPr>
        <w:ind w:left="844" w:hanging="720"/>
      </w:pPr>
      <w:rPr>
        <w:rFonts w:hint="default"/>
        <w:lang w:val="fr-FR" w:eastAsia="en-US" w:bidi="ar-SA"/>
      </w:rPr>
    </w:lvl>
    <w:lvl w:ilvl="1">
      <w:start w:val="3"/>
      <w:numFmt w:val="decimal"/>
      <w:lvlText w:val="%1.%2"/>
      <w:lvlJc w:val="left"/>
      <w:pPr>
        <w:ind w:left="844" w:hanging="720"/>
      </w:pPr>
      <w:rPr>
        <w:rFonts w:hint="default"/>
        <w:lang w:val="fr-FR" w:eastAsia="en-US" w:bidi="ar-SA"/>
      </w:rPr>
    </w:lvl>
    <w:lvl w:ilvl="2">
      <w:start w:val="1"/>
      <w:numFmt w:val="decimal"/>
      <w:lvlText w:val="%1.%2.%3"/>
      <w:lvlJc w:val="left"/>
      <w:pPr>
        <w:ind w:left="844" w:hanging="720"/>
      </w:pPr>
      <w:rPr>
        <w:rFonts w:ascii="Calibri" w:eastAsia="Calibri" w:hAnsi="Calibri" w:cs="Calibri" w:hint="default"/>
        <w:color w:val="000009"/>
        <w:spacing w:val="-1"/>
        <w:w w:val="100"/>
        <w:sz w:val="22"/>
        <w:szCs w:val="22"/>
        <w:lang w:val="fr-FR" w:eastAsia="en-US" w:bidi="ar-SA"/>
      </w:rPr>
    </w:lvl>
    <w:lvl w:ilvl="3">
      <w:numFmt w:val="bullet"/>
      <w:lvlText w:val="•"/>
      <w:lvlJc w:val="left"/>
      <w:pPr>
        <w:ind w:left="1875" w:hanging="720"/>
      </w:pPr>
      <w:rPr>
        <w:rFonts w:hint="default"/>
        <w:lang w:val="fr-FR" w:eastAsia="en-US" w:bidi="ar-SA"/>
      </w:rPr>
    </w:lvl>
    <w:lvl w:ilvl="4">
      <w:numFmt w:val="bullet"/>
      <w:lvlText w:val="•"/>
      <w:lvlJc w:val="left"/>
      <w:pPr>
        <w:ind w:left="2220" w:hanging="720"/>
      </w:pPr>
      <w:rPr>
        <w:rFonts w:hint="default"/>
        <w:lang w:val="fr-FR" w:eastAsia="en-US" w:bidi="ar-SA"/>
      </w:rPr>
    </w:lvl>
    <w:lvl w:ilvl="5">
      <w:numFmt w:val="bullet"/>
      <w:lvlText w:val="•"/>
      <w:lvlJc w:val="left"/>
      <w:pPr>
        <w:ind w:left="2565" w:hanging="720"/>
      </w:pPr>
      <w:rPr>
        <w:rFonts w:hint="default"/>
        <w:lang w:val="fr-FR" w:eastAsia="en-US" w:bidi="ar-SA"/>
      </w:rPr>
    </w:lvl>
    <w:lvl w:ilvl="6">
      <w:numFmt w:val="bullet"/>
      <w:lvlText w:val="•"/>
      <w:lvlJc w:val="left"/>
      <w:pPr>
        <w:ind w:left="2910" w:hanging="720"/>
      </w:pPr>
      <w:rPr>
        <w:rFonts w:hint="default"/>
        <w:lang w:val="fr-FR" w:eastAsia="en-US" w:bidi="ar-SA"/>
      </w:rPr>
    </w:lvl>
    <w:lvl w:ilvl="7">
      <w:numFmt w:val="bullet"/>
      <w:lvlText w:val="•"/>
      <w:lvlJc w:val="left"/>
      <w:pPr>
        <w:ind w:left="3255" w:hanging="720"/>
      </w:pPr>
      <w:rPr>
        <w:rFonts w:hint="default"/>
        <w:lang w:val="fr-FR" w:eastAsia="en-US" w:bidi="ar-SA"/>
      </w:rPr>
    </w:lvl>
    <w:lvl w:ilvl="8">
      <w:numFmt w:val="bullet"/>
      <w:lvlText w:val="•"/>
      <w:lvlJc w:val="left"/>
      <w:pPr>
        <w:ind w:left="3600" w:hanging="720"/>
      </w:pPr>
      <w:rPr>
        <w:rFonts w:hint="default"/>
        <w:lang w:val="fr-FR" w:eastAsia="en-US" w:bidi="ar-SA"/>
      </w:rPr>
    </w:lvl>
  </w:abstractNum>
  <w:abstractNum w:abstractNumId="43" w15:restartNumberingAfterBreak="0">
    <w:nsid w:val="4E75292B"/>
    <w:multiLevelType w:val="hybridMultilevel"/>
    <w:tmpl w:val="40C2D3B8"/>
    <w:lvl w:ilvl="0" w:tplc="B88E8DCC">
      <w:numFmt w:val="bullet"/>
      <w:lvlText w:val="-"/>
      <w:lvlJc w:val="left"/>
      <w:pPr>
        <w:ind w:left="827" w:hanging="360"/>
      </w:pPr>
      <w:rPr>
        <w:rFonts w:ascii="Calibri" w:eastAsia="Calibri" w:hAnsi="Calibri" w:cs="Calibri" w:hint="default"/>
        <w:w w:val="100"/>
        <w:sz w:val="22"/>
        <w:szCs w:val="22"/>
        <w:lang w:val="fr-FR" w:eastAsia="en-US" w:bidi="ar-SA"/>
      </w:rPr>
    </w:lvl>
    <w:lvl w:ilvl="1" w:tplc="70749F76">
      <w:numFmt w:val="bullet"/>
      <w:lvlText w:val="•"/>
      <w:lvlJc w:val="left"/>
      <w:pPr>
        <w:ind w:left="1213" w:hanging="360"/>
      </w:pPr>
      <w:rPr>
        <w:rFonts w:hint="default"/>
        <w:lang w:val="fr-FR" w:eastAsia="en-US" w:bidi="ar-SA"/>
      </w:rPr>
    </w:lvl>
    <w:lvl w:ilvl="2" w:tplc="1778D6F0">
      <w:numFmt w:val="bullet"/>
      <w:lvlText w:val="•"/>
      <w:lvlJc w:val="left"/>
      <w:pPr>
        <w:ind w:left="1607" w:hanging="360"/>
      </w:pPr>
      <w:rPr>
        <w:rFonts w:hint="default"/>
        <w:lang w:val="fr-FR" w:eastAsia="en-US" w:bidi="ar-SA"/>
      </w:rPr>
    </w:lvl>
    <w:lvl w:ilvl="3" w:tplc="613EE036">
      <w:numFmt w:val="bullet"/>
      <w:lvlText w:val="•"/>
      <w:lvlJc w:val="left"/>
      <w:pPr>
        <w:ind w:left="2001" w:hanging="360"/>
      </w:pPr>
      <w:rPr>
        <w:rFonts w:hint="default"/>
        <w:lang w:val="fr-FR" w:eastAsia="en-US" w:bidi="ar-SA"/>
      </w:rPr>
    </w:lvl>
    <w:lvl w:ilvl="4" w:tplc="216444DE">
      <w:numFmt w:val="bullet"/>
      <w:lvlText w:val="•"/>
      <w:lvlJc w:val="left"/>
      <w:pPr>
        <w:ind w:left="2394" w:hanging="360"/>
      </w:pPr>
      <w:rPr>
        <w:rFonts w:hint="default"/>
        <w:lang w:val="fr-FR" w:eastAsia="en-US" w:bidi="ar-SA"/>
      </w:rPr>
    </w:lvl>
    <w:lvl w:ilvl="5" w:tplc="753E465A">
      <w:numFmt w:val="bullet"/>
      <w:lvlText w:val="•"/>
      <w:lvlJc w:val="left"/>
      <w:pPr>
        <w:ind w:left="2788" w:hanging="360"/>
      </w:pPr>
      <w:rPr>
        <w:rFonts w:hint="default"/>
        <w:lang w:val="fr-FR" w:eastAsia="en-US" w:bidi="ar-SA"/>
      </w:rPr>
    </w:lvl>
    <w:lvl w:ilvl="6" w:tplc="7046AFCC">
      <w:numFmt w:val="bullet"/>
      <w:lvlText w:val="•"/>
      <w:lvlJc w:val="left"/>
      <w:pPr>
        <w:ind w:left="3182" w:hanging="360"/>
      </w:pPr>
      <w:rPr>
        <w:rFonts w:hint="default"/>
        <w:lang w:val="fr-FR" w:eastAsia="en-US" w:bidi="ar-SA"/>
      </w:rPr>
    </w:lvl>
    <w:lvl w:ilvl="7" w:tplc="9296F05A">
      <w:numFmt w:val="bullet"/>
      <w:lvlText w:val="•"/>
      <w:lvlJc w:val="left"/>
      <w:pPr>
        <w:ind w:left="3575" w:hanging="360"/>
      </w:pPr>
      <w:rPr>
        <w:rFonts w:hint="default"/>
        <w:lang w:val="fr-FR" w:eastAsia="en-US" w:bidi="ar-SA"/>
      </w:rPr>
    </w:lvl>
    <w:lvl w:ilvl="8" w:tplc="6332CA00">
      <w:numFmt w:val="bullet"/>
      <w:lvlText w:val="•"/>
      <w:lvlJc w:val="left"/>
      <w:pPr>
        <w:ind w:left="3969" w:hanging="360"/>
      </w:pPr>
      <w:rPr>
        <w:rFonts w:hint="default"/>
        <w:lang w:val="fr-FR" w:eastAsia="en-US" w:bidi="ar-SA"/>
      </w:rPr>
    </w:lvl>
  </w:abstractNum>
  <w:abstractNum w:abstractNumId="44" w15:restartNumberingAfterBreak="0">
    <w:nsid w:val="4FA83184"/>
    <w:multiLevelType w:val="multilevel"/>
    <w:tmpl w:val="87CADABA"/>
    <w:lvl w:ilvl="0">
      <w:start w:val="1"/>
      <w:numFmt w:val="decimal"/>
      <w:lvlText w:val="%1"/>
      <w:lvlJc w:val="left"/>
      <w:pPr>
        <w:ind w:left="844" w:hanging="737"/>
      </w:pPr>
      <w:rPr>
        <w:rFonts w:hint="default"/>
        <w:lang w:val="fr-FR" w:eastAsia="en-US" w:bidi="ar-SA"/>
      </w:rPr>
    </w:lvl>
    <w:lvl w:ilvl="1">
      <w:start w:val="4"/>
      <w:numFmt w:val="decimal"/>
      <w:lvlText w:val="%1.%2"/>
      <w:lvlJc w:val="left"/>
      <w:pPr>
        <w:ind w:left="844" w:hanging="737"/>
      </w:pPr>
      <w:rPr>
        <w:rFonts w:hint="default"/>
        <w:lang w:val="fr-FR" w:eastAsia="en-US" w:bidi="ar-SA"/>
      </w:rPr>
    </w:lvl>
    <w:lvl w:ilvl="2">
      <w:start w:val="1"/>
      <w:numFmt w:val="decimal"/>
      <w:lvlText w:val="%1.%2.%3"/>
      <w:lvlJc w:val="left"/>
      <w:pPr>
        <w:ind w:left="844" w:hanging="737"/>
      </w:pPr>
      <w:rPr>
        <w:rFonts w:ascii="Calibri" w:eastAsia="Calibri" w:hAnsi="Calibri" w:cs="Calibri" w:hint="default"/>
        <w:spacing w:val="-1"/>
        <w:w w:val="100"/>
        <w:sz w:val="22"/>
        <w:szCs w:val="22"/>
        <w:lang w:val="fr-FR" w:eastAsia="en-US" w:bidi="ar-SA"/>
      </w:rPr>
    </w:lvl>
    <w:lvl w:ilvl="3">
      <w:numFmt w:val="bullet"/>
      <w:lvlText w:val="•"/>
      <w:lvlJc w:val="left"/>
      <w:pPr>
        <w:ind w:left="1875" w:hanging="737"/>
      </w:pPr>
      <w:rPr>
        <w:rFonts w:hint="default"/>
        <w:lang w:val="fr-FR" w:eastAsia="en-US" w:bidi="ar-SA"/>
      </w:rPr>
    </w:lvl>
    <w:lvl w:ilvl="4">
      <w:numFmt w:val="bullet"/>
      <w:lvlText w:val="•"/>
      <w:lvlJc w:val="left"/>
      <w:pPr>
        <w:ind w:left="2220" w:hanging="737"/>
      </w:pPr>
      <w:rPr>
        <w:rFonts w:hint="default"/>
        <w:lang w:val="fr-FR" w:eastAsia="en-US" w:bidi="ar-SA"/>
      </w:rPr>
    </w:lvl>
    <w:lvl w:ilvl="5">
      <w:numFmt w:val="bullet"/>
      <w:lvlText w:val="•"/>
      <w:lvlJc w:val="left"/>
      <w:pPr>
        <w:ind w:left="2565" w:hanging="737"/>
      </w:pPr>
      <w:rPr>
        <w:rFonts w:hint="default"/>
        <w:lang w:val="fr-FR" w:eastAsia="en-US" w:bidi="ar-SA"/>
      </w:rPr>
    </w:lvl>
    <w:lvl w:ilvl="6">
      <w:numFmt w:val="bullet"/>
      <w:lvlText w:val="•"/>
      <w:lvlJc w:val="left"/>
      <w:pPr>
        <w:ind w:left="2910" w:hanging="737"/>
      </w:pPr>
      <w:rPr>
        <w:rFonts w:hint="default"/>
        <w:lang w:val="fr-FR" w:eastAsia="en-US" w:bidi="ar-SA"/>
      </w:rPr>
    </w:lvl>
    <w:lvl w:ilvl="7">
      <w:numFmt w:val="bullet"/>
      <w:lvlText w:val="•"/>
      <w:lvlJc w:val="left"/>
      <w:pPr>
        <w:ind w:left="3255" w:hanging="737"/>
      </w:pPr>
      <w:rPr>
        <w:rFonts w:hint="default"/>
        <w:lang w:val="fr-FR" w:eastAsia="en-US" w:bidi="ar-SA"/>
      </w:rPr>
    </w:lvl>
    <w:lvl w:ilvl="8">
      <w:numFmt w:val="bullet"/>
      <w:lvlText w:val="•"/>
      <w:lvlJc w:val="left"/>
      <w:pPr>
        <w:ind w:left="3600" w:hanging="737"/>
      </w:pPr>
      <w:rPr>
        <w:rFonts w:hint="default"/>
        <w:lang w:val="fr-FR" w:eastAsia="en-US" w:bidi="ar-SA"/>
      </w:rPr>
    </w:lvl>
  </w:abstractNum>
  <w:abstractNum w:abstractNumId="45" w15:restartNumberingAfterBreak="0">
    <w:nsid w:val="5326230B"/>
    <w:multiLevelType w:val="hybridMultilevel"/>
    <w:tmpl w:val="80221D62"/>
    <w:lvl w:ilvl="0" w:tplc="08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5880D73"/>
    <w:multiLevelType w:val="singleLevel"/>
    <w:tmpl w:val="279C10A0"/>
    <w:lvl w:ilvl="0">
      <w:start w:val="1"/>
      <w:numFmt w:val="bullet"/>
      <w:pStyle w:val="TableauEnumration1"/>
      <w:lvlText w:val=""/>
      <w:lvlJc w:val="left"/>
      <w:pPr>
        <w:tabs>
          <w:tab w:val="num" w:pos="170"/>
        </w:tabs>
        <w:ind w:left="170" w:hanging="170"/>
      </w:pPr>
      <w:rPr>
        <w:rFonts w:ascii="Wingdings" w:hAnsi="Wingdings" w:hint="default"/>
      </w:rPr>
    </w:lvl>
  </w:abstractNum>
  <w:abstractNum w:abstractNumId="47" w15:restartNumberingAfterBreak="0">
    <w:nsid w:val="55DC1B53"/>
    <w:multiLevelType w:val="multilevel"/>
    <w:tmpl w:val="F1B8CD5E"/>
    <w:lvl w:ilvl="0">
      <w:start w:val="3"/>
      <w:numFmt w:val="decimal"/>
      <w:lvlText w:val="%1"/>
      <w:lvlJc w:val="left"/>
      <w:pPr>
        <w:ind w:left="844" w:hanging="720"/>
      </w:pPr>
      <w:rPr>
        <w:rFonts w:hint="default"/>
        <w:lang w:val="fr-FR" w:eastAsia="en-US" w:bidi="ar-SA"/>
      </w:rPr>
    </w:lvl>
    <w:lvl w:ilvl="1">
      <w:start w:val="2"/>
      <w:numFmt w:val="decimal"/>
      <w:lvlText w:val="%1.%2"/>
      <w:lvlJc w:val="left"/>
      <w:pPr>
        <w:ind w:left="844" w:hanging="720"/>
      </w:pPr>
      <w:rPr>
        <w:rFonts w:hint="default"/>
        <w:lang w:val="fr-FR" w:eastAsia="en-US" w:bidi="ar-SA"/>
      </w:rPr>
    </w:lvl>
    <w:lvl w:ilvl="2">
      <w:start w:val="1"/>
      <w:numFmt w:val="decimal"/>
      <w:lvlText w:val="%1.%2.%3"/>
      <w:lvlJc w:val="left"/>
      <w:pPr>
        <w:ind w:left="2988" w:hanging="720"/>
      </w:pPr>
      <w:rPr>
        <w:rFonts w:ascii="Calibri" w:eastAsia="Calibri" w:hAnsi="Calibri" w:cs="Calibri" w:hint="default"/>
        <w:color w:val="000009"/>
        <w:spacing w:val="-1"/>
        <w:w w:val="100"/>
        <w:sz w:val="22"/>
        <w:szCs w:val="22"/>
        <w:lang w:val="fr-FR" w:eastAsia="en-US" w:bidi="ar-SA"/>
      </w:rPr>
    </w:lvl>
    <w:lvl w:ilvl="3">
      <w:numFmt w:val="bullet"/>
      <w:lvlText w:val="•"/>
      <w:lvlJc w:val="left"/>
      <w:pPr>
        <w:ind w:left="1875" w:hanging="720"/>
      </w:pPr>
      <w:rPr>
        <w:rFonts w:hint="default"/>
        <w:lang w:val="fr-FR" w:eastAsia="en-US" w:bidi="ar-SA"/>
      </w:rPr>
    </w:lvl>
    <w:lvl w:ilvl="4">
      <w:numFmt w:val="bullet"/>
      <w:lvlText w:val="•"/>
      <w:lvlJc w:val="left"/>
      <w:pPr>
        <w:ind w:left="2220" w:hanging="720"/>
      </w:pPr>
      <w:rPr>
        <w:rFonts w:hint="default"/>
        <w:lang w:val="fr-FR" w:eastAsia="en-US" w:bidi="ar-SA"/>
      </w:rPr>
    </w:lvl>
    <w:lvl w:ilvl="5">
      <w:numFmt w:val="bullet"/>
      <w:lvlText w:val="•"/>
      <w:lvlJc w:val="left"/>
      <w:pPr>
        <w:ind w:left="2565" w:hanging="720"/>
      </w:pPr>
      <w:rPr>
        <w:rFonts w:hint="default"/>
        <w:lang w:val="fr-FR" w:eastAsia="en-US" w:bidi="ar-SA"/>
      </w:rPr>
    </w:lvl>
    <w:lvl w:ilvl="6">
      <w:numFmt w:val="bullet"/>
      <w:lvlText w:val="•"/>
      <w:lvlJc w:val="left"/>
      <w:pPr>
        <w:ind w:left="2910" w:hanging="720"/>
      </w:pPr>
      <w:rPr>
        <w:rFonts w:hint="default"/>
        <w:lang w:val="fr-FR" w:eastAsia="en-US" w:bidi="ar-SA"/>
      </w:rPr>
    </w:lvl>
    <w:lvl w:ilvl="7">
      <w:numFmt w:val="bullet"/>
      <w:lvlText w:val="•"/>
      <w:lvlJc w:val="left"/>
      <w:pPr>
        <w:ind w:left="3255" w:hanging="720"/>
      </w:pPr>
      <w:rPr>
        <w:rFonts w:hint="default"/>
        <w:lang w:val="fr-FR" w:eastAsia="en-US" w:bidi="ar-SA"/>
      </w:rPr>
    </w:lvl>
    <w:lvl w:ilvl="8">
      <w:numFmt w:val="bullet"/>
      <w:lvlText w:val="•"/>
      <w:lvlJc w:val="left"/>
      <w:pPr>
        <w:ind w:left="3600" w:hanging="720"/>
      </w:pPr>
      <w:rPr>
        <w:rFonts w:hint="default"/>
        <w:lang w:val="fr-FR" w:eastAsia="en-US" w:bidi="ar-SA"/>
      </w:rPr>
    </w:lvl>
  </w:abstractNum>
  <w:abstractNum w:abstractNumId="48" w15:restartNumberingAfterBreak="0">
    <w:nsid w:val="5A2D2D31"/>
    <w:multiLevelType w:val="multilevel"/>
    <w:tmpl w:val="563475B6"/>
    <w:lvl w:ilvl="0">
      <w:start w:val="2"/>
      <w:numFmt w:val="decimal"/>
      <w:lvlText w:val="%1"/>
      <w:lvlJc w:val="left"/>
      <w:pPr>
        <w:ind w:left="844" w:hanging="737"/>
      </w:pPr>
      <w:rPr>
        <w:rFonts w:hint="default"/>
        <w:lang w:val="fr-FR" w:eastAsia="en-US" w:bidi="ar-SA"/>
      </w:rPr>
    </w:lvl>
    <w:lvl w:ilvl="1">
      <w:start w:val="2"/>
      <w:numFmt w:val="decimal"/>
      <w:lvlText w:val="%1.%2"/>
      <w:lvlJc w:val="left"/>
      <w:pPr>
        <w:ind w:left="844" w:hanging="737"/>
      </w:pPr>
      <w:rPr>
        <w:rFonts w:hint="default"/>
        <w:lang w:val="fr-FR" w:eastAsia="en-US" w:bidi="ar-SA"/>
      </w:rPr>
    </w:lvl>
    <w:lvl w:ilvl="2">
      <w:start w:val="1"/>
      <w:numFmt w:val="decimal"/>
      <w:lvlText w:val="%1.%2.%3"/>
      <w:lvlJc w:val="left"/>
      <w:pPr>
        <w:ind w:left="844" w:hanging="737"/>
      </w:pPr>
      <w:rPr>
        <w:rFonts w:ascii="Calibri" w:eastAsia="Calibri" w:hAnsi="Calibri" w:cs="Calibri" w:hint="default"/>
        <w:color w:val="000009"/>
        <w:spacing w:val="-1"/>
        <w:w w:val="100"/>
        <w:sz w:val="22"/>
        <w:szCs w:val="22"/>
        <w:lang w:val="fr-FR" w:eastAsia="en-US" w:bidi="ar-SA"/>
      </w:rPr>
    </w:lvl>
    <w:lvl w:ilvl="3">
      <w:numFmt w:val="bullet"/>
      <w:lvlText w:val="•"/>
      <w:lvlJc w:val="left"/>
      <w:pPr>
        <w:ind w:left="1875" w:hanging="737"/>
      </w:pPr>
      <w:rPr>
        <w:rFonts w:hint="default"/>
        <w:lang w:val="fr-FR" w:eastAsia="en-US" w:bidi="ar-SA"/>
      </w:rPr>
    </w:lvl>
    <w:lvl w:ilvl="4">
      <w:numFmt w:val="bullet"/>
      <w:lvlText w:val="•"/>
      <w:lvlJc w:val="left"/>
      <w:pPr>
        <w:ind w:left="2220" w:hanging="737"/>
      </w:pPr>
      <w:rPr>
        <w:rFonts w:hint="default"/>
        <w:lang w:val="fr-FR" w:eastAsia="en-US" w:bidi="ar-SA"/>
      </w:rPr>
    </w:lvl>
    <w:lvl w:ilvl="5">
      <w:numFmt w:val="bullet"/>
      <w:lvlText w:val="•"/>
      <w:lvlJc w:val="left"/>
      <w:pPr>
        <w:ind w:left="2565" w:hanging="737"/>
      </w:pPr>
      <w:rPr>
        <w:rFonts w:hint="default"/>
        <w:lang w:val="fr-FR" w:eastAsia="en-US" w:bidi="ar-SA"/>
      </w:rPr>
    </w:lvl>
    <w:lvl w:ilvl="6">
      <w:numFmt w:val="bullet"/>
      <w:lvlText w:val="•"/>
      <w:lvlJc w:val="left"/>
      <w:pPr>
        <w:ind w:left="2910" w:hanging="737"/>
      </w:pPr>
      <w:rPr>
        <w:rFonts w:hint="default"/>
        <w:lang w:val="fr-FR" w:eastAsia="en-US" w:bidi="ar-SA"/>
      </w:rPr>
    </w:lvl>
    <w:lvl w:ilvl="7">
      <w:numFmt w:val="bullet"/>
      <w:lvlText w:val="•"/>
      <w:lvlJc w:val="left"/>
      <w:pPr>
        <w:ind w:left="3255" w:hanging="737"/>
      </w:pPr>
      <w:rPr>
        <w:rFonts w:hint="default"/>
        <w:lang w:val="fr-FR" w:eastAsia="en-US" w:bidi="ar-SA"/>
      </w:rPr>
    </w:lvl>
    <w:lvl w:ilvl="8">
      <w:numFmt w:val="bullet"/>
      <w:lvlText w:val="•"/>
      <w:lvlJc w:val="left"/>
      <w:pPr>
        <w:ind w:left="3600" w:hanging="737"/>
      </w:pPr>
      <w:rPr>
        <w:rFonts w:hint="default"/>
        <w:lang w:val="fr-FR" w:eastAsia="en-US" w:bidi="ar-SA"/>
      </w:rPr>
    </w:lvl>
  </w:abstractNum>
  <w:abstractNum w:abstractNumId="49" w15:restartNumberingAfterBreak="0">
    <w:nsid w:val="5C8358CD"/>
    <w:multiLevelType w:val="hybridMultilevel"/>
    <w:tmpl w:val="0A80503E"/>
    <w:lvl w:ilvl="0" w:tplc="F474A682">
      <w:start w:val="1"/>
      <w:numFmt w:val="bullet"/>
      <w:pStyle w:val="Dfinition"/>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5CFA2640"/>
    <w:multiLevelType w:val="multilevel"/>
    <w:tmpl w:val="4510F67E"/>
    <w:lvl w:ilvl="0">
      <w:start w:val="1"/>
      <w:numFmt w:val="decimal"/>
      <w:lvlText w:val="%1"/>
      <w:lvlJc w:val="left"/>
      <w:pPr>
        <w:ind w:left="452" w:hanging="334"/>
      </w:pPr>
      <w:rPr>
        <w:rFonts w:hint="default"/>
        <w:lang w:val="fr-FR" w:eastAsia="en-US" w:bidi="ar-SA"/>
      </w:rPr>
    </w:lvl>
    <w:lvl w:ilvl="1">
      <w:start w:val="1"/>
      <w:numFmt w:val="decimal"/>
      <w:lvlText w:val="%1.%2"/>
      <w:lvlJc w:val="left"/>
      <w:pPr>
        <w:ind w:left="452" w:hanging="334"/>
      </w:pPr>
      <w:rPr>
        <w:rFonts w:ascii="Calibri" w:eastAsia="Calibri" w:hAnsi="Calibri" w:cs="Calibri" w:hint="default"/>
        <w:b/>
        <w:bCs/>
        <w:spacing w:val="-2"/>
        <w:w w:val="100"/>
        <w:sz w:val="22"/>
        <w:szCs w:val="22"/>
        <w:lang w:val="fr-FR" w:eastAsia="en-US" w:bidi="ar-SA"/>
      </w:rPr>
    </w:lvl>
    <w:lvl w:ilvl="2">
      <w:numFmt w:val="bullet"/>
      <w:lvlText w:val=""/>
      <w:lvlJc w:val="left"/>
      <w:pPr>
        <w:ind w:left="838" w:hanging="360"/>
      </w:pPr>
      <w:rPr>
        <w:rFonts w:ascii="Symbol" w:eastAsia="Symbol" w:hAnsi="Symbol" w:cs="Symbol" w:hint="default"/>
        <w:color w:val="92B7BC"/>
        <w:w w:val="100"/>
        <w:sz w:val="22"/>
        <w:szCs w:val="22"/>
        <w:lang w:val="fr-FR" w:eastAsia="en-US" w:bidi="ar-SA"/>
      </w:rPr>
    </w:lvl>
    <w:lvl w:ilvl="3">
      <w:numFmt w:val="bullet"/>
      <w:lvlText w:val="•"/>
      <w:lvlJc w:val="left"/>
      <w:pPr>
        <w:ind w:left="2720" w:hanging="360"/>
      </w:pPr>
      <w:rPr>
        <w:rFonts w:hint="default"/>
        <w:lang w:val="fr-FR" w:eastAsia="en-US" w:bidi="ar-SA"/>
      </w:rPr>
    </w:lvl>
    <w:lvl w:ilvl="4">
      <w:numFmt w:val="bullet"/>
      <w:lvlText w:val="•"/>
      <w:lvlJc w:val="left"/>
      <w:pPr>
        <w:ind w:left="3660" w:hanging="360"/>
      </w:pPr>
      <w:rPr>
        <w:rFonts w:hint="default"/>
        <w:lang w:val="fr-FR" w:eastAsia="en-US" w:bidi="ar-SA"/>
      </w:rPr>
    </w:lvl>
    <w:lvl w:ilvl="5">
      <w:numFmt w:val="bullet"/>
      <w:lvlText w:val="•"/>
      <w:lvlJc w:val="left"/>
      <w:pPr>
        <w:ind w:left="4600" w:hanging="360"/>
      </w:pPr>
      <w:rPr>
        <w:rFonts w:hint="default"/>
        <w:lang w:val="fr-FR" w:eastAsia="en-US" w:bidi="ar-SA"/>
      </w:rPr>
    </w:lvl>
    <w:lvl w:ilvl="6">
      <w:numFmt w:val="bullet"/>
      <w:lvlText w:val="•"/>
      <w:lvlJc w:val="left"/>
      <w:pPr>
        <w:ind w:left="5540" w:hanging="360"/>
      </w:pPr>
      <w:rPr>
        <w:rFonts w:hint="default"/>
        <w:lang w:val="fr-FR" w:eastAsia="en-US" w:bidi="ar-SA"/>
      </w:rPr>
    </w:lvl>
    <w:lvl w:ilvl="7">
      <w:numFmt w:val="bullet"/>
      <w:lvlText w:val="•"/>
      <w:lvlJc w:val="left"/>
      <w:pPr>
        <w:ind w:left="6480" w:hanging="360"/>
      </w:pPr>
      <w:rPr>
        <w:rFonts w:hint="default"/>
        <w:lang w:val="fr-FR" w:eastAsia="en-US" w:bidi="ar-SA"/>
      </w:rPr>
    </w:lvl>
    <w:lvl w:ilvl="8">
      <w:numFmt w:val="bullet"/>
      <w:lvlText w:val="•"/>
      <w:lvlJc w:val="left"/>
      <w:pPr>
        <w:ind w:left="7420" w:hanging="360"/>
      </w:pPr>
      <w:rPr>
        <w:rFonts w:hint="default"/>
        <w:lang w:val="fr-FR" w:eastAsia="en-US" w:bidi="ar-SA"/>
      </w:rPr>
    </w:lvl>
  </w:abstractNum>
  <w:abstractNum w:abstractNumId="51" w15:restartNumberingAfterBreak="0">
    <w:nsid w:val="5E720F53"/>
    <w:multiLevelType w:val="hybridMultilevel"/>
    <w:tmpl w:val="E118E1C2"/>
    <w:lvl w:ilvl="0" w:tplc="430A3E78">
      <w:start w:val="1"/>
      <w:numFmt w:val="bullet"/>
      <w:pStyle w:val="TableauEnumration3"/>
      <w:lvlText w:val=""/>
      <w:lvlJc w:val="left"/>
      <w:pPr>
        <w:tabs>
          <w:tab w:val="num" w:pos="397"/>
        </w:tabs>
        <w:ind w:left="510" w:hanging="226"/>
      </w:pPr>
      <w:rPr>
        <w:rFonts w:ascii="Wingdings" w:hAnsi="Wingdings" w:hint="default"/>
      </w:rPr>
    </w:lvl>
    <w:lvl w:ilvl="1" w:tplc="040C0003" w:tentative="1">
      <w:start w:val="1"/>
      <w:numFmt w:val="bullet"/>
      <w:lvlText w:val="o"/>
      <w:lvlJc w:val="left"/>
      <w:pPr>
        <w:tabs>
          <w:tab w:val="num" w:pos="2036"/>
        </w:tabs>
        <w:ind w:left="2036" w:hanging="360"/>
      </w:pPr>
      <w:rPr>
        <w:rFonts w:ascii="Courier New" w:hAnsi="Courier New" w:cs="Courier New" w:hint="default"/>
      </w:rPr>
    </w:lvl>
    <w:lvl w:ilvl="2" w:tplc="040C0005" w:tentative="1">
      <w:start w:val="1"/>
      <w:numFmt w:val="bullet"/>
      <w:lvlText w:val=""/>
      <w:lvlJc w:val="left"/>
      <w:pPr>
        <w:tabs>
          <w:tab w:val="num" w:pos="2756"/>
        </w:tabs>
        <w:ind w:left="2756" w:hanging="360"/>
      </w:pPr>
      <w:rPr>
        <w:rFonts w:ascii="Wingdings" w:hAnsi="Wingdings" w:hint="default"/>
      </w:rPr>
    </w:lvl>
    <w:lvl w:ilvl="3" w:tplc="040C0001" w:tentative="1">
      <w:start w:val="1"/>
      <w:numFmt w:val="bullet"/>
      <w:lvlText w:val=""/>
      <w:lvlJc w:val="left"/>
      <w:pPr>
        <w:tabs>
          <w:tab w:val="num" w:pos="3476"/>
        </w:tabs>
        <w:ind w:left="3476" w:hanging="360"/>
      </w:pPr>
      <w:rPr>
        <w:rFonts w:ascii="Symbol" w:hAnsi="Symbol" w:hint="default"/>
      </w:rPr>
    </w:lvl>
    <w:lvl w:ilvl="4" w:tplc="040C0003" w:tentative="1">
      <w:start w:val="1"/>
      <w:numFmt w:val="bullet"/>
      <w:lvlText w:val="o"/>
      <w:lvlJc w:val="left"/>
      <w:pPr>
        <w:tabs>
          <w:tab w:val="num" w:pos="4196"/>
        </w:tabs>
        <w:ind w:left="4196" w:hanging="360"/>
      </w:pPr>
      <w:rPr>
        <w:rFonts w:ascii="Courier New" w:hAnsi="Courier New" w:cs="Courier New" w:hint="default"/>
      </w:rPr>
    </w:lvl>
    <w:lvl w:ilvl="5" w:tplc="040C0005" w:tentative="1">
      <w:start w:val="1"/>
      <w:numFmt w:val="bullet"/>
      <w:lvlText w:val=""/>
      <w:lvlJc w:val="left"/>
      <w:pPr>
        <w:tabs>
          <w:tab w:val="num" w:pos="4916"/>
        </w:tabs>
        <w:ind w:left="4916" w:hanging="360"/>
      </w:pPr>
      <w:rPr>
        <w:rFonts w:ascii="Wingdings" w:hAnsi="Wingdings" w:hint="default"/>
      </w:rPr>
    </w:lvl>
    <w:lvl w:ilvl="6" w:tplc="040C0001" w:tentative="1">
      <w:start w:val="1"/>
      <w:numFmt w:val="bullet"/>
      <w:lvlText w:val=""/>
      <w:lvlJc w:val="left"/>
      <w:pPr>
        <w:tabs>
          <w:tab w:val="num" w:pos="5636"/>
        </w:tabs>
        <w:ind w:left="5636" w:hanging="360"/>
      </w:pPr>
      <w:rPr>
        <w:rFonts w:ascii="Symbol" w:hAnsi="Symbol" w:hint="default"/>
      </w:rPr>
    </w:lvl>
    <w:lvl w:ilvl="7" w:tplc="040C0003" w:tentative="1">
      <w:start w:val="1"/>
      <w:numFmt w:val="bullet"/>
      <w:lvlText w:val="o"/>
      <w:lvlJc w:val="left"/>
      <w:pPr>
        <w:tabs>
          <w:tab w:val="num" w:pos="6356"/>
        </w:tabs>
        <w:ind w:left="6356" w:hanging="360"/>
      </w:pPr>
      <w:rPr>
        <w:rFonts w:ascii="Courier New" w:hAnsi="Courier New" w:cs="Courier New" w:hint="default"/>
      </w:rPr>
    </w:lvl>
    <w:lvl w:ilvl="8" w:tplc="040C0005" w:tentative="1">
      <w:start w:val="1"/>
      <w:numFmt w:val="bullet"/>
      <w:lvlText w:val=""/>
      <w:lvlJc w:val="left"/>
      <w:pPr>
        <w:tabs>
          <w:tab w:val="num" w:pos="7076"/>
        </w:tabs>
        <w:ind w:left="7076" w:hanging="360"/>
      </w:pPr>
      <w:rPr>
        <w:rFonts w:ascii="Wingdings" w:hAnsi="Wingdings" w:hint="default"/>
      </w:rPr>
    </w:lvl>
  </w:abstractNum>
  <w:abstractNum w:abstractNumId="52" w15:restartNumberingAfterBreak="0">
    <w:nsid w:val="5F697E1F"/>
    <w:multiLevelType w:val="hybridMultilevel"/>
    <w:tmpl w:val="86E8F8EE"/>
    <w:lvl w:ilvl="0" w:tplc="4E5ED5B6">
      <w:start w:val="1"/>
      <w:numFmt w:val="decimal"/>
      <w:lvlText w:val="4.%1"/>
      <w:lvlJc w:val="left"/>
      <w:pPr>
        <w:ind w:left="720" w:hanging="360"/>
      </w:pPr>
      <w:rPr>
        <w:rFonts w:hint="default"/>
        <w:sz w:val="20"/>
        <w:szCs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3" w15:restartNumberingAfterBreak="0">
    <w:nsid w:val="601D77E1"/>
    <w:multiLevelType w:val="hybridMultilevel"/>
    <w:tmpl w:val="6DA00FC8"/>
    <w:lvl w:ilvl="0" w:tplc="AB3467D8">
      <w:numFmt w:val="bullet"/>
      <w:lvlText w:val="-"/>
      <w:lvlJc w:val="left"/>
      <w:pPr>
        <w:ind w:left="827" w:hanging="360"/>
      </w:pPr>
      <w:rPr>
        <w:rFonts w:ascii="Calibri" w:eastAsia="Calibri" w:hAnsi="Calibri" w:cs="Calibri" w:hint="default"/>
        <w:w w:val="100"/>
        <w:sz w:val="22"/>
        <w:szCs w:val="22"/>
        <w:lang w:val="fr-FR" w:eastAsia="en-US" w:bidi="ar-SA"/>
      </w:rPr>
    </w:lvl>
    <w:lvl w:ilvl="1" w:tplc="441676BC">
      <w:numFmt w:val="bullet"/>
      <w:lvlText w:val="•"/>
      <w:lvlJc w:val="left"/>
      <w:pPr>
        <w:ind w:left="1213" w:hanging="360"/>
      </w:pPr>
      <w:rPr>
        <w:rFonts w:hint="default"/>
        <w:lang w:val="fr-FR" w:eastAsia="en-US" w:bidi="ar-SA"/>
      </w:rPr>
    </w:lvl>
    <w:lvl w:ilvl="2" w:tplc="6AF4AA30">
      <w:numFmt w:val="bullet"/>
      <w:lvlText w:val="•"/>
      <w:lvlJc w:val="left"/>
      <w:pPr>
        <w:ind w:left="1607" w:hanging="360"/>
      </w:pPr>
      <w:rPr>
        <w:rFonts w:hint="default"/>
        <w:lang w:val="fr-FR" w:eastAsia="en-US" w:bidi="ar-SA"/>
      </w:rPr>
    </w:lvl>
    <w:lvl w:ilvl="3" w:tplc="7A08F1AA">
      <w:numFmt w:val="bullet"/>
      <w:lvlText w:val="•"/>
      <w:lvlJc w:val="left"/>
      <w:pPr>
        <w:ind w:left="2001" w:hanging="360"/>
      </w:pPr>
      <w:rPr>
        <w:rFonts w:hint="default"/>
        <w:lang w:val="fr-FR" w:eastAsia="en-US" w:bidi="ar-SA"/>
      </w:rPr>
    </w:lvl>
    <w:lvl w:ilvl="4" w:tplc="A2C61C76">
      <w:numFmt w:val="bullet"/>
      <w:lvlText w:val="•"/>
      <w:lvlJc w:val="left"/>
      <w:pPr>
        <w:ind w:left="2394" w:hanging="360"/>
      </w:pPr>
      <w:rPr>
        <w:rFonts w:hint="default"/>
        <w:lang w:val="fr-FR" w:eastAsia="en-US" w:bidi="ar-SA"/>
      </w:rPr>
    </w:lvl>
    <w:lvl w:ilvl="5" w:tplc="3448FFBC">
      <w:numFmt w:val="bullet"/>
      <w:lvlText w:val="•"/>
      <w:lvlJc w:val="left"/>
      <w:pPr>
        <w:ind w:left="2788" w:hanging="360"/>
      </w:pPr>
      <w:rPr>
        <w:rFonts w:hint="default"/>
        <w:lang w:val="fr-FR" w:eastAsia="en-US" w:bidi="ar-SA"/>
      </w:rPr>
    </w:lvl>
    <w:lvl w:ilvl="6" w:tplc="81BEC4E6">
      <w:numFmt w:val="bullet"/>
      <w:lvlText w:val="•"/>
      <w:lvlJc w:val="left"/>
      <w:pPr>
        <w:ind w:left="3182" w:hanging="360"/>
      </w:pPr>
      <w:rPr>
        <w:rFonts w:hint="default"/>
        <w:lang w:val="fr-FR" w:eastAsia="en-US" w:bidi="ar-SA"/>
      </w:rPr>
    </w:lvl>
    <w:lvl w:ilvl="7" w:tplc="4306A26C">
      <w:numFmt w:val="bullet"/>
      <w:lvlText w:val="•"/>
      <w:lvlJc w:val="left"/>
      <w:pPr>
        <w:ind w:left="3575" w:hanging="360"/>
      </w:pPr>
      <w:rPr>
        <w:rFonts w:hint="default"/>
        <w:lang w:val="fr-FR" w:eastAsia="en-US" w:bidi="ar-SA"/>
      </w:rPr>
    </w:lvl>
    <w:lvl w:ilvl="8" w:tplc="938CD64E">
      <w:numFmt w:val="bullet"/>
      <w:lvlText w:val="•"/>
      <w:lvlJc w:val="left"/>
      <w:pPr>
        <w:ind w:left="3969" w:hanging="360"/>
      </w:pPr>
      <w:rPr>
        <w:rFonts w:hint="default"/>
        <w:lang w:val="fr-FR" w:eastAsia="en-US" w:bidi="ar-SA"/>
      </w:rPr>
    </w:lvl>
  </w:abstractNum>
  <w:abstractNum w:abstractNumId="54" w15:restartNumberingAfterBreak="0">
    <w:nsid w:val="622E5216"/>
    <w:multiLevelType w:val="hybridMultilevel"/>
    <w:tmpl w:val="94EED204"/>
    <w:lvl w:ilvl="0" w:tplc="9B08F9EE">
      <w:numFmt w:val="bullet"/>
      <w:lvlText w:val="-"/>
      <w:lvlJc w:val="left"/>
      <w:pPr>
        <w:ind w:left="827" w:hanging="360"/>
      </w:pPr>
      <w:rPr>
        <w:rFonts w:ascii="Calibri" w:eastAsia="Calibri" w:hAnsi="Calibri" w:cs="Calibri" w:hint="default"/>
        <w:w w:val="100"/>
        <w:sz w:val="22"/>
        <w:szCs w:val="22"/>
        <w:lang w:val="fr-FR" w:eastAsia="en-US" w:bidi="ar-SA"/>
      </w:rPr>
    </w:lvl>
    <w:lvl w:ilvl="1" w:tplc="E24AC6C4">
      <w:numFmt w:val="bullet"/>
      <w:lvlText w:val="•"/>
      <w:lvlJc w:val="left"/>
      <w:pPr>
        <w:ind w:left="1213" w:hanging="360"/>
      </w:pPr>
      <w:rPr>
        <w:rFonts w:hint="default"/>
        <w:lang w:val="fr-FR" w:eastAsia="en-US" w:bidi="ar-SA"/>
      </w:rPr>
    </w:lvl>
    <w:lvl w:ilvl="2" w:tplc="F4CCFAB2">
      <w:numFmt w:val="bullet"/>
      <w:lvlText w:val="•"/>
      <w:lvlJc w:val="left"/>
      <w:pPr>
        <w:ind w:left="1607" w:hanging="360"/>
      </w:pPr>
      <w:rPr>
        <w:rFonts w:hint="default"/>
        <w:lang w:val="fr-FR" w:eastAsia="en-US" w:bidi="ar-SA"/>
      </w:rPr>
    </w:lvl>
    <w:lvl w:ilvl="3" w:tplc="44802FCE">
      <w:numFmt w:val="bullet"/>
      <w:lvlText w:val="•"/>
      <w:lvlJc w:val="left"/>
      <w:pPr>
        <w:ind w:left="2001" w:hanging="360"/>
      </w:pPr>
      <w:rPr>
        <w:rFonts w:hint="default"/>
        <w:lang w:val="fr-FR" w:eastAsia="en-US" w:bidi="ar-SA"/>
      </w:rPr>
    </w:lvl>
    <w:lvl w:ilvl="4" w:tplc="5FE2EF48">
      <w:numFmt w:val="bullet"/>
      <w:lvlText w:val="•"/>
      <w:lvlJc w:val="left"/>
      <w:pPr>
        <w:ind w:left="2394" w:hanging="360"/>
      </w:pPr>
      <w:rPr>
        <w:rFonts w:hint="default"/>
        <w:lang w:val="fr-FR" w:eastAsia="en-US" w:bidi="ar-SA"/>
      </w:rPr>
    </w:lvl>
    <w:lvl w:ilvl="5" w:tplc="3EF6EB74">
      <w:numFmt w:val="bullet"/>
      <w:lvlText w:val="•"/>
      <w:lvlJc w:val="left"/>
      <w:pPr>
        <w:ind w:left="2788" w:hanging="360"/>
      </w:pPr>
      <w:rPr>
        <w:rFonts w:hint="default"/>
        <w:lang w:val="fr-FR" w:eastAsia="en-US" w:bidi="ar-SA"/>
      </w:rPr>
    </w:lvl>
    <w:lvl w:ilvl="6" w:tplc="6FD82554">
      <w:numFmt w:val="bullet"/>
      <w:lvlText w:val="•"/>
      <w:lvlJc w:val="left"/>
      <w:pPr>
        <w:ind w:left="3182" w:hanging="360"/>
      </w:pPr>
      <w:rPr>
        <w:rFonts w:hint="default"/>
        <w:lang w:val="fr-FR" w:eastAsia="en-US" w:bidi="ar-SA"/>
      </w:rPr>
    </w:lvl>
    <w:lvl w:ilvl="7" w:tplc="49DA80BC">
      <w:numFmt w:val="bullet"/>
      <w:lvlText w:val="•"/>
      <w:lvlJc w:val="left"/>
      <w:pPr>
        <w:ind w:left="3575" w:hanging="360"/>
      </w:pPr>
      <w:rPr>
        <w:rFonts w:hint="default"/>
        <w:lang w:val="fr-FR" w:eastAsia="en-US" w:bidi="ar-SA"/>
      </w:rPr>
    </w:lvl>
    <w:lvl w:ilvl="8" w:tplc="1ABE3A3A">
      <w:numFmt w:val="bullet"/>
      <w:lvlText w:val="•"/>
      <w:lvlJc w:val="left"/>
      <w:pPr>
        <w:ind w:left="3969" w:hanging="360"/>
      </w:pPr>
      <w:rPr>
        <w:rFonts w:hint="default"/>
        <w:lang w:val="fr-FR" w:eastAsia="en-US" w:bidi="ar-SA"/>
      </w:rPr>
    </w:lvl>
  </w:abstractNum>
  <w:abstractNum w:abstractNumId="55" w15:restartNumberingAfterBreak="0">
    <w:nsid w:val="62686DA9"/>
    <w:multiLevelType w:val="hybridMultilevel"/>
    <w:tmpl w:val="90E2CAF2"/>
    <w:lvl w:ilvl="0" w:tplc="064023F6">
      <w:start w:val="1"/>
      <w:numFmt w:val="decimal"/>
      <w:lvlText w:val="4.%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6" w15:restartNumberingAfterBreak="0">
    <w:nsid w:val="633D63EA"/>
    <w:multiLevelType w:val="hybridMultilevel"/>
    <w:tmpl w:val="DA104510"/>
    <w:lvl w:ilvl="0" w:tplc="080C000D">
      <w:start w:val="1"/>
      <w:numFmt w:val="bullet"/>
      <w:lvlText w:val=""/>
      <w:lvlJc w:val="left"/>
      <w:pPr>
        <w:ind w:left="720" w:hanging="360"/>
      </w:pPr>
      <w:rPr>
        <w:rFonts w:ascii="Wingdings" w:hAnsi="Wingdings" w:hint="default"/>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7491DC1"/>
    <w:multiLevelType w:val="multilevel"/>
    <w:tmpl w:val="84A05B4E"/>
    <w:styleLink w:val="Style1"/>
    <w:lvl w:ilvl="0">
      <w:start w:val="1"/>
      <w:numFmt w:val="decimal"/>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C500945"/>
    <w:multiLevelType w:val="multilevel"/>
    <w:tmpl w:val="84C64070"/>
    <w:lvl w:ilvl="0">
      <w:start w:val="1"/>
      <w:numFmt w:val="decimal"/>
      <w:lvlText w:val="%1"/>
      <w:lvlJc w:val="left"/>
      <w:pPr>
        <w:ind w:left="844" w:hanging="708"/>
      </w:pPr>
      <w:rPr>
        <w:rFonts w:hint="default"/>
        <w:lang w:val="fr-FR" w:eastAsia="en-US" w:bidi="ar-SA"/>
      </w:rPr>
    </w:lvl>
    <w:lvl w:ilvl="1">
      <w:start w:val="3"/>
      <w:numFmt w:val="decimal"/>
      <w:lvlText w:val="%1.%2"/>
      <w:lvlJc w:val="left"/>
      <w:pPr>
        <w:ind w:left="844" w:hanging="708"/>
      </w:pPr>
      <w:rPr>
        <w:rFonts w:hint="default"/>
        <w:lang w:val="fr-FR" w:eastAsia="en-US" w:bidi="ar-SA"/>
      </w:rPr>
    </w:lvl>
    <w:lvl w:ilvl="2">
      <w:start w:val="1"/>
      <w:numFmt w:val="decimal"/>
      <w:lvlText w:val="%1.%2.%3"/>
      <w:lvlJc w:val="left"/>
      <w:pPr>
        <w:ind w:left="844" w:hanging="708"/>
      </w:pPr>
      <w:rPr>
        <w:rFonts w:ascii="Calibri" w:eastAsia="Calibri" w:hAnsi="Calibri" w:cs="Calibri" w:hint="default"/>
        <w:spacing w:val="-1"/>
        <w:w w:val="100"/>
        <w:sz w:val="22"/>
        <w:szCs w:val="22"/>
        <w:lang w:val="fr-FR" w:eastAsia="en-US" w:bidi="ar-SA"/>
      </w:rPr>
    </w:lvl>
    <w:lvl w:ilvl="3">
      <w:numFmt w:val="bullet"/>
      <w:lvlText w:val="•"/>
      <w:lvlJc w:val="left"/>
      <w:pPr>
        <w:ind w:left="1875" w:hanging="708"/>
      </w:pPr>
      <w:rPr>
        <w:rFonts w:hint="default"/>
        <w:lang w:val="fr-FR" w:eastAsia="en-US" w:bidi="ar-SA"/>
      </w:rPr>
    </w:lvl>
    <w:lvl w:ilvl="4">
      <w:numFmt w:val="bullet"/>
      <w:lvlText w:val="•"/>
      <w:lvlJc w:val="left"/>
      <w:pPr>
        <w:ind w:left="2220" w:hanging="708"/>
      </w:pPr>
      <w:rPr>
        <w:rFonts w:hint="default"/>
        <w:lang w:val="fr-FR" w:eastAsia="en-US" w:bidi="ar-SA"/>
      </w:rPr>
    </w:lvl>
    <w:lvl w:ilvl="5">
      <w:numFmt w:val="bullet"/>
      <w:lvlText w:val="•"/>
      <w:lvlJc w:val="left"/>
      <w:pPr>
        <w:ind w:left="2565" w:hanging="708"/>
      </w:pPr>
      <w:rPr>
        <w:rFonts w:hint="default"/>
        <w:lang w:val="fr-FR" w:eastAsia="en-US" w:bidi="ar-SA"/>
      </w:rPr>
    </w:lvl>
    <w:lvl w:ilvl="6">
      <w:numFmt w:val="bullet"/>
      <w:lvlText w:val="•"/>
      <w:lvlJc w:val="left"/>
      <w:pPr>
        <w:ind w:left="2910" w:hanging="708"/>
      </w:pPr>
      <w:rPr>
        <w:rFonts w:hint="default"/>
        <w:lang w:val="fr-FR" w:eastAsia="en-US" w:bidi="ar-SA"/>
      </w:rPr>
    </w:lvl>
    <w:lvl w:ilvl="7">
      <w:numFmt w:val="bullet"/>
      <w:lvlText w:val="•"/>
      <w:lvlJc w:val="left"/>
      <w:pPr>
        <w:ind w:left="3255" w:hanging="708"/>
      </w:pPr>
      <w:rPr>
        <w:rFonts w:hint="default"/>
        <w:lang w:val="fr-FR" w:eastAsia="en-US" w:bidi="ar-SA"/>
      </w:rPr>
    </w:lvl>
    <w:lvl w:ilvl="8">
      <w:numFmt w:val="bullet"/>
      <w:lvlText w:val="•"/>
      <w:lvlJc w:val="left"/>
      <w:pPr>
        <w:ind w:left="3600" w:hanging="708"/>
      </w:pPr>
      <w:rPr>
        <w:rFonts w:hint="default"/>
        <w:lang w:val="fr-FR" w:eastAsia="en-US" w:bidi="ar-SA"/>
      </w:rPr>
    </w:lvl>
  </w:abstractNum>
  <w:abstractNum w:abstractNumId="59" w15:restartNumberingAfterBreak="0">
    <w:nsid w:val="70791B57"/>
    <w:multiLevelType w:val="hybridMultilevel"/>
    <w:tmpl w:val="AABEBBD2"/>
    <w:lvl w:ilvl="0" w:tplc="DDF0E330">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0" w15:restartNumberingAfterBreak="0">
    <w:nsid w:val="73E600D9"/>
    <w:multiLevelType w:val="hybridMultilevel"/>
    <w:tmpl w:val="B316CE14"/>
    <w:lvl w:ilvl="0" w:tplc="B73ADA94">
      <w:start w:val="1"/>
      <w:numFmt w:val="bullet"/>
      <w:pStyle w:val="pucesintro"/>
      <w:lvlText w:val=""/>
      <w:lvlJc w:val="left"/>
      <w:pPr>
        <w:ind w:left="720" w:hanging="360"/>
      </w:pPr>
      <w:rPr>
        <w:rFonts w:ascii="Wingdings" w:hAnsi="Wingdings" w:hint="default"/>
      </w:rPr>
    </w:lvl>
    <w:lvl w:ilvl="1" w:tplc="AC7A3EB4">
      <w:numFmt w:val="bullet"/>
      <w:lvlText w:val="-"/>
      <w:lvlJc w:val="left"/>
      <w:pPr>
        <w:ind w:left="1440" w:hanging="360"/>
      </w:pPr>
      <w:rPr>
        <w:rFonts w:ascii="Calibri" w:eastAsiaTheme="minorHAnsi" w:hAnsi="Calibri" w:cstheme="minorBid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740707C9"/>
    <w:multiLevelType w:val="multilevel"/>
    <w:tmpl w:val="E5FCA0C0"/>
    <w:lvl w:ilvl="0">
      <w:start w:val="1"/>
      <w:numFmt w:val="decimal"/>
      <w:lvlText w:val="2.%1."/>
      <w:lvlJc w:val="left"/>
      <w:pPr>
        <w:tabs>
          <w:tab w:val="num" w:pos="360"/>
        </w:tabs>
        <w:ind w:left="360" w:hanging="360"/>
      </w:pPr>
      <w:rPr>
        <w:rFonts w:ascii="Calibri" w:hAnsi="Calibri" w:cs="Arial" w:hint="default"/>
        <w:sz w:val="20"/>
        <w:szCs w:val="18"/>
      </w:rPr>
    </w:lvl>
    <w:lvl w:ilvl="1">
      <w:start w:val="1"/>
      <w:numFmt w:val="decimal"/>
      <w:lvlText w:val="2.%2."/>
      <w:lvlJc w:val="left"/>
      <w:pPr>
        <w:tabs>
          <w:tab w:val="num" w:pos="597"/>
        </w:tabs>
        <w:ind w:left="597" w:hanging="360"/>
      </w:pPr>
      <w:rPr>
        <w:rFonts w:ascii="Calibri" w:hAnsi="Calibri" w:hint="default"/>
        <w:sz w:val="20"/>
        <w:szCs w:val="20"/>
        <w:lang w:val="fr-FR"/>
      </w:rPr>
    </w:lvl>
    <w:lvl w:ilvl="2">
      <w:start w:val="1"/>
      <w:numFmt w:val="decimal"/>
      <w:lvlText w:val="%1.%2.%3"/>
      <w:lvlJc w:val="left"/>
      <w:pPr>
        <w:tabs>
          <w:tab w:val="num" w:pos="1194"/>
        </w:tabs>
        <w:ind w:left="1194" w:hanging="720"/>
      </w:pPr>
      <w:rPr>
        <w:rFonts w:hint="default"/>
      </w:rPr>
    </w:lvl>
    <w:lvl w:ilvl="3">
      <w:start w:val="1"/>
      <w:numFmt w:val="decimal"/>
      <w:lvlText w:val="%1.%2.%3.%4"/>
      <w:lvlJc w:val="left"/>
      <w:pPr>
        <w:tabs>
          <w:tab w:val="num" w:pos="1431"/>
        </w:tabs>
        <w:ind w:left="1431" w:hanging="720"/>
      </w:pPr>
      <w:rPr>
        <w:rFonts w:hint="default"/>
      </w:rPr>
    </w:lvl>
    <w:lvl w:ilvl="4">
      <w:start w:val="1"/>
      <w:numFmt w:val="decimal"/>
      <w:lvlText w:val="%1.%2.%3.%4.%5"/>
      <w:lvlJc w:val="left"/>
      <w:pPr>
        <w:tabs>
          <w:tab w:val="num" w:pos="2028"/>
        </w:tabs>
        <w:ind w:left="2028" w:hanging="1080"/>
      </w:pPr>
      <w:rPr>
        <w:rFonts w:hint="default"/>
      </w:rPr>
    </w:lvl>
    <w:lvl w:ilvl="5">
      <w:start w:val="1"/>
      <w:numFmt w:val="decimal"/>
      <w:lvlText w:val="%1.%2.%3.%4.%5.%6"/>
      <w:lvlJc w:val="left"/>
      <w:pPr>
        <w:tabs>
          <w:tab w:val="num" w:pos="2265"/>
        </w:tabs>
        <w:ind w:left="2265" w:hanging="1080"/>
      </w:pPr>
      <w:rPr>
        <w:rFonts w:hint="default"/>
      </w:rPr>
    </w:lvl>
    <w:lvl w:ilvl="6">
      <w:start w:val="1"/>
      <w:numFmt w:val="decimal"/>
      <w:lvlText w:val="%1.%2.%3.%4.%5.%6.%7"/>
      <w:lvlJc w:val="left"/>
      <w:pPr>
        <w:tabs>
          <w:tab w:val="num" w:pos="2862"/>
        </w:tabs>
        <w:ind w:left="2862" w:hanging="1440"/>
      </w:pPr>
      <w:rPr>
        <w:rFonts w:hint="default"/>
      </w:rPr>
    </w:lvl>
    <w:lvl w:ilvl="7">
      <w:start w:val="1"/>
      <w:numFmt w:val="decimal"/>
      <w:lvlText w:val="%1.%2.%3.%4.%5.%6.%7.%8"/>
      <w:lvlJc w:val="left"/>
      <w:pPr>
        <w:tabs>
          <w:tab w:val="num" w:pos="3099"/>
        </w:tabs>
        <w:ind w:left="3099" w:hanging="1440"/>
      </w:pPr>
      <w:rPr>
        <w:rFonts w:hint="default"/>
      </w:rPr>
    </w:lvl>
    <w:lvl w:ilvl="8">
      <w:start w:val="1"/>
      <w:numFmt w:val="decimal"/>
      <w:lvlText w:val="%1.%2.%3.%4.%5.%6.%7.%8.%9"/>
      <w:lvlJc w:val="left"/>
      <w:pPr>
        <w:tabs>
          <w:tab w:val="num" w:pos="3336"/>
        </w:tabs>
        <w:ind w:left="3336" w:hanging="1440"/>
      </w:pPr>
      <w:rPr>
        <w:rFonts w:hint="default"/>
      </w:rPr>
    </w:lvl>
  </w:abstractNum>
  <w:abstractNum w:abstractNumId="62" w15:restartNumberingAfterBreak="0">
    <w:nsid w:val="78F81B7C"/>
    <w:multiLevelType w:val="hybridMultilevel"/>
    <w:tmpl w:val="538A642A"/>
    <w:lvl w:ilvl="0" w:tplc="3C1EA156">
      <w:numFmt w:val="bullet"/>
      <w:lvlText w:val="-"/>
      <w:lvlJc w:val="left"/>
      <w:pPr>
        <w:ind w:left="827" w:hanging="360"/>
      </w:pPr>
      <w:rPr>
        <w:rFonts w:ascii="Calibri" w:eastAsia="Calibri" w:hAnsi="Calibri" w:cs="Calibri" w:hint="default"/>
        <w:w w:val="100"/>
        <w:sz w:val="22"/>
        <w:szCs w:val="22"/>
        <w:lang w:val="fr-FR" w:eastAsia="en-US" w:bidi="ar-SA"/>
      </w:rPr>
    </w:lvl>
    <w:lvl w:ilvl="1" w:tplc="EC2E5654">
      <w:numFmt w:val="bullet"/>
      <w:lvlText w:val="•"/>
      <w:lvlJc w:val="left"/>
      <w:pPr>
        <w:ind w:left="1213" w:hanging="360"/>
      </w:pPr>
      <w:rPr>
        <w:rFonts w:hint="default"/>
        <w:lang w:val="fr-FR" w:eastAsia="en-US" w:bidi="ar-SA"/>
      </w:rPr>
    </w:lvl>
    <w:lvl w:ilvl="2" w:tplc="6944AB8A">
      <w:numFmt w:val="bullet"/>
      <w:lvlText w:val="•"/>
      <w:lvlJc w:val="left"/>
      <w:pPr>
        <w:ind w:left="1607" w:hanging="360"/>
      </w:pPr>
      <w:rPr>
        <w:rFonts w:hint="default"/>
        <w:lang w:val="fr-FR" w:eastAsia="en-US" w:bidi="ar-SA"/>
      </w:rPr>
    </w:lvl>
    <w:lvl w:ilvl="3" w:tplc="4D507EE4">
      <w:numFmt w:val="bullet"/>
      <w:lvlText w:val="•"/>
      <w:lvlJc w:val="left"/>
      <w:pPr>
        <w:ind w:left="2001" w:hanging="360"/>
      </w:pPr>
      <w:rPr>
        <w:rFonts w:hint="default"/>
        <w:lang w:val="fr-FR" w:eastAsia="en-US" w:bidi="ar-SA"/>
      </w:rPr>
    </w:lvl>
    <w:lvl w:ilvl="4" w:tplc="7C6824A4">
      <w:numFmt w:val="bullet"/>
      <w:lvlText w:val="•"/>
      <w:lvlJc w:val="left"/>
      <w:pPr>
        <w:ind w:left="2394" w:hanging="360"/>
      </w:pPr>
      <w:rPr>
        <w:rFonts w:hint="default"/>
        <w:lang w:val="fr-FR" w:eastAsia="en-US" w:bidi="ar-SA"/>
      </w:rPr>
    </w:lvl>
    <w:lvl w:ilvl="5" w:tplc="18DAE638">
      <w:numFmt w:val="bullet"/>
      <w:lvlText w:val="•"/>
      <w:lvlJc w:val="left"/>
      <w:pPr>
        <w:ind w:left="2788" w:hanging="360"/>
      </w:pPr>
      <w:rPr>
        <w:rFonts w:hint="default"/>
        <w:lang w:val="fr-FR" w:eastAsia="en-US" w:bidi="ar-SA"/>
      </w:rPr>
    </w:lvl>
    <w:lvl w:ilvl="6" w:tplc="70DAEE0C">
      <w:numFmt w:val="bullet"/>
      <w:lvlText w:val="•"/>
      <w:lvlJc w:val="left"/>
      <w:pPr>
        <w:ind w:left="3182" w:hanging="360"/>
      </w:pPr>
      <w:rPr>
        <w:rFonts w:hint="default"/>
        <w:lang w:val="fr-FR" w:eastAsia="en-US" w:bidi="ar-SA"/>
      </w:rPr>
    </w:lvl>
    <w:lvl w:ilvl="7" w:tplc="EBB04216">
      <w:numFmt w:val="bullet"/>
      <w:lvlText w:val="•"/>
      <w:lvlJc w:val="left"/>
      <w:pPr>
        <w:ind w:left="3575" w:hanging="360"/>
      </w:pPr>
      <w:rPr>
        <w:rFonts w:hint="default"/>
        <w:lang w:val="fr-FR" w:eastAsia="en-US" w:bidi="ar-SA"/>
      </w:rPr>
    </w:lvl>
    <w:lvl w:ilvl="8" w:tplc="B97C4A46">
      <w:numFmt w:val="bullet"/>
      <w:lvlText w:val="•"/>
      <w:lvlJc w:val="left"/>
      <w:pPr>
        <w:ind w:left="3969" w:hanging="360"/>
      </w:pPr>
      <w:rPr>
        <w:rFonts w:hint="default"/>
        <w:lang w:val="fr-FR" w:eastAsia="en-US" w:bidi="ar-SA"/>
      </w:rPr>
    </w:lvl>
  </w:abstractNum>
  <w:abstractNum w:abstractNumId="63" w15:restartNumberingAfterBreak="0">
    <w:nsid w:val="7C0F146D"/>
    <w:multiLevelType w:val="hybridMultilevel"/>
    <w:tmpl w:val="FEF6F038"/>
    <w:lvl w:ilvl="0" w:tplc="5A60804A">
      <w:numFmt w:val="bullet"/>
      <w:lvlText w:val="-"/>
      <w:lvlJc w:val="left"/>
      <w:pPr>
        <w:ind w:left="720" w:hanging="360"/>
      </w:pPr>
      <w:rPr>
        <w:rFonts w:hint="default"/>
        <w:color w:val="auto"/>
        <w:w w:val="100"/>
        <w:lang w:val="fr-FR" w:eastAsia="en-US" w:bidi="ar-SA"/>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7F594BF3"/>
    <w:multiLevelType w:val="hybridMultilevel"/>
    <w:tmpl w:val="E51E4F7C"/>
    <w:lvl w:ilvl="0" w:tplc="9C0E332C">
      <w:numFmt w:val="bullet"/>
      <w:lvlText w:val=""/>
      <w:lvlJc w:val="left"/>
      <w:pPr>
        <w:ind w:left="720" w:hanging="360"/>
      </w:pPr>
      <w:rPr>
        <w:rFonts w:ascii="Symbol" w:eastAsia="Symbol" w:hAnsi="Symbol" w:cs="Symbol" w:hint="default"/>
        <w:color w:val="92B7BC"/>
        <w:w w:val="100"/>
        <w:sz w:val="22"/>
        <w:szCs w:val="22"/>
        <w:lang w:val="fr-FR" w:eastAsia="en-US" w:bidi="ar-SA"/>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50788685">
    <w:abstractNumId w:val="15"/>
  </w:num>
  <w:num w:numId="2" w16cid:durableId="1521702409">
    <w:abstractNumId w:val="36"/>
  </w:num>
  <w:num w:numId="3" w16cid:durableId="1985231485">
    <w:abstractNumId w:val="2"/>
  </w:num>
  <w:num w:numId="4" w16cid:durableId="595359617">
    <w:abstractNumId w:val="1"/>
  </w:num>
  <w:num w:numId="5" w16cid:durableId="438381658">
    <w:abstractNumId w:val="0"/>
  </w:num>
  <w:num w:numId="6" w16cid:durableId="1646935621">
    <w:abstractNumId w:val="32"/>
  </w:num>
  <w:num w:numId="7" w16cid:durableId="1382175512">
    <w:abstractNumId w:val="46"/>
  </w:num>
  <w:num w:numId="8" w16cid:durableId="1761486065">
    <w:abstractNumId w:val="51"/>
  </w:num>
  <w:num w:numId="9" w16cid:durableId="624889138">
    <w:abstractNumId w:val="21"/>
  </w:num>
  <w:num w:numId="10" w16cid:durableId="130752348">
    <w:abstractNumId w:val="60"/>
  </w:num>
  <w:num w:numId="11" w16cid:durableId="1455565306">
    <w:abstractNumId w:val="17"/>
  </w:num>
  <w:num w:numId="12" w16cid:durableId="1332562948">
    <w:abstractNumId w:val="24"/>
  </w:num>
  <w:num w:numId="13" w16cid:durableId="54472647">
    <w:abstractNumId w:val="59"/>
  </w:num>
  <w:num w:numId="14" w16cid:durableId="2087847617">
    <w:abstractNumId w:val="18"/>
  </w:num>
  <w:num w:numId="15" w16cid:durableId="500046763">
    <w:abstractNumId w:val="16"/>
  </w:num>
  <w:num w:numId="16" w16cid:durableId="1789276449">
    <w:abstractNumId w:val="14"/>
  </w:num>
  <w:num w:numId="17" w16cid:durableId="467552009">
    <w:abstractNumId w:val="57"/>
  </w:num>
  <w:num w:numId="18" w16cid:durableId="57754756">
    <w:abstractNumId w:val="35"/>
  </w:num>
  <w:num w:numId="19" w16cid:durableId="1220508702">
    <w:abstractNumId w:val="49"/>
  </w:num>
  <w:num w:numId="20" w16cid:durableId="1761679980">
    <w:abstractNumId w:val="27"/>
  </w:num>
  <w:num w:numId="21" w16cid:durableId="1406949625">
    <w:abstractNumId w:val="26"/>
  </w:num>
  <w:num w:numId="22" w16cid:durableId="2017461536">
    <w:abstractNumId w:val="52"/>
  </w:num>
  <w:num w:numId="23" w16cid:durableId="2095583481">
    <w:abstractNumId w:val="38"/>
  </w:num>
  <w:num w:numId="24" w16cid:durableId="1482229287">
    <w:abstractNumId w:val="33"/>
  </w:num>
  <w:num w:numId="25" w16cid:durableId="250822369">
    <w:abstractNumId w:val="8"/>
  </w:num>
  <w:num w:numId="26" w16cid:durableId="1222905865">
    <w:abstractNumId w:val="56"/>
  </w:num>
  <w:num w:numId="27" w16cid:durableId="2079478457">
    <w:abstractNumId w:val="10"/>
  </w:num>
  <w:num w:numId="28" w16cid:durableId="1643654031">
    <w:abstractNumId w:val="4"/>
  </w:num>
  <w:num w:numId="29" w16cid:durableId="2055616165">
    <w:abstractNumId w:val="28"/>
  </w:num>
  <w:num w:numId="30" w16cid:durableId="1818066876">
    <w:abstractNumId w:val="61"/>
  </w:num>
  <w:num w:numId="31" w16cid:durableId="1511212468">
    <w:abstractNumId w:val="41"/>
  </w:num>
  <w:num w:numId="32" w16cid:durableId="1351447257">
    <w:abstractNumId w:val="9"/>
  </w:num>
  <w:num w:numId="33" w16cid:durableId="1805806885">
    <w:abstractNumId w:val="23"/>
  </w:num>
  <w:num w:numId="34" w16cid:durableId="127210826">
    <w:abstractNumId w:val="11"/>
  </w:num>
  <w:num w:numId="35" w16cid:durableId="1579706537">
    <w:abstractNumId w:val="55"/>
  </w:num>
  <w:num w:numId="36" w16cid:durableId="240335156">
    <w:abstractNumId w:val="50"/>
  </w:num>
  <w:num w:numId="37" w16cid:durableId="650790571">
    <w:abstractNumId w:val="19"/>
  </w:num>
  <w:num w:numId="38" w16cid:durableId="1055205866">
    <w:abstractNumId w:val="30"/>
  </w:num>
  <w:num w:numId="39" w16cid:durableId="1711998482">
    <w:abstractNumId w:val="64"/>
  </w:num>
  <w:num w:numId="40" w16cid:durableId="1378047937">
    <w:abstractNumId w:val="5"/>
  </w:num>
  <w:num w:numId="41" w16cid:durableId="296953752">
    <w:abstractNumId w:val="6"/>
  </w:num>
  <w:num w:numId="42" w16cid:durableId="634798238">
    <w:abstractNumId w:val="34"/>
  </w:num>
  <w:num w:numId="43" w16cid:durableId="487095987">
    <w:abstractNumId w:val="53"/>
  </w:num>
  <w:num w:numId="44" w16cid:durableId="748304519">
    <w:abstractNumId w:val="20"/>
  </w:num>
  <w:num w:numId="45" w16cid:durableId="407926396">
    <w:abstractNumId w:val="25"/>
  </w:num>
  <w:num w:numId="46" w16cid:durableId="2105880783">
    <w:abstractNumId w:val="58"/>
  </w:num>
  <w:num w:numId="47" w16cid:durableId="157037801">
    <w:abstractNumId w:val="63"/>
  </w:num>
  <w:num w:numId="48" w16cid:durableId="663507428">
    <w:abstractNumId w:val="44"/>
  </w:num>
  <w:num w:numId="49" w16cid:durableId="1760983195">
    <w:abstractNumId w:val="39"/>
  </w:num>
  <w:num w:numId="50" w16cid:durableId="2083523931">
    <w:abstractNumId w:val="54"/>
  </w:num>
  <w:num w:numId="51" w16cid:durableId="254021946">
    <w:abstractNumId w:val="12"/>
  </w:num>
  <w:num w:numId="52" w16cid:durableId="888801594">
    <w:abstractNumId w:val="48"/>
  </w:num>
  <w:num w:numId="53" w16cid:durableId="2116905660">
    <w:abstractNumId w:val="7"/>
  </w:num>
  <w:num w:numId="54" w16cid:durableId="568688286">
    <w:abstractNumId w:val="42"/>
  </w:num>
  <w:num w:numId="55" w16cid:durableId="1155612237">
    <w:abstractNumId w:val="43"/>
  </w:num>
  <w:num w:numId="56" w16cid:durableId="1293364268">
    <w:abstractNumId w:val="31"/>
  </w:num>
  <w:num w:numId="57" w16cid:durableId="706177253">
    <w:abstractNumId w:val="40"/>
  </w:num>
  <w:num w:numId="58" w16cid:durableId="1963221198">
    <w:abstractNumId w:val="47"/>
  </w:num>
  <w:num w:numId="59" w16cid:durableId="393508606">
    <w:abstractNumId w:val="22"/>
  </w:num>
  <w:num w:numId="60" w16cid:durableId="686559619">
    <w:abstractNumId w:val="62"/>
  </w:num>
  <w:num w:numId="61" w16cid:durableId="621813759">
    <w:abstractNumId w:val="37"/>
  </w:num>
  <w:num w:numId="62" w16cid:durableId="971709718">
    <w:abstractNumId w:val="3"/>
  </w:num>
  <w:num w:numId="63" w16cid:durableId="953902590">
    <w:abstractNumId w:val="29"/>
  </w:num>
  <w:num w:numId="64" w16cid:durableId="88284641">
    <w:abstractNumId w:val="13"/>
  </w:num>
  <w:num w:numId="65" w16cid:durableId="564922472">
    <w:abstractNumId w:val="4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284"/>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0CD"/>
    <w:rsid w:val="00000A0E"/>
    <w:rsid w:val="00002112"/>
    <w:rsid w:val="00003768"/>
    <w:rsid w:val="000043C8"/>
    <w:rsid w:val="0001029F"/>
    <w:rsid w:val="00011462"/>
    <w:rsid w:val="0001215F"/>
    <w:rsid w:val="00012B7A"/>
    <w:rsid w:val="00013BAD"/>
    <w:rsid w:val="00013DF5"/>
    <w:rsid w:val="00014061"/>
    <w:rsid w:val="00014B89"/>
    <w:rsid w:val="0001570C"/>
    <w:rsid w:val="00015909"/>
    <w:rsid w:val="00015B27"/>
    <w:rsid w:val="00016919"/>
    <w:rsid w:val="000178AF"/>
    <w:rsid w:val="00017C6A"/>
    <w:rsid w:val="00020705"/>
    <w:rsid w:val="00020BA9"/>
    <w:rsid w:val="00020C09"/>
    <w:rsid w:val="000217E7"/>
    <w:rsid w:val="00021E54"/>
    <w:rsid w:val="00022EDC"/>
    <w:rsid w:val="0002427A"/>
    <w:rsid w:val="00025F65"/>
    <w:rsid w:val="000277EA"/>
    <w:rsid w:val="000278C6"/>
    <w:rsid w:val="00031A53"/>
    <w:rsid w:val="0003249F"/>
    <w:rsid w:val="000327F3"/>
    <w:rsid w:val="00032D99"/>
    <w:rsid w:val="00034C30"/>
    <w:rsid w:val="00034E55"/>
    <w:rsid w:val="00035A3B"/>
    <w:rsid w:val="00036EAB"/>
    <w:rsid w:val="00040C2F"/>
    <w:rsid w:val="000417AD"/>
    <w:rsid w:val="00043897"/>
    <w:rsid w:val="00043A8D"/>
    <w:rsid w:val="000443C0"/>
    <w:rsid w:val="00046212"/>
    <w:rsid w:val="000475AB"/>
    <w:rsid w:val="0005042B"/>
    <w:rsid w:val="00050B59"/>
    <w:rsid w:val="00052031"/>
    <w:rsid w:val="00053255"/>
    <w:rsid w:val="0005361E"/>
    <w:rsid w:val="00054A87"/>
    <w:rsid w:val="0005683C"/>
    <w:rsid w:val="000602CB"/>
    <w:rsid w:val="000610F9"/>
    <w:rsid w:val="0006113C"/>
    <w:rsid w:val="00061CC5"/>
    <w:rsid w:val="00062402"/>
    <w:rsid w:val="00063253"/>
    <w:rsid w:val="00063C10"/>
    <w:rsid w:val="00063CA7"/>
    <w:rsid w:val="00064512"/>
    <w:rsid w:val="0006543E"/>
    <w:rsid w:val="000657F4"/>
    <w:rsid w:val="00065930"/>
    <w:rsid w:val="0006679B"/>
    <w:rsid w:val="00067477"/>
    <w:rsid w:val="000700FD"/>
    <w:rsid w:val="000709AB"/>
    <w:rsid w:val="00070BBD"/>
    <w:rsid w:val="00070D46"/>
    <w:rsid w:val="00071932"/>
    <w:rsid w:val="00072C56"/>
    <w:rsid w:val="00072CD6"/>
    <w:rsid w:val="00073203"/>
    <w:rsid w:val="000737B8"/>
    <w:rsid w:val="00073BBF"/>
    <w:rsid w:val="0007455C"/>
    <w:rsid w:val="000746F8"/>
    <w:rsid w:val="00075C9F"/>
    <w:rsid w:val="00076F7A"/>
    <w:rsid w:val="00077EDD"/>
    <w:rsid w:val="000816AC"/>
    <w:rsid w:val="00081B4E"/>
    <w:rsid w:val="000828F6"/>
    <w:rsid w:val="000839E4"/>
    <w:rsid w:val="00084E1F"/>
    <w:rsid w:val="00084FD2"/>
    <w:rsid w:val="00085FCB"/>
    <w:rsid w:val="00086589"/>
    <w:rsid w:val="00086775"/>
    <w:rsid w:val="00086E9E"/>
    <w:rsid w:val="00087A04"/>
    <w:rsid w:val="00090BEB"/>
    <w:rsid w:val="00090D3F"/>
    <w:rsid w:val="0009115E"/>
    <w:rsid w:val="00091D4B"/>
    <w:rsid w:val="000922F5"/>
    <w:rsid w:val="00092764"/>
    <w:rsid w:val="00092A92"/>
    <w:rsid w:val="000930B7"/>
    <w:rsid w:val="000933AF"/>
    <w:rsid w:val="0009383A"/>
    <w:rsid w:val="00093FC1"/>
    <w:rsid w:val="000974E6"/>
    <w:rsid w:val="000A4284"/>
    <w:rsid w:val="000A56CD"/>
    <w:rsid w:val="000A5B3E"/>
    <w:rsid w:val="000A7F21"/>
    <w:rsid w:val="000B0847"/>
    <w:rsid w:val="000B184F"/>
    <w:rsid w:val="000B225A"/>
    <w:rsid w:val="000B3F6B"/>
    <w:rsid w:val="000B3F8E"/>
    <w:rsid w:val="000B568B"/>
    <w:rsid w:val="000B5BD6"/>
    <w:rsid w:val="000B5D57"/>
    <w:rsid w:val="000B62BE"/>
    <w:rsid w:val="000B709D"/>
    <w:rsid w:val="000B7309"/>
    <w:rsid w:val="000C05EA"/>
    <w:rsid w:val="000C0767"/>
    <w:rsid w:val="000C1CE4"/>
    <w:rsid w:val="000C4571"/>
    <w:rsid w:val="000C5B04"/>
    <w:rsid w:val="000C6B64"/>
    <w:rsid w:val="000D03CD"/>
    <w:rsid w:val="000D0A22"/>
    <w:rsid w:val="000D0EA2"/>
    <w:rsid w:val="000D38DD"/>
    <w:rsid w:val="000D529A"/>
    <w:rsid w:val="000D5968"/>
    <w:rsid w:val="000D6404"/>
    <w:rsid w:val="000D704F"/>
    <w:rsid w:val="000D799E"/>
    <w:rsid w:val="000E0E02"/>
    <w:rsid w:val="000E0F44"/>
    <w:rsid w:val="000E206D"/>
    <w:rsid w:val="000E21A7"/>
    <w:rsid w:val="000E2CAA"/>
    <w:rsid w:val="000E3D52"/>
    <w:rsid w:val="000E445E"/>
    <w:rsid w:val="000E5836"/>
    <w:rsid w:val="000E5BF6"/>
    <w:rsid w:val="000E6B66"/>
    <w:rsid w:val="000E7128"/>
    <w:rsid w:val="000E75AB"/>
    <w:rsid w:val="000F1E6A"/>
    <w:rsid w:val="000F347F"/>
    <w:rsid w:val="000F4052"/>
    <w:rsid w:val="000F75C3"/>
    <w:rsid w:val="00100FCA"/>
    <w:rsid w:val="0010133E"/>
    <w:rsid w:val="00102387"/>
    <w:rsid w:val="001030A8"/>
    <w:rsid w:val="00103DE2"/>
    <w:rsid w:val="001044AC"/>
    <w:rsid w:val="001054D6"/>
    <w:rsid w:val="00105F3A"/>
    <w:rsid w:val="0010660F"/>
    <w:rsid w:val="0011047A"/>
    <w:rsid w:val="00112D6C"/>
    <w:rsid w:val="00116A15"/>
    <w:rsid w:val="0012015E"/>
    <w:rsid w:val="00120181"/>
    <w:rsid w:val="0012022C"/>
    <w:rsid w:val="00121542"/>
    <w:rsid w:val="00121563"/>
    <w:rsid w:val="00123663"/>
    <w:rsid w:val="0012386D"/>
    <w:rsid w:val="00123C3E"/>
    <w:rsid w:val="00124E4E"/>
    <w:rsid w:val="00124E7F"/>
    <w:rsid w:val="001251F0"/>
    <w:rsid w:val="00125B16"/>
    <w:rsid w:val="0012643B"/>
    <w:rsid w:val="0012781A"/>
    <w:rsid w:val="00127833"/>
    <w:rsid w:val="00127DDE"/>
    <w:rsid w:val="001313B3"/>
    <w:rsid w:val="0013233D"/>
    <w:rsid w:val="00132AB7"/>
    <w:rsid w:val="00133817"/>
    <w:rsid w:val="001359C1"/>
    <w:rsid w:val="00136052"/>
    <w:rsid w:val="00136CC2"/>
    <w:rsid w:val="00136E1E"/>
    <w:rsid w:val="001373A6"/>
    <w:rsid w:val="0014234D"/>
    <w:rsid w:val="00142E41"/>
    <w:rsid w:val="0014303D"/>
    <w:rsid w:val="00143A60"/>
    <w:rsid w:val="00145D5F"/>
    <w:rsid w:val="00146CFA"/>
    <w:rsid w:val="00147384"/>
    <w:rsid w:val="001475C9"/>
    <w:rsid w:val="00147AAB"/>
    <w:rsid w:val="00147D6D"/>
    <w:rsid w:val="00151094"/>
    <w:rsid w:val="0015397B"/>
    <w:rsid w:val="00154BE5"/>
    <w:rsid w:val="001564F3"/>
    <w:rsid w:val="00156DC9"/>
    <w:rsid w:val="001570FC"/>
    <w:rsid w:val="00157FB0"/>
    <w:rsid w:val="00160E45"/>
    <w:rsid w:val="00161428"/>
    <w:rsid w:val="0016152B"/>
    <w:rsid w:val="00161BE5"/>
    <w:rsid w:val="00162B56"/>
    <w:rsid w:val="00163C09"/>
    <w:rsid w:val="00164B5C"/>
    <w:rsid w:val="00165424"/>
    <w:rsid w:val="00165A10"/>
    <w:rsid w:val="00165BF5"/>
    <w:rsid w:val="00165C3B"/>
    <w:rsid w:val="001705F1"/>
    <w:rsid w:val="0017172F"/>
    <w:rsid w:val="0017191A"/>
    <w:rsid w:val="00171F04"/>
    <w:rsid w:val="001729E9"/>
    <w:rsid w:val="0017301C"/>
    <w:rsid w:val="00177033"/>
    <w:rsid w:val="001772B9"/>
    <w:rsid w:val="0018104E"/>
    <w:rsid w:val="00181C5D"/>
    <w:rsid w:val="00181DE5"/>
    <w:rsid w:val="00182269"/>
    <w:rsid w:val="001823F2"/>
    <w:rsid w:val="001823FA"/>
    <w:rsid w:val="0018259F"/>
    <w:rsid w:val="00182B6D"/>
    <w:rsid w:val="00183862"/>
    <w:rsid w:val="00186A8A"/>
    <w:rsid w:val="00187FC6"/>
    <w:rsid w:val="0019333B"/>
    <w:rsid w:val="001949E1"/>
    <w:rsid w:val="00194F09"/>
    <w:rsid w:val="001950B6"/>
    <w:rsid w:val="001959F2"/>
    <w:rsid w:val="00195B88"/>
    <w:rsid w:val="0019661E"/>
    <w:rsid w:val="00197593"/>
    <w:rsid w:val="00197A81"/>
    <w:rsid w:val="00197FE9"/>
    <w:rsid w:val="001A0A4C"/>
    <w:rsid w:val="001A0A64"/>
    <w:rsid w:val="001A13C2"/>
    <w:rsid w:val="001A2181"/>
    <w:rsid w:val="001A23C9"/>
    <w:rsid w:val="001A3195"/>
    <w:rsid w:val="001A3807"/>
    <w:rsid w:val="001A3E5A"/>
    <w:rsid w:val="001A4499"/>
    <w:rsid w:val="001A4AE6"/>
    <w:rsid w:val="001A5CDC"/>
    <w:rsid w:val="001A63C7"/>
    <w:rsid w:val="001A7935"/>
    <w:rsid w:val="001B10CA"/>
    <w:rsid w:val="001B11C3"/>
    <w:rsid w:val="001B1580"/>
    <w:rsid w:val="001B240A"/>
    <w:rsid w:val="001B30FC"/>
    <w:rsid w:val="001B3889"/>
    <w:rsid w:val="001B3E43"/>
    <w:rsid w:val="001B4C9F"/>
    <w:rsid w:val="001B6784"/>
    <w:rsid w:val="001B7A83"/>
    <w:rsid w:val="001C00A7"/>
    <w:rsid w:val="001C0B31"/>
    <w:rsid w:val="001C1C94"/>
    <w:rsid w:val="001C26E4"/>
    <w:rsid w:val="001C2E38"/>
    <w:rsid w:val="001C2E96"/>
    <w:rsid w:val="001C34AC"/>
    <w:rsid w:val="001C36F5"/>
    <w:rsid w:val="001C380B"/>
    <w:rsid w:val="001C4C83"/>
    <w:rsid w:val="001C6850"/>
    <w:rsid w:val="001C68D6"/>
    <w:rsid w:val="001D0136"/>
    <w:rsid w:val="001D06E3"/>
    <w:rsid w:val="001D0BB8"/>
    <w:rsid w:val="001D0ECD"/>
    <w:rsid w:val="001D1500"/>
    <w:rsid w:val="001D2E3F"/>
    <w:rsid w:val="001D2EAB"/>
    <w:rsid w:val="001D3CE8"/>
    <w:rsid w:val="001D3DCB"/>
    <w:rsid w:val="001D423F"/>
    <w:rsid w:val="001D4CC7"/>
    <w:rsid w:val="001D5021"/>
    <w:rsid w:val="001D563C"/>
    <w:rsid w:val="001D65C6"/>
    <w:rsid w:val="001E07F9"/>
    <w:rsid w:val="001E1A73"/>
    <w:rsid w:val="001E30CA"/>
    <w:rsid w:val="001E3374"/>
    <w:rsid w:val="001E3D37"/>
    <w:rsid w:val="001E6671"/>
    <w:rsid w:val="001E688B"/>
    <w:rsid w:val="001E703B"/>
    <w:rsid w:val="001E7D83"/>
    <w:rsid w:val="001F067A"/>
    <w:rsid w:val="001F0FD2"/>
    <w:rsid w:val="001F1199"/>
    <w:rsid w:val="001F1EE2"/>
    <w:rsid w:val="001F4EA4"/>
    <w:rsid w:val="001F5FA0"/>
    <w:rsid w:val="001F6042"/>
    <w:rsid w:val="001F6729"/>
    <w:rsid w:val="0020054A"/>
    <w:rsid w:val="00200964"/>
    <w:rsid w:val="0020096F"/>
    <w:rsid w:val="0020193A"/>
    <w:rsid w:val="00202D33"/>
    <w:rsid w:val="00203367"/>
    <w:rsid w:val="00204097"/>
    <w:rsid w:val="0020601A"/>
    <w:rsid w:val="00206B4F"/>
    <w:rsid w:val="00207BD7"/>
    <w:rsid w:val="00210125"/>
    <w:rsid w:val="002101F9"/>
    <w:rsid w:val="00210683"/>
    <w:rsid w:val="00210AAE"/>
    <w:rsid w:val="00211530"/>
    <w:rsid w:val="002119BE"/>
    <w:rsid w:val="00212374"/>
    <w:rsid w:val="0021293E"/>
    <w:rsid w:val="00215FBB"/>
    <w:rsid w:val="002165EC"/>
    <w:rsid w:val="00220B96"/>
    <w:rsid w:val="00220C10"/>
    <w:rsid w:val="00221C6A"/>
    <w:rsid w:val="00227807"/>
    <w:rsid w:val="00231524"/>
    <w:rsid w:val="00231D93"/>
    <w:rsid w:val="00232D40"/>
    <w:rsid w:val="00232DF1"/>
    <w:rsid w:val="002333DB"/>
    <w:rsid w:val="0023349A"/>
    <w:rsid w:val="00234BF0"/>
    <w:rsid w:val="00236E76"/>
    <w:rsid w:val="00240C15"/>
    <w:rsid w:val="00242C98"/>
    <w:rsid w:val="00243B93"/>
    <w:rsid w:val="00243F15"/>
    <w:rsid w:val="002446EF"/>
    <w:rsid w:val="0024473A"/>
    <w:rsid w:val="00244B25"/>
    <w:rsid w:val="00245804"/>
    <w:rsid w:val="002475D7"/>
    <w:rsid w:val="0025049E"/>
    <w:rsid w:val="002511F7"/>
    <w:rsid w:val="00253E74"/>
    <w:rsid w:val="00254B53"/>
    <w:rsid w:val="002564A3"/>
    <w:rsid w:val="00256A19"/>
    <w:rsid w:val="00257BBD"/>
    <w:rsid w:val="00257C11"/>
    <w:rsid w:val="00257FC1"/>
    <w:rsid w:val="00260A86"/>
    <w:rsid w:val="0026285B"/>
    <w:rsid w:val="00262CEA"/>
    <w:rsid w:val="00263557"/>
    <w:rsid w:val="00263F36"/>
    <w:rsid w:val="00265906"/>
    <w:rsid w:val="00265DB2"/>
    <w:rsid w:val="00266A9E"/>
    <w:rsid w:val="002671DF"/>
    <w:rsid w:val="00270417"/>
    <w:rsid w:val="00270A7F"/>
    <w:rsid w:val="00272362"/>
    <w:rsid w:val="00272D80"/>
    <w:rsid w:val="00273CDD"/>
    <w:rsid w:val="00273DEF"/>
    <w:rsid w:val="00273DF1"/>
    <w:rsid w:val="00274803"/>
    <w:rsid w:val="00274F7C"/>
    <w:rsid w:val="00276543"/>
    <w:rsid w:val="00277562"/>
    <w:rsid w:val="00280774"/>
    <w:rsid w:val="00280D0F"/>
    <w:rsid w:val="00281988"/>
    <w:rsid w:val="00281AF8"/>
    <w:rsid w:val="002826E1"/>
    <w:rsid w:val="00282F80"/>
    <w:rsid w:val="00282FCF"/>
    <w:rsid w:val="002849B4"/>
    <w:rsid w:val="0028536F"/>
    <w:rsid w:val="00285BD1"/>
    <w:rsid w:val="00287222"/>
    <w:rsid w:val="00291A26"/>
    <w:rsid w:val="002937C8"/>
    <w:rsid w:val="00293DFF"/>
    <w:rsid w:val="00293FC7"/>
    <w:rsid w:val="0029437F"/>
    <w:rsid w:val="0029592D"/>
    <w:rsid w:val="00296185"/>
    <w:rsid w:val="002A0084"/>
    <w:rsid w:val="002A0101"/>
    <w:rsid w:val="002A089F"/>
    <w:rsid w:val="002A4D99"/>
    <w:rsid w:val="002A54F0"/>
    <w:rsid w:val="002A5526"/>
    <w:rsid w:val="002A6175"/>
    <w:rsid w:val="002A77C5"/>
    <w:rsid w:val="002B0194"/>
    <w:rsid w:val="002B193E"/>
    <w:rsid w:val="002B19CB"/>
    <w:rsid w:val="002B211A"/>
    <w:rsid w:val="002B26A8"/>
    <w:rsid w:val="002B29B4"/>
    <w:rsid w:val="002B341C"/>
    <w:rsid w:val="002B36B3"/>
    <w:rsid w:val="002B4389"/>
    <w:rsid w:val="002B48F0"/>
    <w:rsid w:val="002B573B"/>
    <w:rsid w:val="002B5883"/>
    <w:rsid w:val="002B60C1"/>
    <w:rsid w:val="002B7212"/>
    <w:rsid w:val="002C0F80"/>
    <w:rsid w:val="002C11A9"/>
    <w:rsid w:val="002C1AA7"/>
    <w:rsid w:val="002C2267"/>
    <w:rsid w:val="002C2FFE"/>
    <w:rsid w:val="002C4741"/>
    <w:rsid w:val="002C50D0"/>
    <w:rsid w:val="002C5244"/>
    <w:rsid w:val="002C5266"/>
    <w:rsid w:val="002C6161"/>
    <w:rsid w:val="002C64ED"/>
    <w:rsid w:val="002C6A44"/>
    <w:rsid w:val="002D04A9"/>
    <w:rsid w:val="002D06D3"/>
    <w:rsid w:val="002D1C8E"/>
    <w:rsid w:val="002D227B"/>
    <w:rsid w:val="002D3804"/>
    <w:rsid w:val="002D3AC7"/>
    <w:rsid w:val="002D4492"/>
    <w:rsid w:val="002D4EEA"/>
    <w:rsid w:val="002D5C6F"/>
    <w:rsid w:val="002D732C"/>
    <w:rsid w:val="002D7DC3"/>
    <w:rsid w:val="002E0557"/>
    <w:rsid w:val="002E0F9B"/>
    <w:rsid w:val="002E1910"/>
    <w:rsid w:val="002E1B64"/>
    <w:rsid w:val="002E27C5"/>
    <w:rsid w:val="002E493E"/>
    <w:rsid w:val="002E4D93"/>
    <w:rsid w:val="002E663B"/>
    <w:rsid w:val="002E6875"/>
    <w:rsid w:val="002E77D6"/>
    <w:rsid w:val="002F1162"/>
    <w:rsid w:val="002F2A60"/>
    <w:rsid w:val="002F2E49"/>
    <w:rsid w:val="002F36BF"/>
    <w:rsid w:val="002F36CF"/>
    <w:rsid w:val="002F4029"/>
    <w:rsid w:val="002F42DE"/>
    <w:rsid w:val="002F4AA2"/>
    <w:rsid w:val="002F4D09"/>
    <w:rsid w:val="002F5414"/>
    <w:rsid w:val="002F6840"/>
    <w:rsid w:val="00301190"/>
    <w:rsid w:val="00301707"/>
    <w:rsid w:val="00301A1B"/>
    <w:rsid w:val="00301BA1"/>
    <w:rsid w:val="0030281E"/>
    <w:rsid w:val="003058F5"/>
    <w:rsid w:val="003064CD"/>
    <w:rsid w:val="00310341"/>
    <w:rsid w:val="00313261"/>
    <w:rsid w:val="00313676"/>
    <w:rsid w:val="00313A8E"/>
    <w:rsid w:val="00314756"/>
    <w:rsid w:val="00315049"/>
    <w:rsid w:val="00315805"/>
    <w:rsid w:val="00315930"/>
    <w:rsid w:val="0031693B"/>
    <w:rsid w:val="0031791B"/>
    <w:rsid w:val="00320C00"/>
    <w:rsid w:val="003222B4"/>
    <w:rsid w:val="00322EC2"/>
    <w:rsid w:val="00323510"/>
    <w:rsid w:val="003248D1"/>
    <w:rsid w:val="0032728C"/>
    <w:rsid w:val="00331106"/>
    <w:rsid w:val="00331159"/>
    <w:rsid w:val="00333335"/>
    <w:rsid w:val="00333E8C"/>
    <w:rsid w:val="00334E8E"/>
    <w:rsid w:val="00340428"/>
    <w:rsid w:val="00341DBE"/>
    <w:rsid w:val="003440E1"/>
    <w:rsid w:val="00344B1D"/>
    <w:rsid w:val="003455C1"/>
    <w:rsid w:val="003456C5"/>
    <w:rsid w:val="00346A5D"/>
    <w:rsid w:val="003509D3"/>
    <w:rsid w:val="00351FA1"/>
    <w:rsid w:val="00352D89"/>
    <w:rsid w:val="003532CF"/>
    <w:rsid w:val="00355470"/>
    <w:rsid w:val="00356F0B"/>
    <w:rsid w:val="00360B5C"/>
    <w:rsid w:val="003613DC"/>
    <w:rsid w:val="003616CA"/>
    <w:rsid w:val="00362A93"/>
    <w:rsid w:val="00364EBC"/>
    <w:rsid w:val="0036516B"/>
    <w:rsid w:val="00365C8E"/>
    <w:rsid w:val="00365CE0"/>
    <w:rsid w:val="00365D74"/>
    <w:rsid w:val="00366D50"/>
    <w:rsid w:val="003675A3"/>
    <w:rsid w:val="00372138"/>
    <w:rsid w:val="00373789"/>
    <w:rsid w:val="00373D3D"/>
    <w:rsid w:val="00374527"/>
    <w:rsid w:val="00374541"/>
    <w:rsid w:val="00374AD0"/>
    <w:rsid w:val="00374FD1"/>
    <w:rsid w:val="00377269"/>
    <w:rsid w:val="003776C3"/>
    <w:rsid w:val="00380B58"/>
    <w:rsid w:val="00381389"/>
    <w:rsid w:val="00381B16"/>
    <w:rsid w:val="00383AFA"/>
    <w:rsid w:val="00384E70"/>
    <w:rsid w:val="00385148"/>
    <w:rsid w:val="00386762"/>
    <w:rsid w:val="0038695F"/>
    <w:rsid w:val="0039000A"/>
    <w:rsid w:val="00390189"/>
    <w:rsid w:val="00390718"/>
    <w:rsid w:val="0039108E"/>
    <w:rsid w:val="00391419"/>
    <w:rsid w:val="00391498"/>
    <w:rsid w:val="003927A3"/>
    <w:rsid w:val="00392ABB"/>
    <w:rsid w:val="00393465"/>
    <w:rsid w:val="003938FD"/>
    <w:rsid w:val="00393D61"/>
    <w:rsid w:val="00393F0F"/>
    <w:rsid w:val="0039468D"/>
    <w:rsid w:val="003950D9"/>
    <w:rsid w:val="00396BA9"/>
    <w:rsid w:val="0039714F"/>
    <w:rsid w:val="003A2CA6"/>
    <w:rsid w:val="003A551B"/>
    <w:rsid w:val="003A55CF"/>
    <w:rsid w:val="003A5DBA"/>
    <w:rsid w:val="003A721D"/>
    <w:rsid w:val="003A78FA"/>
    <w:rsid w:val="003A7AE2"/>
    <w:rsid w:val="003B05D4"/>
    <w:rsid w:val="003B14F4"/>
    <w:rsid w:val="003B248E"/>
    <w:rsid w:val="003B273B"/>
    <w:rsid w:val="003B4D00"/>
    <w:rsid w:val="003B5B84"/>
    <w:rsid w:val="003B5CC7"/>
    <w:rsid w:val="003B61F8"/>
    <w:rsid w:val="003B6DDA"/>
    <w:rsid w:val="003C09C6"/>
    <w:rsid w:val="003C24C1"/>
    <w:rsid w:val="003C2785"/>
    <w:rsid w:val="003C3CB5"/>
    <w:rsid w:val="003C4EBA"/>
    <w:rsid w:val="003C5373"/>
    <w:rsid w:val="003D0458"/>
    <w:rsid w:val="003D07AB"/>
    <w:rsid w:val="003D0C56"/>
    <w:rsid w:val="003D3009"/>
    <w:rsid w:val="003D4FFC"/>
    <w:rsid w:val="003D5127"/>
    <w:rsid w:val="003D627C"/>
    <w:rsid w:val="003E30DE"/>
    <w:rsid w:val="003E35FC"/>
    <w:rsid w:val="003E5520"/>
    <w:rsid w:val="003E5B50"/>
    <w:rsid w:val="003E5C61"/>
    <w:rsid w:val="003E5C6C"/>
    <w:rsid w:val="003E6569"/>
    <w:rsid w:val="003E6967"/>
    <w:rsid w:val="003E6FC1"/>
    <w:rsid w:val="003E7FC6"/>
    <w:rsid w:val="003F1551"/>
    <w:rsid w:val="003F15C1"/>
    <w:rsid w:val="003F1A9B"/>
    <w:rsid w:val="003F200D"/>
    <w:rsid w:val="003F343E"/>
    <w:rsid w:val="003F4F5E"/>
    <w:rsid w:val="003F5200"/>
    <w:rsid w:val="003F53C7"/>
    <w:rsid w:val="003F579B"/>
    <w:rsid w:val="003F588D"/>
    <w:rsid w:val="003F633A"/>
    <w:rsid w:val="003F64E1"/>
    <w:rsid w:val="004002BE"/>
    <w:rsid w:val="0040073E"/>
    <w:rsid w:val="00400F68"/>
    <w:rsid w:val="0040120E"/>
    <w:rsid w:val="00401507"/>
    <w:rsid w:val="004020CA"/>
    <w:rsid w:val="0040287E"/>
    <w:rsid w:val="00403458"/>
    <w:rsid w:val="00403E92"/>
    <w:rsid w:val="0040405E"/>
    <w:rsid w:val="00411A41"/>
    <w:rsid w:val="00411A42"/>
    <w:rsid w:val="004137DD"/>
    <w:rsid w:val="004140D5"/>
    <w:rsid w:val="00414A37"/>
    <w:rsid w:val="00414F3C"/>
    <w:rsid w:val="004164E7"/>
    <w:rsid w:val="00416DBF"/>
    <w:rsid w:val="0041758F"/>
    <w:rsid w:val="00417790"/>
    <w:rsid w:val="0042048A"/>
    <w:rsid w:val="00421377"/>
    <w:rsid w:val="004221EB"/>
    <w:rsid w:val="004224C1"/>
    <w:rsid w:val="00423824"/>
    <w:rsid w:val="0042539D"/>
    <w:rsid w:val="00425A81"/>
    <w:rsid w:val="00427739"/>
    <w:rsid w:val="0042779E"/>
    <w:rsid w:val="004308E4"/>
    <w:rsid w:val="00431DF7"/>
    <w:rsid w:val="00431F9F"/>
    <w:rsid w:val="00432302"/>
    <w:rsid w:val="004328F9"/>
    <w:rsid w:val="00434D52"/>
    <w:rsid w:val="00435BF4"/>
    <w:rsid w:val="004375B5"/>
    <w:rsid w:val="004379FB"/>
    <w:rsid w:val="0044090B"/>
    <w:rsid w:val="00441E5C"/>
    <w:rsid w:val="004431EC"/>
    <w:rsid w:val="00443438"/>
    <w:rsid w:val="00443D75"/>
    <w:rsid w:val="00444B62"/>
    <w:rsid w:val="004505E9"/>
    <w:rsid w:val="00452114"/>
    <w:rsid w:val="0045238D"/>
    <w:rsid w:val="004524DA"/>
    <w:rsid w:val="0045261A"/>
    <w:rsid w:val="00452EE9"/>
    <w:rsid w:val="00455E64"/>
    <w:rsid w:val="00460825"/>
    <w:rsid w:val="0046106B"/>
    <w:rsid w:val="00461A7B"/>
    <w:rsid w:val="00461DCA"/>
    <w:rsid w:val="0046262E"/>
    <w:rsid w:val="0046379D"/>
    <w:rsid w:val="00463BE1"/>
    <w:rsid w:val="00464EF5"/>
    <w:rsid w:val="004650FC"/>
    <w:rsid w:val="00466268"/>
    <w:rsid w:val="00466B13"/>
    <w:rsid w:val="00466CED"/>
    <w:rsid w:val="0046730B"/>
    <w:rsid w:val="00470337"/>
    <w:rsid w:val="004715A2"/>
    <w:rsid w:val="00471641"/>
    <w:rsid w:val="004726AE"/>
    <w:rsid w:val="00472ECB"/>
    <w:rsid w:val="004738D6"/>
    <w:rsid w:val="00474A52"/>
    <w:rsid w:val="00474B6B"/>
    <w:rsid w:val="00475A85"/>
    <w:rsid w:val="004764E4"/>
    <w:rsid w:val="0047654D"/>
    <w:rsid w:val="004800CD"/>
    <w:rsid w:val="004825A3"/>
    <w:rsid w:val="00482FE4"/>
    <w:rsid w:val="00484D46"/>
    <w:rsid w:val="00484EF8"/>
    <w:rsid w:val="00485F7E"/>
    <w:rsid w:val="0048659C"/>
    <w:rsid w:val="00487060"/>
    <w:rsid w:val="00493647"/>
    <w:rsid w:val="00493753"/>
    <w:rsid w:val="00493E8F"/>
    <w:rsid w:val="00495297"/>
    <w:rsid w:val="00495C41"/>
    <w:rsid w:val="004962E9"/>
    <w:rsid w:val="00496D7C"/>
    <w:rsid w:val="004A1F9E"/>
    <w:rsid w:val="004A2D45"/>
    <w:rsid w:val="004A3A7D"/>
    <w:rsid w:val="004A4C11"/>
    <w:rsid w:val="004A5149"/>
    <w:rsid w:val="004A69B7"/>
    <w:rsid w:val="004A73C6"/>
    <w:rsid w:val="004A7FCD"/>
    <w:rsid w:val="004B28BD"/>
    <w:rsid w:val="004B3802"/>
    <w:rsid w:val="004B480A"/>
    <w:rsid w:val="004B4901"/>
    <w:rsid w:val="004B50B1"/>
    <w:rsid w:val="004B5575"/>
    <w:rsid w:val="004B5A19"/>
    <w:rsid w:val="004B5ABB"/>
    <w:rsid w:val="004B5E93"/>
    <w:rsid w:val="004B5FA5"/>
    <w:rsid w:val="004B6019"/>
    <w:rsid w:val="004B6196"/>
    <w:rsid w:val="004B6668"/>
    <w:rsid w:val="004C208E"/>
    <w:rsid w:val="004C23CC"/>
    <w:rsid w:val="004C358B"/>
    <w:rsid w:val="004C5E41"/>
    <w:rsid w:val="004D0185"/>
    <w:rsid w:val="004D0A3B"/>
    <w:rsid w:val="004D0F80"/>
    <w:rsid w:val="004D2626"/>
    <w:rsid w:val="004D26CF"/>
    <w:rsid w:val="004D2D03"/>
    <w:rsid w:val="004D355B"/>
    <w:rsid w:val="004D3625"/>
    <w:rsid w:val="004D4400"/>
    <w:rsid w:val="004D5743"/>
    <w:rsid w:val="004D5E5F"/>
    <w:rsid w:val="004D5FDE"/>
    <w:rsid w:val="004D7FCE"/>
    <w:rsid w:val="004E012E"/>
    <w:rsid w:val="004E28AC"/>
    <w:rsid w:val="004E3B17"/>
    <w:rsid w:val="004E43F4"/>
    <w:rsid w:val="004E510B"/>
    <w:rsid w:val="004E5369"/>
    <w:rsid w:val="004E5A27"/>
    <w:rsid w:val="004E6A56"/>
    <w:rsid w:val="004E7A97"/>
    <w:rsid w:val="004F0D1C"/>
    <w:rsid w:val="004F1145"/>
    <w:rsid w:val="004F1F51"/>
    <w:rsid w:val="004F271D"/>
    <w:rsid w:val="004F2797"/>
    <w:rsid w:val="004F2900"/>
    <w:rsid w:val="004F2A57"/>
    <w:rsid w:val="004F4391"/>
    <w:rsid w:val="004F4682"/>
    <w:rsid w:val="004F682D"/>
    <w:rsid w:val="004F7B76"/>
    <w:rsid w:val="00500717"/>
    <w:rsid w:val="00500D4D"/>
    <w:rsid w:val="00501279"/>
    <w:rsid w:val="00502169"/>
    <w:rsid w:val="0050280F"/>
    <w:rsid w:val="00503FCB"/>
    <w:rsid w:val="00506900"/>
    <w:rsid w:val="00507441"/>
    <w:rsid w:val="00507AD0"/>
    <w:rsid w:val="005101DB"/>
    <w:rsid w:val="0051022B"/>
    <w:rsid w:val="00511C7D"/>
    <w:rsid w:val="00511D37"/>
    <w:rsid w:val="005129CA"/>
    <w:rsid w:val="00512CF1"/>
    <w:rsid w:val="00512CFF"/>
    <w:rsid w:val="005136B4"/>
    <w:rsid w:val="00514ADD"/>
    <w:rsid w:val="005165CA"/>
    <w:rsid w:val="005174E1"/>
    <w:rsid w:val="00517F52"/>
    <w:rsid w:val="005200F7"/>
    <w:rsid w:val="005206B5"/>
    <w:rsid w:val="00521396"/>
    <w:rsid w:val="0052154E"/>
    <w:rsid w:val="005222ED"/>
    <w:rsid w:val="00522F90"/>
    <w:rsid w:val="00523011"/>
    <w:rsid w:val="005248D5"/>
    <w:rsid w:val="00525073"/>
    <w:rsid w:val="00531D2E"/>
    <w:rsid w:val="00532E44"/>
    <w:rsid w:val="00533EA7"/>
    <w:rsid w:val="00535F46"/>
    <w:rsid w:val="00537262"/>
    <w:rsid w:val="00537AC3"/>
    <w:rsid w:val="00540632"/>
    <w:rsid w:val="00540F45"/>
    <w:rsid w:val="005439B0"/>
    <w:rsid w:val="00543E17"/>
    <w:rsid w:val="00545798"/>
    <w:rsid w:val="00550AA9"/>
    <w:rsid w:val="00551A8A"/>
    <w:rsid w:val="00554115"/>
    <w:rsid w:val="005548BB"/>
    <w:rsid w:val="0055499B"/>
    <w:rsid w:val="00554B98"/>
    <w:rsid w:val="00554D79"/>
    <w:rsid w:val="00556091"/>
    <w:rsid w:val="00560C11"/>
    <w:rsid w:val="00561320"/>
    <w:rsid w:val="00561EF9"/>
    <w:rsid w:val="00563EF6"/>
    <w:rsid w:val="00564EE7"/>
    <w:rsid w:val="005679CA"/>
    <w:rsid w:val="00567F0D"/>
    <w:rsid w:val="00570EE7"/>
    <w:rsid w:val="00570FD9"/>
    <w:rsid w:val="00574033"/>
    <w:rsid w:val="00577920"/>
    <w:rsid w:val="00577BB6"/>
    <w:rsid w:val="00582286"/>
    <w:rsid w:val="005839B7"/>
    <w:rsid w:val="00583CA5"/>
    <w:rsid w:val="00583E76"/>
    <w:rsid w:val="00583F06"/>
    <w:rsid w:val="00585846"/>
    <w:rsid w:val="00586D77"/>
    <w:rsid w:val="00587103"/>
    <w:rsid w:val="0058722C"/>
    <w:rsid w:val="005902A4"/>
    <w:rsid w:val="00590A8D"/>
    <w:rsid w:val="005911DD"/>
    <w:rsid w:val="005912D3"/>
    <w:rsid w:val="0059454A"/>
    <w:rsid w:val="00595B90"/>
    <w:rsid w:val="005965DD"/>
    <w:rsid w:val="00596BFB"/>
    <w:rsid w:val="005974B7"/>
    <w:rsid w:val="00597B59"/>
    <w:rsid w:val="00597E77"/>
    <w:rsid w:val="005A009A"/>
    <w:rsid w:val="005A185C"/>
    <w:rsid w:val="005A1B66"/>
    <w:rsid w:val="005A20F6"/>
    <w:rsid w:val="005A26D4"/>
    <w:rsid w:val="005A36C8"/>
    <w:rsid w:val="005A384F"/>
    <w:rsid w:val="005A49C5"/>
    <w:rsid w:val="005A5133"/>
    <w:rsid w:val="005A61DF"/>
    <w:rsid w:val="005A627D"/>
    <w:rsid w:val="005A6961"/>
    <w:rsid w:val="005A7348"/>
    <w:rsid w:val="005A7630"/>
    <w:rsid w:val="005B0C4C"/>
    <w:rsid w:val="005B14A3"/>
    <w:rsid w:val="005B2384"/>
    <w:rsid w:val="005B3072"/>
    <w:rsid w:val="005B37C3"/>
    <w:rsid w:val="005B3FE9"/>
    <w:rsid w:val="005B4881"/>
    <w:rsid w:val="005B4A8E"/>
    <w:rsid w:val="005B5665"/>
    <w:rsid w:val="005B570E"/>
    <w:rsid w:val="005B595C"/>
    <w:rsid w:val="005B6C81"/>
    <w:rsid w:val="005B7ADB"/>
    <w:rsid w:val="005C0C29"/>
    <w:rsid w:val="005C1255"/>
    <w:rsid w:val="005C3EA2"/>
    <w:rsid w:val="005C4026"/>
    <w:rsid w:val="005C494F"/>
    <w:rsid w:val="005C7BA3"/>
    <w:rsid w:val="005D0C10"/>
    <w:rsid w:val="005D1804"/>
    <w:rsid w:val="005D1BDA"/>
    <w:rsid w:val="005D1E94"/>
    <w:rsid w:val="005D269A"/>
    <w:rsid w:val="005D4BB2"/>
    <w:rsid w:val="005D55D9"/>
    <w:rsid w:val="005E0B26"/>
    <w:rsid w:val="005E10B2"/>
    <w:rsid w:val="005E1B01"/>
    <w:rsid w:val="005E2344"/>
    <w:rsid w:val="005E261C"/>
    <w:rsid w:val="005E36D8"/>
    <w:rsid w:val="005E4870"/>
    <w:rsid w:val="005E6889"/>
    <w:rsid w:val="005F0DCD"/>
    <w:rsid w:val="005F120D"/>
    <w:rsid w:val="005F1516"/>
    <w:rsid w:val="005F1B40"/>
    <w:rsid w:val="005F1C38"/>
    <w:rsid w:val="005F2B10"/>
    <w:rsid w:val="005F4103"/>
    <w:rsid w:val="005F46C3"/>
    <w:rsid w:val="005F57C3"/>
    <w:rsid w:val="005F5C96"/>
    <w:rsid w:val="005F6F4D"/>
    <w:rsid w:val="0060037B"/>
    <w:rsid w:val="006003B0"/>
    <w:rsid w:val="0060242A"/>
    <w:rsid w:val="00602BE5"/>
    <w:rsid w:val="006031DE"/>
    <w:rsid w:val="00607078"/>
    <w:rsid w:val="006101A4"/>
    <w:rsid w:val="00610B95"/>
    <w:rsid w:val="00611A10"/>
    <w:rsid w:val="00611A36"/>
    <w:rsid w:val="00611CE3"/>
    <w:rsid w:val="006122CA"/>
    <w:rsid w:val="00613F0D"/>
    <w:rsid w:val="0061446F"/>
    <w:rsid w:val="00614E28"/>
    <w:rsid w:val="0061537B"/>
    <w:rsid w:val="006156D4"/>
    <w:rsid w:val="00616179"/>
    <w:rsid w:val="0061629D"/>
    <w:rsid w:val="00620362"/>
    <w:rsid w:val="00620F95"/>
    <w:rsid w:val="006213AD"/>
    <w:rsid w:val="0062159E"/>
    <w:rsid w:val="00622613"/>
    <w:rsid w:val="0062267D"/>
    <w:rsid w:val="006227A4"/>
    <w:rsid w:val="00622A75"/>
    <w:rsid w:val="00622F22"/>
    <w:rsid w:val="00624CC2"/>
    <w:rsid w:val="00625007"/>
    <w:rsid w:val="00626949"/>
    <w:rsid w:val="006275A5"/>
    <w:rsid w:val="006300BC"/>
    <w:rsid w:val="006312D5"/>
    <w:rsid w:val="00632F63"/>
    <w:rsid w:val="006336AD"/>
    <w:rsid w:val="00633764"/>
    <w:rsid w:val="00633776"/>
    <w:rsid w:val="00633AF7"/>
    <w:rsid w:val="00636480"/>
    <w:rsid w:val="00636CFD"/>
    <w:rsid w:val="00637883"/>
    <w:rsid w:val="00640502"/>
    <w:rsid w:val="006409A5"/>
    <w:rsid w:val="00641A9C"/>
    <w:rsid w:val="00643191"/>
    <w:rsid w:val="00643620"/>
    <w:rsid w:val="006439F9"/>
    <w:rsid w:val="00644BC9"/>
    <w:rsid w:val="00646031"/>
    <w:rsid w:val="00646483"/>
    <w:rsid w:val="00646D3C"/>
    <w:rsid w:val="00646D72"/>
    <w:rsid w:val="006473CA"/>
    <w:rsid w:val="0065056A"/>
    <w:rsid w:val="00650E05"/>
    <w:rsid w:val="006529E2"/>
    <w:rsid w:val="00652AC6"/>
    <w:rsid w:val="00652ADE"/>
    <w:rsid w:val="0065340B"/>
    <w:rsid w:val="006551EC"/>
    <w:rsid w:val="006558B7"/>
    <w:rsid w:val="006561EF"/>
    <w:rsid w:val="00656386"/>
    <w:rsid w:val="00656F5C"/>
    <w:rsid w:val="00657B9F"/>
    <w:rsid w:val="00657CBC"/>
    <w:rsid w:val="00657E0F"/>
    <w:rsid w:val="006623B5"/>
    <w:rsid w:val="006626FF"/>
    <w:rsid w:val="006629C9"/>
    <w:rsid w:val="00662C7D"/>
    <w:rsid w:val="00663CEA"/>
    <w:rsid w:val="006646D3"/>
    <w:rsid w:val="00664BF8"/>
    <w:rsid w:val="00664E9A"/>
    <w:rsid w:val="0066669C"/>
    <w:rsid w:val="00670118"/>
    <w:rsid w:val="006713F6"/>
    <w:rsid w:val="00672C93"/>
    <w:rsid w:val="00673096"/>
    <w:rsid w:val="00673613"/>
    <w:rsid w:val="00673A55"/>
    <w:rsid w:val="0067402C"/>
    <w:rsid w:val="0067471E"/>
    <w:rsid w:val="00675B05"/>
    <w:rsid w:val="006763F1"/>
    <w:rsid w:val="00676EF6"/>
    <w:rsid w:val="0067734D"/>
    <w:rsid w:val="00677507"/>
    <w:rsid w:val="00677914"/>
    <w:rsid w:val="00677E8E"/>
    <w:rsid w:val="0068191D"/>
    <w:rsid w:val="00681AF4"/>
    <w:rsid w:val="00681CD2"/>
    <w:rsid w:val="00683F9A"/>
    <w:rsid w:val="00684A82"/>
    <w:rsid w:val="00685016"/>
    <w:rsid w:val="006851E1"/>
    <w:rsid w:val="006859CD"/>
    <w:rsid w:val="00685C21"/>
    <w:rsid w:val="00686022"/>
    <w:rsid w:val="00687137"/>
    <w:rsid w:val="00687189"/>
    <w:rsid w:val="006879CB"/>
    <w:rsid w:val="00687DF2"/>
    <w:rsid w:val="006910DA"/>
    <w:rsid w:val="00691543"/>
    <w:rsid w:val="00691FF9"/>
    <w:rsid w:val="006929A7"/>
    <w:rsid w:val="006931F1"/>
    <w:rsid w:val="00693835"/>
    <w:rsid w:val="00693995"/>
    <w:rsid w:val="0069514F"/>
    <w:rsid w:val="0069566B"/>
    <w:rsid w:val="0069633D"/>
    <w:rsid w:val="00696B74"/>
    <w:rsid w:val="00696C64"/>
    <w:rsid w:val="006A0B14"/>
    <w:rsid w:val="006A2D9F"/>
    <w:rsid w:val="006A47CE"/>
    <w:rsid w:val="006A498A"/>
    <w:rsid w:val="006A5C20"/>
    <w:rsid w:val="006A61CF"/>
    <w:rsid w:val="006A74E3"/>
    <w:rsid w:val="006A7CAF"/>
    <w:rsid w:val="006B1887"/>
    <w:rsid w:val="006B1975"/>
    <w:rsid w:val="006B22FA"/>
    <w:rsid w:val="006B2B2D"/>
    <w:rsid w:val="006B3FA6"/>
    <w:rsid w:val="006B5159"/>
    <w:rsid w:val="006B538A"/>
    <w:rsid w:val="006B7C1C"/>
    <w:rsid w:val="006C0650"/>
    <w:rsid w:val="006C1C74"/>
    <w:rsid w:val="006C2007"/>
    <w:rsid w:val="006C2BD8"/>
    <w:rsid w:val="006C2F97"/>
    <w:rsid w:val="006C3222"/>
    <w:rsid w:val="006C323D"/>
    <w:rsid w:val="006C3D94"/>
    <w:rsid w:val="006C5021"/>
    <w:rsid w:val="006C5658"/>
    <w:rsid w:val="006C571A"/>
    <w:rsid w:val="006C6620"/>
    <w:rsid w:val="006C738D"/>
    <w:rsid w:val="006C7DCC"/>
    <w:rsid w:val="006D0796"/>
    <w:rsid w:val="006D0D24"/>
    <w:rsid w:val="006D0F6C"/>
    <w:rsid w:val="006D1028"/>
    <w:rsid w:val="006D2A04"/>
    <w:rsid w:val="006D2E13"/>
    <w:rsid w:val="006D31C9"/>
    <w:rsid w:val="006D61DF"/>
    <w:rsid w:val="006D6D1F"/>
    <w:rsid w:val="006D6D7F"/>
    <w:rsid w:val="006D6F4C"/>
    <w:rsid w:val="006D7202"/>
    <w:rsid w:val="006D763B"/>
    <w:rsid w:val="006D7D5A"/>
    <w:rsid w:val="006D7F15"/>
    <w:rsid w:val="006E0C33"/>
    <w:rsid w:val="006E1DC0"/>
    <w:rsid w:val="006E1DE7"/>
    <w:rsid w:val="006E24CC"/>
    <w:rsid w:val="006E3535"/>
    <w:rsid w:val="006E3772"/>
    <w:rsid w:val="006E4613"/>
    <w:rsid w:val="006E4DDA"/>
    <w:rsid w:val="006E6054"/>
    <w:rsid w:val="006E6CD0"/>
    <w:rsid w:val="006F0473"/>
    <w:rsid w:val="006F1E5D"/>
    <w:rsid w:val="006F457E"/>
    <w:rsid w:val="006F4F77"/>
    <w:rsid w:val="006F503D"/>
    <w:rsid w:val="006F5967"/>
    <w:rsid w:val="006F6427"/>
    <w:rsid w:val="006F7D97"/>
    <w:rsid w:val="007013BB"/>
    <w:rsid w:val="00702753"/>
    <w:rsid w:val="00702CBF"/>
    <w:rsid w:val="00703BCC"/>
    <w:rsid w:val="00705142"/>
    <w:rsid w:val="0070593F"/>
    <w:rsid w:val="00710CCF"/>
    <w:rsid w:val="00712C0C"/>
    <w:rsid w:val="00713794"/>
    <w:rsid w:val="007137DB"/>
    <w:rsid w:val="00714B45"/>
    <w:rsid w:val="00716C01"/>
    <w:rsid w:val="00717E69"/>
    <w:rsid w:val="00722046"/>
    <w:rsid w:val="00722436"/>
    <w:rsid w:val="00724FDC"/>
    <w:rsid w:val="007252C5"/>
    <w:rsid w:val="0072561F"/>
    <w:rsid w:val="00727089"/>
    <w:rsid w:val="007277B4"/>
    <w:rsid w:val="00730684"/>
    <w:rsid w:val="00730D9F"/>
    <w:rsid w:val="00731793"/>
    <w:rsid w:val="00731EB3"/>
    <w:rsid w:val="00735973"/>
    <w:rsid w:val="00735F36"/>
    <w:rsid w:val="00736446"/>
    <w:rsid w:val="00736F46"/>
    <w:rsid w:val="007376E0"/>
    <w:rsid w:val="00740458"/>
    <w:rsid w:val="007409C5"/>
    <w:rsid w:val="00740D20"/>
    <w:rsid w:val="00740F46"/>
    <w:rsid w:val="00741210"/>
    <w:rsid w:val="00741608"/>
    <w:rsid w:val="00743581"/>
    <w:rsid w:val="00744031"/>
    <w:rsid w:val="0074471B"/>
    <w:rsid w:val="00744CFD"/>
    <w:rsid w:val="00745F99"/>
    <w:rsid w:val="007466BD"/>
    <w:rsid w:val="00747759"/>
    <w:rsid w:val="0075040D"/>
    <w:rsid w:val="00751B61"/>
    <w:rsid w:val="00752152"/>
    <w:rsid w:val="007521CE"/>
    <w:rsid w:val="007523D5"/>
    <w:rsid w:val="00752EAD"/>
    <w:rsid w:val="00754335"/>
    <w:rsid w:val="00754B0A"/>
    <w:rsid w:val="00755640"/>
    <w:rsid w:val="00755853"/>
    <w:rsid w:val="00755CE1"/>
    <w:rsid w:val="00755DBF"/>
    <w:rsid w:val="0075600B"/>
    <w:rsid w:val="007568C6"/>
    <w:rsid w:val="00757D6F"/>
    <w:rsid w:val="007612B7"/>
    <w:rsid w:val="00761389"/>
    <w:rsid w:val="0076147B"/>
    <w:rsid w:val="00761493"/>
    <w:rsid w:val="00761E11"/>
    <w:rsid w:val="00761E41"/>
    <w:rsid w:val="00763226"/>
    <w:rsid w:val="007639FF"/>
    <w:rsid w:val="00764D94"/>
    <w:rsid w:val="00765C07"/>
    <w:rsid w:val="00767C68"/>
    <w:rsid w:val="007700C1"/>
    <w:rsid w:val="0077054E"/>
    <w:rsid w:val="007707DB"/>
    <w:rsid w:val="00770DC5"/>
    <w:rsid w:val="00770F20"/>
    <w:rsid w:val="00772A8E"/>
    <w:rsid w:val="00773856"/>
    <w:rsid w:val="007753DB"/>
    <w:rsid w:val="00775740"/>
    <w:rsid w:val="007759F5"/>
    <w:rsid w:val="0077713A"/>
    <w:rsid w:val="00777AB2"/>
    <w:rsid w:val="00781263"/>
    <w:rsid w:val="0078164B"/>
    <w:rsid w:val="00781917"/>
    <w:rsid w:val="00781D27"/>
    <w:rsid w:val="00782FFC"/>
    <w:rsid w:val="007858A0"/>
    <w:rsid w:val="00785E59"/>
    <w:rsid w:val="00790FF6"/>
    <w:rsid w:val="00792175"/>
    <w:rsid w:val="00792E89"/>
    <w:rsid w:val="00793B29"/>
    <w:rsid w:val="00794790"/>
    <w:rsid w:val="007948FE"/>
    <w:rsid w:val="00794953"/>
    <w:rsid w:val="00795A6B"/>
    <w:rsid w:val="0079669E"/>
    <w:rsid w:val="007972A3"/>
    <w:rsid w:val="0079789C"/>
    <w:rsid w:val="007A1B76"/>
    <w:rsid w:val="007A208E"/>
    <w:rsid w:val="007A20F2"/>
    <w:rsid w:val="007A2A53"/>
    <w:rsid w:val="007A33AD"/>
    <w:rsid w:val="007A3451"/>
    <w:rsid w:val="007A3EC3"/>
    <w:rsid w:val="007A4D37"/>
    <w:rsid w:val="007A4E72"/>
    <w:rsid w:val="007A5542"/>
    <w:rsid w:val="007A571E"/>
    <w:rsid w:val="007A76E3"/>
    <w:rsid w:val="007B1375"/>
    <w:rsid w:val="007B38B6"/>
    <w:rsid w:val="007B3AE2"/>
    <w:rsid w:val="007B3BFB"/>
    <w:rsid w:val="007B4031"/>
    <w:rsid w:val="007B53D7"/>
    <w:rsid w:val="007B606D"/>
    <w:rsid w:val="007C2E1A"/>
    <w:rsid w:val="007C41EC"/>
    <w:rsid w:val="007C540E"/>
    <w:rsid w:val="007C5ADD"/>
    <w:rsid w:val="007C7B55"/>
    <w:rsid w:val="007D1C5C"/>
    <w:rsid w:val="007D2CE6"/>
    <w:rsid w:val="007D40FB"/>
    <w:rsid w:val="007D4659"/>
    <w:rsid w:val="007D47D5"/>
    <w:rsid w:val="007D5281"/>
    <w:rsid w:val="007D7F9A"/>
    <w:rsid w:val="007E30C6"/>
    <w:rsid w:val="007E3C65"/>
    <w:rsid w:val="007E441F"/>
    <w:rsid w:val="007E5084"/>
    <w:rsid w:val="007E5B6C"/>
    <w:rsid w:val="007E6531"/>
    <w:rsid w:val="007E67B9"/>
    <w:rsid w:val="007E69BD"/>
    <w:rsid w:val="007E74C7"/>
    <w:rsid w:val="007E761C"/>
    <w:rsid w:val="007F0DF7"/>
    <w:rsid w:val="007F18B3"/>
    <w:rsid w:val="007F1951"/>
    <w:rsid w:val="007F1999"/>
    <w:rsid w:val="007F20C5"/>
    <w:rsid w:val="007F2B75"/>
    <w:rsid w:val="007F3459"/>
    <w:rsid w:val="007F4BF6"/>
    <w:rsid w:val="007F4C79"/>
    <w:rsid w:val="007F5E1C"/>
    <w:rsid w:val="007F7208"/>
    <w:rsid w:val="007F78A2"/>
    <w:rsid w:val="007F7C54"/>
    <w:rsid w:val="008000AE"/>
    <w:rsid w:val="00800307"/>
    <w:rsid w:val="008004D2"/>
    <w:rsid w:val="00800D00"/>
    <w:rsid w:val="00801EB9"/>
    <w:rsid w:val="008033A7"/>
    <w:rsid w:val="00806290"/>
    <w:rsid w:val="00807B02"/>
    <w:rsid w:val="00810C83"/>
    <w:rsid w:val="00811824"/>
    <w:rsid w:val="008118E6"/>
    <w:rsid w:val="00812146"/>
    <w:rsid w:val="00812669"/>
    <w:rsid w:val="00813307"/>
    <w:rsid w:val="0081645B"/>
    <w:rsid w:val="008204EF"/>
    <w:rsid w:val="00820DA1"/>
    <w:rsid w:val="00820F68"/>
    <w:rsid w:val="008217A0"/>
    <w:rsid w:val="00821B51"/>
    <w:rsid w:val="008228F4"/>
    <w:rsid w:val="0082324E"/>
    <w:rsid w:val="00823D34"/>
    <w:rsid w:val="00823E5E"/>
    <w:rsid w:val="00824882"/>
    <w:rsid w:val="0082520E"/>
    <w:rsid w:val="008252A6"/>
    <w:rsid w:val="00826399"/>
    <w:rsid w:val="0082736E"/>
    <w:rsid w:val="00827D63"/>
    <w:rsid w:val="008302D8"/>
    <w:rsid w:val="008304BB"/>
    <w:rsid w:val="00830685"/>
    <w:rsid w:val="00837642"/>
    <w:rsid w:val="00837A70"/>
    <w:rsid w:val="0084047E"/>
    <w:rsid w:val="00842158"/>
    <w:rsid w:val="0084251D"/>
    <w:rsid w:val="00843990"/>
    <w:rsid w:val="00844161"/>
    <w:rsid w:val="00844564"/>
    <w:rsid w:val="00844C3D"/>
    <w:rsid w:val="00845708"/>
    <w:rsid w:val="0084755F"/>
    <w:rsid w:val="00847C7B"/>
    <w:rsid w:val="008509E7"/>
    <w:rsid w:val="008523B0"/>
    <w:rsid w:val="00852D99"/>
    <w:rsid w:val="00854045"/>
    <w:rsid w:val="0085488B"/>
    <w:rsid w:val="00855935"/>
    <w:rsid w:val="00855E78"/>
    <w:rsid w:val="00856F39"/>
    <w:rsid w:val="00857002"/>
    <w:rsid w:val="00857EFD"/>
    <w:rsid w:val="008600F3"/>
    <w:rsid w:val="00860738"/>
    <w:rsid w:val="00862FC6"/>
    <w:rsid w:val="00864D5D"/>
    <w:rsid w:val="00865687"/>
    <w:rsid w:val="00865D79"/>
    <w:rsid w:val="00866222"/>
    <w:rsid w:val="008678B4"/>
    <w:rsid w:val="00871293"/>
    <w:rsid w:val="0087398A"/>
    <w:rsid w:val="00873BBB"/>
    <w:rsid w:val="008742BE"/>
    <w:rsid w:val="00874978"/>
    <w:rsid w:val="00877363"/>
    <w:rsid w:val="00877A7E"/>
    <w:rsid w:val="00877E46"/>
    <w:rsid w:val="00877F95"/>
    <w:rsid w:val="00880579"/>
    <w:rsid w:val="008807B8"/>
    <w:rsid w:val="00880A59"/>
    <w:rsid w:val="00880AE2"/>
    <w:rsid w:val="00880B2C"/>
    <w:rsid w:val="00881E62"/>
    <w:rsid w:val="00884D24"/>
    <w:rsid w:val="00885600"/>
    <w:rsid w:val="00885CCC"/>
    <w:rsid w:val="00886CCB"/>
    <w:rsid w:val="0088711C"/>
    <w:rsid w:val="0088745C"/>
    <w:rsid w:val="0089058E"/>
    <w:rsid w:val="00891075"/>
    <w:rsid w:val="00891CD6"/>
    <w:rsid w:val="0089283A"/>
    <w:rsid w:val="00893628"/>
    <w:rsid w:val="00894180"/>
    <w:rsid w:val="00894B5A"/>
    <w:rsid w:val="008955DE"/>
    <w:rsid w:val="008962FA"/>
    <w:rsid w:val="008A06EC"/>
    <w:rsid w:val="008A0A1E"/>
    <w:rsid w:val="008A0E2E"/>
    <w:rsid w:val="008A0F7B"/>
    <w:rsid w:val="008A282E"/>
    <w:rsid w:val="008A4536"/>
    <w:rsid w:val="008A524A"/>
    <w:rsid w:val="008A58E1"/>
    <w:rsid w:val="008A5DEC"/>
    <w:rsid w:val="008B03D1"/>
    <w:rsid w:val="008B1161"/>
    <w:rsid w:val="008B1A96"/>
    <w:rsid w:val="008B41D0"/>
    <w:rsid w:val="008B4606"/>
    <w:rsid w:val="008B48B0"/>
    <w:rsid w:val="008B584C"/>
    <w:rsid w:val="008B6486"/>
    <w:rsid w:val="008B6A23"/>
    <w:rsid w:val="008B71CD"/>
    <w:rsid w:val="008C07E0"/>
    <w:rsid w:val="008C0D75"/>
    <w:rsid w:val="008C0DCC"/>
    <w:rsid w:val="008C1861"/>
    <w:rsid w:val="008C202F"/>
    <w:rsid w:val="008C2246"/>
    <w:rsid w:val="008C2907"/>
    <w:rsid w:val="008C42C8"/>
    <w:rsid w:val="008C47F6"/>
    <w:rsid w:val="008C52B2"/>
    <w:rsid w:val="008C791C"/>
    <w:rsid w:val="008C7C91"/>
    <w:rsid w:val="008D00B7"/>
    <w:rsid w:val="008D225F"/>
    <w:rsid w:val="008D27B5"/>
    <w:rsid w:val="008D495C"/>
    <w:rsid w:val="008D53C1"/>
    <w:rsid w:val="008D75DF"/>
    <w:rsid w:val="008E043D"/>
    <w:rsid w:val="008E08E1"/>
    <w:rsid w:val="008E17ED"/>
    <w:rsid w:val="008E27D6"/>
    <w:rsid w:val="008E31B0"/>
    <w:rsid w:val="008E351A"/>
    <w:rsid w:val="008E47A4"/>
    <w:rsid w:val="008E5D78"/>
    <w:rsid w:val="008E6F46"/>
    <w:rsid w:val="008E7921"/>
    <w:rsid w:val="008E7B23"/>
    <w:rsid w:val="008F0D17"/>
    <w:rsid w:val="008F17F1"/>
    <w:rsid w:val="008F3FDA"/>
    <w:rsid w:val="008F4842"/>
    <w:rsid w:val="008F64B6"/>
    <w:rsid w:val="0090070A"/>
    <w:rsid w:val="00900896"/>
    <w:rsid w:val="00901B31"/>
    <w:rsid w:val="00902DDD"/>
    <w:rsid w:val="00902E58"/>
    <w:rsid w:val="00905BBA"/>
    <w:rsid w:val="009070F6"/>
    <w:rsid w:val="00907F53"/>
    <w:rsid w:val="009103D3"/>
    <w:rsid w:val="009113AB"/>
    <w:rsid w:val="00911C55"/>
    <w:rsid w:val="009127B4"/>
    <w:rsid w:val="00914A1C"/>
    <w:rsid w:val="00914C16"/>
    <w:rsid w:val="00916C8E"/>
    <w:rsid w:val="00917801"/>
    <w:rsid w:val="00920281"/>
    <w:rsid w:val="00922701"/>
    <w:rsid w:val="0092286D"/>
    <w:rsid w:val="00925129"/>
    <w:rsid w:val="0092556F"/>
    <w:rsid w:val="00925BC1"/>
    <w:rsid w:val="00925EE2"/>
    <w:rsid w:val="009263ED"/>
    <w:rsid w:val="00926E8C"/>
    <w:rsid w:val="00927DD4"/>
    <w:rsid w:val="00930423"/>
    <w:rsid w:val="00931143"/>
    <w:rsid w:val="00931AD5"/>
    <w:rsid w:val="00931AED"/>
    <w:rsid w:val="00932ED5"/>
    <w:rsid w:val="009336C8"/>
    <w:rsid w:val="0093431E"/>
    <w:rsid w:val="009352BB"/>
    <w:rsid w:val="00935FB7"/>
    <w:rsid w:val="00940D86"/>
    <w:rsid w:val="00942952"/>
    <w:rsid w:val="009435E8"/>
    <w:rsid w:val="00943E0A"/>
    <w:rsid w:val="00944162"/>
    <w:rsid w:val="009455AA"/>
    <w:rsid w:val="00946123"/>
    <w:rsid w:val="009473DD"/>
    <w:rsid w:val="009477DE"/>
    <w:rsid w:val="009479B0"/>
    <w:rsid w:val="00947D23"/>
    <w:rsid w:val="009524F2"/>
    <w:rsid w:val="00952E6F"/>
    <w:rsid w:val="009530A2"/>
    <w:rsid w:val="0095322F"/>
    <w:rsid w:val="009536B6"/>
    <w:rsid w:val="009542A7"/>
    <w:rsid w:val="00954404"/>
    <w:rsid w:val="00954416"/>
    <w:rsid w:val="00954D83"/>
    <w:rsid w:val="00955853"/>
    <w:rsid w:val="009572EB"/>
    <w:rsid w:val="00960637"/>
    <w:rsid w:val="00960C30"/>
    <w:rsid w:val="009612D3"/>
    <w:rsid w:val="00963140"/>
    <w:rsid w:val="0096384B"/>
    <w:rsid w:val="00964798"/>
    <w:rsid w:val="00965E2C"/>
    <w:rsid w:val="00965EBA"/>
    <w:rsid w:val="00966012"/>
    <w:rsid w:val="00966F5A"/>
    <w:rsid w:val="00967815"/>
    <w:rsid w:val="009679A2"/>
    <w:rsid w:val="0097105E"/>
    <w:rsid w:val="00971AB6"/>
    <w:rsid w:val="009723E6"/>
    <w:rsid w:val="00973370"/>
    <w:rsid w:val="00973793"/>
    <w:rsid w:val="00973F7D"/>
    <w:rsid w:val="00974BA9"/>
    <w:rsid w:val="00977126"/>
    <w:rsid w:val="00977935"/>
    <w:rsid w:val="00977BE3"/>
    <w:rsid w:val="0098025F"/>
    <w:rsid w:val="00980445"/>
    <w:rsid w:val="00981F5A"/>
    <w:rsid w:val="0098777C"/>
    <w:rsid w:val="00990180"/>
    <w:rsid w:val="00992933"/>
    <w:rsid w:val="00992B97"/>
    <w:rsid w:val="00993322"/>
    <w:rsid w:val="00993C6B"/>
    <w:rsid w:val="00995C52"/>
    <w:rsid w:val="00995C98"/>
    <w:rsid w:val="009A1777"/>
    <w:rsid w:val="009A278B"/>
    <w:rsid w:val="009A34C9"/>
    <w:rsid w:val="009A3665"/>
    <w:rsid w:val="009A3B6E"/>
    <w:rsid w:val="009A4437"/>
    <w:rsid w:val="009A6D48"/>
    <w:rsid w:val="009A7BF6"/>
    <w:rsid w:val="009B1298"/>
    <w:rsid w:val="009B1433"/>
    <w:rsid w:val="009B17E9"/>
    <w:rsid w:val="009B3297"/>
    <w:rsid w:val="009B33DE"/>
    <w:rsid w:val="009B3882"/>
    <w:rsid w:val="009B459B"/>
    <w:rsid w:val="009B4729"/>
    <w:rsid w:val="009B4D4E"/>
    <w:rsid w:val="009C04BA"/>
    <w:rsid w:val="009C08D9"/>
    <w:rsid w:val="009C0A0F"/>
    <w:rsid w:val="009C18E4"/>
    <w:rsid w:val="009C262B"/>
    <w:rsid w:val="009C380B"/>
    <w:rsid w:val="009C38A1"/>
    <w:rsid w:val="009C3B5A"/>
    <w:rsid w:val="009C42FC"/>
    <w:rsid w:val="009C4322"/>
    <w:rsid w:val="009C5D02"/>
    <w:rsid w:val="009C6F1A"/>
    <w:rsid w:val="009D0666"/>
    <w:rsid w:val="009D1607"/>
    <w:rsid w:val="009D2A1A"/>
    <w:rsid w:val="009D4E0F"/>
    <w:rsid w:val="009D51CA"/>
    <w:rsid w:val="009D5327"/>
    <w:rsid w:val="009D61AE"/>
    <w:rsid w:val="009D69AA"/>
    <w:rsid w:val="009D6ADD"/>
    <w:rsid w:val="009D7088"/>
    <w:rsid w:val="009D7378"/>
    <w:rsid w:val="009D75AF"/>
    <w:rsid w:val="009D7A30"/>
    <w:rsid w:val="009E0286"/>
    <w:rsid w:val="009E057C"/>
    <w:rsid w:val="009E097E"/>
    <w:rsid w:val="009E30FF"/>
    <w:rsid w:val="009E3C4A"/>
    <w:rsid w:val="009E3D7C"/>
    <w:rsid w:val="009E41B3"/>
    <w:rsid w:val="009E72B3"/>
    <w:rsid w:val="009E7B20"/>
    <w:rsid w:val="009F074B"/>
    <w:rsid w:val="009F0866"/>
    <w:rsid w:val="009F0945"/>
    <w:rsid w:val="009F140F"/>
    <w:rsid w:val="009F1C12"/>
    <w:rsid w:val="009F2908"/>
    <w:rsid w:val="009F3DDB"/>
    <w:rsid w:val="009F4F60"/>
    <w:rsid w:val="009F6662"/>
    <w:rsid w:val="009F6832"/>
    <w:rsid w:val="00A00049"/>
    <w:rsid w:val="00A00B92"/>
    <w:rsid w:val="00A00BD3"/>
    <w:rsid w:val="00A016E8"/>
    <w:rsid w:val="00A01843"/>
    <w:rsid w:val="00A019A1"/>
    <w:rsid w:val="00A02A0B"/>
    <w:rsid w:val="00A02EA4"/>
    <w:rsid w:val="00A03269"/>
    <w:rsid w:val="00A0358A"/>
    <w:rsid w:val="00A03839"/>
    <w:rsid w:val="00A04232"/>
    <w:rsid w:val="00A0612A"/>
    <w:rsid w:val="00A06584"/>
    <w:rsid w:val="00A071CC"/>
    <w:rsid w:val="00A10308"/>
    <w:rsid w:val="00A10ADD"/>
    <w:rsid w:val="00A10B77"/>
    <w:rsid w:val="00A1290B"/>
    <w:rsid w:val="00A13BAA"/>
    <w:rsid w:val="00A169BC"/>
    <w:rsid w:val="00A1700B"/>
    <w:rsid w:val="00A17149"/>
    <w:rsid w:val="00A174D8"/>
    <w:rsid w:val="00A20A80"/>
    <w:rsid w:val="00A21FF5"/>
    <w:rsid w:val="00A23B07"/>
    <w:rsid w:val="00A251BA"/>
    <w:rsid w:val="00A274CE"/>
    <w:rsid w:val="00A27667"/>
    <w:rsid w:val="00A302F7"/>
    <w:rsid w:val="00A3139B"/>
    <w:rsid w:val="00A3139C"/>
    <w:rsid w:val="00A33237"/>
    <w:rsid w:val="00A33657"/>
    <w:rsid w:val="00A370AE"/>
    <w:rsid w:val="00A4039E"/>
    <w:rsid w:val="00A4080C"/>
    <w:rsid w:val="00A40D4D"/>
    <w:rsid w:val="00A41CB7"/>
    <w:rsid w:val="00A420C0"/>
    <w:rsid w:val="00A423A8"/>
    <w:rsid w:val="00A42807"/>
    <w:rsid w:val="00A447AA"/>
    <w:rsid w:val="00A460D6"/>
    <w:rsid w:val="00A470D5"/>
    <w:rsid w:val="00A47190"/>
    <w:rsid w:val="00A47E5B"/>
    <w:rsid w:val="00A50FC9"/>
    <w:rsid w:val="00A53B26"/>
    <w:rsid w:val="00A54CDE"/>
    <w:rsid w:val="00A571BA"/>
    <w:rsid w:val="00A57425"/>
    <w:rsid w:val="00A5789A"/>
    <w:rsid w:val="00A620DB"/>
    <w:rsid w:val="00A6359D"/>
    <w:rsid w:val="00A659A9"/>
    <w:rsid w:val="00A70DEC"/>
    <w:rsid w:val="00A7125A"/>
    <w:rsid w:val="00A71D72"/>
    <w:rsid w:val="00A73840"/>
    <w:rsid w:val="00A747F9"/>
    <w:rsid w:val="00A75DD2"/>
    <w:rsid w:val="00A76093"/>
    <w:rsid w:val="00A764E4"/>
    <w:rsid w:val="00A773A6"/>
    <w:rsid w:val="00A77534"/>
    <w:rsid w:val="00A8104F"/>
    <w:rsid w:val="00A823DD"/>
    <w:rsid w:val="00A83144"/>
    <w:rsid w:val="00A834DE"/>
    <w:rsid w:val="00A83787"/>
    <w:rsid w:val="00A849AF"/>
    <w:rsid w:val="00A869F4"/>
    <w:rsid w:val="00A942D8"/>
    <w:rsid w:val="00A94595"/>
    <w:rsid w:val="00A950C8"/>
    <w:rsid w:val="00A95E4A"/>
    <w:rsid w:val="00A975FD"/>
    <w:rsid w:val="00A97CD0"/>
    <w:rsid w:val="00AA250D"/>
    <w:rsid w:val="00AA38EC"/>
    <w:rsid w:val="00AA3B8D"/>
    <w:rsid w:val="00AA50E1"/>
    <w:rsid w:val="00AA544C"/>
    <w:rsid w:val="00AA5D0E"/>
    <w:rsid w:val="00AA632E"/>
    <w:rsid w:val="00AA6DDD"/>
    <w:rsid w:val="00AA6DF0"/>
    <w:rsid w:val="00AA7C66"/>
    <w:rsid w:val="00AB093B"/>
    <w:rsid w:val="00AB0A09"/>
    <w:rsid w:val="00AB0E18"/>
    <w:rsid w:val="00AB15DF"/>
    <w:rsid w:val="00AB34CD"/>
    <w:rsid w:val="00AB44E8"/>
    <w:rsid w:val="00AB5096"/>
    <w:rsid w:val="00AB545E"/>
    <w:rsid w:val="00AB56C3"/>
    <w:rsid w:val="00AB65C0"/>
    <w:rsid w:val="00AB6686"/>
    <w:rsid w:val="00AB66FF"/>
    <w:rsid w:val="00AB68AB"/>
    <w:rsid w:val="00AB7BE9"/>
    <w:rsid w:val="00AB7F90"/>
    <w:rsid w:val="00AC02B1"/>
    <w:rsid w:val="00AC14F2"/>
    <w:rsid w:val="00AC2745"/>
    <w:rsid w:val="00AC3BF5"/>
    <w:rsid w:val="00AC4463"/>
    <w:rsid w:val="00AC451C"/>
    <w:rsid w:val="00AC5610"/>
    <w:rsid w:val="00AC6113"/>
    <w:rsid w:val="00AC614D"/>
    <w:rsid w:val="00AC629C"/>
    <w:rsid w:val="00AC6DE2"/>
    <w:rsid w:val="00AC7555"/>
    <w:rsid w:val="00AC7D17"/>
    <w:rsid w:val="00AD3301"/>
    <w:rsid w:val="00AD73AD"/>
    <w:rsid w:val="00AE05FA"/>
    <w:rsid w:val="00AE0B3C"/>
    <w:rsid w:val="00AE1A3A"/>
    <w:rsid w:val="00AE1C63"/>
    <w:rsid w:val="00AE1EB7"/>
    <w:rsid w:val="00AE2131"/>
    <w:rsid w:val="00AE2369"/>
    <w:rsid w:val="00AE2917"/>
    <w:rsid w:val="00AE2C37"/>
    <w:rsid w:val="00AE3003"/>
    <w:rsid w:val="00AE3C8E"/>
    <w:rsid w:val="00AE51D7"/>
    <w:rsid w:val="00AE6A96"/>
    <w:rsid w:val="00AE7BE8"/>
    <w:rsid w:val="00AF1447"/>
    <w:rsid w:val="00AF2D14"/>
    <w:rsid w:val="00AF3CE9"/>
    <w:rsid w:val="00AF3FFA"/>
    <w:rsid w:val="00AF43D5"/>
    <w:rsid w:val="00AF4F04"/>
    <w:rsid w:val="00AF7CB2"/>
    <w:rsid w:val="00B00522"/>
    <w:rsid w:val="00B0088D"/>
    <w:rsid w:val="00B013CE"/>
    <w:rsid w:val="00B01A88"/>
    <w:rsid w:val="00B01B4E"/>
    <w:rsid w:val="00B025F2"/>
    <w:rsid w:val="00B0346B"/>
    <w:rsid w:val="00B03577"/>
    <w:rsid w:val="00B03ACF"/>
    <w:rsid w:val="00B06A8F"/>
    <w:rsid w:val="00B127D2"/>
    <w:rsid w:val="00B13BF7"/>
    <w:rsid w:val="00B162AA"/>
    <w:rsid w:val="00B206F9"/>
    <w:rsid w:val="00B20D02"/>
    <w:rsid w:val="00B21211"/>
    <w:rsid w:val="00B215E5"/>
    <w:rsid w:val="00B2286A"/>
    <w:rsid w:val="00B22BC0"/>
    <w:rsid w:val="00B23063"/>
    <w:rsid w:val="00B2346F"/>
    <w:rsid w:val="00B2397A"/>
    <w:rsid w:val="00B24A29"/>
    <w:rsid w:val="00B25174"/>
    <w:rsid w:val="00B26805"/>
    <w:rsid w:val="00B30996"/>
    <w:rsid w:val="00B30EC8"/>
    <w:rsid w:val="00B31F2E"/>
    <w:rsid w:val="00B32572"/>
    <w:rsid w:val="00B32F3D"/>
    <w:rsid w:val="00B35222"/>
    <w:rsid w:val="00B37B11"/>
    <w:rsid w:val="00B40E8F"/>
    <w:rsid w:val="00B40FC0"/>
    <w:rsid w:val="00B43C1D"/>
    <w:rsid w:val="00B46C50"/>
    <w:rsid w:val="00B47949"/>
    <w:rsid w:val="00B51CC9"/>
    <w:rsid w:val="00B528B7"/>
    <w:rsid w:val="00B5644D"/>
    <w:rsid w:val="00B5656F"/>
    <w:rsid w:val="00B56826"/>
    <w:rsid w:val="00B57919"/>
    <w:rsid w:val="00B57956"/>
    <w:rsid w:val="00B6077C"/>
    <w:rsid w:val="00B6171A"/>
    <w:rsid w:val="00B61B67"/>
    <w:rsid w:val="00B61F07"/>
    <w:rsid w:val="00B6279C"/>
    <w:rsid w:val="00B627CA"/>
    <w:rsid w:val="00B62C9C"/>
    <w:rsid w:val="00B64CE1"/>
    <w:rsid w:val="00B6529D"/>
    <w:rsid w:val="00B65881"/>
    <w:rsid w:val="00B65C0F"/>
    <w:rsid w:val="00B67588"/>
    <w:rsid w:val="00B70934"/>
    <w:rsid w:val="00B7167B"/>
    <w:rsid w:val="00B72203"/>
    <w:rsid w:val="00B72BEC"/>
    <w:rsid w:val="00B746B1"/>
    <w:rsid w:val="00B74B61"/>
    <w:rsid w:val="00B750F9"/>
    <w:rsid w:val="00B7534B"/>
    <w:rsid w:val="00B76973"/>
    <w:rsid w:val="00B77A2F"/>
    <w:rsid w:val="00B77EB2"/>
    <w:rsid w:val="00B80894"/>
    <w:rsid w:val="00B81027"/>
    <w:rsid w:val="00B81951"/>
    <w:rsid w:val="00B81AEF"/>
    <w:rsid w:val="00B82265"/>
    <w:rsid w:val="00B830CF"/>
    <w:rsid w:val="00B83C26"/>
    <w:rsid w:val="00B842CA"/>
    <w:rsid w:val="00B85684"/>
    <w:rsid w:val="00B86558"/>
    <w:rsid w:val="00B86AC4"/>
    <w:rsid w:val="00B86B94"/>
    <w:rsid w:val="00B8798E"/>
    <w:rsid w:val="00B91D60"/>
    <w:rsid w:val="00B926DF"/>
    <w:rsid w:val="00B93366"/>
    <w:rsid w:val="00B93DD2"/>
    <w:rsid w:val="00B94B6B"/>
    <w:rsid w:val="00B960FB"/>
    <w:rsid w:val="00B9614F"/>
    <w:rsid w:val="00B96969"/>
    <w:rsid w:val="00B96A51"/>
    <w:rsid w:val="00B9761C"/>
    <w:rsid w:val="00BA04BD"/>
    <w:rsid w:val="00BA1826"/>
    <w:rsid w:val="00BA18F8"/>
    <w:rsid w:val="00BA2995"/>
    <w:rsid w:val="00BA403B"/>
    <w:rsid w:val="00BA4D59"/>
    <w:rsid w:val="00BA6AAE"/>
    <w:rsid w:val="00BA7248"/>
    <w:rsid w:val="00BA7A1D"/>
    <w:rsid w:val="00BB047D"/>
    <w:rsid w:val="00BB0CD8"/>
    <w:rsid w:val="00BB2703"/>
    <w:rsid w:val="00BB2C3B"/>
    <w:rsid w:val="00BB4768"/>
    <w:rsid w:val="00BB4E09"/>
    <w:rsid w:val="00BB4E41"/>
    <w:rsid w:val="00BB60CE"/>
    <w:rsid w:val="00BC03D0"/>
    <w:rsid w:val="00BC1A0A"/>
    <w:rsid w:val="00BC1CDA"/>
    <w:rsid w:val="00BC51E5"/>
    <w:rsid w:val="00BC5D3C"/>
    <w:rsid w:val="00BC6FF1"/>
    <w:rsid w:val="00BC787D"/>
    <w:rsid w:val="00BD09D5"/>
    <w:rsid w:val="00BD38F1"/>
    <w:rsid w:val="00BD4431"/>
    <w:rsid w:val="00BD46DD"/>
    <w:rsid w:val="00BD542C"/>
    <w:rsid w:val="00BD5963"/>
    <w:rsid w:val="00BE01B8"/>
    <w:rsid w:val="00BE07CF"/>
    <w:rsid w:val="00BE0914"/>
    <w:rsid w:val="00BE0B58"/>
    <w:rsid w:val="00BE0F1F"/>
    <w:rsid w:val="00BE10E5"/>
    <w:rsid w:val="00BE152C"/>
    <w:rsid w:val="00BE1FDF"/>
    <w:rsid w:val="00BE216F"/>
    <w:rsid w:val="00BE24FC"/>
    <w:rsid w:val="00BE2E40"/>
    <w:rsid w:val="00BE2ECD"/>
    <w:rsid w:val="00BE3010"/>
    <w:rsid w:val="00BE3C8F"/>
    <w:rsid w:val="00BE5320"/>
    <w:rsid w:val="00BE599C"/>
    <w:rsid w:val="00BE6506"/>
    <w:rsid w:val="00BE6FE3"/>
    <w:rsid w:val="00BE7D02"/>
    <w:rsid w:val="00BF0334"/>
    <w:rsid w:val="00BF0EFA"/>
    <w:rsid w:val="00BF2232"/>
    <w:rsid w:val="00BF37E5"/>
    <w:rsid w:val="00BF42F8"/>
    <w:rsid w:val="00BF44A1"/>
    <w:rsid w:val="00BF5212"/>
    <w:rsid w:val="00BF6080"/>
    <w:rsid w:val="00C01FDA"/>
    <w:rsid w:val="00C021EA"/>
    <w:rsid w:val="00C03129"/>
    <w:rsid w:val="00C035E0"/>
    <w:rsid w:val="00C044A9"/>
    <w:rsid w:val="00C0545B"/>
    <w:rsid w:val="00C0583C"/>
    <w:rsid w:val="00C0611F"/>
    <w:rsid w:val="00C06810"/>
    <w:rsid w:val="00C10ED3"/>
    <w:rsid w:val="00C112AB"/>
    <w:rsid w:val="00C11611"/>
    <w:rsid w:val="00C137E3"/>
    <w:rsid w:val="00C14279"/>
    <w:rsid w:val="00C14D68"/>
    <w:rsid w:val="00C14FB6"/>
    <w:rsid w:val="00C15064"/>
    <w:rsid w:val="00C165B1"/>
    <w:rsid w:val="00C172FB"/>
    <w:rsid w:val="00C17599"/>
    <w:rsid w:val="00C17D9A"/>
    <w:rsid w:val="00C21556"/>
    <w:rsid w:val="00C21D4A"/>
    <w:rsid w:val="00C22578"/>
    <w:rsid w:val="00C235A2"/>
    <w:rsid w:val="00C23D67"/>
    <w:rsid w:val="00C24B18"/>
    <w:rsid w:val="00C24BCC"/>
    <w:rsid w:val="00C255EF"/>
    <w:rsid w:val="00C2562A"/>
    <w:rsid w:val="00C2613D"/>
    <w:rsid w:val="00C264D1"/>
    <w:rsid w:val="00C2763B"/>
    <w:rsid w:val="00C3020C"/>
    <w:rsid w:val="00C30D14"/>
    <w:rsid w:val="00C313F1"/>
    <w:rsid w:val="00C316F9"/>
    <w:rsid w:val="00C32A7D"/>
    <w:rsid w:val="00C33351"/>
    <w:rsid w:val="00C34247"/>
    <w:rsid w:val="00C34F08"/>
    <w:rsid w:val="00C4058F"/>
    <w:rsid w:val="00C41519"/>
    <w:rsid w:val="00C41DC9"/>
    <w:rsid w:val="00C42EDD"/>
    <w:rsid w:val="00C43642"/>
    <w:rsid w:val="00C43AA1"/>
    <w:rsid w:val="00C4504C"/>
    <w:rsid w:val="00C4767D"/>
    <w:rsid w:val="00C47C78"/>
    <w:rsid w:val="00C51C11"/>
    <w:rsid w:val="00C521D0"/>
    <w:rsid w:val="00C521EB"/>
    <w:rsid w:val="00C56CC3"/>
    <w:rsid w:val="00C57162"/>
    <w:rsid w:val="00C571E9"/>
    <w:rsid w:val="00C57FB4"/>
    <w:rsid w:val="00C60120"/>
    <w:rsid w:val="00C6060C"/>
    <w:rsid w:val="00C61055"/>
    <w:rsid w:val="00C611EA"/>
    <w:rsid w:val="00C614EB"/>
    <w:rsid w:val="00C61DEF"/>
    <w:rsid w:val="00C622E6"/>
    <w:rsid w:val="00C638D6"/>
    <w:rsid w:val="00C64C8B"/>
    <w:rsid w:val="00C65689"/>
    <w:rsid w:val="00C65B8B"/>
    <w:rsid w:val="00C65BC2"/>
    <w:rsid w:val="00C65CFF"/>
    <w:rsid w:val="00C6612E"/>
    <w:rsid w:val="00C668D1"/>
    <w:rsid w:val="00C67C23"/>
    <w:rsid w:val="00C708B7"/>
    <w:rsid w:val="00C70B43"/>
    <w:rsid w:val="00C71E3C"/>
    <w:rsid w:val="00C7213E"/>
    <w:rsid w:val="00C72BAD"/>
    <w:rsid w:val="00C72D30"/>
    <w:rsid w:val="00C73FCA"/>
    <w:rsid w:val="00C75355"/>
    <w:rsid w:val="00C75D0F"/>
    <w:rsid w:val="00C77C91"/>
    <w:rsid w:val="00C803BB"/>
    <w:rsid w:val="00C80458"/>
    <w:rsid w:val="00C81B42"/>
    <w:rsid w:val="00C836B0"/>
    <w:rsid w:val="00C84CB8"/>
    <w:rsid w:val="00C8692C"/>
    <w:rsid w:val="00C908FC"/>
    <w:rsid w:val="00C91041"/>
    <w:rsid w:val="00C911A6"/>
    <w:rsid w:val="00C91BFF"/>
    <w:rsid w:val="00C92EF9"/>
    <w:rsid w:val="00C94085"/>
    <w:rsid w:val="00C95BA7"/>
    <w:rsid w:val="00C96255"/>
    <w:rsid w:val="00C9689B"/>
    <w:rsid w:val="00C9721D"/>
    <w:rsid w:val="00C972F6"/>
    <w:rsid w:val="00C97E94"/>
    <w:rsid w:val="00CA04CD"/>
    <w:rsid w:val="00CA15B9"/>
    <w:rsid w:val="00CA1CE1"/>
    <w:rsid w:val="00CA28E5"/>
    <w:rsid w:val="00CA40EB"/>
    <w:rsid w:val="00CA4C8C"/>
    <w:rsid w:val="00CA5735"/>
    <w:rsid w:val="00CA6FB4"/>
    <w:rsid w:val="00CB06A0"/>
    <w:rsid w:val="00CB0803"/>
    <w:rsid w:val="00CB27C1"/>
    <w:rsid w:val="00CB522E"/>
    <w:rsid w:val="00CB5522"/>
    <w:rsid w:val="00CB6382"/>
    <w:rsid w:val="00CB63F7"/>
    <w:rsid w:val="00CB6DC5"/>
    <w:rsid w:val="00CB6E23"/>
    <w:rsid w:val="00CB7BE5"/>
    <w:rsid w:val="00CB7F13"/>
    <w:rsid w:val="00CC036F"/>
    <w:rsid w:val="00CC1342"/>
    <w:rsid w:val="00CC1F30"/>
    <w:rsid w:val="00CC2F2E"/>
    <w:rsid w:val="00CC35C6"/>
    <w:rsid w:val="00CC39C6"/>
    <w:rsid w:val="00CC3C29"/>
    <w:rsid w:val="00CC3C7B"/>
    <w:rsid w:val="00CC5B6E"/>
    <w:rsid w:val="00CD005D"/>
    <w:rsid w:val="00CD0556"/>
    <w:rsid w:val="00CD160A"/>
    <w:rsid w:val="00CD289B"/>
    <w:rsid w:val="00CD28A0"/>
    <w:rsid w:val="00CD3F56"/>
    <w:rsid w:val="00CD41F0"/>
    <w:rsid w:val="00CD4B91"/>
    <w:rsid w:val="00CD696E"/>
    <w:rsid w:val="00CD70AC"/>
    <w:rsid w:val="00CD7684"/>
    <w:rsid w:val="00CD7E14"/>
    <w:rsid w:val="00CE14B1"/>
    <w:rsid w:val="00CE5356"/>
    <w:rsid w:val="00CE563E"/>
    <w:rsid w:val="00CE57D6"/>
    <w:rsid w:val="00CE601F"/>
    <w:rsid w:val="00CE78B6"/>
    <w:rsid w:val="00CF0390"/>
    <w:rsid w:val="00CF0552"/>
    <w:rsid w:val="00CF0D6A"/>
    <w:rsid w:val="00CF1DD5"/>
    <w:rsid w:val="00CF257C"/>
    <w:rsid w:val="00CF477B"/>
    <w:rsid w:val="00CF568F"/>
    <w:rsid w:val="00CF5C43"/>
    <w:rsid w:val="00CF652E"/>
    <w:rsid w:val="00CF6DFE"/>
    <w:rsid w:val="00CF734E"/>
    <w:rsid w:val="00CF7A32"/>
    <w:rsid w:val="00D002B1"/>
    <w:rsid w:val="00D00B73"/>
    <w:rsid w:val="00D032D7"/>
    <w:rsid w:val="00D040D1"/>
    <w:rsid w:val="00D04FD4"/>
    <w:rsid w:val="00D05055"/>
    <w:rsid w:val="00D068C3"/>
    <w:rsid w:val="00D06D4E"/>
    <w:rsid w:val="00D11254"/>
    <w:rsid w:val="00D1132C"/>
    <w:rsid w:val="00D11FE5"/>
    <w:rsid w:val="00D12D81"/>
    <w:rsid w:val="00D13D40"/>
    <w:rsid w:val="00D15EF4"/>
    <w:rsid w:val="00D16177"/>
    <w:rsid w:val="00D16260"/>
    <w:rsid w:val="00D16D90"/>
    <w:rsid w:val="00D20453"/>
    <w:rsid w:val="00D22946"/>
    <w:rsid w:val="00D23987"/>
    <w:rsid w:val="00D23C2D"/>
    <w:rsid w:val="00D23D77"/>
    <w:rsid w:val="00D242A8"/>
    <w:rsid w:val="00D2555A"/>
    <w:rsid w:val="00D263A4"/>
    <w:rsid w:val="00D263EA"/>
    <w:rsid w:val="00D264B9"/>
    <w:rsid w:val="00D267E3"/>
    <w:rsid w:val="00D27490"/>
    <w:rsid w:val="00D309D4"/>
    <w:rsid w:val="00D31478"/>
    <w:rsid w:val="00D316B4"/>
    <w:rsid w:val="00D32051"/>
    <w:rsid w:val="00D326C4"/>
    <w:rsid w:val="00D347FD"/>
    <w:rsid w:val="00D34F7D"/>
    <w:rsid w:val="00D354CE"/>
    <w:rsid w:val="00D377F9"/>
    <w:rsid w:val="00D40B00"/>
    <w:rsid w:val="00D40BF2"/>
    <w:rsid w:val="00D410AC"/>
    <w:rsid w:val="00D44B47"/>
    <w:rsid w:val="00D4520A"/>
    <w:rsid w:val="00D45B6F"/>
    <w:rsid w:val="00D45EB6"/>
    <w:rsid w:val="00D463AE"/>
    <w:rsid w:val="00D46BC2"/>
    <w:rsid w:val="00D474FA"/>
    <w:rsid w:val="00D47551"/>
    <w:rsid w:val="00D476AB"/>
    <w:rsid w:val="00D47D76"/>
    <w:rsid w:val="00D50633"/>
    <w:rsid w:val="00D50A05"/>
    <w:rsid w:val="00D5182F"/>
    <w:rsid w:val="00D51B5E"/>
    <w:rsid w:val="00D51DFC"/>
    <w:rsid w:val="00D522E1"/>
    <w:rsid w:val="00D53B2E"/>
    <w:rsid w:val="00D5519C"/>
    <w:rsid w:val="00D553C0"/>
    <w:rsid w:val="00D61C24"/>
    <w:rsid w:val="00D6374E"/>
    <w:rsid w:val="00D63A99"/>
    <w:rsid w:val="00D641F6"/>
    <w:rsid w:val="00D66BCE"/>
    <w:rsid w:val="00D716F7"/>
    <w:rsid w:val="00D71CDF"/>
    <w:rsid w:val="00D721AA"/>
    <w:rsid w:val="00D74BCD"/>
    <w:rsid w:val="00D751C4"/>
    <w:rsid w:val="00D761CC"/>
    <w:rsid w:val="00D779CC"/>
    <w:rsid w:val="00D80003"/>
    <w:rsid w:val="00D83AE6"/>
    <w:rsid w:val="00D83E8E"/>
    <w:rsid w:val="00D840FF"/>
    <w:rsid w:val="00D84190"/>
    <w:rsid w:val="00D85104"/>
    <w:rsid w:val="00D85898"/>
    <w:rsid w:val="00D87BB9"/>
    <w:rsid w:val="00D90BB9"/>
    <w:rsid w:val="00D90CC3"/>
    <w:rsid w:val="00D91080"/>
    <w:rsid w:val="00D93445"/>
    <w:rsid w:val="00D934CC"/>
    <w:rsid w:val="00D9506E"/>
    <w:rsid w:val="00D95AE3"/>
    <w:rsid w:val="00D95DF3"/>
    <w:rsid w:val="00D96BBB"/>
    <w:rsid w:val="00D97515"/>
    <w:rsid w:val="00D97E88"/>
    <w:rsid w:val="00DA0160"/>
    <w:rsid w:val="00DA03F1"/>
    <w:rsid w:val="00DA05A6"/>
    <w:rsid w:val="00DA2D7F"/>
    <w:rsid w:val="00DA44B3"/>
    <w:rsid w:val="00DA4CE7"/>
    <w:rsid w:val="00DA57BC"/>
    <w:rsid w:val="00DA702B"/>
    <w:rsid w:val="00DB0831"/>
    <w:rsid w:val="00DB1B83"/>
    <w:rsid w:val="00DB1C97"/>
    <w:rsid w:val="00DB368A"/>
    <w:rsid w:val="00DB36BB"/>
    <w:rsid w:val="00DB4ADC"/>
    <w:rsid w:val="00DB4FBC"/>
    <w:rsid w:val="00DB648E"/>
    <w:rsid w:val="00DB7268"/>
    <w:rsid w:val="00DB7C7E"/>
    <w:rsid w:val="00DB7D67"/>
    <w:rsid w:val="00DC08A4"/>
    <w:rsid w:val="00DC229A"/>
    <w:rsid w:val="00DC44DE"/>
    <w:rsid w:val="00DC5BF0"/>
    <w:rsid w:val="00DC6313"/>
    <w:rsid w:val="00DC6AA0"/>
    <w:rsid w:val="00DD054B"/>
    <w:rsid w:val="00DD0771"/>
    <w:rsid w:val="00DD1C17"/>
    <w:rsid w:val="00DD1E9F"/>
    <w:rsid w:val="00DD2816"/>
    <w:rsid w:val="00DD4B7C"/>
    <w:rsid w:val="00DD4FC6"/>
    <w:rsid w:val="00DD5409"/>
    <w:rsid w:val="00DD5B4E"/>
    <w:rsid w:val="00DD5B8A"/>
    <w:rsid w:val="00DD734D"/>
    <w:rsid w:val="00DE0154"/>
    <w:rsid w:val="00DE0420"/>
    <w:rsid w:val="00DE0BB8"/>
    <w:rsid w:val="00DE2588"/>
    <w:rsid w:val="00DE5A6B"/>
    <w:rsid w:val="00DE79F5"/>
    <w:rsid w:val="00DE7EB7"/>
    <w:rsid w:val="00DF07A3"/>
    <w:rsid w:val="00DF0CC4"/>
    <w:rsid w:val="00DF0E64"/>
    <w:rsid w:val="00DF13E1"/>
    <w:rsid w:val="00DF1BA6"/>
    <w:rsid w:val="00DF28B9"/>
    <w:rsid w:val="00DF3D8E"/>
    <w:rsid w:val="00DF43B8"/>
    <w:rsid w:val="00DF48C3"/>
    <w:rsid w:val="00DF5963"/>
    <w:rsid w:val="00DF6245"/>
    <w:rsid w:val="00DF6527"/>
    <w:rsid w:val="00DF76EF"/>
    <w:rsid w:val="00E003CD"/>
    <w:rsid w:val="00E00926"/>
    <w:rsid w:val="00E0121D"/>
    <w:rsid w:val="00E01DCD"/>
    <w:rsid w:val="00E02162"/>
    <w:rsid w:val="00E0397D"/>
    <w:rsid w:val="00E0407E"/>
    <w:rsid w:val="00E042E1"/>
    <w:rsid w:val="00E04D0E"/>
    <w:rsid w:val="00E05E8C"/>
    <w:rsid w:val="00E063A1"/>
    <w:rsid w:val="00E06791"/>
    <w:rsid w:val="00E10A9B"/>
    <w:rsid w:val="00E114DB"/>
    <w:rsid w:val="00E13372"/>
    <w:rsid w:val="00E13D8C"/>
    <w:rsid w:val="00E140EB"/>
    <w:rsid w:val="00E142F4"/>
    <w:rsid w:val="00E14F6F"/>
    <w:rsid w:val="00E15083"/>
    <w:rsid w:val="00E1515B"/>
    <w:rsid w:val="00E15918"/>
    <w:rsid w:val="00E15FDA"/>
    <w:rsid w:val="00E16385"/>
    <w:rsid w:val="00E1640D"/>
    <w:rsid w:val="00E172D1"/>
    <w:rsid w:val="00E17A09"/>
    <w:rsid w:val="00E17CC8"/>
    <w:rsid w:val="00E17CF4"/>
    <w:rsid w:val="00E17FCD"/>
    <w:rsid w:val="00E207E8"/>
    <w:rsid w:val="00E215D8"/>
    <w:rsid w:val="00E22E72"/>
    <w:rsid w:val="00E23BA5"/>
    <w:rsid w:val="00E25602"/>
    <w:rsid w:val="00E25A69"/>
    <w:rsid w:val="00E305EA"/>
    <w:rsid w:val="00E30C27"/>
    <w:rsid w:val="00E30EE1"/>
    <w:rsid w:val="00E31975"/>
    <w:rsid w:val="00E33406"/>
    <w:rsid w:val="00E338B5"/>
    <w:rsid w:val="00E34EEB"/>
    <w:rsid w:val="00E3572F"/>
    <w:rsid w:val="00E35A0E"/>
    <w:rsid w:val="00E35B2C"/>
    <w:rsid w:val="00E35D00"/>
    <w:rsid w:val="00E36B5F"/>
    <w:rsid w:val="00E37538"/>
    <w:rsid w:val="00E377EA"/>
    <w:rsid w:val="00E37994"/>
    <w:rsid w:val="00E40AC6"/>
    <w:rsid w:val="00E40C72"/>
    <w:rsid w:val="00E40E10"/>
    <w:rsid w:val="00E41E23"/>
    <w:rsid w:val="00E433F3"/>
    <w:rsid w:val="00E438C5"/>
    <w:rsid w:val="00E44844"/>
    <w:rsid w:val="00E44E7E"/>
    <w:rsid w:val="00E45C56"/>
    <w:rsid w:val="00E46E49"/>
    <w:rsid w:val="00E51516"/>
    <w:rsid w:val="00E518DB"/>
    <w:rsid w:val="00E51EBD"/>
    <w:rsid w:val="00E52473"/>
    <w:rsid w:val="00E52C71"/>
    <w:rsid w:val="00E534EF"/>
    <w:rsid w:val="00E53FB4"/>
    <w:rsid w:val="00E54A89"/>
    <w:rsid w:val="00E60AF9"/>
    <w:rsid w:val="00E610F0"/>
    <w:rsid w:val="00E623F7"/>
    <w:rsid w:val="00E631E5"/>
    <w:rsid w:val="00E64103"/>
    <w:rsid w:val="00E649A7"/>
    <w:rsid w:val="00E65E3D"/>
    <w:rsid w:val="00E6724F"/>
    <w:rsid w:val="00E675A3"/>
    <w:rsid w:val="00E709EA"/>
    <w:rsid w:val="00E70CB2"/>
    <w:rsid w:val="00E714A5"/>
    <w:rsid w:val="00E71872"/>
    <w:rsid w:val="00E72AFC"/>
    <w:rsid w:val="00E72CE7"/>
    <w:rsid w:val="00E74076"/>
    <w:rsid w:val="00E762DB"/>
    <w:rsid w:val="00E77089"/>
    <w:rsid w:val="00E843F2"/>
    <w:rsid w:val="00E84B4F"/>
    <w:rsid w:val="00E84F9F"/>
    <w:rsid w:val="00E8500A"/>
    <w:rsid w:val="00E86AEE"/>
    <w:rsid w:val="00E86B52"/>
    <w:rsid w:val="00E86C32"/>
    <w:rsid w:val="00E9142B"/>
    <w:rsid w:val="00E91BB5"/>
    <w:rsid w:val="00E91C9A"/>
    <w:rsid w:val="00E92337"/>
    <w:rsid w:val="00E9449F"/>
    <w:rsid w:val="00E94715"/>
    <w:rsid w:val="00E94753"/>
    <w:rsid w:val="00E96842"/>
    <w:rsid w:val="00E96865"/>
    <w:rsid w:val="00E96F0F"/>
    <w:rsid w:val="00EA0ED7"/>
    <w:rsid w:val="00EA0F71"/>
    <w:rsid w:val="00EA29AD"/>
    <w:rsid w:val="00EA323F"/>
    <w:rsid w:val="00EA3399"/>
    <w:rsid w:val="00EA385F"/>
    <w:rsid w:val="00EA3BFB"/>
    <w:rsid w:val="00EA3C0B"/>
    <w:rsid w:val="00EA4346"/>
    <w:rsid w:val="00EA4E75"/>
    <w:rsid w:val="00EA52AC"/>
    <w:rsid w:val="00EA565D"/>
    <w:rsid w:val="00EA5DED"/>
    <w:rsid w:val="00EA5EAF"/>
    <w:rsid w:val="00EA6005"/>
    <w:rsid w:val="00EB0527"/>
    <w:rsid w:val="00EB1358"/>
    <w:rsid w:val="00EB1750"/>
    <w:rsid w:val="00EB2A0B"/>
    <w:rsid w:val="00EB40C9"/>
    <w:rsid w:val="00EB5647"/>
    <w:rsid w:val="00EB6685"/>
    <w:rsid w:val="00EB6B76"/>
    <w:rsid w:val="00EB79E2"/>
    <w:rsid w:val="00EB7D6A"/>
    <w:rsid w:val="00EC09B9"/>
    <w:rsid w:val="00EC1300"/>
    <w:rsid w:val="00EC14AF"/>
    <w:rsid w:val="00EC1E7A"/>
    <w:rsid w:val="00EC2AAC"/>
    <w:rsid w:val="00EC3E29"/>
    <w:rsid w:val="00EC57FA"/>
    <w:rsid w:val="00ED0B3A"/>
    <w:rsid w:val="00ED157A"/>
    <w:rsid w:val="00ED187F"/>
    <w:rsid w:val="00ED2594"/>
    <w:rsid w:val="00ED2BAC"/>
    <w:rsid w:val="00ED33AB"/>
    <w:rsid w:val="00ED428C"/>
    <w:rsid w:val="00ED4788"/>
    <w:rsid w:val="00ED65CD"/>
    <w:rsid w:val="00ED67B0"/>
    <w:rsid w:val="00EE10DD"/>
    <w:rsid w:val="00EE13D7"/>
    <w:rsid w:val="00EE1B1E"/>
    <w:rsid w:val="00EE31C2"/>
    <w:rsid w:val="00EE633E"/>
    <w:rsid w:val="00EE6B7E"/>
    <w:rsid w:val="00EF051F"/>
    <w:rsid w:val="00EF1166"/>
    <w:rsid w:val="00EF1450"/>
    <w:rsid w:val="00EF18B9"/>
    <w:rsid w:val="00EF1DEF"/>
    <w:rsid w:val="00EF1DFC"/>
    <w:rsid w:val="00EF2E9F"/>
    <w:rsid w:val="00EF64AF"/>
    <w:rsid w:val="00EF7B81"/>
    <w:rsid w:val="00F01E4D"/>
    <w:rsid w:val="00F025BB"/>
    <w:rsid w:val="00F02BEB"/>
    <w:rsid w:val="00F03CF8"/>
    <w:rsid w:val="00F04E5F"/>
    <w:rsid w:val="00F11AE4"/>
    <w:rsid w:val="00F11E14"/>
    <w:rsid w:val="00F11E18"/>
    <w:rsid w:val="00F11FC6"/>
    <w:rsid w:val="00F1284C"/>
    <w:rsid w:val="00F12E95"/>
    <w:rsid w:val="00F1367A"/>
    <w:rsid w:val="00F13DAB"/>
    <w:rsid w:val="00F15735"/>
    <w:rsid w:val="00F17AAD"/>
    <w:rsid w:val="00F17B70"/>
    <w:rsid w:val="00F20879"/>
    <w:rsid w:val="00F213B3"/>
    <w:rsid w:val="00F23766"/>
    <w:rsid w:val="00F23D42"/>
    <w:rsid w:val="00F24AA1"/>
    <w:rsid w:val="00F27610"/>
    <w:rsid w:val="00F30453"/>
    <w:rsid w:val="00F30A50"/>
    <w:rsid w:val="00F31C39"/>
    <w:rsid w:val="00F3522D"/>
    <w:rsid w:val="00F36462"/>
    <w:rsid w:val="00F36F90"/>
    <w:rsid w:val="00F37EB9"/>
    <w:rsid w:val="00F40094"/>
    <w:rsid w:val="00F40449"/>
    <w:rsid w:val="00F40764"/>
    <w:rsid w:val="00F414D8"/>
    <w:rsid w:val="00F417DF"/>
    <w:rsid w:val="00F43FCE"/>
    <w:rsid w:val="00F44687"/>
    <w:rsid w:val="00F44BA9"/>
    <w:rsid w:val="00F44EDB"/>
    <w:rsid w:val="00F4509E"/>
    <w:rsid w:val="00F45A31"/>
    <w:rsid w:val="00F460DB"/>
    <w:rsid w:val="00F51253"/>
    <w:rsid w:val="00F535F2"/>
    <w:rsid w:val="00F53DF4"/>
    <w:rsid w:val="00F553E1"/>
    <w:rsid w:val="00F555E8"/>
    <w:rsid w:val="00F55FA7"/>
    <w:rsid w:val="00F56D05"/>
    <w:rsid w:val="00F5733B"/>
    <w:rsid w:val="00F574E9"/>
    <w:rsid w:val="00F62716"/>
    <w:rsid w:val="00F62B24"/>
    <w:rsid w:val="00F62D6A"/>
    <w:rsid w:val="00F63887"/>
    <w:rsid w:val="00F63BC8"/>
    <w:rsid w:val="00F64B0F"/>
    <w:rsid w:val="00F65BFF"/>
    <w:rsid w:val="00F66FFE"/>
    <w:rsid w:val="00F67279"/>
    <w:rsid w:val="00F67942"/>
    <w:rsid w:val="00F67A52"/>
    <w:rsid w:val="00F71611"/>
    <w:rsid w:val="00F7282E"/>
    <w:rsid w:val="00F73933"/>
    <w:rsid w:val="00F7635C"/>
    <w:rsid w:val="00F76DB9"/>
    <w:rsid w:val="00F803A7"/>
    <w:rsid w:val="00F80847"/>
    <w:rsid w:val="00F81423"/>
    <w:rsid w:val="00F81A6B"/>
    <w:rsid w:val="00F8270B"/>
    <w:rsid w:val="00F8292E"/>
    <w:rsid w:val="00F836CC"/>
    <w:rsid w:val="00F8430F"/>
    <w:rsid w:val="00F8465B"/>
    <w:rsid w:val="00F8612C"/>
    <w:rsid w:val="00F87DA0"/>
    <w:rsid w:val="00F9090A"/>
    <w:rsid w:val="00F934DE"/>
    <w:rsid w:val="00F936BB"/>
    <w:rsid w:val="00F9392E"/>
    <w:rsid w:val="00F93CDE"/>
    <w:rsid w:val="00F9442D"/>
    <w:rsid w:val="00F95643"/>
    <w:rsid w:val="00F95BA2"/>
    <w:rsid w:val="00F966BC"/>
    <w:rsid w:val="00F97098"/>
    <w:rsid w:val="00FA0CE0"/>
    <w:rsid w:val="00FA2189"/>
    <w:rsid w:val="00FA25F1"/>
    <w:rsid w:val="00FA2C7A"/>
    <w:rsid w:val="00FA2DAF"/>
    <w:rsid w:val="00FA2F78"/>
    <w:rsid w:val="00FA5291"/>
    <w:rsid w:val="00FA57FB"/>
    <w:rsid w:val="00FA744D"/>
    <w:rsid w:val="00FB06CD"/>
    <w:rsid w:val="00FB18EC"/>
    <w:rsid w:val="00FB1DA9"/>
    <w:rsid w:val="00FB2D97"/>
    <w:rsid w:val="00FB32C2"/>
    <w:rsid w:val="00FB4BDF"/>
    <w:rsid w:val="00FB5654"/>
    <w:rsid w:val="00FB65F6"/>
    <w:rsid w:val="00FB7B37"/>
    <w:rsid w:val="00FC0485"/>
    <w:rsid w:val="00FC05FC"/>
    <w:rsid w:val="00FC0A34"/>
    <w:rsid w:val="00FC0A46"/>
    <w:rsid w:val="00FC1ACA"/>
    <w:rsid w:val="00FC3B68"/>
    <w:rsid w:val="00FC4E20"/>
    <w:rsid w:val="00FC5FA8"/>
    <w:rsid w:val="00FC6B16"/>
    <w:rsid w:val="00FC727F"/>
    <w:rsid w:val="00FC7C88"/>
    <w:rsid w:val="00FD1523"/>
    <w:rsid w:val="00FD2347"/>
    <w:rsid w:val="00FD2424"/>
    <w:rsid w:val="00FD2D30"/>
    <w:rsid w:val="00FD389E"/>
    <w:rsid w:val="00FD38E2"/>
    <w:rsid w:val="00FD4DAB"/>
    <w:rsid w:val="00FD6168"/>
    <w:rsid w:val="00FE05A6"/>
    <w:rsid w:val="00FE0FD3"/>
    <w:rsid w:val="00FE165A"/>
    <w:rsid w:val="00FE1B4B"/>
    <w:rsid w:val="00FE4374"/>
    <w:rsid w:val="00FE707D"/>
    <w:rsid w:val="00FE7398"/>
    <w:rsid w:val="00FF309D"/>
    <w:rsid w:val="00FF60BA"/>
    <w:rsid w:val="00FF7C6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CCFC4"/>
  <w15:docId w15:val="{418799E4-082C-4488-B1A3-22DCAFBA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semiHidden="1" w:uiPriority="99" w:unhideWhenUsed="1"/>
    <w:lsdException w:name="annotation text" w:locked="1" w:semiHidden="1" w:uiPriority="99" w:unhideWhenUsed="1"/>
    <w:lsdException w:name="header" w:semiHidden="1" w:uiPriority="99"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iPriority="99" w:unhideWhenUsed="1"/>
    <w:lsdException w:name="annotation reference" w:locked="1" w:semiHidden="1" w:unhideWhenUsed="1"/>
    <w:lsdException w:name="line number" w:locked="1" w:semiHidden="1" w:unhideWhenUsed="1"/>
    <w:lsdException w:name="page number"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semiHidden="1" w:uiPriority="99" w:unhideWhenUsed="1"/>
    <w:lsdException w:name="List Bullet 3"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99"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AE2"/>
    <w:pPr>
      <w:spacing w:after="200"/>
      <w:jc w:val="both"/>
    </w:pPr>
    <w:rPr>
      <w:rFonts w:ascii="Calibri" w:hAnsi="Calibri"/>
      <w:sz w:val="22"/>
      <w:szCs w:val="22"/>
      <w:lang w:eastAsia="fr-FR"/>
    </w:rPr>
  </w:style>
  <w:style w:type="paragraph" w:styleId="Titre1">
    <w:name w:val="heading 1"/>
    <w:basedOn w:val="Normal"/>
    <w:next w:val="Normal"/>
    <w:link w:val="Titre1Car"/>
    <w:qFormat/>
    <w:rsid w:val="007F78A2"/>
    <w:pPr>
      <w:keepNext/>
      <w:numPr>
        <w:numId w:val="12"/>
      </w:numPr>
      <w:tabs>
        <w:tab w:val="left" w:pos="567"/>
      </w:tabs>
      <w:spacing w:after="3000"/>
      <w:jc w:val="left"/>
      <w:outlineLvl w:val="0"/>
    </w:pPr>
    <w:rPr>
      <w:rFonts w:ascii="Arial Narrow" w:hAnsi="Arial Narrow"/>
      <w:b/>
      <w:bCs/>
      <w:caps/>
      <w:kern w:val="28"/>
      <w:sz w:val="48"/>
      <w:szCs w:val="48"/>
    </w:rPr>
  </w:style>
  <w:style w:type="paragraph" w:styleId="Titre2">
    <w:name w:val="heading 2"/>
    <w:basedOn w:val="Normal"/>
    <w:next w:val="Normal"/>
    <w:link w:val="Titre2Car"/>
    <w:qFormat/>
    <w:rsid w:val="004F2A57"/>
    <w:pPr>
      <w:keepNext/>
      <w:spacing w:before="480" w:after="300"/>
      <w:jc w:val="left"/>
      <w:outlineLvl w:val="1"/>
    </w:pPr>
    <w:rPr>
      <w:rFonts w:ascii="Arial Narrow" w:hAnsi="Arial Narrow"/>
      <w:b/>
      <w:bCs/>
      <w:sz w:val="36"/>
      <w:szCs w:val="36"/>
    </w:rPr>
  </w:style>
  <w:style w:type="paragraph" w:styleId="Titre3">
    <w:name w:val="heading 3"/>
    <w:basedOn w:val="Normal"/>
    <w:next w:val="Normal"/>
    <w:link w:val="Titre3Car"/>
    <w:qFormat/>
    <w:rsid w:val="004F2A57"/>
    <w:pPr>
      <w:keepNext/>
      <w:spacing w:before="320"/>
      <w:jc w:val="left"/>
      <w:outlineLvl w:val="2"/>
    </w:pPr>
    <w:rPr>
      <w:rFonts w:ascii="Arial Narrow" w:hAnsi="Arial Narrow"/>
      <w:b/>
      <w:bCs/>
      <w:sz w:val="28"/>
      <w:szCs w:val="28"/>
    </w:rPr>
  </w:style>
  <w:style w:type="paragraph" w:styleId="Titre4">
    <w:name w:val="heading 4"/>
    <w:basedOn w:val="Normal"/>
    <w:next w:val="Normal"/>
    <w:link w:val="Titre4Car"/>
    <w:qFormat/>
    <w:rsid w:val="00973793"/>
    <w:pPr>
      <w:keepNext/>
      <w:spacing w:before="160" w:after="100"/>
      <w:outlineLvl w:val="3"/>
    </w:pPr>
    <w:rPr>
      <w:rFonts w:ascii="Arial" w:hAnsi="Arial"/>
      <w:smallCaps/>
    </w:rPr>
  </w:style>
  <w:style w:type="paragraph" w:styleId="Titre5">
    <w:name w:val="heading 5"/>
    <w:basedOn w:val="Normal"/>
    <w:next w:val="Normal"/>
    <w:link w:val="Titre5Car"/>
    <w:qFormat/>
    <w:locked/>
    <w:rsid w:val="00AE7BE8"/>
    <w:pPr>
      <w:spacing w:before="120" w:after="60"/>
      <w:outlineLvl w:val="4"/>
    </w:pPr>
    <w:rPr>
      <w:rFonts w:asciiTheme="minorHAnsi" w:hAnsiTheme="minorHAnsi"/>
      <w:b/>
      <w:bCs/>
      <w:i/>
      <w:iCs/>
      <w:sz w:val="24"/>
      <w:szCs w:val="24"/>
    </w:rPr>
  </w:style>
  <w:style w:type="paragraph" w:styleId="Titre6">
    <w:name w:val="heading 6"/>
    <w:basedOn w:val="Normal"/>
    <w:next w:val="Normal"/>
    <w:link w:val="Titre6Car"/>
    <w:qFormat/>
    <w:locked/>
    <w:rsid w:val="004F2A57"/>
    <w:pPr>
      <w:keepNext/>
      <w:spacing w:after="0"/>
      <w:jc w:val="left"/>
      <w:outlineLvl w:val="5"/>
    </w:pPr>
    <w:rPr>
      <w:rFonts w:asciiTheme="minorHAnsi" w:hAnsiTheme="minorHAnsi"/>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locked/>
    <w:rsid w:val="004F2A57"/>
    <w:pPr>
      <w:tabs>
        <w:tab w:val="center" w:pos="4536"/>
        <w:tab w:val="right" w:pos="9072"/>
      </w:tabs>
    </w:pPr>
  </w:style>
  <w:style w:type="paragraph" w:styleId="Pieddepage">
    <w:name w:val="footer"/>
    <w:basedOn w:val="Normal"/>
    <w:link w:val="PieddepageCar"/>
    <w:uiPriority w:val="99"/>
    <w:locked/>
    <w:rsid w:val="004F2A57"/>
    <w:pPr>
      <w:tabs>
        <w:tab w:val="center" w:pos="4536"/>
        <w:tab w:val="right" w:pos="9072"/>
      </w:tabs>
    </w:pPr>
    <w:rPr>
      <w:rFonts w:asciiTheme="minorHAnsi" w:hAnsiTheme="minorHAnsi"/>
      <w:i/>
      <w:iCs/>
      <w:sz w:val="16"/>
      <w:szCs w:val="16"/>
    </w:rPr>
  </w:style>
  <w:style w:type="character" w:styleId="Numrodepage">
    <w:name w:val="page number"/>
    <w:locked/>
    <w:rsid w:val="00743581"/>
    <w:rPr>
      <w:rFonts w:ascii="Times New Roman" w:hAnsi="Times New Roman"/>
      <w:sz w:val="20"/>
    </w:rPr>
  </w:style>
  <w:style w:type="paragraph" w:customStyle="1" w:styleId="Numrodepageimp">
    <w:name w:val="Numéro de pageimp"/>
    <w:basedOn w:val="Normal"/>
    <w:locked/>
    <w:rsid w:val="004F2A57"/>
    <w:pPr>
      <w:pBdr>
        <w:top w:val="single" w:sz="4" w:space="1" w:color="auto"/>
      </w:pBdr>
      <w:spacing w:after="0"/>
      <w:jc w:val="right"/>
    </w:pPr>
    <w:rPr>
      <w:rFonts w:asciiTheme="minorHAnsi" w:hAnsiTheme="minorHAnsi"/>
      <w:b/>
      <w:bCs/>
    </w:rPr>
  </w:style>
  <w:style w:type="paragraph" w:customStyle="1" w:styleId="Numrodepagepaire">
    <w:name w:val="Numéro de pagepaire"/>
    <w:basedOn w:val="Normal"/>
    <w:locked/>
    <w:rsid w:val="004F2A57"/>
    <w:pPr>
      <w:pBdr>
        <w:top w:val="single" w:sz="4" w:space="1" w:color="auto"/>
      </w:pBdr>
      <w:spacing w:after="0"/>
    </w:pPr>
    <w:rPr>
      <w:rFonts w:asciiTheme="minorHAnsi" w:hAnsiTheme="minorHAnsi"/>
      <w:b/>
      <w:bCs/>
    </w:rPr>
  </w:style>
  <w:style w:type="paragraph" w:customStyle="1" w:styleId="Pieddepagepaire">
    <w:name w:val="Pied de pagepaire"/>
    <w:basedOn w:val="Pieddepage"/>
    <w:autoRedefine/>
    <w:locked/>
    <w:rsid w:val="00322EC2"/>
    <w:pPr>
      <w:tabs>
        <w:tab w:val="clear" w:pos="4536"/>
        <w:tab w:val="clear" w:pos="9072"/>
        <w:tab w:val="right" w:pos="7936"/>
      </w:tabs>
      <w:jc w:val="left"/>
    </w:pPr>
    <w:rPr>
      <w:noProof/>
      <w:lang w:val="fr-FR"/>
    </w:rPr>
  </w:style>
  <w:style w:type="paragraph" w:customStyle="1" w:styleId="Pieddepageimpaire">
    <w:name w:val="Pied de pageimpaire"/>
    <w:basedOn w:val="Pieddepage"/>
    <w:locked/>
    <w:rsid w:val="007F78A2"/>
    <w:pPr>
      <w:tabs>
        <w:tab w:val="clear" w:pos="4536"/>
      </w:tabs>
      <w:spacing w:after="0"/>
    </w:pPr>
    <w:rPr>
      <w:noProof/>
      <w:lang w:val="fr-FR"/>
    </w:rPr>
  </w:style>
  <w:style w:type="paragraph" w:customStyle="1" w:styleId="Enumration1dernier">
    <w:name w:val="Enumération1dernier"/>
    <w:basedOn w:val="Enumration1"/>
    <w:next w:val="Normal"/>
    <w:rsid w:val="004221EB"/>
    <w:pPr>
      <w:spacing w:after="200"/>
    </w:pPr>
  </w:style>
  <w:style w:type="paragraph" w:customStyle="1" w:styleId="Enumration1">
    <w:name w:val="Enumération1"/>
    <w:basedOn w:val="Normal"/>
    <w:rsid w:val="00EA3C0B"/>
    <w:pPr>
      <w:numPr>
        <w:numId w:val="1"/>
      </w:numPr>
      <w:tabs>
        <w:tab w:val="clear" w:pos="397"/>
        <w:tab w:val="left" w:pos="284"/>
      </w:tabs>
      <w:spacing w:after="40"/>
      <w:ind w:left="284" w:hanging="284"/>
      <w:jc w:val="left"/>
    </w:pPr>
    <w:rPr>
      <w:rFonts w:asciiTheme="minorHAnsi" w:hAnsiTheme="minorHAnsi"/>
    </w:rPr>
  </w:style>
  <w:style w:type="paragraph" w:customStyle="1" w:styleId="Enumration2">
    <w:name w:val="Enumération2"/>
    <w:basedOn w:val="Enumration1"/>
    <w:rsid w:val="00BE10E5"/>
    <w:pPr>
      <w:numPr>
        <w:numId w:val="2"/>
      </w:numPr>
    </w:pPr>
  </w:style>
  <w:style w:type="paragraph" w:customStyle="1" w:styleId="Enumration2dernier">
    <w:name w:val="Enumération2dernier"/>
    <w:basedOn w:val="Enumration2"/>
    <w:rsid w:val="00BE10E5"/>
    <w:pPr>
      <w:spacing w:after="200"/>
    </w:pPr>
  </w:style>
  <w:style w:type="paragraph" w:customStyle="1" w:styleId="Para1">
    <w:name w:val="Para+1"/>
    <w:basedOn w:val="Normal"/>
    <w:rsid w:val="00BE10E5"/>
    <w:pPr>
      <w:pBdr>
        <w:left w:val="single" w:sz="36" w:space="14" w:color="333333"/>
        <w:bottom w:val="single" w:sz="2" w:space="1" w:color="333333"/>
      </w:pBdr>
      <w:ind w:left="284"/>
    </w:pPr>
    <w:rPr>
      <w:rFonts w:asciiTheme="minorHAnsi" w:hAnsiTheme="minorHAnsi"/>
      <w:b/>
      <w:bCs/>
    </w:rPr>
  </w:style>
  <w:style w:type="paragraph" w:customStyle="1" w:styleId="TableauTitre2">
    <w:name w:val="Tableau_Titre2"/>
    <w:basedOn w:val="TableauTitre1"/>
    <w:rsid w:val="00785E59"/>
    <w:pPr>
      <w:spacing w:before="100" w:after="100"/>
      <w:jc w:val="center"/>
    </w:pPr>
    <w:rPr>
      <w:b w:val="0"/>
      <w:bCs w:val="0"/>
      <w:smallCaps/>
      <w:sz w:val="18"/>
      <w:szCs w:val="20"/>
    </w:rPr>
  </w:style>
  <w:style w:type="paragraph" w:customStyle="1" w:styleId="TableauTitre1">
    <w:name w:val="Tableau_Titre1"/>
    <w:basedOn w:val="Normal"/>
    <w:rsid w:val="006A498A"/>
    <w:pPr>
      <w:spacing w:before="120" w:after="120"/>
    </w:pPr>
    <w:rPr>
      <w:rFonts w:ascii="Arial" w:hAnsi="Arial"/>
      <w:b/>
      <w:bCs/>
    </w:rPr>
  </w:style>
  <w:style w:type="character" w:customStyle="1" w:styleId="MotEnEvidence1">
    <w:name w:val="MotEnEvidence1"/>
    <w:rsid w:val="001D0BB8"/>
    <w:rPr>
      <w:rFonts w:ascii="Times New Roman" w:hAnsi="Times New Roman"/>
      <w:b/>
      <w:bCs/>
      <w:sz w:val="22"/>
      <w:szCs w:val="22"/>
    </w:rPr>
  </w:style>
  <w:style w:type="paragraph" w:customStyle="1" w:styleId="TableauTitre3">
    <w:name w:val="Tableau_Titre3"/>
    <w:basedOn w:val="TableauTitre2"/>
    <w:rsid w:val="00A773A6"/>
    <w:rPr>
      <w:i/>
      <w:iCs/>
      <w:smallCaps w:val="0"/>
      <w:szCs w:val="18"/>
    </w:rPr>
  </w:style>
  <w:style w:type="character" w:customStyle="1" w:styleId="BiblioTitre">
    <w:name w:val="Biblio_Titre"/>
    <w:rsid w:val="00743581"/>
    <w:rPr>
      <w:rFonts w:ascii="Times New Roman" w:hAnsi="Times New Roman"/>
      <w:i/>
      <w:sz w:val="20"/>
      <w:szCs w:val="20"/>
    </w:rPr>
  </w:style>
  <w:style w:type="paragraph" w:customStyle="1" w:styleId="TableauNormal0">
    <w:name w:val="Tableau_Normal"/>
    <w:basedOn w:val="Normal"/>
    <w:rsid w:val="00D779CC"/>
    <w:pPr>
      <w:spacing w:after="100"/>
    </w:pPr>
    <w:rPr>
      <w:rFonts w:asciiTheme="minorHAnsi" w:hAnsiTheme="minorHAnsi"/>
      <w:sz w:val="18"/>
      <w:szCs w:val="18"/>
    </w:rPr>
  </w:style>
  <w:style w:type="paragraph" w:styleId="Listepuces">
    <w:name w:val="List Bullet"/>
    <w:basedOn w:val="Normal"/>
    <w:autoRedefine/>
    <w:locked/>
    <w:rsid w:val="004F2A57"/>
    <w:pPr>
      <w:numPr>
        <w:numId w:val="3"/>
      </w:numPr>
      <w:spacing w:after="0"/>
      <w:jc w:val="left"/>
    </w:pPr>
  </w:style>
  <w:style w:type="paragraph" w:styleId="Listepuces2">
    <w:name w:val="List Bullet 2"/>
    <w:basedOn w:val="Normal"/>
    <w:autoRedefine/>
    <w:uiPriority w:val="99"/>
    <w:locked/>
    <w:rsid w:val="004F2A57"/>
    <w:pPr>
      <w:numPr>
        <w:numId w:val="4"/>
      </w:numPr>
      <w:spacing w:after="0"/>
      <w:jc w:val="left"/>
    </w:pPr>
  </w:style>
  <w:style w:type="paragraph" w:styleId="Listepuces3">
    <w:name w:val="List Bullet 3"/>
    <w:basedOn w:val="Normal"/>
    <w:autoRedefine/>
    <w:locked/>
    <w:rsid w:val="004F2A57"/>
    <w:pPr>
      <w:numPr>
        <w:numId w:val="5"/>
      </w:numPr>
      <w:spacing w:after="0"/>
      <w:jc w:val="left"/>
    </w:pPr>
  </w:style>
  <w:style w:type="paragraph" w:customStyle="1" w:styleId="Para-1">
    <w:name w:val="Para-1"/>
    <w:basedOn w:val="Normal"/>
    <w:next w:val="Normal"/>
    <w:rsid w:val="00A773A6"/>
    <w:pPr>
      <w:ind w:left="567" w:right="567"/>
    </w:pPr>
    <w:rPr>
      <w:rFonts w:asciiTheme="minorHAnsi" w:hAnsiTheme="minorHAnsi"/>
      <w:i/>
      <w:sz w:val="18"/>
    </w:rPr>
  </w:style>
  <w:style w:type="paragraph" w:customStyle="1" w:styleId="TableauEnumration1">
    <w:name w:val="Tableau_Enumération1"/>
    <w:basedOn w:val="Enumration1"/>
    <w:rsid w:val="00AA6DF0"/>
    <w:pPr>
      <w:numPr>
        <w:numId w:val="7"/>
      </w:numPr>
      <w:tabs>
        <w:tab w:val="clear" w:pos="170"/>
        <w:tab w:val="clear" w:pos="284"/>
      </w:tabs>
      <w:ind w:left="827" w:hanging="360"/>
    </w:pPr>
    <w:rPr>
      <w:sz w:val="18"/>
      <w:szCs w:val="18"/>
    </w:rPr>
  </w:style>
  <w:style w:type="paragraph" w:customStyle="1" w:styleId="TableauPara-1">
    <w:name w:val="Tableau_Para-1"/>
    <w:basedOn w:val="Normal"/>
    <w:rsid w:val="00E0407E"/>
    <w:pPr>
      <w:spacing w:after="100"/>
    </w:pPr>
    <w:rPr>
      <w:rFonts w:asciiTheme="minorHAnsi" w:hAnsiTheme="minorHAnsi"/>
      <w:i/>
      <w:sz w:val="18"/>
    </w:rPr>
  </w:style>
  <w:style w:type="paragraph" w:styleId="Listecontinue">
    <w:name w:val="List Continue"/>
    <w:basedOn w:val="Normal"/>
    <w:locked/>
    <w:rsid w:val="004F2A57"/>
    <w:pPr>
      <w:spacing w:after="120"/>
      <w:ind w:left="283"/>
    </w:pPr>
  </w:style>
  <w:style w:type="paragraph" w:customStyle="1" w:styleId="TableauEnumration2">
    <w:name w:val="Tableau_Enumération2"/>
    <w:basedOn w:val="TableauEnumration1"/>
    <w:rsid w:val="00F13DAB"/>
    <w:pPr>
      <w:numPr>
        <w:numId w:val="6"/>
      </w:numPr>
      <w:tabs>
        <w:tab w:val="clear" w:pos="284"/>
        <w:tab w:val="left" w:pos="170"/>
      </w:tabs>
      <w:spacing w:after="0"/>
      <w:ind w:left="369"/>
    </w:pPr>
  </w:style>
  <w:style w:type="character" w:customStyle="1" w:styleId="MotEnEvidence2">
    <w:name w:val="MotEnEvidence2"/>
    <w:rsid w:val="001D0BB8"/>
    <w:rPr>
      <w:rFonts w:ascii="Times New Roman" w:hAnsi="Times New Roman"/>
      <w:iCs/>
      <w:sz w:val="22"/>
      <w:szCs w:val="22"/>
      <w:u w:val="single"/>
    </w:rPr>
  </w:style>
  <w:style w:type="character" w:customStyle="1" w:styleId="TableauMotEnEvidence1">
    <w:name w:val="Tableau_MotEnEvidence1"/>
    <w:rsid w:val="00880AE2"/>
    <w:rPr>
      <w:rFonts w:ascii="Calibri" w:hAnsi="Calibri"/>
      <w:b/>
      <w:bCs/>
      <w:sz w:val="18"/>
      <w:szCs w:val="18"/>
    </w:rPr>
  </w:style>
  <w:style w:type="character" w:customStyle="1" w:styleId="TableauMotEnEvidence2">
    <w:name w:val="Tableau_MotEnEvidence2"/>
    <w:rsid w:val="00880AE2"/>
    <w:rPr>
      <w:rFonts w:ascii="Calibri" w:hAnsi="Calibri"/>
      <w:iCs/>
      <w:sz w:val="18"/>
      <w:szCs w:val="18"/>
      <w:u w:val="single"/>
    </w:rPr>
  </w:style>
  <w:style w:type="paragraph" w:customStyle="1" w:styleId="TableauPara1">
    <w:name w:val="Tableau_Para+1"/>
    <w:basedOn w:val="Para1"/>
    <w:rsid w:val="00E0407E"/>
    <w:pPr>
      <w:pBdr>
        <w:left w:val="none" w:sz="0" w:space="0" w:color="auto"/>
        <w:bottom w:val="none" w:sz="0" w:space="0" w:color="auto"/>
      </w:pBdr>
      <w:ind w:left="0"/>
    </w:pPr>
    <w:rPr>
      <w:sz w:val="18"/>
      <w:szCs w:val="18"/>
    </w:rPr>
  </w:style>
  <w:style w:type="character" w:customStyle="1" w:styleId="BiblioAuteur">
    <w:name w:val="Biblio_Auteur"/>
    <w:rsid w:val="00743581"/>
    <w:rPr>
      <w:caps/>
    </w:rPr>
  </w:style>
  <w:style w:type="character" w:customStyle="1" w:styleId="BiblioEdition">
    <w:name w:val="Biblio_Edition"/>
    <w:rsid w:val="00743581"/>
    <w:rPr>
      <w:rFonts w:ascii="Times New Roman" w:hAnsi="Times New Roman"/>
      <w:sz w:val="20"/>
      <w:szCs w:val="20"/>
    </w:rPr>
  </w:style>
  <w:style w:type="paragraph" w:customStyle="1" w:styleId="TitreVertical">
    <w:name w:val="TitreVertical"/>
    <w:basedOn w:val="Titre3"/>
    <w:rsid w:val="006859CD"/>
    <w:pPr>
      <w:spacing w:before="0" w:after="0"/>
    </w:pPr>
    <w:rPr>
      <w:rFonts w:ascii="Arial" w:hAnsi="Arial"/>
      <w:b w:val="0"/>
      <w:bCs w:val="0"/>
      <w:sz w:val="190"/>
      <w:szCs w:val="20"/>
    </w:rPr>
  </w:style>
  <w:style w:type="paragraph" w:customStyle="1" w:styleId="TableMatiere">
    <w:name w:val="TableMatiere"/>
    <w:rsid w:val="00FC0485"/>
    <w:pPr>
      <w:spacing w:after="1000"/>
    </w:pPr>
    <w:rPr>
      <w:rFonts w:ascii="Arial Narrow" w:hAnsi="Arial Narrow"/>
      <w:b/>
      <w:bCs/>
      <w:kern w:val="28"/>
      <w:sz w:val="48"/>
      <w:szCs w:val="48"/>
      <w:lang w:eastAsia="fr-FR"/>
    </w:rPr>
  </w:style>
  <w:style w:type="character" w:styleId="Lienhypertexte">
    <w:name w:val="Hyperlink"/>
    <w:uiPriority w:val="99"/>
    <w:locked/>
    <w:rsid w:val="001E7D83"/>
    <w:rPr>
      <w:color w:val="0000FF"/>
      <w:u w:val="single"/>
    </w:rPr>
  </w:style>
  <w:style w:type="paragraph" w:styleId="TM1">
    <w:name w:val="toc 1"/>
    <w:basedOn w:val="Normal"/>
    <w:next w:val="Normal"/>
    <w:autoRedefine/>
    <w:uiPriority w:val="39"/>
    <w:rsid w:val="00740F46"/>
    <w:pPr>
      <w:spacing w:after="100"/>
    </w:pPr>
    <w:rPr>
      <w:rFonts w:asciiTheme="minorHAnsi" w:hAnsiTheme="minorHAnsi"/>
      <w:b/>
      <w:caps/>
      <w:sz w:val="20"/>
    </w:rPr>
  </w:style>
  <w:style w:type="paragraph" w:customStyle="1" w:styleId="Enumration1retrait">
    <w:name w:val="Enumération1_retrait"/>
    <w:basedOn w:val="Enumration1"/>
    <w:rsid w:val="001D0BB8"/>
    <w:pPr>
      <w:numPr>
        <w:numId w:val="0"/>
      </w:numPr>
      <w:ind w:left="284"/>
    </w:pPr>
  </w:style>
  <w:style w:type="paragraph" w:customStyle="1" w:styleId="TableauTitreCEP">
    <w:name w:val="Tableau_Titre &quot;CEP&quot;"/>
    <w:basedOn w:val="TableauNormal0"/>
    <w:next w:val="TableauNormal0"/>
    <w:rsid w:val="00B8798E"/>
    <w:pPr>
      <w:spacing w:before="100"/>
    </w:pPr>
    <w:rPr>
      <w:rFonts w:ascii="Arial" w:hAnsi="Arial"/>
      <w:i/>
    </w:rPr>
  </w:style>
  <w:style w:type="paragraph" w:styleId="TM2">
    <w:name w:val="toc 2"/>
    <w:basedOn w:val="Normal"/>
    <w:next w:val="Normal"/>
    <w:autoRedefine/>
    <w:uiPriority w:val="39"/>
    <w:rsid w:val="00E35B2C"/>
    <w:pPr>
      <w:spacing w:after="100"/>
      <w:ind w:left="221"/>
    </w:pPr>
    <w:rPr>
      <w:rFonts w:asciiTheme="minorHAnsi" w:hAnsiTheme="minorHAnsi"/>
      <w:sz w:val="20"/>
    </w:rPr>
  </w:style>
  <w:style w:type="paragraph" w:styleId="TM3">
    <w:name w:val="toc 3"/>
    <w:basedOn w:val="Normal"/>
    <w:next w:val="Normal"/>
    <w:autoRedefine/>
    <w:uiPriority w:val="39"/>
    <w:rsid w:val="00E35B2C"/>
    <w:pPr>
      <w:spacing w:after="0"/>
      <w:ind w:left="442"/>
    </w:pPr>
    <w:rPr>
      <w:rFonts w:asciiTheme="minorHAnsi" w:hAnsiTheme="minorHAnsi"/>
      <w:sz w:val="20"/>
    </w:rPr>
  </w:style>
  <w:style w:type="table" w:customStyle="1" w:styleId="cadretableau">
    <w:name w:val="cadre tableau"/>
    <w:basedOn w:val="TableauNormal"/>
    <w:rsid w:val="001373A6"/>
    <w:tblPr>
      <w:tblBorders>
        <w:top w:val="single" w:sz="4" w:space="0" w:color="auto"/>
        <w:left w:val="single" w:sz="4" w:space="0" w:color="auto"/>
        <w:bottom w:val="single" w:sz="4" w:space="0" w:color="auto"/>
        <w:right w:val="single" w:sz="4" w:space="0" w:color="auto"/>
      </w:tblBorders>
    </w:tblPr>
  </w:style>
  <w:style w:type="table" w:styleId="Grilledutableau">
    <w:name w:val="Table Grid"/>
    <w:basedOn w:val="TableauNormal"/>
    <w:uiPriority w:val="59"/>
    <w:locked/>
    <w:rsid w:val="001373A6"/>
    <w:pPr>
      <w:spacing w:after="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tableau">
    <w:name w:val="grille tableau"/>
    <w:basedOn w:val="TableauNormal"/>
    <w:rsid w:val="00393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tEnEvidence3">
    <w:name w:val="MotEnEvidence3"/>
    <w:rsid w:val="004D3625"/>
    <w:rPr>
      <w:rFonts w:ascii="Times New Roman" w:hAnsi="Times New Roman"/>
      <w:i/>
      <w:sz w:val="22"/>
    </w:rPr>
  </w:style>
  <w:style w:type="paragraph" w:styleId="Notedebasdepage">
    <w:name w:val="footnote text"/>
    <w:basedOn w:val="Normal"/>
    <w:link w:val="NotedebasdepageCar"/>
    <w:uiPriority w:val="99"/>
    <w:rsid w:val="0020601A"/>
    <w:rPr>
      <w:rFonts w:asciiTheme="minorHAnsi" w:hAnsiTheme="minorHAnsi"/>
      <w:sz w:val="20"/>
      <w:szCs w:val="20"/>
    </w:rPr>
  </w:style>
  <w:style w:type="character" w:styleId="Appelnotedebasdep">
    <w:name w:val="footnote reference"/>
    <w:uiPriority w:val="99"/>
    <w:rsid w:val="0020601A"/>
    <w:rPr>
      <w:vertAlign w:val="superscript"/>
    </w:rPr>
  </w:style>
  <w:style w:type="paragraph" w:customStyle="1" w:styleId="Notebasdepage">
    <w:name w:val="Note bas de page"/>
    <w:basedOn w:val="Normal"/>
    <w:uiPriority w:val="99"/>
    <w:rsid w:val="0020601A"/>
    <w:pPr>
      <w:spacing w:after="60"/>
    </w:pPr>
    <w:rPr>
      <w:rFonts w:asciiTheme="minorHAnsi" w:hAnsiTheme="minorHAnsi"/>
      <w:sz w:val="18"/>
    </w:rPr>
  </w:style>
  <w:style w:type="character" w:customStyle="1" w:styleId="TableauMotEnEvidence3">
    <w:name w:val="Tableau_MotEnEvidence3"/>
    <w:rsid w:val="00880AE2"/>
    <w:rPr>
      <w:rFonts w:ascii="Calibri" w:hAnsi="Calibri"/>
      <w:i/>
      <w:sz w:val="18"/>
    </w:rPr>
  </w:style>
  <w:style w:type="paragraph" w:customStyle="1" w:styleId="TableauEnumration3">
    <w:name w:val="Tableau_Enumération3"/>
    <w:basedOn w:val="Normal"/>
    <w:rsid w:val="00F13DAB"/>
    <w:pPr>
      <w:numPr>
        <w:numId w:val="8"/>
      </w:numPr>
      <w:spacing w:after="0"/>
      <w:ind w:left="397" w:firstLine="0"/>
    </w:pPr>
    <w:rPr>
      <w:rFonts w:asciiTheme="minorHAnsi" w:hAnsiTheme="minorHAnsi"/>
      <w:sz w:val="16"/>
    </w:rPr>
  </w:style>
  <w:style w:type="paragraph" w:customStyle="1" w:styleId="tableaunormal-projection">
    <w:name w:val="tableau_normal-projection"/>
    <w:basedOn w:val="Normal"/>
    <w:next w:val="TableauNormal0"/>
    <w:rsid w:val="00FC727F"/>
    <w:rPr>
      <w:rFonts w:asciiTheme="minorHAnsi" w:hAnsiTheme="minorHAnsi"/>
      <w:sz w:val="20"/>
    </w:rPr>
  </w:style>
  <w:style w:type="paragraph" w:customStyle="1" w:styleId="policerouge">
    <w:name w:val="police rouge"/>
    <w:basedOn w:val="Normal"/>
    <w:rsid w:val="00860738"/>
    <w:rPr>
      <w:rFonts w:asciiTheme="minorHAnsi" w:hAnsiTheme="minorHAnsi"/>
      <w:color w:val="FF0000"/>
    </w:rPr>
  </w:style>
  <w:style w:type="paragraph" w:customStyle="1" w:styleId="policebleue">
    <w:name w:val="police bleue"/>
    <w:basedOn w:val="Normal"/>
    <w:rsid w:val="0061629D"/>
    <w:rPr>
      <w:rFonts w:asciiTheme="minorHAnsi" w:hAnsiTheme="minorHAnsi"/>
      <w:color w:val="0000FF"/>
    </w:rPr>
  </w:style>
  <w:style w:type="paragraph" w:customStyle="1" w:styleId="policeverte">
    <w:name w:val="police verte"/>
    <w:basedOn w:val="Normal"/>
    <w:rsid w:val="0061629D"/>
    <w:rPr>
      <w:rFonts w:asciiTheme="minorHAnsi" w:hAnsiTheme="minorHAnsi"/>
      <w:color w:val="008000"/>
    </w:rPr>
  </w:style>
  <w:style w:type="paragraph" w:styleId="Paragraphedeliste">
    <w:name w:val="List Paragraph"/>
    <w:basedOn w:val="Normal"/>
    <w:uiPriority w:val="1"/>
    <w:qFormat/>
    <w:rsid w:val="00D32051"/>
    <w:pPr>
      <w:spacing w:line="276" w:lineRule="auto"/>
      <w:ind w:left="720"/>
      <w:contextualSpacing/>
      <w:jc w:val="left"/>
    </w:pPr>
    <w:rPr>
      <w:rFonts w:asciiTheme="minorHAnsi" w:eastAsia="Calibri" w:hAnsiTheme="minorHAnsi"/>
      <w:lang w:eastAsia="en-US"/>
    </w:rPr>
  </w:style>
  <w:style w:type="paragraph" w:styleId="Commentaire">
    <w:name w:val="annotation text"/>
    <w:basedOn w:val="Normal"/>
    <w:link w:val="CommentaireCar"/>
    <w:uiPriority w:val="99"/>
    <w:unhideWhenUsed/>
    <w:locked/>
    <w:rsid w:val="00D32051"/>
    <w:pPr>
      <w:jc w:val="left"/>
    </w:pPr>
    <w:rPr>
      <w:rFonts w:asciiTheme="minorHAnsi" w:eastAsia="Calibri" w:hAnsiTheme="minorHAnsi"/>
      <w:sz w:val="20"/>
      <w:szCs w:val="20"/>
      <w:lang w:eastAsia="en-US"/>
    </w:rPr>
  </w:style>
  <w:style w:type="character" w:customStyle="1" w:styleId="CommentaireCar">
    <w:name w:val="Commentaire Car"/>
    <w:link w:val="Commentaire"/>
    <w:uiPriority w:val="99"/>
    <w:rsid w:val="00D32051"/>
    <w:rPr>
      <w:rFonts w:ascii="Calibri" w:eastAsia="Calibri" w:hAnsi="Calibri"/>
      <w:lang w:eastAsia="en-US"/>
    </w:rPr>
  </w:style>
  <w:style w:type="paragraph" w:customStyle="1" w:styleId="Default">
    <w:name w:val="Default"/>
    <w:rsid w:val="00D32051"/>
    <w:pPr>
      <w:autoSpaceDE w:val="0"/>
      <w:autoSpaceDN w:val="0"/>
      <w:adjustRightInd w:val="0"/>
    </w:pPr>
    <w:rPr>
      <w:rFonts w:eastAsia="Calibri"/>
      <w:color w:val="000000"/>
      <w:sz w:val="24"/>
      <w:szCs w:val="24"/>
      <w:lang w:eastAsia="en-US"/>
    </w:rPr>
  </w:style>
  <w:style w:type="paragraph" w:styleId="NormalWeb">
    <w:name w:val="Normal (Web)"/>
    <w:basedOn w:val="Normal"/>
    <w:uiPriority w:val="99"/>
    <w:unhideWhenUsed/>
    <w:locked/>
    <w:rsid w:val="00D32051"/>
    <w:pPr>
      <w:spacing w:after="150"/>
    </w:pPr>
    <w:rPr>
      <w:rFonts w:ascii="Times New Roman" w:hAnsi="Times New Roman"/>
      <w:sz w:val="24"/>
      <w:szCs w:val="24"/>
      <w:lang w:eastAsia="fr-BE"/>
    </w:rPr>
  </w:style>
  <w:style w:type="paragraph" w:styleId="En-ttedetabledesmatires">
    <w:name w:val="TOC Heading"/>
    <w:basedOn w:val="Titre1"/>
    <w:next w:val="Normal"/>
    <w:uiPriority w:val="39"/>
    <w:unhideWhenUsed/>
    <w:qFormat/>
    <w:rsid w:val="00D32051"/>
    <w:pPr>
      <w:keepLines/>
      <w:spacing w:before="480" w:after="0" w:line="276" w:lineRule="auto"/>
      <w:outlineLvl w:val="9"/>
    </w:pPr>
    <w:rPr>
      <w:rFonts w:ascii="Cambria" w:hAnsi="Cambria"/>
      <w:caps w:val="0"/>
      <w:color w:val="365F91"/>
      <w:kern w:val="0"/>
      <w:sz w:val="28"/>
      <w:szCs w:val="28"/>
      <w:lang w:eastAsia="fr-BE"/>
    </w:rPr>
  </w:style>
  <w:style w:type="character" w:customStyle="1" w:styleId="Titre2Car">
    <w:name w:val="Titre 2 Car"/>
    <w:link w:val="Titre2"/>
    <w:rsid w:val="00A834DE"/>
    <w:rPr>
      <w:rFonts w:ascii="Arial Narrow" w:hAnsi="Arial Narrow"/>
      <w:b/>
      <w:bCs/>
      <w:sz w:val="36"/>
      <w:szCs w:val="36"/>
      <w:lang w:eastAsia="fr-FR"/>
    </w:rPr>
  </w:style>
  <w:style w:type="character" w:customStyle="1" w:styleId="Titre3Car">
    <w:name w:val="Titre 3 Car"/>
    <w:link w:val="Titre3"/>
    <w:rsid w:val="00A834DE"/>
    <w:rPr>
      <w:rFonts w:ascii="Arial Narrow" w:hAnsi="Arial Narrow"/>
      <w:b/>
      <w:bCs/>
      <w:sz w:val="28"/>
      <w:szCs w:val="28"/>
      <w:lang w:eastAsia="fr-FR"/>
    </w:rPr>
  </w:style>
  <w:style w:type="character" w:customStyle="1" w:styleId="Titre1Car">
    <w:name w:val="Titre 1 Car"/>
    <w:link w:val="Titre1"/>
    <w:rsid w:val="007F78A2"/>
    <w:rPr>
      <w:rFonts w:ascii="Arial Narrow" w:hAnsi="Arial Narrow"/>
      <w:b/>
      <w:bCs/>
      <w:caps/>
      <w:kern w:val="28"/>
      <w:sz w:val="48"/>
      <w:szCs w:val="48"/>
      <w:lang w:eastAsia="fr-FR"/>
    </w:rPr>
  </w:style>
  <w:style w:type="character" w:customStyle="1" w:styleId="PieddepageCar">
    <w:name w:val="Pied de page Car"/>
    <w:basedOn w:val="Policepardfaut"/>
    <w:link w:val="Pieddepage"/>
    <w:uiPriority w:val="99"/>
    <w:rsid w:val="00A70DEC"/>
    <w:rPr>
      <w:rFonts w:asciiTheme="minorHAnsi" w:hAnsiTheme="minorHAnsi"/>
      <w:i/>
      <w:iCs/>
      <w:sz w:val="16"/>
      <w:szCs w:val="16"/>
      <w:lang w:eastAsia="fr-FR"/>
    </w:rPr>
  </w:style>
  <w:style w:type="table" w:customStyle="1" w:styleId="TableNormal">
    <w:name w:val="Table Normal"/>
    <w:uiPriority w:val="2"/>
    <w:semiHidden/>
    <w:unhideWhenUsed/>
    <w:qFormat/>
    <w:rsid w:val="00EA600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A6005"/>
    <w:pPr>
      <w:widowControl w:val="0"/>
      <w:spacing w:after="0"/>
      <w:jc w:val="left"/>
    </w:pPr>
    <w:rPr>
      <w:rFonts w:eastAsia="Calibri" w:cs="Calibri"/>
      <w:lang w:val="en-US" w:eastAsia="en-US"/>
    </w:rPr>
  </w:style>
  <w:style w:type="character" w:customStyle="1" w:styleId="NotedebasdepageCar">
    <w:name w:val="Note de bas de page Car"/>
    <w:basedOn w:val="Policepardfaut"/>
    <w:link w:val="Notedebasdepage"/>
    <w:uiPriority w:val="99"/>
    <w:rsid w:val="00F11FC6"/>
    <w:rPr>
      <w:rFonts w:asciiTheme="minorHAnsi" w:hAnsiTheme="minorHAnsi"/>
      <w:lang w:eastAsia="fr-FR"/>
    </w:rPr>
  </w:style>
  <w:style w:type="paragraph" w:styleId="Textedebulles">
    <w:name w:val="Balloon Text"/>
    <w:basedOn w:val="Normal"/>
    <w:link w:val="TextedebullesCar"/>
    <w:unhideWhenUsed/>
    <w:locked/>
    <w:rsid w:val="007C2E1A"/>
    <w:pPr>
      <w:spacing w:after="0"/>
    </w:pPr>
    <w:rPr>
      <w:rFonts w:ascii="Segoe UI" w:hAnsi="Segoe UI" w:cs="Segoe UI"/>
      <w:sz w:val="18"/>
      <w:szCs w:val="18"/>
    </w:rPr>
  </w:style>
  <w:style w:type="character" w:customStyle="1" w:styleId="TextedebullesCar">
    <w:name w:val="Texte de bulles Car"/>
    <w:basedOn w:val="Policepardfaut"/>
    <w:link w:val="Textedebulles"/>
    <w:rsid w:val="007C2E1A"/>
    <w:rPr>
      <w:rFonts w:ascii="Segoe UI" w:hAnsi="Segoe UI" w:cs="Segoe UI"/>
      <w:sz w:val="18"/>
      <w:szCs w:val="18"/>
      <w:lang w:eastAsia="fr-FR"/>
    </w:rPr>
  </w:style>
  <w:style w:type="character" w:styleId="Mentionnonrsolue">
    <w:name w:val="Unresolved Mention"/>
    <w:basedOn w:val="Policepardfaut"/>
    <w:uiPriority w:val="99"/>
    <w:semiHidden/>
    <w:unhideWhenUsed/>
    <w:rsid w:val="001A3E5A"/>
    <w:rPr>
      <w:color w:val="808080"/>
      <w:shd w:val="clear" w:color="auto" w:fill="E6E6E6"/>
    </w:rPr>
  </w:style>
  <w:style w:type="paragraph" w:styleId="Corpsdetexte">
    <w:name w:val="Body Text"/>
    <w:basedOn w:val="Normal"/>
    <w:link w:val="CorpsdetexteCar"/>
    <w:locked/>
    <w:rsid w:val="00C17599"/>
    <w:pPr>
      <w:spacing w:after="0"/>
    </w:pPr>
    <w:rPr>
      <w:rFonts w:ascii="Times New Roman" w:hAnsi="Times New Roman"/>
      <w:sz w:val="24"/>
      <w:szCs w:val="24"/>
    </w:rPr>
  </w:style>
  <w:style w:type="character" w:customStyle="1" w:styleId="CorpsdetexteCar">
    <w:name w:val="Corps de texte Car"/>
    <w:basedOn w:val="Policepardfaut"/>
    <w:link w:val="Corpsdetexte"/>
    <w:rsid w:val="00C17599"/>
    <w:rPr>
      <w:sz w:val="24"/>
      <w:szCs w:val="24"/>
      <w:lang w:eastAsia="fr-FR"/>
    </w:rPr>
  </w:style>
  <w:style w:type="paragraph" w:styleId="Corpsdetexte2">
    <w:name w:val="Body Text 2"/>
    <w:basedOn w:val="Normal"/>
    <w:link w:val="Corpsdetexte2Car"/>
    <w:locked/>
    <w:rsid w:val="00C17599"/>
    <w:pPr>
      <w:spacing w:after="120" w:line="480" w:lineRule="auto"/>
      <w:jc w:val="left"/>
    </w:pPr>
    <w:rPr>
      <w:rFonts w:ascii="Times New Roman" w:hAnsi="Times New Roman"/>
      <w:sz w:val="20"/>
      <w:szCs w:val="20"/>
    </w:rPr>
  </w:style>
  <w:style w:type="character" w:customStyle="1" w:styleId="Corpsdetexte2Car">
    <w:name w:val="Corps de texte 2 Car"/>
    <w:basedOn w:val="Policepardfaut"/>
    <w:link w:val="Corpsdetexte2"/>
    <w:rsid w:val="00C17599"/>
    <w:rPr>
      <w:lang w:eastAsia="fr-FR"/>
    </w:rPr>
  </w:style>
  <w:style w:type="character" w:styleId="Lienhypertextesuivivisit">
    <w:name w:val="FollowedHyperlink"/>
    <w:basedOn w:val="Policepardfaut"/>
    <w:unhideWhenUsed/>
    <w:locked/>
    <w:rsid w:val="00E30C27"/>
    <w:rPr>
      <w:color w:val="800080" w:themeColor="followedHyperlink"/>
      <w:u w:val="single"/>
    </w:rPr>
  </w:style>
  <w:style w:type="character" w:styleId="Marquedecommentaire">
    <w:name w:val="annotation reference"/>
    <w:basedOn w:val="Policepardfaut"/>
    <w:semiHidden/>
    <w:unhideWhenUsed/>
    <w:locked/>
    <w:rsid w:val="008C2907"/>
    <w:rPr>
      <w:sz w:val="16"/>
      <w:szCs w:val="16"/>
    </w:rPr>
  </w:style>
  <w:style w:type="paragraph" w:styleId="Objetducommentaire">
    <w:name w:val="annotation subject"/>
    <w:basedOn w:val="Commentaire"/>
    <w:next w:val="Commentaire"/>
    <w:link w:val="ObjetducommentaireCar"/>
    <w:semiHidden/>
    <w:unhideWhenUsed/>
    <w:locked/>
    <w:rsid w:val="008C2907"/>
    <w:pPr>
      <w:jc w:val="both"/>
    </w:pPr>
    <w:rPr>
      <w:rFonts w:ascii="Calibri" w:eastAsia="Times New Roman" w:hAnsi="Calibri"/>
      <w:b/>
      <w:bCs/>
      <w:lang w:eastAsia="fr-FR"/>
    </w:rPr>
  </w:style>
  <w:style w:type="character" w:customStyle="1" w:styleId="ObjetducommentaireCar">
    <w:name w:val="Objet du commentaire Car"/>
    <w:basedOn w:val="CommentaireCar"/>
    <w:link w:val="Objetducommentaire"/>
    <w:semiHidden/>
    <w:rsid w:val="008C2907"/>
    <w:rPr>
      <w:rFonts w:ascii="Calibri" w:eastAsia="Calibri" w:hAnsi="Calibri"/>
      <w:b/>
      <w:bCs/>
      <w:lang w:eastAsia="fr-FR"/>
    </w:rPr>
  </w:style>
  <w:style w:type="paragraph" w:customStyle="1" w:styleId="Pa28">
    <w:name w:val="Pa28"/>
    <w:basedOn w:val="Default"/>
    <w:next w:val="Default"/>
    <w:uiPriority w:val="99"/>
    <w:rsid w:val="00DF13E1"/>
    <w:pPr>
      <w:spacing w:line="221" w:lineRule="atLeast"/>
    </w:pPr>
    <w:rPr>
      <w:rFonts w:ascii="Myriad Pro Cond" w:eastAsia="Times New Roman" w:hAnsi="Myriad Pro Cond"/>
      <w:color w:val="auto"/>
      <w:lang w:eastAsia="fr-BE"/>
    </w:rPr>
  </w:style>
  <w:style w:type="character" w:customStyle="1" w:styleId="Titre4Car">
    <w:name w:val="Titre 4 Car"/>
    <w:basedOn w:val="Policepardfaut"/>
    <w:link w:val="Titre4"/>
    <w:rsid w:val="005E261C"/>
    <w:rPr>
      <w:rFonts w:ascii="Arial" w:hAnsi="Arial"/>
      <w:smallCaps/>
      <w:sz w:val="22"/>
      <w:szCs w:val="22"/>
      <w:lang w:eastAsia="fr-FR"/>
    </w:rPr>
  </w:style>
  <w:style w:type="character" w:customStyle="1" w:styleId="Titre5Car">
    <w:name w:val="Titre 5 Car"/>
    <w:basedOn w:val="Policepardfaut"/>
    <w:link w:val="Titre5"/>
    <w:rsid w:val="00AE7BE8"/>
    <w:rPr>
      <w:rFonts w:asciiTheme="minorHAnsi" w:hAnsiTheme="minorHAnsi"/>
      <w:b/>
      <w:bCs/>
      <w:i/>
      <w:iCs/>
      <w:sz w:val="24"/>
      <w:szCs w:val="24"/>
      <w:lang w:eastAsia="fr-FR"/>
    </w:rPr>
  </w:style>
  <w:style w:type="character" w:customStyle="1" w:styleId="Titre6Car">
    <w:name w:val="Titre 6 Car"/>
    <w:basedOn w:val="Policepardfaut"/>
    <w:link w:val="Titre6"/>
    <w:rsid w:val="005E261C"/>
    <w:rPr>
      <w:rFonts w:asciiTheme="minorHAnsi" w:hAnsiTheme="minorHAnsi"/>
      <w:i/>
      <w:iCs/>
      <w:sz w:val="24"/>
      <w:szCs w:val="24"/>
      <w:lang w:eastAsia="fr-FR"/>
    </w:rPr>
  </w:style>
  <w:style w:type="character" w:customStyle="1" w:styleId="En-tteCar">
    <w:name w:val="En-tête Car"/>
    <w:basedOn w:val="Policepardfaut"/>
    <w:link w:val="En-tte"/>
    <w:uiPriority w:val="99"/>
    <w:rsid w:val="005E261C"/>
    <w:rPr>
      <w:rFonts w:ascii="Calibri" w:hAnsi="Calibri"/>
      <w:sz w:val="22"/>
      <w:szCs w:val="22"/>
      <w:lang w:eastAsia="fr-FR"/>
    </w:rPr>
  </w:style>
  <w:style w:type="paragraph" w:styleId="Notedefin">
    <w:name w:val="endnote text"/>
    <w:basedOn w:val="Normal"/>
    <w:link w:val="NotedefinCar"/>
    <w:rsid w:val="005E261C"/>
    <w:pPr>
      <w:spacing w:after="0"/>
      <w:jc w:val="left"/>
    </w:pPr>
    <w:rPr>
      <w:rFonts w:asciiTheme="minorHAnsi" w:hAnsiTheme="minorHAnsi"/>
      <w:sz w:val="20"/>
      <w:szCs w:val="20"/>
    </w:rPr>
  </w:style>
  <w:style w:type="character" w:customStyle="1" w:styleId="NotedefinCar">
    <w:name w:val="Note de fin Car"/>
    <w:basedOn w:val="Policepardfaut"/>
    <w:link w:val="Notedefin"/>
    <w:rsid w:val="005E261C"/>
    <w:rPr>
      <w:rFonts w:asciiTheme="minorHAnsi" w:hAnsiTheme="minorHAnsi"/>
      <w:lang w:eastAsia="fr-FR"/>
    </w:rPr>
  </w:style>
  <w:style w:type="table" w:customStyle="1" w:styleId="Grilledutableau1">
    <w:name w:val="Grille du tableau1"/>
    <w:basedOn w:val="TableauNormal"/>
    <w:next w:val="Grilledutableau"/>
    <w:uiPriority w:val="59"/>
    <w:rsid w:val="005E26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denotedefin">
    <w:name w:val="endnote reference"/>
    <w:basedOn w:val="Policepardfaut"/>
    <w:rsid w:val="005E261C"/>
    <w:rPr>
      <w:vertAlign w:val="superscript"/>
    </w:rPr>
  </w:style>
  <w:style w:type="paragraph" w:customStyle="1" w:styleId="pucesintro">
    <w:name w:val="puces intro"/>
    <w:basedOn w:val="Paragraphedeliste"/>
    <w:qFormat/>
    <w:rsid w:val="005E261C"/>
    <w:pPr>
      <w:numPr>
        <w:numId w:val="10"/>
      </w:numPr>
      <w:spacing w:after="0" w:line="240" w:lineRule="auto"/>
      <w:ind w:left="153" w:hanging="142"/>
      <w:contextualSpacing w:val="0"/>
      <w:jc w:val="both"/>
    </w:pPr>
    <w:rPr>
      <w:rFonts w:eastAsiaTheme="minorHAnsi" w:cstheme="minorBidi"/>
      <w:i/>
      <w:sz w:val="18"/>
      <w:szCs w:val="18"/>
    </w:rPr>
  </w:style>
  <w:style w:type="table" w:customStyle="1" w:styleId="Grilledutableau2">
    <w:name w:val="Grille du tableau2"/>
    <w:basedOn w:val="TableauNormal"/>
    <w:next w:val="Grilledutableau"/>
    <w:uiPriority w:val="59"/>
    <w:rsid w:val="005E26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99"/>
    <w:qFormat/>
    <w:locked/>
    <w:rsid w:val="005E261C"/>
    <w:rPr>
      <w:rFonts w:cs="Times New Roman"/>
      <w:b/>
    </w:rPr>
  </w:style>
  <w:style w:type="paragraph" w:customStyle="1" w:styleId="pucesnumriques">
    <w:name w:val="puces numériques"/>
    <w:basedOn w:val="Normal"/>
    <w:qFormat/>
    <w:rsid w:val="005E261C"/>
    <w:pPr>
      <w:numPr>
        <w:numId w:val="9"/>
      </w:numPr>
      <w:tabs>
        <w:tab w:val="left" w:pos="284"/>
      </w:tabs>
      <w:spacing w:after="90" w:line="228" w:lineRule="auto"/>
      <w:ind w:left="284" w:hanging="284"/>
      <w:jc w:val="left"/>
    </w:pPr>
    <w:rPr>
      <w:rFonts w:asciiTheme="minorHAnsi" w:eastAsiaTheme="minorHAnsi" w:hAnsiTheme="minorHAnsi"/>
      <w:sz w:val="18"/>
      <w:lang w:eastAsia="en-US"/>
    </w:rPr>
  </w:style>
  <w:style w:type="character" w:styleId="Textedelespacerserv">
    <w:name w:val="Placeholder Text"/>
    <w:basedOn w:val="Policepardfaut"/>
    <w:uiPriority w:val="99"/>
    <w:semiHidden/>
    <w:rsid w:val="005E261C"/>
    <w:rPr>
      <w:color w:val="808080"/>
    </w:rPr>
  </w:style>
  <w:style w:type="paragraph" w:customStyle="1" w:styleId="titresgrasencartintro">
    <w:name w:val="titres gras encart intro"/>
    <w:basedOn w:val="Normal"/>
    <w:qFormat/>
    <w:rsid w:val="005E261C"/>
    <w:pPr>
      <w:spacing w:before="40" w:after="0"/>
      <w:jc w:val="left"/>
    </w:pPr>
    <w:rPr>
      <w:rFonts w:asciiTheme="minorHAnsi" w:hAnsiTheme="minorHAnsi"/>
      <w:b/>
      <w:i/>
      <w:sz w:val="20"/>
      <w:szCs w:val="20"/>
    </w:rPr>
  </w:style>
  <w:style w:type="paragraph" w:customStyle="1" w:styleId="puces2encartintro">
    <w:name w:val="puces 2 encart intro"/>
    <w:basedOn w:val="Paragraphedeliste"/>
    <w:qFormat/>
    <w:rsid w:val="005E261C"/>
    <w:pPr>
      <w:numPr>
        <w:numId w:val="11"/>
      </w:numPr>
      <w:spacing w:after="0"/>
      <w:ind w:left="284" w:hanging="142"/>
      <w:contextualSpacing w:val="0"/>
      <w:jc w:val="both"/>
    </w:pPr>
    <w:rPr>
      <w:rFonts w:eastAsiaTheme="minorHAnsi" w:cstheme="minorBidi"/>
      <w:i/>
      <w:spacing w:val="-2"/>
      <w:sz w:val="18"/>
      <w:szCs w:val="18"/>
    </w:rPr>
  </w:style>
  <w:style w:type="table" w:customStyle="1" w:styleId="Grilledutableau3">
    <w:name w:val="Grille du tableau3"/>
    <w:basedOn w:val="TableauNormal"/>
    <w:next w:val="Grilledutableau"/>
    <w:uiPriority w:val="59"/>
    <w:rsid w:val="005E26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5E261C"/>
    <w:pPr>
      <w:jc w:val="both"/>
    </w:pPr>
    <w:rPr>
      <w:rFonts w:asciiTheme="minorHAnsi" w:hAnsiTheme="minorHAnsi"/>
      <w:sz w:val="22"/>
      <w:szCs w:val="22"/>
      <w:lang w:eastAsia="fr-FR"/>
    </w:rPr>
  </w:style>
  <w:style w:type="paragraph" w:styleId="Rvision">
    <w:name w:val="Revision"/>
    <w:hidden/>
    <w:uiPriority w:val="99"/>
    <w:semiHidden/>
    <w:rsid w:val="005E261C"/>
    <w:rPr>
      <w:rFonts w:asciiTheme="minorHAnsi" w:hAnsiTheme="minorHAnsi"/>
      <w:sz w:val="22"/>
      <w:szCs w:val="22"/>
      <w:lang w:eastAsia="fr-FR"/>
    </w:rPr>
  </w:style>
  <w:style w:type="character" w:customStyle="1" w:styleId="Mentionnonrsolue1">
    <w:name w:val="Mention non résolue1"/>
    <w:basedOn w:val="Policepardfaut"/>
    <w:uiPriority w:val="99"/>
    <w:semiHidden/>
    <w:unhideWhenUsed/>
    <w:rsid w:val="005E261C"/>
    <w:rPr>
      <w:color w:val="605E5C"/>
      <w:shd w:val="clear" w:color="auto" w:fill="E1DFDD"/>
    </w:rPr>
  </w:style>
  <w:style w:type="paragraph" w:styleId="TM4">
    <w:name w:val="toc 4"/>
    <w:basedOn w:val="Normal"/>
    <w:next w:val="Normal"/>
    <w:autoRedefine/>
    <w:uiPriority w:val="39"/>
    <w:unhideWhenUsed/>
    <w:locked/>
    <w:rsid w:val="005E261C"/>
    <w:pPr>
      <w:spacing w:after="100" w:line="259" w:lineRule="auto"/>
      <w:ind w:left="660"/>
      <w:jc w:val="left"/>
    </w:pPr>
    <w:rPr>
      <w:rFonts w:asciiTheme="minorHAnsi" w:eastAsiaTheme="minorEastAsia" w:hAnsiTheme="minorHAnsi" w:cstheme="minorBidi"/>
      <w:lang w:eastAsia="fr-BE"/>
    </w:rPr>
  </w:style>
  <w:style w:type="paragraph" w:styleId="TM5">
    <w:name w:val="toc 5"/>
    <w:basedOn w:val="Normal"/>
    <w:next w:val="Normal"/>
    <w:autoRedefine/>
    <w:uiPriority w:val="39"/>
    <w:unhideWhenUsed/>
    <w:locked/>
    <w:rsid w:val="005E261C"/>
    <w:pPr>
      <w:spacing w:after="100" w:line="259" w:lineRule="auto"/>
      <w:ind w:left="880"/>
      <w:jc w:val="left"/>
    </w:pPr>
    <w:rPr>
      <w:rFonts w:asciiTheme="minorHAnsi" w:eastAsiaTheme="minorEastAsia" w:hAnsiTheme="minorHAnsi" w:cstheme="minorBidi"/>
      <w:lang w:eastAsia="fr-BE"/>
    </w:rPr>
  </w:style>
  <w:style w:type="paragraph" w:styleId="TM6">
    <w:name w:val="toc 6"/>
    <w:basedOn w:val="Normal"/>
    <w:next w:val="Normal"/>
    <w:autoRedefine/>
    <w:uiPriority w:val="39"/>
    <w:unhideWhenUsed/>
    <w:locked/>
    <w:rsid w:val="005E261C"/>
    <w:pPr>
      <w:spacing w:after="100" w:line="259" w:lineRule="auto"/>
      <w:ind w:left="1100"/>
      <w:jc w:val="left"/>
    </w:pPr>
    <w:rPr>
      <w:rFonts w:asciiTheme="minorHAnsi" w:eastAsiaTheme="minorEastAsia" w:hAnsiTheme="minorHAnsi" w:cstheme="minorBidi"/>
      <w:lang w:eastAsia="fr-BE"/>
    </w:rPr>
  </w:style>
  <w:style w:type="paragraph" w:styleId="TM7">
    <w:name w:val="toc 7"/>
    <w:basedOn w:val="Normal"/>
    <w:next w:val="Normal"/>
    <w:autoRedefine/>
    <w:uiPriority w:val="39"/>
    <w:unhideWhenUsed/>
    <w:locked/>
    <w:rsid w:val="005E261C"/>
    <w:pPr>
      <w:spacing w:after="100" w:line="259" w:lineRule="auto"/>
      <w:ind w:left="1320"/>
      <w:jc w:val="left"/>
    </w:pPr>
    <w:rPr>
      <w:rFonts w:asciiTheme="minorHAnsi" w:eastAsiaTheme="minorEastAsia" w:hAnsiTheme="minorHAnsi" w:cstheme="minorBidi"/>
      <w:lang w:eastAsia="fr-BE"/>
    </w:rPr>
  </w:style>
  <w:style w:type="paragraph" w:styleId="TM8">
    <w:name w:val="toc 8"/>
    <w:basedOn w:val="Normal"/>
    <w:next w:val="Normal"/>
    <w:autoRedefine/>
    <w:uiPriority w:val="39"/>
    <w:unhideWhenUsed/>
    <w:locked/>
    <w:rsid w:val="005E261C"/>
    <w:pPr>
      <w:spacing w:after="100" w:line="259" w:lineRule="auto"/>
      <w:ind w:left="1540"/>
      <w:jc w:val="left"/>
    </w:pPr>
    <w:rPr>
      <w:rFonts w:asciiTheme="minorHAnsi" w:eastAsiaTheme="minorEastAsia" w:hAnsiTheme="minorHAnsi" w:cstheme="minorBidi"/>
      <w:lang w:eastAsia="fr-BE"/>
    </w:rPr>
  </w:style>
  <w:style w:type="paragraph" w:styleId="TM9">
    <w:name w:val="toc 9"/>
    <w:basedOn w:val="Normal"/>
    <w:next w:val="Normal"/>
    <w:autoRedefine/>
    <w:uiPriority w:val="39"/>
    <w:unhideWhenUsed/>
    <w:locked/>
    <w:rsid w:val="005E261C"/>
    <w:pPr>
      <w:spacing w:after="100" w:line="259" w:lineRule="auto"/>
      <w:ind w:left="1760"/>
      <w:jc w:val="left"/>
    </w:pPr>
    <w:rPr>
      <w:rFonts w:asciiTheme="minorHAnsi" w:eastAsiaTheme="minorEastAsia" w:hAnsiTheme="minorHAnsi" w:cstheme="minorBidi"/>
      <w:lang w:eastAsia="fr-BE"/>
    </w:rPr>
  </w:style>
  <w:style w:type="character" w:styleId="Rfrencelgre">
    <w:name w:val="Subtle Reference"/>
    <w:basedOn w:val="Policepardfaut"/>
    <w:uiPriority w:val="31"/>
    <w:qFormat/>
    <w:rsid w:val="005E261C"/>
    <w:rPr>
      <w:smallCaps/>
      <w:color w:val="5A5A5A" w:themeColor="text1" w:themeTint="A5"/>
    </w:rPr>
  </w:style>
  <w:style w:type="table" w:customStyle="1" w:styleId="Grilledutableau4">
    <w:name w:val="Grille du tableau4"/>
    <w:basedOn w:val="TableauNormal"/>
    <w:next w:val="Grilledutableau"/>
    <w:uiPriority w:val="39"/>
    <w:rsid w:val="005E261C"/>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5E261C"/>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39"/>
    <w:rsid w:val="005E261C"/>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39"/>
    <w:rsid w:val="005E261C"/>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uiPriority w:val="39"/>
    <w:rsid w:val="005E261C"/>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uiPriority w:val="39"/>
    <w:rsid w:val="005E261C"/>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uiPriority w:val="39"/>
    <w:rsid w:val="005E261C"/>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39"/>
    <w:rsid w:val="005E261C"/>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39"/>
    <w:rsid w:val="005E261C"/>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uiPriority w:val="39"/>
    <w:rsid w:val="005E261C"/>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next w:val="Grilledutableau"/>
    <w:uiPriority w:val="39"/>
    <w:rsid w:val="005E261C"/>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E261C"/>
    <w:rPr>
      <w:rFonts w:ascii="Calibri" w:hAnsi="Calibri"/>
      <w:sz w:val="22"/>
      <w:szCs w:val="22"/>
    </w:rPr>
    <w:tblPr>
      <w:tblCellMar>
        <w:top w:w="0" w:type="dxa"/>
        <w:left w:w="0" w:type="dxa"/>
        <w:bottom w:w="0" w:type="dxa"/>
        <w:right w:w="0" w:type="dxa"/>
      </w:tblCellMar>
    </w:tblPr>
  </w:style>
  <w:style w:type="paragraph" w:customStyle="1" w:styleId="Titre1couverture">
    <w:name w:val="Titre 1 couverture"/>
    <w:basedOn w:val="Normal"/>
    <w:qFormat/>
    <w:rsid w:val="00FC0485"/>
    <w:pPr>
      <w:autoSpaceDE w:val="0"/>
      <w:autoSpaceDN w:val="0"/>
      <w:adjustRightInd w:val="0"/>
      <w:spacing w:after="120"/>
      <w:jc w:val="left"/>
    </w:pPr>
    <w:rPr>
      <w:rFonts w:ascii="Arial Narrow" w:hAnsi="Arial Narrow"/>
      <w:b/>
      <w:sz w:val="48"/>
      <w:szCs w:val="48"/>
    </w:rPr>
  </w:style>
  <w:style w:type="paragraph" w:customStyle="1" w:styleId="Titre2couverture">
    <w:name w:val="Titre 2 couverture"/>
    <w:basedOn w:val="Titre3"/>
    <w:qFormat/>
    <w:rsid w:val="00FC0485"/>
    <w:pPr>
      <w:spacing w:after="240"/>
    </w:pPr>
  </w:style>
  <w:style w:type="paragraph" w:customStyle="1" w:styleId="Titre3couverture">
    <w:name w:val="Titre 3 couverture"/>
    <w:qFormat/>
    <w:rsid w:val="00BE6FE3"/>
    <w:pPr>
      <w:spacing w:after="120"/>
    </w:pPr>
    <w:rPr>
      <w:rFonts w:ascii="Arial Narrow" w:hAnsi="Arial Narrow"/>
      <w:b/>
      <w:bCs/>
      <w:sz w:val="28"/>
      <w:szCs w:val="28"/>
      <w:lang w:eastAsia="fr-FR"/>
    </w:rPr>
  </w:style>
  <w:style w:type="paragraph" w:customStyle="1" w:styleId="Enumrationdcale">
    <w:name w:val="Enumération décalée"/>
    <w:basedOn w:val="Enumration1"/>
    <w:qFormat/>
    <w:rsid w:val="00377269"/>
    <w:pPr>
      <w:tabs>
        <w:tab w:val="clear" w:pos="284"/>
        <w:tab w:val="left" w:pos="567"/>
      </w:tabs>
      <w:ind w:left="568"/>
    </w:pPr>
    <w:rPr>
      <w:lang w:eastAsia="fr-BE"/>
    </w:rPr>
  </w:style>
  <w:style w:type="numbering" w:customStyle="1" w:styleId="Style1">
    <w:name w:val="Style1"/>
    <w:basedOn w:val="Aucuneliste"/>
    <w:uiPriority w:val="99"/>
    <w:rsid w:val="00965EBA"/>
    <w:pPr>
      <w:numPr>
        <w:numId w:val="17"/>
      </w:numPr>
    </w:pPr>
  </w:style>
  <w:style w:type="paragraph" w:customStyle="1" w:styleId="Dfinition">
    <w:name w:val="Définition"/>
    <w:basedOn w:val="Paragraphedeliste"/>
    <w:qFormat/>
    <w:rsid w:val="00C255EF"/>
    <w:pPr>
      <w:numPr>
        <w:numId w:val="19"/>
      </w:numPr>
      <w:spacing w:after="120" w:line="259" w:lineRule="auto"/>
      <w:ind w:left="714" w:hanging="357"/>
      <w:contextualSpacing w:val="0"/>
      <w:jc w:val="both"/>
    </w:pPr>
    <w:rPr>
      <w:rFonts w:eastAsiaTheme="minorHAnsi" w:cstheme="minorHAns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91922">
      <w:bodyDiv w:val="1"/>
      <w:marLeft w:val="0"/>
      <w:marRight w:val="0"/>
      <w:marTop w:val="0"/>
      <w:marBottom w:val="0"/>
      <w:divBdr>
        <w:top w:val="none" w:sz="0" w:space="0" w:color="auto"/>
        <w:left w:val="none" w:sz="0" w:space="0" w:color="auto"/>
        <w:bottom w:val="none" w:sz="0" w:space="0" w:color="auto"/>
        <w:right w:val="none" w:sz="0" w:space="0" w:color="auto"/>
      </w:divBdr>
    </w:div>
    <w:div w:id="822620159">
      <w:bodyDiv w:val="1"/>
      <w:marLeft w:val="0"/>
      <w:marRight w:val="0"/>
      <w:marTop w:val="0"/>
      <w:marBottom w:val="0"/>
      <w:divBdr>
        <w:top w:val="none" w:sz="0" w:space="0" w:color="auto"/>
        <w:left w:val="none" w:sz="0" w:space="0" w:color="auto"/>
        <w:bottom w:val="none" w:sz="0" w:space="0" w:color="auto"/>
        <w:right w:val="none" w:sz="0" w:space="0" w:color="auto"/>
      </w:divBdr>
    </w:div>
    <w:div w:id="847447377">
      <w:bodyDiv w:val="1"/>
      <w:marLeft w:val="0"/>
      <w:marRight w:val="0"/>
      <w:marTop w:val="0"/>
      <w:marBottom w:val="0"/>
      <w:divBdr>
        <w:top w:val="none" w:sz="0" w:space="0" w:color="auto"/>
        <w:left w:val="none" w:sz="0" w:space="0" w:color="auto"/>
        <w:bottom w:val="none" w:sz="0" w:space="0" w:color="auto"/>
        <w:right w:val="none" w:sz="0" w:space="0" w:color="auto"/>
      </w:divBdr>
      <w:divsChild>
        <w:div w:id="567495992">
          <w:marLeft w:val="0"/>
          <w:marRight w:val="0"/>
          <w:marTop w:val="0"/>
          <w:marBottom w:val="0"/>
          <w:divBdr>
            <w:top w:val="none" w:sz="0" w:space="0" w:color="auto"/>
            <w:left w:val="none" w:sz="0" w:space="0" w:color="auto"/>
            <w:bottom w:val="none" w:sz="0" w:space="0" w:color="auto"/>
            <w:right w:val="none" w:sz="0" w:space="0" w:color="auto"/>
          </w:divBdr>
        </w:div>
        <w:div w:id="168757311">
          <w:marLeft w:val="0"/>
          <w:marRight w:val="0"/>
          <w:marTop w:val="0"/>
          <w:marBottom w:val="0"/>
          <w:divBdr>
            <w:top w:val="none" w:sz="0" w:space="0" w:color="auto"/>
            <w:left w:val="none" w:sz="0" w:space="0" w:color="auto"/>
            <w:bottom w:val="none" w:sz="0" w:space="0" w:color="auto"/>
            <w:right w:val="none" w:sz="0" w:space="0" w:color="auto"/>
          </w:divBdr>
        </w:div>
        <w:div w:id="1548375770">
          <w:marLeft w:val="0"/>
          <w:marRight w:val="0"/>
          <w:marTop w:val="0"/>
          <w:marBottom w:val="0"/>
          <w:divBdr>
            <w:top w:val="none" w:sz="0" w:space="0" w:color="auto"/>
            <w:left w:val="none" w:sz="0" w:space="0" w:color="auto"/>
            <w:bottom w:val="none" w:sz="0" w:space="0" w:color="auto"/>
            <w:right w:val="none" w:sz="0" w:space="0" w:color="auto"/>
          </w:divBdr>
        </w:div>
        <w:div w:id="217784914">
          <w:marLeft w:val="0"/>
          <w:marRight w:val="0"/>
          <w:marTop w:val="0"/>
          <w:marBottom w:val="0"/>
          <w:divBdr>
            <w:top w:val="none" w:sz="0" w:space="0" w:color="auto"/>
            <w:left w:val="none" w:sz="0" w:space="0" w:color="auto"/>
            <w:bottom w:val="none" w:sz="0" w:space="0" w:color="auto"/>
            <w:right w:val="none" w:sz="0" w:space="0" w:color="auto"/>
          </w:divBdr>
        </w:div>
        <w:div w:id="670452933">
          <w:marLeft w:val="0"/>
          <w:marRight w:val="0"/>
          <w:marTop w:val="0"/>
          <w:marBottom w:val="0"/>
          <w:divBdr>
            <w:top w:val="none" w:sz="0" w:space="0" w:color="auto"/>
            <w:left w:val="none" w:sz="0" w:space="0" w:color="auto"/>
            <w:bottom w:val="none" w:sz="0" w:space="0" w:color="auto"/>
            <w:right w:val="none" w:sz="0" w:space="0" w:color="auto"/>
          </w:divBdr>
        </w:div>
        <w:div w:id="1278869766">
          <w:marLeft w:val="0"/>
          <w:marRight w:val="0"/>
          <w:marTop w:val="0"/>
          <w:marBottom w:val="0"/>
          <w:divBdr>
            <w:top w:val="none" w:sz="0" w:space="0" w:color="auto"/>
            <w:left w:val="none" w:sz="0" w:space="0" w:color="auto"/>
            <w:bottom w:val="none" w:sz="0" w:space="0" w:color="auto"/>
            <w:right w:val="none" w:sz="0" w:space="0" w:color="auto"/>
          </w:divBdr>
        </w:div>
        <w:div w:id="1365474931">
          <w:marLeft w:val="0"/>
          <w:marRight w:val="0"/>
          <w:marTop w:val="0"/>
          <w:marBottom w:val="0"/>
          <w:divBdr>
            <w:top w:val="none" w:sz="0" w:space="0" w:color="auto"/>
            <w:left w:val="none" w:sz="0" w:space="0" w:color="auto"/>
            <w:bottom w:val="none" w:sz="0" w:space="0" w:color="auto"/>
            <w:right w:val="none" w:sz="0" w:space="0" w:color="auto"/>
          </w:divBdr>
        </w:div>
        <w:div w:id="629212539">
          <w:marLeft w:val="0"/>
          <w:marRight w:val="0"/>
          <w:marTop w:val="0"/>
          <w:marBottom w:val="0"/>
          <w:divBdr>
            <w:top w:val="none" w:sz="0" w:space="0" w:color="auto"/>
            <w:left w:val="none" w:sz="0" w:space="0" w:color="auto"/>
            <w:bottom w:val="none" w:sz="0" w:space="0" w:color="auto"/>
            <w:right w:val="none" w:sz="0" w:space="0" w:color="auto"/>
          </w:divBdr>
        </w:div>
        <w:div w:id="980227779">
          <w:marLeft w:val="0"/>
          <w:marRight w:val="0"/>
          <w:marTop w:val="0"/>
          <w:marBottom w:val="0"/>
          <w:divBdr>
            <w:top w:val="none" w:sz="0" w:space="0" w:color="auto"/>
            <w:left w:val="none" w:sz="0" w:space="0" w:color="auto"/>
            <w:bottom w:val="none" w:sz="0" w:space="0" w:color="auto"/>
            <w:right w:val="none" w:sz="0" w:space="0" w:color="auto"/>
          </w:divBdr>
        </w:div>
        <w:div w:id="1078012952">
          <w:marLeft w:val="0"/>
          <w:marRight w:val="0"/>
          <w:marTop w:val="0"/>
          <w:marBottom w:val="0"/>
          <w:divBdr>
            <w:top w:val="none" w:sz="0" w:space="0" w:color="auto"/>
            <w:left w:val="none" w:sz="0" w:space="0" w:color="auto"/>
            <w:bottom w:val="none" w:sz="0" w:space="0" w:color="auto"/>
            <w:right w:val="none" w:sz="0" w:space="0" w:color="auto"/>
          </w:divBdr>
        </w:div>
        <w:div w:id="468473683">
          <w:marLeft w:val="0"/>
          <w:marRight w:val="0"/>
          <w:marTop w:val="0"/>
          <w:marBottom w:val="0"/>
          <w:divBdr>
            <w:top w:val="none" w:sz="0" w:space="0" w:color="auto"/>
            <w:left w:val="none" w:sz="0" w:space="0" w:color="auto"/>
            <w:bottom w:val="none" w:sz="0" w:space="0" w:color="auto"/>
            <w:right w:val="none" w:sz="0" w:space="0" w:color="auto"/>
          </w:divBdr>
        </w:div>
      </w:divsChild>
    </w:div>
    <w:div w:id="962349987">
      <w:bodyDiv w:val="1"/>
      <w:marLeft w:val="0"/>
      <w:marRight w:val="0"/>
      <w:marTop w:val="0"/>
      <w:marBottom w:val="0"/>
      <w:divBdr>
        <w:top w:val="none" w:sz="0" w:space="0" w:color="auto"/>
        <w:left w:val="none" w:sz="0" w:space="0" w:color="auto"/>
        <w:bottom w:val="none" w:sz="0" w:space="0" w:color="auto"/>
        <w:right w:val="none" w:sz="0" w:space="0" w:color="auto"/>
      </w:divBdr>
      <w:divsChild>
        <w:div w:id="1579557686">
          <w:marLeft w:val="0"/>
          <w:marRight w:val="0"/>
          <w:marTop w:val="0"/>
          <w:marBottom w:val="0"/>
          <w:divBdr>
            <w:top w:val="none" w:sz="0" w:space="0" w:color="auto"/>
            <w:left w:val="none" w:sz="0" w:space="0" w:color="auto"/>
            <w:bottom w:val="none" w:sz="0" w:space="0" w:color="auto"/>
            <w:right w:val="none" w:sz="0" w:space="0" w:color="auto"/>
          </w:divBdr>
        </w:div>
        <w:div w:id="1385955672">
          <w:marLeft w:val="0"/>
          <w:marRight w:val="0"/>
          <w:marTop w:val="0"/>
          <w:marBottom w:val="0"/>
          <w:divBdr>
            <w:top w:val="none" w:sz="0" w:space="0" w:color="auto"/>
            <w:left w:val="none" w:sz="0" w:space="0" w:color="auto"/>
            <w:bottom w:val="none" w:sz="0" w:space="0" w:color="auto"/>
            <w:right w:val="none" w:sz="0" w:space="0" w:color="auto"/>
          </w:divBdr>
        </w:div>
        <w:div w:id="95954629">
          <w:marLeft w:val="0"/>
          <w:marRight w:val="0"/>
          <w:marTop w:val="0"/>
          <w:marBottom w:val="0"/>
          <w:divBdr>
            <w:top w:val="none" w:sz="0" w:space="0" w:color="auto"/>
            <w:left w:val="none" w:sz="0" w:space="0" w:color="auto"/>
            <w:bottom w:val="none" w:sz="0" w:space="0" w:color="auto"/>
            <w:right w:val="none" w:sz="0" w:space="0" w:color="auto"/>
          </w:divBdr>
        </w:div>
        <w:div w:id="1957977056">
          <w:marLeft w:val="0"/>
          <w:marRight w:val="0"/>
          <w:marTop w:val="0"/>
          <w:marBottom w:val="0"/>
          <w:divBdr>
            <w:top w:val="none" w:sz="0" w:space="0" w:color="auto"/>
            <w:left w:val="none" w:sz="0" w:space="0" w:color="auto"/>
            <w:bottom w:val="none" w:sz="0" w:space="0" w:color="auto"/>
            <w:right w:val="none" w:sz="0" w:space="0" w:color="auto"/>
          </w:divBdr>
        </w:div>
        <w:div w:id="1110049190">
          <w:marLeft w:val="0"/>
          <w:marRight w:val="0"/>
          <w:marTop w:val="0"/>
          <w:marBottom w:val="0"/>
          <w:divBdr>
            <w:top w:val="none" w:sz="0" w:space="0" w:color="auto"/>
            <w:left w:val="none" w:sz="0" w:space="0" w:color="auto"/>
            <w:bottom w:val="none" w:sz="0" w:space="0" w:color="auto"/>
            <w:right w:val="none" w:sz="0" w:space="0" w:color="auto"/>
          </w:divBdr>
        </w:div>
        <w:div w:id="1174035017">
          <w:marLeft w:val="0"/>
          <w:marRight w:val="0"/>
          <w:marTop w:val="0"/>
          <w:marBottom w:val="0"/>
          <w:divBdr>
            <w:top w:val="none" w:sz="0" w:space="0" w:color="auto"/>
            <w:left w:val="none" w:sz="0" w:space="0" w:color="auto"/>
            <w:bottom w:val="none" w:sz="0" w:space="0" w:color="auto"/>
            <w:right w:val="none" w:sz="0" w:space="0" w:color="auto"/>
          </w:divBdr>
        </w:div>
        <w:div w:id="1308167616">
          <w:marLeft w:val="0"/>
          <w:marRight w:val="0"/>
          <w:marTop w:val="0"/>
          <w:marBottom w:val="0"/>
          <w:divBdr>
            <w:top w:val="none" w:sz="0" w:space="0" w:color="auto"/>
            <w:left w:val="none" w:sz="0" w:space="0" w:color="auto"/>
            <w:bottom w:val="none" w:sz="0" w:space="0" w:color="auto"/>
            <w:right w:val="none" w:sz="0" w:space="0" w:color="auto"/>
          </w:divBdr>
        </w:div>
        <w:div w:id="64768085">
          <w:marLeft w:val="0"/>
          <w:marRight w:val="0"/>
          <w:marTop w:val="0"/>
          <w:marBottom w:val="0"/>
          <w:divBdr>
            <w:top w:val="none" w:sz="0" w:space="0" w:color="auto"/>
            <w:left w:val="none" w:sz="0" w:space="0" w:color="auto"/>
            <w:bottom w:val="none" w:sz="0" w:space="0" w:color="auto"/>
            <w:right w:val="none" w:sz="0" w:space="0" w:color="auto"/>
          </w:divBdr>
        </w:div>
        <w:div w:id="23093051">
          <w:marLeft w:val="0"/>
          <w:marRight w:val="0"/>
          <w:marTop w:val="0"/>
          <w:marBottom w:val="0"/>
          <w:divBdr>
            <w:top w:val="none" w:sz="0" w:space="0" w:color="auto"/>
            <w:left w:val="none" w:sz="0" w:space="0" w:color="auto"/>
            <w:bottom w:val="none" w:sz="0" w:space="0" w:color="auto"/>
            <w:right w:val="none" w:sz="0" w:space="0" w:color="auto"/>
          </w:divBdr>
        </w:div>
        <w:div w:id="97680032">
          <w:marLeft w:val="0"/>
          <w:marRight w:val="0"/>
          <w:marTop w:val="0"/>
          <w:marBottom w:val="0"/>
          <w:divBdr>
            <w:top w:val="none" w:sz="0" w:space="0" w:color="auto"/>
            <w:left w:val="none" w:sz="0" w:space="0" w:color="auto"/>
            <w:bottom w:val="none" w:sz="0" w:space="0" w:color="auto"/>
            <w:right w:val="none" w:sz="0" w:space="0" w:color="auto"/>
          </w:divBdr>
        </w:div>
        <w:div w:id="174002335">
          <w:marLeft w:val="0"/>
          <w:marRight w:val="0"/>
          <w:marTop w:val="0"/>
          <w:marBottom w:val="0"/>
          <w:divBdr>
            <w:top w:val="none" w:sz="0" w:space="0" w:color="auto"/>
            <w:left w:val="none" w:sz="0" w:space="0" w:color="auto"/>
            <w:bottom w:val="none" w:sz="0" w:space="0" w:color="auto"/>
            <w:right w:val="none" w:sz="0" w:space="0" w:color="auto"/>
          </w:divBdr>
        </w:div>
      </w:divsChild>
    </w:div>
    <w:div w:id="2012680276">
      <w:bodyDiv w:val="1"/>
      <w:marLeft w:val="0"/>
      <w:marRight w:val="0"/>
      <w:marTop w:val="0"/>
      <w:marBottom w:val="0"/>
      <w:divBdr>
        <w:top w:val="none" w:sz="0" w:space="0" w:color="auto"/>
        <w:left w:val="none" w:sz="0" w:space="0" w:color="auto"/>
        <w:bottom w:val="none" w:sz="0" w:space="0" w:color="auto"/>
        <w:right w:val="none" w:sz="0" w:space="0" w:color="auto"/>
      </w:divBdr>
      <w:divsChild>
        <w:div w:id="374087822">
          <w:marLeft w:val="0"/>
          <w:marRight w:val="0"/>
          <w:marTop w:val="0"/>
          <w:marBottom w:val="0"/>
          <w:divBdr>
            <w:top w:val="none" w:sz="0" w:space="0" w:color="auto"/>
            <w:left w:val="none" w:sz="0" w:space="0" w:color="auto"/>
            <w:bottom w:val="none" w:sz="0" w:space="0" w:color="auto"/>
            <w:right w:val="none" w:sz="0" w:space="0" w:color="auto"/>
          </w:divBdr>
        </w:div>
      </w:divsChild>
    </w:div>
    <w:div w:id="2102292914">
      <w:bodyDiv w:val="1"/>
      <w:marLeft w:val="0"/>
      <w:marRight w:val="0"/>
      <w:marTop w:val="0"/>
      <w:marBottom w:val="0"/>
      <w:divBdr>
        <w:top w:val="none" w:sz="0" w:space="0" w:color="auto"/>
        <w:left w:val="none" w:sz="0" w:space="0" w:color="auto"/>
        <w:bottom w:val="none" w:sz="0" w:space="0" w:color="auto"/>
        <w:right w:val="none" w:sz="0" w:space="0" w:color="auto"/>
      </w:divBdr>
      <w:divsChild>
        <w:div w:id="1827669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gitte.clause\Downloads\CANEVAS_PROGRAMME-Feuille_de_styles_des_programmes_Fesec%20(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34C2977C68B4589A3308866CC57F0" ma:contentTypeVersion="11" ma:contentTypeDescription="Crée un document." ma:contentTypeScope="" ma:versionID="7ab4defaded2ba6ecc86e1f85cfce17e">
  <xsd:schema xmlns:xsd="http://www.w3.org/2001/XMLSchema" xmlns:xs="http://www.w3.org/2001/XMLSchema" xmlns:p="http://schemas.microsoft.com/office/2006/metadata/properties" xmlns:ns3="2902606d-dbcc-4e79-8bc0-b2cd800edefb" xmlns:ns4="891d1433-72f9-49a6-80e0-f83d86dc58e1" targetNamespace="http://schemas.microsoft.com/office/2006/metadata/properties" ma:root="true" ma:fieldsID="d1913daf6496af3e795cf7eecffa6ac2" ns3:_="" ns4:_="">
    <xsd:import namespace="2902606d-dbcc-4e79-8bc0-b2cd800edefb"/>
    <xsd:import namespace="891d1433-72f9-49a6-80e0-f83d86dc58e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2606d-dbcc-4e79-8bc0-b2cd800ede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1d1433-72f9-49a6-80e0-f83d86dc58e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847CA-453C-4925-B364-A05C871943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FB5692-0F20-49A2-83CF-75A9EAFE0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2606d-dbcc-4e79-8bc0-b2cd800edefb"/>
    <ds:schemaRef ds:uri="891d1433-72f9-49a6-80e0-f83d86dc5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21AF8C-13D3-42DE-BEA8-E7C9123DF1EF}">
  <ds:schemaRefs>
    <ds:schemaRef ds:uri="http://schemas.microsoft.com/sharepoint/v3/contenttype/forms"/>
  </ds:schemaRefs>
</ds:datastoreItem>
</file>

<file path=customXml/itemProps4.xml><?xml version="1.0" encoding="utf-8"?>
<ds:datastoreItem xmlns:ds="http://schemas.openxmlformats.org/officeDocument/2006/customXml" ds:itemID="{6007E507-0ACF-4C82-9F59-387DD2432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CANEVAS_PROGRAMME-Feuille_de_styles_des_programmes_Fesec (2).dotx</Template>
  <TotalTime>0</TotalTime>
  <Pages>40</Pages>
  <Words>8384</Words>
  <Characters>46116</Characters>
  <Application>Microsoft Office Word</Application>
  <DocSecurity>0</DocSecurity>
  <Lines>384</Lines>
  <Paragraphs>108</Paragraphs>
  <ScaleCrop>false</ScaleCrop>
  <HeadingPairs>
    <vt:vector size="2" baseType="variant">
      <vt:variant>
        <vt:lpstr>Titre</vt:lpstr>
      </vt:variant>
      <vt:variant>
        <vt:i4>1</vt:i4>
      </vt:variant>
    </vt:vector>
  </HeadingPairs>
  <TitlesOfParts>
    <vt:vector size="1" baseType="lpstr">
      <vt:lpstr>Feuille de styles des programmes Fesec</vt:lpstr>
    </vt:vector>
  </TitlesOfParts>
  <Company>Fesec</Company>
  <LinksUpToDate>false</LinksUpToDate>
  <CharactersWithSpaces>54392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Feuille de styles des programmes Fesec</dc:title>
  <dc:creator>Clause Brigitte</dc:creator>
  <cp:lastModifiedBy>Catherine Libert</cp:lastModifiedBy>
  <cp:revision>6</cp:revision>
  <cp:lastPrinted>2021-04-28T09:31:00Z</cp:lastPrinted>
  <dcterms:created xsi:type="dcterms:W3CDTF">2023-04-14T08:04:00Z</dcterms:created>
  <dcterms:modified xsi:type="dcterms:W3CDTF">2023-05-16T12:14:00Z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0x01010042534C2977C68B4589A3308866CC57F0</vt:lpwstr>
  </property>
</Properties>
</file>