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98FA8" w14:textId="77777777" w:rsidR="000B2152" w:rsidRPr="000B2152" w:rsidRDefault="003F0077" w:rsidP="004F0745">
      <w:pPr>
        <w:rPr>
          <w:sz w:val="18"/>
          <w:szCs w:val="18"/>
        </w:rPr>
      </w:pPr>
      <w:r>
        <w:rPr>
          <w:rStyle w:val="SOUS-TITRECar"/>
          <w:rFonts w:eastAsia="Calibri"/>
          <w:sz w:val="22"/>
          <w:szCs w:val="22"/>
        </w:rPr>
        <w:pict w14:anchorId="0010D81D">
          <v:shapetype id="_x0000_t202" coordsize="21600,21600" o:spt="202" path="m,l,21600r21600,l21600,xe">
            <v:stroke joinstyle="miter"/>
            <v:path gradientshapeok="t" o:connecttype="rect"/>
          </v:shapetype>
          <v:shape id="Zone de texte 2" o:spid="_x0000_s2053" type="#_x0000_t202" style="position:absolute;left:0;text-align:left;margin-left:-23.3pt;margin-top:-109.85pt;width:276.75pt;height:37.6pt;z-index:251657728;visibility:visible;mso-height-percent:200;mso-wrap-distance-top:3.6pt;mso-wrap-distance-bottom:3.6pt;mso-height-percent:200;mso-width-relative:margin;mso-height-relative:margin" filled="f" stroked="f">
            <v:textbox style="mso-next-textbox:#Zone de texte 2;mso-fit-shape-to-text:t">
              <w:txbxContent>
                <w:p w14:paraId="01D5B678" w14:textId="77777777" w:rsidR="00A07DD8" w:rsidRPr="00BA2833" w:rsidRDefault="00A07DD8" w:rsidP="00A07DD8">
                  <w:pPr>
                    <w:jc w:val="right"/>
                    <w:rPr>
                      <w:rFonts w:ascii="Montserrat SemiBold" w:hAnsi="Montserrat SemiBold"/>
                      <w:caps/>
                      <w:color w:val="FFFFFF"/>
                      <w:sz w:val="40"/>
                      <w:szCs w:val="40"/>
                    </w:rPr>
                  </w:pPr>
                  <w:r w:rsidRPr="00BA2833">
                    <w:rPr>
                      <w:rFonts w:ascii="Montserrat SemiBold" w:hAnsi="Montserrat SemiBold"/>
                      <w:caps/>
                      <w:color w:val="FFFFFF"/>
                      <w:sz w:val="40"/>
                      <w:szCs w:val="40"/>
                    </w:rPr>
                    <w:t>Au fil de l’actu</w:t>
                  </w:r>
                </w:p>
                <w:p w14:paraId="21186058" w14:textId="46842F66" w:rsidR="00800606" w:rsidRPr="001759A7" w:rsidRDefault="00A07DD8" w:rsidP="00800606">
                  <w:pPr>
                    <w:jc w:val="right"/>
                    <w:rPr>
                      <w:rFonts w:ascii="Montserrat SemiBold" w:hAnsi="Montserrat SemiBold"/>
                      <w:color w:val="FFFFFF"/>
                      <w:sz w:val="40"/>
                      <w:szCs w:val="40"/>
                    </w:rPr>
                  </w:pPr>
                  <w:r w:rsidRPr="00BA2833">
                    <w:rPr>
                      <w:rFonts w:ascii="Montserrat SemiBold" w:hAnsi="Montserrat SemiBold"/>
                      <w:caps/>
                      <w:color w:val="FFFFFF"/>
                      <w:sz w:val="40"/>
                      <w:szCs w:val="40"/>
                    </w:rPr>
                    <w:t>Administrative</w:t>
                  </w:r>
                </w:p>
              </w:txbxContent>
            </v:textbox>
            <w10:wrap type="square"/>
          </v:shape>
        </w:pict>
      </w:r>
    </w:p>
    <w:p w14:paraId="641D029B" w14:textId="2268430C" w:rsidR="00BD66A2" w:rsidRPr="004F0745" w:rsidRDefault="00C82B97" w:rsidP="004F0745">
      <w:pPr>
        <w:pStyle w:val="Titre1"/>
        <w:rPr>
          <w:i/>
        </w:rPr>
      </w:pPr>
      <w:r>
        <w:t>CONDITIONS D’ADMISSION EN 5</w:t>
      </w:r>
      <w:r w:rsidRPr="00BA2833">
        <w:rPr>
          <w:vertAlign w:val="superscript"/>
        </w:rPr>
        <w:t>E</w:t>
      </w:r>
      <w:r>
        <w:t xml:space="preserve"> PEQ</w:t>
      </w:r>
    </w:p>
    <w:p w14:paraId="09AF0618" w14:textId="77777777" w:rsidR="00BD66A2" w:rsidRDefault="00BD66A2" w:rsidP="00BD66A2"/>
    <w:p w14:paraId="47F9F02A" w14:textId="77777777" w:rsidR="003F0077" w:rsidRPr="00BD66A2" w:rsidRDefault="003F0077" w:rsidP="00BD66A2">
      <w:pPr>
        <w:sectPr w:rsidR="003F0077" w:rsidRPr="00BD66A2" w:rsidSect="00923402">
          <w:headerReference w:type="even" r:id="rId11"/>
          <w:headerReference w:type="default" r:id="rId12"/>
          <w:footerReference w:type="even" r:id="rId13"/>
          <w:footerReference w:type="default" r:id="rId14"/>
          <w:pgSz w:w="11907" w:h="16840" w:code="9"/>
          <w:pgMar w:top="3435" w:right="1021" w:bottom="1021" w:left="1021" w:header="0" w:footer="340" w:gutter="0"/>
          <w:paperSrc w:first="7" w:other="7"/>
          <w:cols w:space="708"/>
          <w:docGrid w:linePitch="360"/>
        </w:sectPr>
      </w:pPr>
    </w:p>
    <w:p w14:paraId="6681FAF3" w14:textId="77777777" w:rsidR="00803516" w:rsidRDefault="00803516" w:rsidP="00803516">
      <w:pPr>
        <w:pStyle w:val="Titre3"/>
        <w:ind w:left="0"/>
      </w:pPr>
      <w:r>
        <w:t>Éléments pour réaliser un g</w:t>
      </w:r>
      <w:r w:rsidRPr="26EF8132">
        <w:t xml:space="preserve">uide </w:t>
      </w:r>
      <w:r>
        <w:t>pratique personnalisé à son école</w:t>
      </w:r>
    </w:p>
    <w:p w14:paraId="238536F0" w14:textId="77777777" w:rsidR="00803516" w:rsidRDefault="00803516" w:rsidP="00803516">
      <w:pPr>
        <w:rPr>
          <w:rFonts w:eastAsia="Arial"/>
          <w:sz w:val="22"/>
          <w:szCs w:val="22"/>
        </w:rPr>
      </w:pPr>
      <w:r w:rsidRPr="0CD80865">
        <w:rPr>
          <w:sz w:val="22"/>
          <w:szCs w:val="22"/>
        </w:rPr>
        <w:t xml:space="preserve">Ce document est une proposition de support pour </w:t>
      </w:r>
      <w:r>
        <w:rPr>
          <w:sz w:val="22"/>
          <w:szCs w:val="22"/>
        </w:rPr>
        <w:t>la création d’</w:t>
      </w:r>
      <w:r w:rsidRPr="0CD80865">
        <w:rPr>
          <w:sz w:val="22"/>
          <w:szCs w:val="22"/>
        </w:rPr>
        <w:t xml:space="preserve">un guide </w:t>
      </w:r>
      <w:r>
        <w:rPr>
          <w:sz w:val="22"/>
          <w:szCs w:val="22"/>
        </w:rPr>
        <w:t>et la mise en place d’un</w:t>
      </w:r>
      <w:r w:rsidRPr="0CD80865">
        <w:rPr>
          <w:sz w:val="22"/>
          <w:szCs w:val="22"/>
        </w:rPr>
        <w:t xml:space="preserve"> Conseil d’admission en 5</w:t>
      </w:r>
      <w:r w:rsidRPr="00CC542F">
        <w:rPr>
          <w:sz w:val="22"/>
          <w:szCs w:val="22"/>
          <w:vertAlign w:val="superscript"/>
        </w:rPr>
        <w:t>e</w:t>
      </w:r>
      <w:r>
        <w:rPr>
          <w:sz w:val="22"/>
          <w:szCs w:val="22"/>
        </w:rPr>
        <w:t xml:space="preserve"> </w:t>
      </w:r>
      <w:r w:rsidRPr="0CD80865">
        <w:rPr>
          <w:sz w:val="22"/>
          <w:szCs w:val="22"/>
        </w:rPr>
        <w:t>année de l’enseignement secondaire qualifiant dans votre école. Il explique le fonctionnement du Conseil, ses responsabilités et les critères qu’il utilise pour prendre ses décisions. Un guide a l’avantage de mettre également en lumière les implications pédagogiques et administratives liées à l’admission d’élèves en 5</w:t>
      </w:r>
      <w:r w:rsidRPr="00CC542F">
        <w:rPr>
          <w:sz w:val="22"/>
          <w:szCs w:val="22"/>
          <w:vertAlign w:val="superscript"/>
        </w:rPr>
        <w:t>e</w:t>
      </w:r>
      <w:r w:rsidRPr="0CD80865">
        <w:rPr>
          <w:sz w:val="22"/>
          <w:szCs w:val="22"/>
        </w:rPr>
        <w:t> année après avoir entamé un cursus différent, en particulier dans le contexte du parcours d’enseignement qualifiant (PEQ) mis en place en 4</w:t>
      </w:r>
      <w:r w:rsidRPr="00F31EC5">
        <w:rPr>
          <w:sz w:val="22"/>
          <w:szCs w:val="22"/>
          <w:vertAlign w:val="superscript"/>
        </w:rPr>
        <w:t>e</w:t>
      </w:r>
      <w:r>
        <w:rPr>
          <w:sz w:val="22"/>
          <w:szCs w:val="22"/>
        </w:rPr>
        <w:t xml:space="preserve"> </w:t>
      </w:r>
      <w:r w:rsidRPr="0CD80865">
        <w:rPr>
          <w:sz w:val="22"/>
          <w:szCs w:val="22"/>
        </w:rPr>
        <w:t>année.</w:t>
      </w:r>
    </w:p>
    <w:p w14:paraId="489955ED" w14:textId="77777777" w:rsidR="00803516" w:rsidRDefault="00803516" w:rsidP="00803516"/>
    <w:p w14:paraId="3D823C8A" w14:textId="77777777" w:rsidR="00803516" w:rsidRPr="00BA2833" w:rsidRDefault="00803516" w:rsidP="00803516">
      <w:pPr>
        <w:pStyle w:val="Titre2"/>
        <w:numPr>
          <w:ilvl w:val="0"/>
          <w:numId w:val="0"/>
        </w:numPr>
      </w:pPr>
      <w:r w:rsidRPr="00BA2833">
        <w:t>Quels élèves sont concernés par un Conseil d’admission ?</w:t>
      </w:r>
    </w:p>
    <w:p w14:paraId="485952FF" w14:textId="77777777" w:rsidR="00803516" w:rsidRDefault="00803516" w:rsidP="00803516">
      <w:pPr>
        <w:rPr>
          <w:sz w:val="22"/>
          <w:szCs w:val="22"/>
        </w:rPr>
      </w:pPr>
      <w:r w:rsidRPr="0CD80865">
        <w:rPr>
          <w:sz w:val="22"/>
          <w:szCs w:val="22"/>
        </w:rPr>
        <w:t>Certains élèves, qui n’avaient peut-être pas suffisamment muri leur choix d’orientation en fin de 3</w:t>
      </w:r>
      <w:r w:rsidRPr="0CD80865">
        <w:rPr>
          <w:sz w:val="22"/>
          <w:szCs w:val="22"/>
          <w:vertAlign w:val="superscript"/>
        </w:rPr>
        <w:t>e</w:t>
      </w:r>
      <w:r w:rsidRPr="0CD80865">
        <w:rPr>
          <w:sz w:val="22"/>
          <w:szCs w:val="22"/>
        </w:rPr>
        <w:t>, ont poursuivi leur parcours dans la suite logique en 4</w:t>
      </w:r>
      <w:r w:rsidRPr="0CD80865">
        <w:rPr>
          <w:sz w:val="22"/>
          <w:szCs w:val="22"/>
          <w:vertAlign w:val="superscript"/>
        </w:rPr>
        <w:t>e</w:t>
      </w:r>
      <w:r w:rsidRPr="0CD80865">
        <w:rPr>
          <w:sz w:val="22"/>
          <w:szCs w:val="22"/>
        </w:rPr>
        <w:t>, ou ont choisi une orientation pour laquelle ils n’ont pas trouvé une motivation suffisante. À l’issue de cette 4</w:t>
      </w:r>
      <w:r w:rsidRPr="0CD80865">
        <w:rPr>
          <w:sz w:val="22"/>
          <w:szCs w:val="22"/>
          <w:vertAlign w:val="superscript"/>
        </w:rPr>
        <w:t>e</w:t>
      </w:r>
      <w:r w:rsidRPr="0CD80865">
        <w:rPr>
          <w:sz w:val="22"/>
          <w:szCs w:val="22"/>
        </w:rPr>
        <w:t xml:space="preserve"> réussie, il se peut, dès lors, qu’ils éprouvent la volonté ou la nécessité de changer d’orientation et de se diriger vers un autre métier. Cela pourrait tout autant aussi concerner un élève qui est dans une situation où il est amené à recommencer une 5</w:t>
      </w:r>
      <w:r w:rsidRPr="00CC542F">
        <w:rPr>
          <w:sz w:val="22"/>
          <w:szCs w:val="22"/>
          <w:vertAlign w:val="superscript"/>
        </w:rPr>
        <w:t>e</w:t>
      </w:r>
      <w:r>
        <w:rPr>
          <w:sz w:val="22"/>
          <w:szCs w:val="22"/>
        </w:rPr>
        <w:t> </w:t>
      </w:r>
      <w:r w:rsidRPr="0CD80865">
        <w:rPr>
          <w:sz w:val="22"/>
          <w:szCs w:val="22"/>
        </w:rPr>
        <w:t>PEQ.</w:t>
      </w:r>
    </w:p>
    <w:p w14:paraId="25D1EAD0" w14:textId="77777777" w:rsidR="00803516" w:rsidRDefault="00803516" w:rsidP="00803516"/>
    <w:p w14:paraId="0129EFCE" w14:textId="77777777" w:rsidR="00803516" w:rsidRDefault="00803516" w:rsidP="00803516">
      <w:pPr>
        <w:rPr>
          <w:sz w:val="22"/>
          <w:szCs w:val="22"/>
        </w:rPr>
      </w:pPr>
      <w:r w:rsidRPr="24C03B94">
        <w:rPr>
          <w:sz w:val="22"/>
          <w:szCs w:val="22"/>
        </w:rPr>
        <w:t>Dans ces différentes situations, l’élève sera appelé à acquérir les compétences de 4</w:t>
      </w:r>
      <w:r w:rsidRPr="24C03B94">
        <w:rPr>
          <w:sz w:val="22"/>
          <w:szCs w:val="22"/>
          <w:vertAlign w:val="superscript"/>
        </w:rPr>
        <w:t>e</w:t>
      </w:r>
      <w:r w:rsidRPr="24C03B94">
        <w:rPr>
          <w:sz w:val="22"/>
          <w:szCs w:val="22"/>
        </w:rPr>
        <w:t xml:space="preserve"> dans le parcours 5/6 de la formation optionnelle </w:t>
      </w:r>
      <w:r>
        <w:rPr>
          <w:sz w:val="22"/>
          <w:szCs w:val="22"/>
        </w:rPr>
        <w:t>(i</w:t>
      </w:r>
      <w:r w:rsidRPr="00E61649">
        <w:rPr>
          <w:sz w:val="22"/>
          <w:szCs w:val="22"/>
        </w:rPr>
        <w:t xml:space="preserve">l doit </w:t>
      </w:r>
      <w:r>
        <w:rPr>
          <w:sz w:val="22"/>
          <w:szCs w:val="22"/>
        </w:rPr>
        <w:t>en effet</w:t>
      </w:r>
      <w:r w:rsidRPr="00E61649">
        <w:rPr>
          <w:sz w:val="22"/>
          <w:szCs w:val="22"/>
        </w:rPr>
        <w:t xml:space="preserve"> acquérir en 2 ans les compétences d’un parcours initialement prévu en 3</w:t>
      </w:r>
      <w:r>
        <w:rPr>
          <w:sz w:val="22"/>
          <w:szCs w:val="22"/>
        </w:rPr>
        <w:t>)</w:t>
      </w:r>
      <w:r w:rsidRPr="00E61649">
        <w:rPr>
          <w:sz w:val="22"/>
          <w:szCs w:val="22"/>
        </w:rPr>
        <w:t xml:space="preserve">. </w:t>
      </w:r>
      <w:r w:rsidRPr="24C03B94">
        <w:rPr>
          <w:sz w:val="22"/>
          <w:szCs w:val="22"/>
        </w:rPr>
        <w:t>Cela signifie donc, dans le système du PEQ, qu’il devra valider au cours de sa 5</w:t>
      </w:r>
      <w:r w:rsidRPr="24C03B94">
        <w:rPr>
          <w:sz w:val="22"/>
          <w:szCs w:val="22"/>
          <w:vertAlign w:val="superscript"/>
        </w:rPr>
        <w:t>e</w:t>
      </w:r>
      <w:r w:rsidRPr="24C03B94">
        <w:rPr>
          <w:sz w:val="22"/>
          <w:szCs w:val="22"/>
        </w:rPr>
        <w:t>, voire de la 6</w:t>
      </w:r>
      <w:r w:rsidRPr="24C03B94">
        <w:rPr>
          <w:sz w:val="22"/>
          <w:szCs w:val="22"/>
          <w:vertAlign w:val="superscript"/>
        </w:rPr>
        <w:t>e</w:t>
      </w:r>
      <w:r w:rsidRPr="24C03B94">
        <w:rPr>
          <w:sz w:val="22"/>
          <w:szCs w:val="22"/>
        </w:rPr>
        <w:t>, la ou les UQ de 4</w:t>
      </w:r>
      <w:r w:rsidRPr="24C03B94">
        <w:rPr>
          <w:sz w:val="22"/>
          <w:szCs w:val="22"/>
          <w:vertAlign w:val="superscript"/>
        </w:rPr>
        <w:t>e</w:t>
      </w:r>
      <w:r w:rsidRPr="24C03B94">
        <w:rPr>
          <w:sz w:val="22"/>
          <w:szCs w:val="22"/>
        </w:rPr>
        <w:t xml:space="preserve"> qu’il n’a pu aborder auparavant, puisqu’il était dans une autre option. Si le principe de combler son retard au fur et à mesure de la 5</w:t>
      </w:r>
      <w:r w:rsidRPr="24C03B94">
        <w:rPr>
          <w:sz w:val="22"/>
          <w:szCs w:val="22"/>
          <w:vertAlign w:val="superscript"/>
        </w:rPr>
        <w:t>e</w:t>
      </w:r>
      <w:r w:rsidRPr="24C03B94">
        <w:rPr>
          <w:sz w:val="22"/>
          <w:szCs w:val="22"/>
        </w:rPr>
        <w:t xml:space="preserve"> existe partout, il y a là une formalisation du processus. Pour la plupart des profils, il y aura des UQ de 4</w:t>
      </w:r>
      <w:r w:rsidRPr="24C03B94">
        <w:rPr>
          <w:sz w:val="22"/>
          <w:szCs w:val="22"/>
          <w:vertAlign w:val="superscript"/>
        </w:rPr>
        <w:t>e</w:t>
      </w:r>
      <w:r w:rsidRPr="24C03B94">
        <w:rPr>
          <w:sz w:val="22"/>
          <w:szCs w:val="22"/>
        </w:rPr>
        <w:t xml:space="preserve"> à présenter dans le continuum 5</w:t>
      </w:r>
      <w:r w:rsidRPr="24C03B94">
        <w:rPr>
          <w:sz w:val="22"/>
          <w:szCs w:val="22"/>
          <w:vertAlign w:val="superscript"/>
        </w:rPr>
        <w:t>e</w:t>
      </w:r>
      <w:r w:rsidRPr="24C03B94">
        <w:rPr>
          <w:sz w:val="22"/>
          <w:szCs w:val="22"/>
        </w:rPr>
        <w:t xml:space="preserve"> et 6</w:t>
      </w:r>
      <w:r w:rsidRPr="24C03B94">
        <w:rPr>
          <w:sz w:val="22"/>
          <w:szCs w:val="22"/>
          <w:vertAlign w:val="superscript"/>
        </w:rPr>
        <w:t>e</w:t>
      </w:r>
      <w:r w:rsidRPr="24C03B94">
        <w:rPr>
          <w:sz w:val="22"/>
          <w:szCs w:val="22"/>
        </w:rPr>
        <w:t> PEQ. C’est d’autant plus vrai et important dans les profils SFMQ où l’inscription en 5</w:t>
      </w:r>
      <w:r w:rsidRPr="00CC542F">
        <w:rPr>
          <w:sz w:val="22"/>
          <w:szCs w:val="22"/>
          <w:vertAlign w:val="superscript"/>
        </w:rPr>
        <w:t>e</w:t>
      </w:r>
      <w:r w:rsidRPr="24C03B94">
        <w:rPr>
          <w:sz w:val="22"/>
          <w:szCs w:val="22"/>
        </w:rPr>
        <w:t xml:space="preserve"> DOIT se baser sur des acquis d’apprentissage maitrisés en fin de 4</w:t>
      </w:r>
      <w:r w:rsidRPr="00CC542F">
        <w:rPr>
          <w:sz w:val="22"/>
          <w:szCs w:val="22"/>
          <w:vertAlign w:val="superscript"/>
        </w:rPr>
        <w:t>e</w:t>
      </w:r>
      <w:r w:rsidRPr="24C03B94">
        <w:rPr>
          <w:sz w:val="22"/>
          <w:szCs w:val="22"/>
        </w:rPr>
        <w:t> PEQ. Par conséquent, il est essentiel de se demander si l’élève sera en mesure d’acquérir ces connaissances dans un laps de temps raisonnable et fiable au cours de ses années de 5</w:t>
      </w:r>
      <w:r w:rsidRPr="0020349B">
        <w:rPr>
          <w:sz w:val="22"/>
          <w:szCs w:val="22"/>
          <w:vertAlign w:val="superscript"/>
        </w:rPr>
        <w:t xml:space="preserve"> </w:t>
      </w:r>
      <w:r w:rsidRPr="00CC542F">
        <w:rPr>
          <w:sz w:val="22"/>
          <w:szCs w:val="22"/>
          <w:vertAlign w:val="superscript"/>
        </w:rPr>
        <w:t>e</w:t>
      </w:r>
      <w:r w:rsidRPr="24C03B94">
        <w:rPr>
          <w:sz w:val="22"/>
          <w:szCs w:val="22"/>
        </w:rPr>
        <w:t xml:space="preserve"> et 6</w:t>
      </w:r>
      <w:r w:rsidRPr="00CC542F">
        <w:rPr>
          <w:sz w:val="22"/>
          <w:szCs w:val="22"/>
          <w:vertAlign w:val="superscript"/>
        </w:rPr>
        <w:t>e</w:t>
      </w:r>
      <w:r w:rsidRPr="24C03B94">
        <w:rPr>
          <w:sz w:val="22"/>
          <w:szCs w:val="22"/>
        </w:rPr>
        <w:t>.</w:t>
      </w:r>
      <w:r w:rsidRPr="00257D0F">
        <w:rPr>
          <w:sz w:val="22"/>
          <w:szCs w:val="22"/>
        </w:rPr>
        <w:t xml:space="preserve"> </w:t>
      </w:r>
    </w:p>
    <w:p w14:paraId="40E154D4" w14:textId="77777777" w:rsidR="00803516" w:rsidRPr="00257D0F" w:rsidRDefault="00803516" w:rsidP="00803516">
      <w:pPr>
        <w:rPr>
          <w:sz w:val="22"/>
          <w:szCs w:val="22"/>
        </w:rPr>
      </w:pPr>
    </w:p>
    <w:p w14:paraId="1F801C31" w14:textId="77777777" w:rsidR="00803516" w:rsidRPr="00BA2833" w:rsidRDefault="00803516" w:rsidP="00803516">
      <w:pPr>
        <w:pStyle w:val="Titre2"/>
        <w:numPr>
          <w:ilvl w:val="0"/>
          <w:numId w:val="0"/>
        </w:numPr>
      </w:pPr>
      <w:r w:rsidRPr="00BA2833">
        <w:lastRenderedPageBreak/>
        <w:t>Sur base de quelles informations la décision d’admission peut-elle se prendre ?</w:t>
      </w:r>
    </w:p>
    <w:p w14:paraId="10C63435" w14:textId="77777777" w:rsidR="00803516" w:rsidRDefault="00803516" w:rsidP="00803516">
      <w:pPr>
        <w:rPr>
          <w:rFonts w:eastAsia="Arial"/>
          <w:sz w:val="22"/>
          <w:szCs w:val="22"/>
        </w:rPr>
      </w:pPr>
      <w:r w:rsidRPr="26EF8132">
        <w:rPr>
          <w:rFonts w:eastAsia="Arial"/>
          <w:sz w:val="22"/>
          <w:szCs w:val="22"/>
        </w:rPr>
        <w:t>Le Conseil d</w:t>
      </w:r>
      <w:r>
        <w:rPr>
          <w:rFonts w:eastAsia="Arial"/>
          <w:sz w:val="22"/>
          <w:szCs w:val="22"/>
        </w:rPr>
        <w:t>’</w:t>
      </w:r>
      <w:r w:rsidRPr="26EF8132">
        <w:rPr>
          <w:rFonts w:eastAsia="Arial"/>
          <w:sz w:val="22"/>
          <w:szCs w:val="22"/>
        </w:rPr>
        <w:t xml:space="preserve">admission fonde sa décision sur les mêmes éléments que le Conseil de classe. </w:t>
      </w:r>
      <w:r>
        <w:rPr>
          <w:rFonts w:eastAsia="Arial"/>
          <w:sz w:val="22"/>
          <w:szCs w:val="22"/>
        </w:rPr>
        <w:t>L</w:t>
      </w:r>
      <w:r w:rsidRPr="26EF8132">
        <w:rPr>
          <w:rFonts w:eastAsia="Arial"/>
          <w:sz w:val="22"/>
          <w:szCs w:val="22"/>
        </w:rPr>
        <w:t xml:space="preserve">es </w:t>
      </w:r>
      <w:r>
        <w:rPr>
          <w:rFonts w:eastAsia="Arial"/>
          <w:sz w:val="22"/>
          <w:szCs w:val="22"/>
        </w:rPr>
        <w:t>critères sont les suivants </w:t>
      </w:r>
      <w:r w:rsidRPr="26EF8132">
        <w:rPr>
          <w:rFonts w:eastAsia="Arial"/>
          <w:sz w:val="22"/>
          <w:szCs w:val="22"/>
        </w:rPr>
        <w:t>:</w:t>
      </w:r>
    </w:p>
    <w:p w14:paraId="1ECD95C5" w14:textId="77777777" w:rsidR="00803516" w:rsidRPr="0052112D" w:rsidRDefault="00803516" w:rsidP="009B5356">
      <w:pPr>
        <w:pStyle w:val="Paragraphedeliste"/>
        <w:numPr>
          <w:ilvl w:val="0"/>
          <w:numId w:val="5"/>
        </w:numPr>
        <w:autoSpaceDE w:val="0"/>
        <w:autoSpaceDN w:val="0"/>
        <w:adjustRightInd w:val="0"/>
        <w:spacing w:before="0" w:line="288" w:lineRule="auto"/>
        <w:contextualSpacing/>
        <w:textAlignment w:val="center"/>
        <w:rPr>
          <w:rFonts w:eastAsia="Arial"/>
          <w:sz w:val="22"/>
          <w:szCs w:val="22"/>
        </w:rPr>
      </w:pPr>
      <w:r w:rsidRPr="0052112D">
        <w:rPr>
          <w:rFonts w:eastAsia="Arial"/>
          <w:sz w:val="22"/>
          <w:szCs w:val="22"/>
        </w:rPr>
        <w:t>Les études antérieures de l</w:t>
      </w:r>
      <w:r>
        <w:rPr>
          <w:rFonts w:eastAsia="Arial"/>
          <w:sz w:val="22"/>
          <w:szCs w:val="22"/>
        </w:rPr>
        <w:t>’</w:t>
      </w:r>
      <w:r w:rsidRPr="0052112D">
        <w:rPr>
          <w:rFonts w:eastAsia="Arial"/>
          <w:sz w:val="22"/>
          <w:szCs w:val="22"/>
        </w:rPr>
        <w:t>élève.</w:t>
      </w:r>
    </w:p>
    <w:p w14:paraId="4FF7691A" w14:textId="77777777" w:rsidR="00803516" w:rsidRPr="0052112D" w:rsidRDefault="00803516" w:rsidP="009B5356">
      <w:pPr>
        <w:pStyle w:val="Paragraphedeliste"/>
        <w:numPr>
          <w:ilvl w:val="0"/>
          <w:numId w:val="5"/>
        </w:numPr>
        <w:autoSpaceDE w:val="0"/>
        <w:autoSpaceDN w:val="0"/>
        <w:adjustRightInd w:val="0"/>
        <w:spacing w:before="0" w:line="288" w:lineRule="auto"/>
        <w:contextualSpacing/>
        <w:textAlignment w:val="center"/>
        <w:rPr>
          <w:rFonts w:eastAsia="Arial"/>
          <w:sz w:val="22"/>
          <w:szCs w:val="22"/>
        </w:rPr>
      </w:pPr>
      <w:r w:rsidRPr="0052112D">
        <w:rPr>
          <w:rFonts w:eastAsia="Arial"/>
          <w:sz w:val="22"/>
          <w:szCs w:val="22"/>
        </w:rPr>
        <w:t>Les résultats d</w:t>
      </w:r>
      <w:r>
        <w:rPr>
          <w:rFonts w:eastAsia="Arial"/>
          <w:sz w:val="22"/>
          <w:szCs w:val="22"/>
        </w:rPr>
        <w:t>’</w:t>
      </w:r>
      <w:r w:rsidRPr="0052112D">
        <w:rPr>
          <w:rFonts w:eastAsia="Arial"/>
          <w:sz w:val="22"/>
          <w:szCs w:val="22"/>
        </w:rPr>
        <w:t>épreuves organisées par des professeurs. Ces épreuves servent à situer le niveau de l</w:t>
      </w:r>
      <w:r>
        <w:rPr>
          <w:rFonts w:eastAsia="Arial"/>
          <w:sz w:val="22"/>
          <w:szCs w:val="22"/>
        </w:rPr>
        <w:t>’</w:t>
      </w:r>
      <w:r w:rsidRPr="0052112D">
        <w:rPr>
          <w:rFonts w:eastAsia="Arial"/>
          <w:sz w:val="22"/>
          <w:szCs w:val="22"/>
        </w:rPr>
        <w:t>élève et à établir un programme d</w:t>
      </w:r>
      <w:r>
        <w:rPr>
          <w:rFonts w:eastAsia="Arial"/>
          <w:sz w:val="22"/>
          <w:szCs w:val="22"/>
        </w:rPr>
        <w:t>’</w:t>
      </w:r>
      <w:r w:rsidRPr="0052112D">
        <w:rPr>
          <w:rFonts w:eastAsia="Arial"/>
          <w:sz w:val="22"/>
          <w:szCs w:val="22"/>
        </w:rPr>
        <w:t>apprentissage. Il est important de noter qu</w:t>
      </w:r>
      <w:r>
        <w:rPr>
          <w:rFonts w:eastAsia="Arial"/>
          <w:sz w:val="22"/>
          <w:szCs w:val="22"/>
        </w:rPr>
        <w:t>’</w:t>
      </w:r>
      <w:r w:rsidRPr="0052112D">
        <w:rPr>
          <w:rFonts w:eastAsia="Arial"/>
          <w:sz w:val="22"/>
          <w:szCs w:val="22"/>
        </w:rPr>
        <w:t>elles ne peuvent pas être subordonnées à une remise à niveau.</w:t>
      </w:r>
    </w:p>
    <w:p w14:paraId="6187EFAC" w14:textId="77777777" w:rsidR="00803516" w:rsidRPr="0052112D" w:rsidRDefault="00803516" w:rsidP="009B5356">
      <w:pPr>
        <w:pStyle w:val="Paragraphedeliste"/>
        <w:numPr>
          <w:ilvl w:val="0"/>
          <w:numId w:val="5"/>
        </w:numPr>
        <w:autoSpaceDE w:val="0"/>
        <w:autoSpaceDN w:val="0"/>
        <w:adjustRightInd w:val="0"/>
        <w:spacing w:before="0" w:line="288" w:lineRule="auto"/>
        <w:contextualSpacing/>
        <w:textAlignment w:val="center"/>
        <w:rPr>
          <w:rFonts w:eastAsia="Arial"/>
          <w:sz w:val="22"/>
          <w:szCs w:val="22"/>
        </w:rPr>
      </w:pPr>
      <w:r w:rsidRPr="0052112D">
        <w:rPr>
          <w:rFonts w:eastAsia="Arial"/>
          <w:sz w:val="22"/>
          <w:szCs w:val="22"/>
        </w:rPr>
        <w:t>Les éléments contenus dans le dossier scolaire ou communiqués par le centre psychomédicosocial.</w:t>
      </w:r>
    </w:p>
    <w:p w14:paraId="37028289" w14:textId="77777777" w:rsidR="00803516" w:rsidRPr="0052112D" w:rsidRDefault="00803516" w:rsidP="009B5356">
      <w:pPr>
        <w:pStyle w:val="Paragraphedeliste"/>
        <w:numPr>
          <w:ilvl w:val="0"/>
          <w:numId w:val="5"/>
        </w:numPr>
        <w:autoSpaceDE w:val="0"/>
        <w:autoSpaceDN w:val="0"/>
        <w:adjustRightInd w:val="0"/>
        <w:spacing w:before="0" w:line="288" w:lineRule="auto"/>
        <w:contextualSpacing/>
        <w:textAlignment w:val="center"/>
        <w:rPr>
          <w:rFonts w:eastAsia="Arial"/>
          <w:sz w:val="22"/>
          <w:szCs w:val="22"/>
        </w:rPr>
      </w:pPr>
      <w:r w:rsidRPr="0CD80865">
        <w:rPr>
          <w:rFonts w:eastAsia="Arial"/>
          <w:sz w:val="22"/>
          <w:szCs w:val="22"/>
        </w:rPr>
        <w:t xml:space="preserve">Des entretiens éventuels avec l’élève et ses parents. Le Conseil d’admission doit prendre sa décision rapidement après la demande d’inscription de l’élève. </w:t>
      </w:r>
    </w:p>
    <w:p w14:paraId="76568E91" w14:textId="77777777" w:rsidR="00803516" w:rsidRDefault="00803516" w:rsidP="00803516">
      <w:pPr>
        <w:spacing w:before="240" w:after="240"/>
        <w:rPr>
          <w:rFonts w:eastAsia="Arial"/>
          <w:sz w:val="22"/>
          <w:szCs w:val="22"/>
        </w:rPr>
      </w:pPr>
      <w:r w:rsidRPr="0CD80865">
        <w:rPr>
          <w:rFonts w:eastAsia="Arial"/>
          <w:b/>
          <w:bCs/>
          <w:sz w:val="22"/>
          <w:szCs w:val="22"/>
        </w:rPr>
        <w:t>L’avis du Conseil d’admission est contraignant dans l’école où il est posé</w:t>
      </w:r>
      <w:r w:rsidRPr="0CD80865">
        <w:rPr>
          <w:rFonts w:eastAsia="Arial"/>
          <w:sz w:val="22"/>
          <w:szCs w:val="22"/>
        </w:rPr>
        <w:t>. Si l’avis est défavorable, l’élève ne pourra pas être admis dans l’option qu’il souhaite rejoindre. En cas d’avis favorable, l’élève devra combler son retard avec le soutien de l’équipe pédagogique.</w:t>
      </w:r>
    </w:p>
    <w:p w14:paraId="71A857D8" w14:textId="77777777" w:rsidR="00803516" w:rsidRDefault="00803516" w:rsidP="00803516">
      <w:pPr>
        <w:spacing w:before="240" w:after="240"/>
        <w:rPr>
          <w:rFonts w:eastAsia="Arial"/>
          <w:sz w:val="22"/>
          <w:szCs w:val="22"/>
        </w:rPr>
      </w:pPr>
      <w:r w:rsidRPr="0CD80865">
        <w:rPr>
          <w:rFonts w:eastAsia="Arial"/>
          <w:b/>
          <w:bCs/>
          <w:sz w:val="22"/>
          <w:szCs w:val="22"/>
        </w:rPr>
        <w:t>La décision du Conseil d’admission n’est pas susceptible de conciliation interne ni de recours externe</w:t>
      </w:r>
      <w:r w:rsidRPr="0CD80865">
        <w:rPr>
          <w:rFonts w:eastAsia="Arial"/>
          <w:sz w:val="22"/>
          <w:szCs w:val="22"/>
        </w:rPr>
        <w:t>.</w:t>
      </w:r>
      <w:r w:rsidRPr="0CD80865">
        <w:rPr>
          <w:rFonts w:eastAsia="Arial"/>
          <w:b/>
          <w:bCs/>
          <w:sz w:val="22"/>
          <w:szCs w:val="22"/>
        </w:rPr>
        <w:t xml:space="preserve"> Il reste une condition de régularité de l’élève là où il est sollicité.</w:t>
      </w:r>
    </w:p>
    <w:p w14:paraId="623EED62" w14:textId="77777777" w:rsidR="00803516" w:rsidRDefault="00803516" w:rsidP="00803516">
      <w:pPr>
        <w:spacing w:before="240" w:after="240"/>
        <w:rPr>
          <w:rFonts w:eastAsia="Arial"/>
          <w:sz w:val="22"/>
          <w:szCs w:val="22"/>
        </w:rPr>
      </w:pPr>
      <w:r w:rsidRPr="26EF8132">
        <w:rPr>
          <w:rFonts w:eastAsia="Arial"/>
          <w:sz w:val="22"/>
          <w:szCs w:val="22"/>
        </w:rPr>
        <w:t>Dans le contexte particulier du PEQ, le Conseil d</w:t>
      </w:r>
      <w:r>
        <w:rPr>
          <w:rFonts w:eastAsia="Arial"/>
          <w:sz w:val="22"/>
          <w:szCs w:val="22"/>
        </w:rPr>
        <w:t>’</w:t>
      </w:r>
      <w:r w:rsidRPr="26EF8132">
        <w:rPr>
          <w:rFonts w:eastAsia="Arial"/>
          <w:sz w:val="22"/>
          <w:szCs w:val="22"/>
        </w:rPr>
        <w:t>admission doit se poser deux questions essentielles avant de prendre une décision</w:t>
      </w:r>
      <w:r>
        <w:rPr>
          <w:rFonts w:eastAsia="Arial"/>
          <w:sz w:val="22"/>
          <w:szCs w:val="22"/>
        </w:rPr>
        <w:t> </w:t>
      </w:r>
      <w:r w:rsidRPr="26EF8132">
        <w:rPr>
          <w:rFonts w:eastAsia="Arial"/>
          <w:sz w:val="22"/>
          <w:szCs w:val="22"/>
        </w:rPr>
        <w:t>:</w:t>
      </w:r>
    </w:p>
    <w:p w14:paraId="2325A271" w14:textId="77777777" w:rsidR="00803516" w:rsidRPr="008647B6" w:rsidRDefault="00803516" w:rsidP="009B5356">
      <w:pPr>
        <w:pStyle w:val="Paragraphedeliste"/>
        <w:numPr>
          <w:ilvl w:val="0"/>
          <w:numId w:val="4"/>
        </w:numPr>
        <w:autoSpaceDE w:val="0"/>
        <w:autoSpaceDN w:val="0"/>
        <w:adjustRightInd w:val="0"/>
        <w:spacing w:before="0" w:line="288" w:lineRule="auto"/>
        <w:contextualSpacing/>
        <w:textAlignment w:val="center"/>
        <w:rPr>
          <w:rFonts w:eastAsia="Arial"/>
          <w:sz w:val="22"/>
          <w:szCs w:val="22"/>
        </w:rPr>
      </w:pPr>
      <w:r w:rsidRPr="24C03B94">
        <w:rPr>
          <w:rFonts w:eastAsia="Arial"/>
          <w:sz w:val="22"/>
          <w:szCs w:val="22"/>
        </w:rPr>
        <w:t>« Cet élève, d’après les éléments dont nous disposons, nous parait-il capable de rattraper les acquis/attendus nécessaires et de faire valider les UAA/EAC de 4</w:t>
      </w:r>
      <w:r w:rsidRPr="00CC542F">
        <w:rPr>
          <w:rFonts w:eastAsia="Arial"/>
          <w:sz w:val="22"/>
          <w:szCs w:val="22"/>
          <w:vertAlign w:val="superscript"/>
        </w:rPr>
        <w:t>e</w:t>
      </w:r>
      <w:r w:rsidRPr="24C03B94">
        <w:rPr>
          <w:rFonts w:eastAsia="Arial"/>
          <w:sz w:val="22"/>
          <w:szCs w:val="22"/>
        </w:rPr>
        <w:t> ? »</w:t>
      </w:r>
    </w:p>
    <w:p w14:paraId="75D59AB8" w14:textId="77777777" w:rsidR="00803516" w:rsidRPr="008647B6" w:rsidRDefault="00803516" w:rsidP="009B5356">
      <w:pPr>
        <w:pStyle w:val="Paragraphedeliste"/>
        <w:numPr>
          <w:ilvl w:val="0"/>
          <w:numId w:val="4"/>
        </w:numPr>
        <w:autoSpaceDE w:val="0"/>
        <w:autoSpaceDN w:val="0"/>
        <w:adjustRightInd w:val="0"/>
        <w:spacing w:before="0" w:line="288" w:lineRule="auto"/>
        <w:contextualSpacing/>
        <w:textAlignment w:val="center"/>
        <w:rPr>
          <w:rFonts w:eastAsia="Arial"/>
          <w:sz w:val="22"/>
          <w:szCs w:val="22"/>
        </w:rPr>
      </w:pPr>
      <w:r>
        <w:rPr>
          <w:rFonts w:eastAsia="Arial"/>
          <w:sz w:val="22"/>
          <w:szCs w:val="22"/>
        </w:rPr>
        <w:t>« </w:t>
      </w:r>
      <w:r w:rsidRPr="008647B6">
        <w:rPr>
          <w:rFonts w:eastAsia="Arial"/>
          <w:sz w:val="22"/>
          <w:szCs w:val="22"/>
        </w:rPr>
        <w:t>Comment allons-nous soutenir sa démarche</w:t>
      </w:r>
      <w:r>
        <w:rPr>
          <w:rFonts w:eastAsia="Arial"/>
          <w:sz w:val="22"/>
          <w:szCs w:val="22"/>
        </w:rPr>
        <w:t> </w:t>
      </w:r>
      <w:r w:rsidRPr="008647B6">
        <w:rPr>
          <w:rFonts w:eastAsia="Arial"/>
          <w:sz w:val="22"/>
          <w:szCs w:val="22"/>
        </w:rPr>
        <w:t>?</w:t>
      </w:r>
      <w:r>
        <w:rPr>
          <w:rFonts w:eastAsia="Arial"/>
          <w:sz w:val="22"/>
          <w:szCs w:val="22"/>
        </w:rPr>
        <w:t> »</w:t>
      </w:r>
    </w:p>
    <w:p w14:paraId="1E9D8499" w14:textId="77777777" w:rsidR="00803516" w:rsidRDefault="00803516" w:rsidP="00803516">
      <w:pPr>
        <w:spacing w:before="240" w:after="240"/>
        <w:rPr>
          <w:rFonts w:eastAsia="Arial"/>
          <w:sz w:val="22"/>
          <w:szCs w:val="22"/>
        </w:rPr>
      </w:pPr>
      <w:r w:rsidRPr="24C03B94">
        <w:rPr>
          <w:rFonts w:eastAsia="Arial"/>
          <w:sz w:val="22"/>
          <w:szCs w:val="22"/>
        </w:rPr>
        <w:t>Le Conseil d’admission doit tenir compte du fait que la durée des UAA/EAC de 4</w:t>
      </w:r>
      <w:r w:rsidRPr="00CC542F">
        <w:rPr>
          <w:rFonts w:eastAsia="Arial"/>
          <w:sz w:val="22"/>
          <w:szCs w:val="22"/>
          <w:vertAlign w:val="superscript"/>
        </w:rPr>
        <w:t>e</w:t>
      </w:r>
      <w:r w:rsidRPr="24C03B94">
        <w:rPr>
          <w:rFonts w:eastAsia="Arial"/>
          <w:sz w:val="22"/>
          <w:szCs w:val="22"/>
        </w:rPr>
        <w:t xml:space="preserve"> a été conçue en fonction de l’âge des élèves et des grilles horaires de 4</w:t>
      </w:r>
      <w:r w:rsidRPr="00CC542F">
        <w:rPr>
          <w:rFonts w:eastAsia="Arial"/>
          <w:sz w:val="22"/>
          <w:szCs w:val="22"/>
          <w:vertAlign w:val="superscript"/>
        </w:rPr>
        <w:t>e</w:t>
      </w:r>
      <w:r w:rsidRPr="24C03B94">
        <w:rPr>
          <w:rFonts w:eastAsia="Arial"/>
          <w:sz w:val="22"/>
          <w:szCs w:val="22"/>
        </w:rPr>
        <w:t> année. La validation des UAA/EAC de 4</w:t>
      </w:r>
      <w:r w:rsidRPr="00CC542F">
        <w:rPr>
          <w:rFonts w:eastAsia="Arial"/>
          <w:sz w:val="22"/>
          <w:szCs w:val="22"/>
          <w:vertAlign w:val="superscript"/>
        </w:rPr>
        <w:t>e</w:t>
      </w:r>
      <w:r w:rsidRPr="24C03B94">
        <w:rPr>
          <w:rFonts w:eastAsia="Arial"/>
          <w:sz w:val="22"/>
          <w:szCs w:val="22"/>
        </w:rPr>
        <w:t xml:space="preserve"> peut s’envisager à différents moments, notamment :</w:t>
      </w:r>
    </w:p>
    <w:p w14:paraId="1BF4AFE2" w14:textId="77777777" w:rsidR="00803516" w:rsidRDefault="00803516" w:rsidP="009B5356">
      <w:pPr>
        <w:pStyle w:val="Paragraphedeliste"/>
        <w:numPr>
          <w:ilvl w:val="0"/>
          <w:numId w:val="3"/>
        </w:numPr>
        <w:autoSpaceDE w:val="0"/>
        <w:autoSpaceDN w:val="0"/>
        <w:adjustRightInd w:val="0"/>
        <w:spacing w:before="0" w:line="288" w:lineRule="auto"/>
        <w:contextualSpacing/>
        <w:textAlignment w:val="center"/>
        <w:rPr>
          <w:rFonts w:eastAsia="Arial"/>
          <w:sz w:val="22"/>
          <w:szCs w:val="22"/>
        </w:rPr>
      </w:pPr>
      <w:r w:rsidRPr="24C03B94">
        <w:rPr>
          <w:rFonts w:eastAsia="Arial"/>
          <w:sz w:val="22"/>
          <w:szCs w:val="22"/>
        </w:rPr>
        <w:t>Lors de la validation d’une UAA/EAC de 5</w:t>
      </w:r>
      <w:r w:rsidRPr="00CC542F">
        <w:rPr>
          <w:rFonts w:eastAsia="Arial"/>
          <w:sz w:val="22"/>
          <w:szCs w:val="22"/>
          <w:vertAlign w:val="superscript"/>
        </w:rPr>
        <w:t>e</w:t>
      </w:r>
      <w:r w:rsidRPr="24C03B94">
        <w:rPr>
          <w:rFonts w:eastAsia="Arial"/>
          <w:sz w:val="22"/>
          <w:szCs w:val="22"/>
        </w:rPr>
        <w:t>, lorsque les apprentissages sont conçus de manière spiralaire.</w:t>
      </w:r>
    </w:p>
    <w:p w14:paraId="150C43D3" w14:textId="77777777" w:rsidR="00803516" w:rsidRDefault="00803516" w:rsidP="009B5356">
      <w:pPr>
        <w:pStyle w:val="Paragraphedeliste"/>
        <w:numPr>
          <w:ilvl w:val="0"/>
          <w:numId w:val="3"/>
        </w:numPr>
        <w:autoSpaceDE w:val="0"/>
        <w:autoSpaceDN w:val="0"/>
        <w:adjustRightInd w:val="0"/>
        <w:spacing w:before="0" w:line="288" w:lineRule="auto"/>
        <w:contextualSpacing/>
        <w:textAlignment w:val="center"/>
        <w:rPr>
          <w:rFonts w:eastAsia="Arial"/>
          <w:sz w:val="22"/>
          <w:szCs w:val="22"/>
        </w:rPr>
      </w:pPr>
      <w:r w:rsidRPr="26EF8132">
        <w:rPr>
          <w:rFonts w:eastAsia="Arial"/>
          <w:sz w:val="22"/>
          <w:szCs w:val="22"/>
        </w:rPr>
        <w:t>Pendant une semaine-projets.</w:t>
      </w:r>
    </w:p>
    <w:p w14:paraId="1292BD83" w14:textId="77777777" w:rsidR="00803516" w:rsidRDefault="00803516" w:rsidP="009B5356">
      <w:pPr>
        <w:pStyle w:val="Paragraphedeliste"/>
        <w:numPr>
          <w:ilvl w:val="0"/>
          <w:numId w:val="3"/>
        </w:numPr>
        <w:autoSpaceDE w:val="0"/>
        <w:autoSpaceDN w:val="0"/>
        <w:adjustRightInd w:val="0"/>
        <w:spacing w:before="0" w:line="288" w:lineRule="auto"/>
        <w:contextualSpacing/>
        <w:textAlignment w:val="center"/>
        <w:rPr>
          <w:rFonts w:eastAsia="Arial"/>
          <w:sz w:val="22"/>
          <w:szCs w:val="22"/>
        </w:rPr>
      </w:pPr>
      <w:r w:rsidRPr="26EF8132">
        <w:rPr>
          <w:rFonts w:eastAsia="Arial"/>
          <w:sz w:val="22"/>
          <w:szCs w:val="22"/>
        </w:rPr>
        <w:t>Quand l</w:t>
      </w:r>
      <w:r>
        <w:rPr>
          <w:rFonts w:eastAsia="Arial"/>
          <w:sz w:val="22"/>
          <w:szCs w:val="22"/>
        </w:rPr>
        <w:t>’</w:t>
      </w:r>
      <w:r w:rsidRPr="26EF8132">
        <w:rPr>
          <w:rFonts w:eastAsia="Arial"/>
          <w:sz w:val="22"/>
          <w:szCs w:val="22"/>
        </w:rPr>
        <w:t>élève se sent prêt.</w:t>
      </w:r>
    </w:p>
    <w:p w14:paraId="227D057C" w14:textId="77777777" w:rsidR="00803516" w:rsidRDefault="00803516" w:rsidP="009B5356">
      <w:pPr>
        <w:pStyle w:val="Paragraphedeliste"/>
        <w:numPr>
          <w:ilvl w:val="0"/>
          <w:numId w:val="3"/>
        </w:numPr>
        <w:autoSpaceDE w:val="0"/>
        <w:autoSpaceDN w:val="0"/>
        <w:adjustRightInd w:val="0"/>
        <w:spacing w:before="0" w:line="288" w:lineRule="auto"/>
        <w:contextualSpacing/>
        <w:textAlignment w:val="center"/>
        <w:rPr>
          <w:rFonts w:eastAsia="Arial"/>
          <w:sz w:val="22"/>
          <w:szCs w:val="22"/>
        </w:rPr>
      </w:pPr>
      <w:r w:rsidRPr="0CD80865">
        <w:rPr>
          <w:rFonts w:eastAsia="Arial"/>
          <w:sz w:val="22"/>
          <w:szCs w:val="22"/>
        </w:rPr>
        <w:t>À l’occasion d’un stage ou en entreprise pour l’alternance</w:t>
      </w:r>
      <w:r>
        <w:rPr>
          <w:rFonts w:eastAsia="Arial"/>
          <w:sz w:val="22"/>
          <w:szCs w:val="22"/>
        </w:rPr>
        <w:t>,</w:t>
      </w:r>
      <w:r w:rsidRPr="0CD80865">
        <w:rPr>
          <w:rFonts w:eastAsia="Arial"/>
          <w:sz w:val="22"/>
          <w:szCs w:val="22"/>
        </w:rPr>
        <w:t xml:space="preserve"> par exemple.</w:t>
      </w:r>
    </w:p>
    <w:p w14:paraId="3148370C" w14:textId="77777777" w:rsidR="00803516" w:rsidRDefault="00803516" w:rsidP="00803516">
      <w:pPr>
        <w:spacing w:before="240" w:after="240"/>
        <w:rPr>
          <w:rFonts w:eastAsia="Arial"/>
          <w:sz w:val="22"/>
          <w:szCs w:val="22"/>
        </w:rPr>
      </w:pPr>
      <w:r w:rsidRPr="24C03B94">
        <w:rPr>
          <w:rFonts w:eastAsia="Arial"/>
          <w:sz w:val="22"/>
          <w:szCs w:val="22"/>
        </w:rPr>
        <w:t>En cas d’avis favorable, il est conseillé de joindre au dossier d’apprentissage de l’élève le planning des épreuves de validation des UAA/EAC de 4</w:t>
      </w:r>
      <w:r w:rsidRPr="00CC542F">
        <w:rPr>
          <w:rFonts w:eastAsia="Arial"/>
          <w:sz w:val="22"/>
          <w:szCs w:val="22"/>
          <w:vertAlign w:val="superscript"/>
        </w:rPr>
        <w:t>e</w:t>
      </w:r>
      <w:r w:rsidRPr="24C03B94">
        <w:rPr>
          <w:rFonts w:eastAsia="Arial"/>
          <w:sz w:val="22"/>
          <w:szCs w:val="22"/>
        </w:rPr>
        <w:t>, la remédiation prévue pour combler son éventuel retard et les éléments de la FGC dont il sera dispensé (le cas échéant). Pour certains profils de formation, les UAA/EAC étant construites dans une logique spiralaire, la réussite de celles de 5</w:t>
      </w:r>
      <w:r w:rsidRPr="00CC542F">
        <w:rPr>
          <w:rFonts w:eastAsia="Arial"/>
          <w:sz w:val="22"/>
          <w:szCs w:val="22"/>
          <w:vertAlign w:val="superscript"/>
        </w:rPr>
        <w:t>e</w:t>
      </w:r>
      <w:r w:rsidRPr="24C03B94">
        <w:rPr>
          <w:rFonts w:eastAsia="Arial"/>
          <w:sz w:val="22"/>
          <w:szCs w:val="22"/>
        </w:rPr>
        <w:t xml:space="preserve"> pourrait établir la maitrise de celles de 4</w:t>
      </w:r>
      <w:r w:rsidRPr="00CC542F">
        <w:rPr>
          <w:rFonts w:eastAsia="Arial"/>
          <w:sz w:val="22"/>
          <w:szCs w:val="22"/>
          <w:vertAlign w:val="superscript"/>
        </w:rPr>
        <w:t>e</w:t>
      </w:r>
      <w:r w:rsidRPr="24C03B94">
        <w:rPr>
          <w:rFonts w:eastAsia="Arial"/>
          <w:sz w:val="22"/>
          <w:szCs w:val="22"/>
        </w:rPr>
        <w:t>.</w:t>
      </w:r>
    </w:p>
    <w:p w14:paraId="3A748866" w14:textId="77777777" w:rsidR="00803516" w:rsidRDefault="00803516" w:rsidP="00803516">
      <w:pPr>
        <w:spacing w:before="240" w:after="240"/>
        <w:rPr>
          <w:rFonts w:eastAsia="Arial"/>
          <w:sz w:val="22"/>
          <w:szCs w:val="22"/>
        </w:rPr>
      </w:pPr>
      <w:r w:rsidRPr="26EF8132">
        <w:rPr>
          <w:rFonts w:eastAsia="Arial"/>
          <w:sz w:val="22"/>
          <w:szCs w:val="22"/>
        </w:rPr>
        <w:t>L</w:t>
      </w:r>
      <w:r>
        <w:rPr>
          <w:rFonts w:eastAsia="Arial"/>
          <w:sz w:val="22"/>
          <w:szCs w:val="22"/>
        </w:rPr>
        <w:t>’</w:t>
      </w:r>
      <w:r w:rsidRPr="26EF8132">
        <w:rPr>
          <w:rFonts w:eastAsia="Arial"/>
          <w:sz w:val="22"/>
          <w:szCs w:val="22"/>
        </w:rPr>
        <w:t>avis du Conseil d</w:t>
      </w:r>
      <w:r>
        <w:rPr>
          <w:rFonts w:eastAsia="Arial"/>
          <w:sz w:val="22"/>
          <w:szCs w:val="22"/>
        </w:rPr>
        <w:t>’</w:t>
      </w:r>
      <w:r w:rsidRPr="26EF8132">
        <w:rPr>
          <w:rFonts w:eastAsia="Arial"/>
          <w:sz w:val="22"/>
          <w:szCs w:val="22"/>
        </w:rPr>
        <w:t>admission est matérialisé par un PV, signé par le président et au moins deux membres, qui doit être conservé 30</w:t>
      </w:r>
      <w:r>
        <w:rPr>
          <w:rFonts w:eastAsia="Arial"/>
          <w:sz w:val="22"/>
          <w:szCs w:val="22"/>
        </w:rPr>
        <w:t> </w:t>
      </w:r>
      <w:r w:rsidRPr="26EF8132">
        <w:rPr>
          <w:rFonts w:eastAsia="Arial"/>
          <w:sz w:val="22"/>
          <w:szCs w:val="22"/>
        </w:rPr>
        <w:t>ans dans les archives de l</w:t>
      </w:r>
      <w:r>
        <w:rPr>
          <w:rFonts w:eastAsia="Arial"/>
          <w:sz w:val="22"/>
          <w:szCs w:val="22"/>
        </w:rPr>
        <w:t>’</w:t>
      </w:r>
      <w:r w:rsidRPr="26EF8132">
        <w:rPr>
          <w:rFonts w:eastAsia="Arial"/>
          <w:sz w:val="22"/>
          <w:szCs w:val="22"/>
        </w:rPr>
        <w:t>école.</w:t>
      </w:r>
    </w:p>
    <w:p w14:paraId="23A17E02" w14:textId="77777777" w:rsidR="00803516" w:rsidRDefault="00803516" w:rsidP="00803516">
      <w:pPr>
        <w:rPr>
          <w:sz w:val="22"/>
          <w:szCs w:val="22"/>
        </w:rPr>
      </w:pPr>
      <w:r w:rsidRPr="24C03B94">
        <w:rPr>
          <w:sz w:val="22"/>
          <w:szCs w:val="22"/>
        </w:rPr>
        <w:lastRenderedPageBreak/>
        <w:t>Pour plus de précisions, nous vous invitons à (re)voir la communication du BI de juin 2023</w:t>
      </w:r>
      <w:r>
        <w:rPr>
          <w:sz w:val="22"/>
          <w:szCs w:val="22"/>
        </w:rPr>
        <w:t>.</w:t>
      </w:r>
    </w:p>
    <w:p w14:paraId="056BDB1C" w14:textId="7EAE36B5" w:rsidR="00803516" w:rsidRPr="006A6A4F" w:rsidRDefault="006A6A4F" w:rsidP="009B5356">
      <w:pPr>
        <w:pStyle w:val="Paragraphedeliste"/>
        <w:numPr>
          <w:ilvl w:val="0"/>
          <w:numId w:val="10"/>
        </w:numPr>
        <w:autoSpaceDE w:val="0"/>
        <w:autoSpaceDN w:val="0"/>
        <w:adjustRightInd w:val="0"/>
        <w:spacing w:before="0" w:line="288" w:lineRule="auto"/>
        <w:contextualSpacing/>
        <w:textAlignment w:val="center"/>
        <w:rPr>
          <w:rStyle w:val="Lienhypertexte"/>
          <w:color w:val="auto"/>
          <w:sz w:val="22"/>
          <w:szCs w:val="22"/>
          <w:u w:val="none"/>
        </w:rPr>
      </w:pPr>
      <w:hyperlink r:id="rId15" w:history="1">
        <w:r w:rsidRPr="006A6A4F">
          <w:rPr>
            <w:rStyle w:val="Lienhypertexte"/>
            <w:sz w:val="22"/>
            <w:szCs w:val="22"/>
          </w:rPr>
          <w:t>https://extranet.segec.be/gedsearch/document/74289</w:t>
        </w:r>
      </w:hyperlink>
    </w:p>
    <w:p w14:paraId="15C1867C" w14:textId="77777777" w:rsidR="00803516" w:rsidRPr="00BD37B5" w:rsidRDefault="00803516" w:rsidP="00803516"/>
    <w:p w14:paraId="3C50F733" w14:textId="77777777" w:rsidR="00803516" w:rsidRDefault="00803516" w:rsidP="00803516">
      <w:pPr>
        <w:pStyle w:val="Titre2"/>
        <w:numPr>
          <w:ilvl w:val="0"/>
          <w:numId w:val="0"/>
        </w:numPr>
      </w:pPr>
      <w:r w:rsidRPr="26EF8132">
        <w:t>Sur quelles bases un enseignant pourrait-il individuellement se positionner</w:t>
      </w:r>
      <w:r>
        <w:rPr>
          <w:rFonts w:ascii="Arial" w:hAnsi="Arial" w:cs="Arial"/>
        </w:rPr>
        <w:t> </w:t>
      </w:r>
      <w:r w:rsidRPr="26EF8132">
        <w:t>?</w:t>
      </w:r>
    </w:p>
    <w:p w14:paraId="09282331" w14:textId="77777777" w:rsidR="00803516" w:rsidRDefault="00803516" w:rsidP="00803516">
      <w:pPr>
        <w:spacing w:after="120"/>
        <w:rPr>
          <w:rFonts w:eastAsia="Arial"/>
          <w:sz w:val="22"/>
          <w:szCs w:val="22"/>
        </w:rPr>
      </w:pPr>
      <w:r>
        <w:rPr>
          <w:rFonts w:eastAsia="Arial"/>
          <w:sz w:val="22"/>
          <w:szCs w:val="22"/>
        </w:rPr>
        <w:t>Pour</w:t>
      </w:r>
      <w:r w:rsidRPr="0CD80865">
        <w:rPr>
          <w:rFonts w:eastAsia="Arial"/>
          <w:sz w:val="22"/>
          <w:szCs w:val="22"/>
        </w:rPr>
        <w:t xml:space="preserve"> se positionner </w:t>
      </w:r>
      <w:r>
        <w:rPr>
          <w:rFonts w:eastAsia="Arial"/>
          <w:sz w:val="22"/>
          <w:szCs w:val="22"/>
        </w:rPr>
        <w:t>par rapport aux</w:t>
      </w:r>
      <w:r w:rsidRPr="0CD80865">
        <w:rPr>
          <w:rFonts w:eastAsia="Arial"/>
          <w:sz w:val="22"/>
          <w:szCs w:val="22"/>
        </w:rPr>
        <w:t xml:space="preserve"> acquis d’un élève qu’il ne </w:t>
      </w:r>
      <w:r>
        <w:rPr>
          <w:rFonts w:eastAsia="Arial"/>
          <w:sz w:val="22"/>
          <w:szCs w:val="22"/>
        </w:rPr>
        <w:t>connait</w:t>
      </w:r>
      <w:r w:rsidRPr="0CD80865">
        <w:rPr>
          <w:rFonts w:eastAsia="Arial"/>
          <w:sz w:val="22"/>
          <w:szCs w:val="22"/>
        </w:rPr>
        <w:t xml:space="preserve"> pas, un enseignant membre du Conseil d’admission peut s’appuyer sur </w:t>
      </w:r>
      <w:r>
        <w:rPr>
          <w:rFonts w:eastAsia="Arial"/>
          <w:sz w:val="22"/>
          <w:szCs w:val="22"/>
        </w:rPr>
        <w:t>divers</w:t>
      </w:r>
      <w:r w:rsidRPr="0CD80865">
        <w:rPr>
          <w:rFonts w:eastAsia="Arial"/>
          <w:sz w:val="22"/>
          <w:szCs w:val="22"/>
        </w:rPr>
        <w:t xml:space="preserve"> éléments mis à sa disposition :</w:t>
      </w:r>
    </w:p>
    <w:p w14:paraId="63DAC319" w14:textId="77777777" w:rsidR="00803516" w:rsidRPr="00BE76FF" w:rsidRDefault="00803516" w:rsidP="009B5356">
      <w:pPr>
        <w:pStyle w:val="Paragraphedeliste"/>
        <w:numPr>
          <w:ilvl w:val="0"/>
          <w:numId w:val="6"/>
        </w:numPr>
        <w:autoSpaceDE w:val="0"/>
        <w:autoSpaceDN w:val="0"/>
        <w:adjustRightInd w:val="0"/>
        <w:spacing w:before="0" w:line="288" w:lineRule="auto"/>
        <w:contextualSpacing/>
        <w:textAlignment w:val="center"/>
        <w:rPr>
          <w:rFonts w:eastAsia="Arial"/>
          <w:sz w:val="22"/>
          <w:szCs w:val="22"/>
        </w:rPr>
      </w:pPr>
      <w:r w:rsidRPr="0CD80865">
        <w:rPr>
          <w:rFonts w:eastAsia="Arial"/>
          <w:sz w:val="22"/>
          <w:szCs w:val="22"/>
        </w:rPr>
        <w:t>L’enseignant peut donc examiner les études antérieures de l’élève. Dans certains cas, il peut être bénéfique de consulter le dossier d’apprentissage de</w:t>
      </w:r>
      <w:r>
        <w:rPr>
          <w:rFonts w:eastAsia="Arial"/>
          <w:sz w:val="22"/>
          <w:szCs w:val="22"/>
        </w:rPr>
        <w:t xml:space="preserve"> la</w:t>
      </w:r>
      <w:r w:rsidRPr="0CD80865">
        <w:rPr>
          <w:rFonts w:eastAsia="Arial"/>
          <w:sz w:val="22"/>
          <w:szCs w:val="22"/>
        </w:rPr>
        <w:t xml:space="preserve"> 4</w:t>
      </w:r>
      <w:r w:rsidRPr="00CC542F">
        <w:rPr>
          <w:rFonts w:eastAsia="Arial"/>
          <w:sz w:val="22"/>
          <w:szCs w:val="22"/>
          <w:vertAlign w:val="superscript"/>
        </w:rPr>
        <w:t>e</w:t>
      </w:r>
      <w:r>
        <w:rPr>
          <w:rFonts w:eastAsia="Arial"/>
          <w:sz w:val="22"/>
          <w:szCs w:val="22"/>
        </w:rPr>
        <w:t xml:space="preserve"> </w:t>
      </w:r>
      <w:r w:rsidRPr="0CD80865">
        <w:rPr>
          <w:rFonts w:eastAsia="Arial"/>
          <w:sz w:val="22"/>
          <w:szCs w:val="22"/>
        </w:rPr>
        <w:t>PEQ de l’option précédemment suivie.</w:t>
      </w:r>
    </w:p>
    <w:p w14:paraId="5A7B8E0A" w14:textId="77777777" w:rsidR="00803516" w:rsidRPr="00BE76FF" w:rsidRDefault="00803516" w:rsidP="009B5356">
      <w:pPr>
        <w:pStyle w:val="Paragraphedeliste"/>
        <w:numPr>
          <w:ilvl w:val="0"/>
          <w:numId w:val="8"/>
        </w:numPr>
        <w:autoSpaceDE w:val="0"/>
        <w:autoSpaceDN w:val="0"/>
        <w:adjustRightInd w:val="0"/>
        <w:spacing w:before="0" w:line="288" w:lineRule="auto"/>
        <w:contextualSpacing/>
        <w:textAlignment w:val="center"/>
        <w:rPr>
          <w:rFonts w:eastAsia="Arial"/>
          <w:sz w:val="22"/>
          <w:szCs w:val="22"/>
        </w:rPr>
      </w:pPr>
      <w:r w:rsidRPr="0CD80865">
        <w:rPr>
          <w:rFonts w:eastAsia="Arial"/>
          <w:sz w:val="22"/>
          <w:szCs w:val="22"/>
        </w:rPr>
        <w:t>Le dossier scolaire ainsi que les informations communiquées par le centre psychomédicosocial peuvent également fournir des renseignements précieux.</w:t>
      </w:r>
    </w:p>
    <w:p w14:paraId="51050E6B" w14:textId="77777777" w:rsidR="00803516" w:rsidRPr="00BE76FF" w:rsidRDefault="00803516" w:rsidP="009B5356">
      <w:pPr>
        <w:pStyle w:val="Paragraphedeliste"/>
        <w:numPr>
          <w:ilvl w:val="0"/>
          <w:numId w:val="8"/>
        </w:numPr>
        <w:autoSpaceDE w:val="0"/>
        <w:autoSpaceDN w:val="0"/>
        <w:adjustRightInd w:val="0"/>
        <w:spacing w:before="0" w:line="288" w:lineRule="auto"/>
        <w:contextualSpacing/>
        <w:textAlignment w:val="center"/>
        <w:rPr>
          <w:rFonts w:eastAsia="Arial"/>
          <w:sz w:val="22"/>
          <w:szCs w:val="22"/>
        </w:rPr>
      </w:pPr>
      <w:r w:rsidRPr="00BE76FF">
        <w:rPr>
          <w:rFonts w:eastAsia="Arial"/>
          <w:sz w:val="22"/>
          <w:szCs w:val="22"/>
        </w:rPr>
        <w:t xml:space="preserve">Des épreuves spécifiques peuvent être organisées par les professeurs pour évaluer le niveau de l’élève. Le but de ces épreuves est </w:t>
      </w:r>
      <w:r w:rsidRPr="00471ADC">
        <w:rPr>
          <w:rFonts w:eastAsia="Arial"/>
          <w:b/>
          <w:bCs/>
          <w:sz w:val="22"/>
          <w:szCs w:val="22"/>
        </w:rPr>
        <w:t>de situer l</w:t>
      </w:r>
      <w:r>
        <w:rPr>
          <w:rFonts w:eastAsia="Arial"/>
          <w:b/>
          <w:bCs/>
          <w:sz w:val="22"/>
          <w:szCs w:val="22"/>
        </w:rPr>
        <w:t>’</w:t>
      </w:r>
      <w:r w:rsidRPr="00471ADC">
        <w:rPr>
          <w:rFonts w:eastAsia="Arial"/>
          <w:b/>
          <w:bCs/>
          <w:sz w:val="22"/>
          <w:szCs w:val="22"/>
        </w:rPr>
        <w:t>élève</w:t>
      </w:r>
      <w:r w:rsidRPr="00BE76FF">
        <w:rPr>
          <w:rFonts w:eastAsia="Arial"/>
          <w:sz w:val="22"/>
          <w:szCs w:val="22"/>
        </w:rPr>
        <w:t xml:space="preserve"> et de l</w:t>
      </w:r>
      <w:r>
        <w:rPr>
          <w:rFonts w:eastAsia="Arial"/>
          <w:sz w:val="22"/>
          <w:szCs w:val="22"/>
        </w:rPr>
        <w:t>’</w:t>
      </w:r>
      <w:r w:rsidRPr="00BE76FF">
        <w:rPr>
          <w:rFonts w:eastAsia="Arial"/>
          <w:sz w:val="22"/>
          <w:szCs w:val="22"/>
        </w:rPr>
        <w:t>aider à établir un programme d</w:t>
      </w:r>
      <w:r>
        <w:rPr>
          <w:rFonts w:eastAsia="Arial"/>
          <w:sz w:val="22"/>
          <w:szCs w:val="22"/>
        </w:rPr>
        <w:t>’</w:t>
      </w:r>
      <w:r w:rsidRPr="00BE76FF">
        <w:rPr>
          <w:rFonts w:eastAsia="Arial"/>
          <w:sz w:val="22"/>
          <w:szCs w:val="22"/>
        </w:rPr>
        <w:t>apprentissage. Elles ne doivent pas être conçues comme une remise à niveau.</w:t>
      </w:r>
    </w:p>
    <w:p w14:paraId="4A06F138" w14:textId="77777777" w:rsidR="00803516" w:rsidRPr="00BE76FF" w:rsidRDefault="00803516" w:rsidP="009B5356">
      <w:pPr>
        <w:pStyle w:val="Paragraphedeliste"/>
        <w:numPr>
          <w:ilvl w:val="0"/>
          <w:numId w:val="8"/>
        </w:numPr>
        <w:autoSpaceDE w:val="0"/>
        <w:autoSpaceDN w:val="0"/>
        <w:adjustRightInd w:val="0"/>
        <w:spacing w:before="0" w:line="288" w:lineRule="auto"/>
        <w:contextualSpacing/>
        <w:textAlignment w:val="center"/>
        <w:rPr>
          <w:rFonts w:eastAsia="Arial"/>
          <w:sz w:val="22"/>
          <w:szCs w:val="22"/>
        </w:rPr>
      </w:pPr>
      <w:r w:rsidRPr="00BE76FF">
        <w:rPr>
          <w:rFonts w:eastAsia="Arial"/>
          <w:sz w:val="22"/>
          <w:szCs w:val="22"/>
        </w:rPr>
        <w:t>Enfin, l’enseignant peut s’entretenir avec l’élève et ses parents pour en apprendre davantage sur son parcours, sa motivation et ses difficultés.</w:t>
      </w:r>
    </w:p>
    <w:p w14:paraId="0760BCBA" w14:textId="77777777" w:rsidR="00803516" w:rsidRDefault="00803516" w:rsidP="00803516">
      <w:pPr>
        <w:spacing w:before="240" w:after="240"/>
        <w:rPr>
          <w:rFonts w:eastAsia="Arial"/>
          <w:sz w:val="22"/>
          <w:szCs w:val="22"/>
        </w:rPr>
      </w:pPr>
      <w:r w:rsidRPr="12481577">
        <w:rPr>
          <w:rFonts w:eastAsia="Arial"/>
          <w:sz w:val="22"/>
          <w:szCs w:val="22"/>
        </w:rPr>
        <w:t>En combinant ces différentes sources d’information, l’enseignant pourra se faire une idée plus précise du niveau de l’élève et de ses chances de réussite dans la filière qu’il souhaite intégrer.</w:t>
      </w:r>
    </w:p>
    <w:p w14:paraId="2534D4B5" w14:textId="77777777" w:rsidR="00803516" w:rsidRDefault="00803516" w:rsidP="00803516">
      <w:pPr>
        <w:pStyle w:val="Titre2"/>
        <w:numPr>
          <w:ilvl w:val="0"/>
          <w:numId w:val="0"/>
        </w:numPr>
      </w:pPr>
      <w:r w:rsidRPr="00257D0F">
        <w:t>Points d’attention et proposition de cadre commun</w:t>
      </w:r>
    </w:p>
    <w:p w14:paraId="76D0F2E0" w14:textId="77777777" w:rsidR="00803516" w:rsidRDefault="00803516" w:rsidP="00803516"/>
    <w:p w14:paraId="49027462" w14:textId="24543261" w:rsidR="00803516" w:rsidRDefault="00803516" w:rsidP="00803516">
      <w:pPr>
        <w:rPr>
          <w:sz w:val="22"/>
          <w:szCs w:val="22"/>
        </w:rPr>
      </w:pPr>
      <w:r w:rsidRPr="0CD80865">
        <w:rPr>
          <w:sz w:val="22"/>
          <w:szCs w:val="22"/>
        </w:rPr>
        <w:t xml:space="preserve">Le Conseil d’admission </w:t>
      </w:r>
      <w:r>
        <w:rPr>
          <w:sz w:val="22"/>
          <w:szCs w:val="22"/>
        </w:rPr>
        <w:t>ne sert</w:t>
      </w:r>
      <w:r w:rsidRPr="0CD80865">
        <w:rPr>
          <w:sz w:val="22"/>
          <w:szCs w:val="22"/>
        </w:rPr>
        <w:t xml:space="preserve"> donc pas </w:t>
      </w:r>
      <w:r>
        <w:rPr>
          <w:sz w:val="22"/>
          <w:szCs w:val="22"/>
        </w:rPr>
        <w:t>qu’à valider</w:t>
      </w:r>
      <w:r w:rsidRPr="0CD80865">
        <w:rPr>
          <w:sz w:val="22"/>
          <w:szCs w:val="22"/>
        </w:rPr>
        <w:t xml:space="preserve"> l’inscription d’un élève dans une OBG</w:t>
      </w:r>
      <w:r>
        <w:rPr>
          <w:sz w:val="22"/>
          <w:szCs w:val="22"/>
        </w:rPr>
        <w:t> ;</w:t>
      </w:r>
      <w:r w:rsidRPr="0CD80865">
        <w:rPr>
          <w:sz w:val="22"/>
          <w:szCs w:val="22"/>
        </w:rPr>
        <w:t xml:space="preserve"> il </w:t>
      </w:r>
      <w:r>
        <w:rPr>
          <w:sz w:val="22"/>
          <w:szCs w:val="22"/>
        </w:rPr>
        <w:t>représente</w:t>
      </w:r>
      <w:r w:rsidRPr="0CD80865">
        <w:rPr>
          <w:sz w:val="22"/>
          <w:szCs w:val="22"/>
        </w:rPr>
        <w:t xml:space="preserve"> surtout l’accès à un parcours de 2 années (au lieu de 3), parfois même de 3 années (au lieu de 4) permettant l’exercice d’un métier.</w:t>
      </w:r>
      <w:r w:rsidR="00BC38BA">
        <w:rPr>
          <w:sz w:val="22"/>
          <w:szCs w:val="22"/>
        </w:rPr>
        <w:t xml:space="preserve"> En effet, la plupart des </w:t>
      </w:r>
      <w:r w:rsidR="008655CA">
        <w:rPr>
          <w:sz w:val="22"/>
          <w:szCs w:val="22"/>
        </w:rPr>
        <w:t>parcours est prévu sur 3 années (4-5-6), d’autres parfois jusqu’en 7</w:t>
      </w:r>
      <w:r w:rsidR="008655CA" w:rsidRPr="008655CA">
        <w:rPr>
          <w:sz w:val="22"/>
          <w:szCs w:val="22"/>
          <w:vertAlign w:val="superscript"/>
        </w:rPr>
        <w:t>e</w:t>
      </w:r>
      <w:r w:rsidR="00C31E49">
        <w:rPr>
          <w:sz w:val="22"/>
          <w:szCs w:val="22"/>
        </w:rPr>
        <w:t>.</w:t>
      </w:r>
    </w:p>
    <w:p w14:paraId="7E37BAED" w14:textId="77777777" w:rsidR="00803516" w:rsidRDefault="00803516" w:rsidP="00803516">
      <w:pPr>
        <w:rPr>
          <w:sz w:val="22"/>
          <w:szCs w:val="22"/>
        </w:rPr>
      </w:pPr>
    </w:p>
    <w:p w14:paraId="3B0B0272" w14:textId="77777777" w:rsidR="00803516" w:rsidRDefault="00803516" w:rsidP="00803516">
      <w:pPr>
        <w:rPr>
          <w:sz w:val="22"/>
          <w:szCs w:val="22"/>
        </w:rPr>
      </w:pPr>
      <w:r w:rsidRPr="26EF8132">
        <w:rPr>
          <w:sz w:val="22"/>
          <w:szCs w:val="22"/>
        </w:rPr>
        <w:t>Il parait important de cibler les minimaux requis pour aiguiller au mieux l’élève dans son choix. En effet, le parcours qualifiant pour un élève entrant en 5</w:t>
      </w:r>
      <w:r w:rsidRPr="00CC542F">
        <w:rPr>
          <w:sz w:val="22"/>
          <w:szCs w:val="22"/>
          <w:vertAlign w:val="superscript"/>
        </w:rPr>
        <w:t>e</w:t>
      </w:r>
      <w:r>
        <w:rPr>
          <w:sz w:val="22"/>
          <w:szCs w:val="22"/>
        </w:rPr>
        <w:t xml:space="preserve"> </w:t>
      </w:r>
      <w:r w:rsidRPr="26EF8132">
        <w:rPr>
          <w:sz w:val="22"/>
          <w:szCs w:val="22"/>
        </w:rPr>
        <w:t xml:space="preserve">PEQ </w:t>
      </w:r>
      <w:r>
        <w:rPr>
          <w:sz w:val="22"/>
          <w:szCs w:val="22"/>
        </w:rPr>
        <w:t>s’étend</w:t>
      </w:r>
      <w:r w:rsidRPr="26EF8132">
        <w:rPr>
          <w:sz w:val="22"/>
          <w:szCs w:val="22"/>
        </w:rPr>
        <w:t xml:space="preserve"> sur 2 ou 3 années appariées. Le Conseil d’admission valide une intention en la rendant possible. Il prend une responsabilité quant à la réussite de l’élève. Cette décision nécessite de respecter quelques points d’attention.</w:t>
      </w:r>
    </w:p>
    <w:p w14:paraId="30699C11" w14:textId="7BEBF49B" w:rsidR="00803516" w:rsidRDefault="00803516" w:rsidP="00803516">
      <w:pPr>
        <w:spacing w:after="120"/>
        <w:rPr>
          <w:sz w:val="22"/>
          <w:szCs w:val="22"/>
        </w:rPr>
      </w:pPr>
      <w:r w:rsidRPr="26EF8132">
        <w:rPr>
          <w:sz w:val="22"/>
          <w:szCs w:val="22"/>
        </w:rPr>
        <w:t>Ainsi donc, nous recommandons :</w:t>
      </w:r>
    </w:p>
    <w:p w14:paraId="5E950B0C" w14:textId="77777777" w:rsidR="00803516" w:rsidRDefault="00803516" w:rsidP="009B5356">
      <w:pPr>
        <w:pStyle w:val="Paragraphedeliste"/>
        <w:numPr>
          <w:ilvl w:val="0"/>
          <w:numId w:val="11"/>
        </w:numPr>
        <w:autoSpaceDE w:val="0"/>
        <w:autoSpaceDN w:val="0"/>
        <w:adjustRightInd w:val="0"/>
        <w:spacing w:before="0" w:line="288" w:lineRule="auto"/>
        <w:contextualSpacing/>
        <w:textAlignment w:val="center"/>
        <w:rPr>
          <w:sz w:val="22"/>
          <w:szCs w:val="22"/>
        </w:rPr>
      </w:pPr>
      <w:r w:rsidRPr="24C03B94">
        <w:rPr>
          <w:sz w:val="22"/>
          <w:szCs w:val="22"/>
        </w:rPr>
        <w:t>d’informer au mieux les enseignants du rôle et de l’importance du Conseil d’admission. De plus, il est nécessaire que les responsables des inscriptions informent spécifiquement les parents que, dans le cas d’une demande en 5</w:t>
      </w:r>
      <w:r w:rsidRPr="00CC542F">
        <w:rPr>
          <w:sz w:val="22"/>
          <w:szCs w:val="22"/>
          <w:vertAlign w:val="superscript"/>
        </w:rPr>
        <w:t>e</w:t>
      </w:r>
      <w:r>
        <w:rPr>
          <w:sz w:val="22"/>
          <w:szCs w:val="22"/>
        </w:rPr>
        <w:t xml:space="preserve"> </w:t>
      </w:r>
      <w:r w:rsidRPr="24C03B94">
        <w:rPr>
          <w:sz w:val="22"/>
          <w:szCs w:val="22"/>
        </w:rPr>
        <w:t>PEQ, une inscription immédiate n’est pas possible, puisque le Conseil d’admission doit statuer sur chaque demande</w:t>
      </w:r>
      <w:r>
        <w:rPr>
          <w:sz w:val="22"/>
          <w:szCs w:val="22"/>
        </w:rPr>
        <w:t> ;</w:t>
      </w:r>
    </w:p>
    <w:p w14:paraId="16D5A128" w14:textId="77777777" w:rsidR="00803516" w:rsidRDefault="00803516" w:rsidP="009B5356">
      <w:pPr>
        <w:pStyle w:val="Paragraphedeliste"/>
        <w:numPr>
          <w:ilvl w:val="0"/>
          <w:numId w:val="11"/>
        </w:numPr>
        <w:autoSpaceDE w:val="0"/>
        <w:autoSpaceDN w:val="0"/>
        <w:adjustRightInd w:val="0"/>
        <w:spacing w:before="0" w:line="288" w:lineRule="auto"/>
        <w:contextualSpacing/>
        <w:textAlignment w:val="center"/>
        <w:rPr>
          <w:sz w:val="22"/>
          <w:szCs w:val="22"/>
        </w:rPr>
      </w:pPr>
      <w:r w:rsidRPr="24C03B94">
        <w:rPr>
          <w:sz w:val="22"/>
          <w:szCs w:val="22"/>
        </w:rPr>
        <w:t>de prévoir des moments spécifiques pour des Conseils d’admission en 5</w:t>
      </w:r>
      <w:r w:rsidRPr="24C03B94">
        <w:rPr>
          <w:sz w:val="22"/>
          <w:szCs w:val="22"/>
          <w:vertAlign w:val="superscript"/>
        </w:rPr>
        <w:t>e</w:t>
      </w:r>
      <w:r w:rsidRPr="24C03B94">
        <w:rPr>
          <w:sz w:val="22"/>
          <w:szCs w:val="22"/>
        </w:rPr>
        <w:t xml:space="preserve"> PEQ (aux moments habituels de demande en cours et fin d’année) et les faire figurer dans </w:t>
      </w:r>
      <w:r w:rsidRPr="24C03B94">
        <w:rPr>
          <w:sz w:val="22"/>
          <w:szCs w:val="22"/>
        </w:rPr>
        <w:lastRenderedPageBreak/>
        <w:t>l’organisation générale de l’école. Il reste toujours possible de convoquer un Conseil d’admission en cours d’année pour des inscriptions tardives ;</w:t>
      </w:r>
    </w:p>
    <w:p w14:paraId="1C942E2F" w14:textId="77777777" w:rsidR="00803516" w:rsidRDefault="00803516" w:rsidP="009B5356">
      <w:pPr>
        <w:pStyle w:val="Paragraphedeliste"/>
        <w:numPr>
          <w:ilvl w:val="0"/>
          <w:numId w:val="11"/>
        </w:numPr>
        <w:autoSpaceDE w:val="0"/>
        <w:autoSpaceDN w:val="0"/>
        <w:adjustRightInd w:val="0"/>
        <w:spacing w:before="0" w:line="288" w:lineRule="auto"/>
        <w:contextualSpacing/>
        <w:textAlignment w:val="center"/>
        <w:rPr>
          <w:sz w:val="22"/>
          <w:szCs w:val="22"/>
        </w:rPr>
      </w:pPr>
      <w:r w:rsidRPr="24C03B94">
        <w:rPr>
          <w:sz w:val="22"/>
          <w:szCs w:val="22"/>
        </w:rPr>
        <w:t>d’intégrer des tâches attendues de l’élève, comme la remise d’un dossier ou la présentation orale dans le processus de demande d’admission. Ces précisions devraient être idéalement corédigées par des enseignants de 4</w:t>
      </w:r>
      <w:r w:rsidRPr="00CC542F">
        <w:rPr>
          <w:sz w:val="22"/>
          <w:szCs w:val="22"/>
          <w:vertAlign w:val="superscript"/>
        </w:rPr>
        <w:t>e</w:t>
      </w:r>
      <w:r>
        <w:rPr>
          <w:sz w:val="22"/>
          <w:szCs w:val="22"/>
        </w:rPr>
        <w:t xml:space="preserve"> </w:t>
      </w:r>
      <w:r w:rsidRPr="24C03B94">
        <w:rPr>
          <w:sz w:val="22"/>
          <w:szCs w:val="22"/>
        </w:rPr>
        <w:t>et 5</w:t>
      </w:r>
      <w:r w:rsidRPr="00CC542F">
        <w:rPr>
          <w:sz w:val="22"/>
          <w:szCs w:val="22"/>
          <w:vertAlign w:val="superscript"/>
        </w:rPr>
        <w:t>e</w:t>
      </w:r>
      <w:r w:rsidRPr="24C03B94">
        <w:rPr>
          <w:sz w:val="22"/>
          <w:szCs w:val="22"/>
        </w:rPr>
        <w:t> PEQ ;</w:t>
      </w:r>
    </w:p>
    <w:p w14:paraId="7BBC92D1" w14:textId="77777777" w:rsidR="00803516" w:rsidRDefault="00803516" w:rsidP="009B5356">
      <w:pPr>
        <w:pStyle w:val="Paragraphedeliste"/>
        <w:numPr>
          <w:ilvl w:val="0"/>
          <w:numId w:val="11"/>
        </w:numPr>
        <w:autoSpaceDE w:val="0"/>
        <w:autoSpaceDN w:val="0"/>
        <w:adjustRightInd w:val="0"/>
        <w:spacing w:before="0" w:line="288" w:lineRule="auto"/>
        <w:contextualSpacing/>
        <w:textAlignment w:val="center"/>
        <w:rPr>
          <w:sz w:val="22"/>
          <w:szCs w:val="22"/>
        </w:rPr>
      </w:pPr>
      <w:r w:rsidRPr="0CD80865">
        <w:rPr>
          <w:sz w:val="22"/>
          <w:szCs w:val="22"/>
        </w:rPr>
        <w:t>de varier la composition des équipes qui auditionnent l’élève en y incluant des enseignants de 4</w:t>
      </w:r>
      <w:r w:rsidRPr="0CD80865">
        <w:rPr>
          <w:sz w:val="22"/>
          <w:szCs w:val="22"/>
          <w:vertAlign w:val="superscript"/>
        </w:rPr>
        <w:t>e</w:t>
      </w:r>
      <w:r w:rsidRPr="0CD80865">
        <w:rPr>
          <w:sz w:val="22"/>
          <w:szCs w:val="22"/>
        </w:rPr>
        <w:t xml:space="preserve"> et 5</w:t>
      </w:r>
      <w:r w:rsidRPr="0CD80865">
        <w:rPr>
          <w:sz w:val="22"/>
          <w:szCs w:val="22"/>
          <w:vertAlign w:val="superscript"/>
        </w:rPr>
        <w:t>e</w:t>
      </w:r>
      <w:r w:rsidRPr="0CD80865">
        <w:rPr>
          <w:sz w:val="22"/>
          <w:szCs w:val="22"/>
        </w:rPr>
        <w:t> PEQ ;</w:t>
      </w:r>
    </w:p>
    <w:p w14:paraId="0C5962A6" w14:textId="77777777" w:rsidR="00803516" w:rsidRDefault="00803516" w:rsidP="009B5356">
      <w:pPr>
        <w:pStyle w:val="Paragraphedeliste"/>
        <w:numPr>
          <w:ilvl w:val="0"/>
          <w:numId w:val="11"/>
        </w:numPr>
        <w:autoSpaceDE w:val="0"/>
        <w:autoSpaceDN w:val="0"/>
        <w:adjustRightInd w:val="0"/>
        <w:spacing w:before="0" w:line="288" w:lineRule="auto"/>
        <w:contextualSpacing/>
        <w:textAlignment w:val="center"/>
        <w:rPr>
          <w:sz w:val="22"/>
          <w:szCs w:val="22"/>
        </w:rPr>
      </w:pPr>
      <w:r w:rsidRPr="0CD80865">
        <w:rPr>
          <w:sz w:val="22"/>
          <w:szCs w:val="22"/>
        </w:rPr>
        <w:t>de prendre des informations dans l’école d’origine lorsque c’est possible (le dossier d’apprentissage devra suivre dès qu’il sera formellement obligatoire).</w:t>
      </w:r>
    </w:p>
    <w:p w14:paraId="5C2A448F" w14:textId="77777777" w:rsidR="00803516" w:rsidRDefault="00803516" w:rsidP="00803516">
      <w:pPr>
        <w:rPr>
          <w:sz w:val="22"/>
          <w:szCs w:val="22"/>
        </w:rPr>
      </w:pPr>
      <w:r w:rsidRPr="24C03B94">
        <w:rPr>
          <w:sz w:val="22"/>
          <w:szCs w:val="22"/>
        </w:rPr>
        <w:t>En définitive, pour approuver (ou non) une inscription en fonction de critères concrets, il faut spécifier les attentes de la ou des UAA/EAC à présenter en 5</w:t>
      </w:r>
      <w:r w:rsidRPr="00CC542F">
        <w:rPr>
          <w:sz w:val="22"/>
          <w:szCs w:val="22"/>
          <w:vertAlign w:val="superscript"/>
        </w:rPr>
        <w:t>e</w:t>
      </w:r>
      <w:r w:rsidRPr="24C03B94">
        <w:rPr>
          <w:sz w:val="22"/>
          <w:szCs w:val="22"/>
        </w:rPr>
        <w:t> année, ainsi que leur forme.</w:t>
      </w:r>
    </w:p>
    <w:p w14:paraId="5C94FC03" w14:textId="77777777" w:rsidR="00803516" w:rsidRDefault="00803516" w:rsidP="00803516">
      <w:pPr>
        <w:rPr>
          <w:sz w:val="22"/>
          <w:szCs w:val="22"/>
        </w:rPr>
      </w:pPr>
      <w:r w:rsidRPr="26EF8132">
        <w:rPr>
          <w:sz w:val="22"/>
          <w:szCs w:val="22"/>
        </w:rPr>
        <w:t xml:space="preserve">En procédant </w:t>
      </w:r>
      <w:r>
        <w:rPr>
          <w:sz w:val="22"/>
          <w:szCs w:val="22"/>
        </w:rPr>
        <w:t>ainsi</w:t>
      </w:r>
      <w:r w:rsidRPr="26EF8132">
        <w:rPr>
          <w:sz w:val="22"/>
          <w:szCs w:val="22"/>
        </w:rPr>
        <w:t xml:space="preserve">, l’équipe pédagogique, tout comme l’élève, s’approprie </w:t>
      </w:r>
      <w:r>
        <w:rPr>
          <w:sz w:val="22"/>
          <w:szCs w:val="22"/>
        </w:rPr>
        <w:t>les attentes exprimées</w:t>
      </w:r>
      <w:r w:rsidRPr="26EF8132">
        <w:rPr>
          <w:sz w:val="22"/>
          <w:szCs w:val="22"/>
        </w:rPr>
        <w:t xml:space="preserve"> et le cadre de fonctionnement pour les 2 années (continuum pédagogique entre la 5</w:t>
      </w:r>
      <w:r w:rsidRPr="26EF8132">
        <w:rPr>
          <w:sz w:val="22"/>
          <w:szCs w:val="22"/>
          <w:vertAlign w:val="superscript"/>
        </w:rPr>
        <w:t>e</w:t>
      </w:r>
      <w:r w:rsidRPr="26EF8132">
        <w:rPr>
          <w:sz w:val="22"/>
          <w:szCs w:val="22"/>
        </w:rPr>
        <w:t xml:space="preserve"> et la 6</w:t>
      </w:r>
      <w:r w:rsidRPr="26EF8132">
        <w:rPr>
          <w:sz w:val="22"/>
          <w:szCs w:val="22"/>
          <w:vertAlign w:val="superscript"/>
        </w:rPr>
        <w:t>e</w:t>
      </w:r>
      <w:r w:rsidRPr="26EF8132">
        <w:rPr>
          <w:sz w:val="22"/>
          <w:szCs w:val="22"/>
        </w:rPr>
        <w:t> année).</w:t>
      </w:r>
    </w:p>
    <w:p w14:paraId="5A94E5AA" w14:textId="77777777" w:rsidR="00803516" w:rsidRDefault="00803516" w:rsidP="00803516"/>
    <w:p w14:paraId="1D3B9E26" w14:textId="77777777" w:rsidR="00803516" w:rsidRPr="00257D0F" w:rsidRDefault="00803516" w:rsidP="00803516">
      <w:pPr>
        <w:pStyle w:val="Titre2"/>
        <w:numPr>
          <w:ilvl w:val="0"/>
          <w:numId w:val="0"/>
        </w:numPr>
      </w:pPr>
      <w:r>
        <w:t>Voici une suggestion de plan</w:t>
      </w:r>
      <w:r w:rsidRPr="26EF8132">
        <w:t xml:space="preserve"> d’</w:t>
      </w:r>
      <w:r>
        <w:t>action</w:t>
      </w:r>
      <w:r w:rsidRPr="26EF8132">
        <w:t xml:space="preserve">, </w:t>
      </w:r>
      <w:r>
        <w:t>décomposé en plusieurs étapes </w:t>
      </w:r>
      <w:r w:rsidRPr="26EF8132">
        <w:t>:</w:t>
      </w:r>
    </w:p>
    <w:p w14:paraId="132EE728" w14:textId="2FEE0BE3" w:rsidR="00803516" w:rsidRDefault="00C31E49" w:rsidP="00803516">
      <w:pPr>
        <w:spacing w:after="240"/>
        <w:rPr>
          <w:sz w:val="24"/>
          <w:szCs w:val="24"/>
        </w:rPr>
      </w:pPr>
      <w:r>
        <w:rPr>
          <w:sz w:val="22"/>
          <w:szCs w:val="22"/>
        </w:rPr>
        <w:t xml:space="preserve">Moments possibles pour mise en </w:t>
      </w:r>
      <w:proofErr w:type="spellStart"/>
      <w:r>
        <w:rPr>
          <w:sz w:val="22"/>
          <w:szCs w:val="22"/>
        </w:rPr>
        <w:t>oeuvre</w:t>
      </w:r>
      <w:proofErr w:type="spellEnd"/>
      <w:r w:rsidR="00803516">
        <w:rPr>
          <w:sz w:val="22"/>
          <w:szCs w:val="22"/>
        </w:rPr>
        <w:t> </w:t>
      </w:r>
      <w:r w:rsidR="00803516" w:rsidRPr="26EF8132">
        <w:rPr>
          <w:sz w:val="22"/>
          <w:szCs w:val="22"/>
        </w:rPr>
        <w:t xml:space="preserve">: </w:t>
      </w:r>
      <w:r w:rsidR="00803516">
        <w:rPr>
          <w:sz w:val="22"/>
          <w:szCs w:val="22"/>
        </w:rPr>
        <w:t xml:space="preserve">JANVIER — </w:t>
      </w:r>
      <w:r w:rsidR="00803516" w:rsidRPr="26EF8132">
        <w:rPr>
          <w:sz w:val="22"/>
          <w:szCs w:val="22"/>
        </w:rPr>
        <w:t>MARS</w:t>
      </w:r>
      <w:r w:rsidR="00803516">
        <w:rPr>
          <w:sz w:val="22"/>
          <w:szCs w:val="22"/>
        </w:rPr>
        <w:t xml:space="preserve"> —</w:t>
      </w:r>
      <w:r w:rsidR="00803516" w:rsidRPr="26EF8132">
        <w:rPr>
          <w:sz w:val="22"/>
          <w:szCs w:val="22"/>
        </w:rPr>
        <w:t xml:space="preserve"> JUIN </w:t>
      </w:r>
      <w:r w:rsidR="00803516">
        <w:rPr>
          <w:sz w:val="22"/>
          <w:szCs w:val="22"/>
        </w:rPr>
        <w:t>—</w:t>
      </w:r>
      <w:r w:rsidR="00803516" w:rsidRPr="26EF8132">
        <w:rPr>
          <w:sz w:val="22"/>
          <w:szCs w:val="22"/>
        </w:rPr>
        <w:t xml:space="preserve"> SEPTEMBRE</w:t>
      </w:r>
    </w:p>
    <w:p w14:paraId="0966AAB9" w14:textId="77777777" w:rsidR="00803516" w:rsidRDefault="00803516" w:rsidP="00803516">
      <w:pPr>
        <w:spacing w:after="120"/>
        <w:rPr>
          <w:b/>
          <w:bCs/>
          <w:sz w:val="22"/>
          <w:szCs w:val="22"/>
        </w:rPr>
      </w:pPr>
      <w:r w:rsidRPr="0CD80865">
        <w:rPr>
          <w:b/>
          <w:bCs/>
          <w:sz w:val="22"/>
          <w:szCs w:val="22"/>
        </w:rPr>
        <w:t>Conseils d’admission pour les élèves déjà présents dans l’école</w:t>
      </w:r>
    </w:p>
    <w:p w14:paraId="42B02FBB" w14:textId="77777777" w:rsidR="00803516" w:rsidRDefault="00803516" w:rsidP="009B5356">
      <w:pPr>
        <w:pStyle w:val="Paragraphedeliste"/>
        <w:numPr>
          <w:ilvl w:val="0"/>
          <w:numId w:val="9"/>
        </w:numPr>
        <w:autoSpaceDE w:val="0"/>
        <w:autoSpaceDN w:val="0"/>
        <w:adjustRightInd w:val="0"/>
        <w:spacing w:before="0" w:line="288" w:lineRule="auto"/>
        <w:contextualSpacing/>
        <w:textAlignment w:val="center"/>
        <w:rPr>
          <w:sz w:val="22"/>
          <w:szCs w:val="22"/>
        </w:rPr>
      </w:pPr>
      <w:r w:rsidRPr="0CD80865">
        <w:rPr>
          <w:sz w:val="22"/>
          <w:szCs w:val="22"/>
        </w:rPr>
        <w:t xml:space="preserve">Si l’élève </w:t>
      </w:r>
      <w:r>
        <w:rPr>
          <w:sz w:val="22"/>
          <w:szCs w:val="22"/>
        </w:rPr>
        <w:t>veut</w:t>
      </w:r>
      <w:r w:rsidRPr="0CD80865">
        <w:rPr>
          <w:sz w:val="22"/>
          <w:szCs w:val="22"/>
        </w:rPr>
        <w:t xml:space="preserve"> changer d’orientation en 4</w:t>
      </w:r>
      <w:r w:rsidRPr="0CD80865">
        <w:rPr>
          <w:sz w:val="22"/>
          <w:szCs w:val="22"/>
          <w:vertAlign w:val="superscript"/>
        </w:rPr>
        <w:t>e</w:t>
      </w:r>
      <w:r w:rsidRPr="0CD80865">
        <w:rPr>
          <w:sz w:val="22"/>
          <w:szCs w:val="22"/>
        </w:rPr>
        <w:t xml:space="preserve"> année assez tôt </w:t>
      </w:r>
      <w:r>
        <w:rPr>
          <w:sz w:val="22"/>
          <w:szCs w:val="22"/>
        </w:rPr>
        <w:t>durant</w:t>
      </w:r>
      <w:r w:rsidRPr="0CD80865">
        <w:rPr>
          <w:sz w:val="22"/>
          <w:szCs w:val="22"/>
        </w:rPr>
        <w:t xml:space="preserve"> l’</w:t>
      </w:r>
      <w:r>
        <w:rPr>
          <w:sz w:val="22"/>
          <w:szCs w:val="22"/>
        </w:rPr>
        <w:t>année scolaire</w:t>
      </w:r>
      <w:r w:rsidRPr="0CD80865">
        <w:rPr>
          <w:sz w:val="22"/>
          <w:szCs w:val="22"/>
        </w:rPr>
        <w:t>, il faut lui permettre de le faire en 4</w:t>
      </w:r>
      <w:r w:rsidRPr="00CC542F">
        <w:rPr>
          <w:sz w:val="22"/>
          <w:szCs w:val="22"/>
          <w:vertAlign w:val="superscript"/>
        </w:rPr>
        <w:t>e</w:t>
      </w:r>
      <w:r w:rsidRPr="0CD80865">
        <w:rPr>
          <w:sz w:val="22"/>
          <w:szCs w:val="22"/>
        </w:rPr>
        <w:t> PEQ.</w:t>
      </w:r>
    </w:p>
    <w:p w14:paraId="7C23FF6F" w14:textId="77777777" w:rsidR="00803516" w:rsidRDefault="00803516" w:rsidP="009B5356">
      <w:pPr>
        <w:pStyle w:val="Paragraphedeliste"/>
        <w:numPr>
          <w:ilvl w:val="0"/>
          <w:numId w:val="9"/>
        </w:numPr>
        <w:autoSpaceDE w:val="0"/>
        <w:autoSpaceDN w:val="0"/>
        <w:adjustRightInd w:val="0"/>
        <w:spacing w:before="0" w:line="288" w:lineRule="auto"/>
        <w:contextualSpacing/>
        <w:textAlignment w:val="center"/>
        <w:rPr>
          <w:sz w:val="22"/>
          <w:szCs w:val="22"/>
        </w:rPr>
      </w:pPr>
      <w:r w:rsidRPr="26EF8132">
        <w:rPr>
          <w:sz w:val="22"/>
          <w:szCs w:val="22"/>
        </w:rPr>
        <w:t>Lors de journées Portes Ouvertes</w:t>
      </w:r>
      <w:r>
        <w:rPr>
          <w:sz w:val="22"/>
          <w:szCs w:val="22"/>
        </w:rPr>
        <w:t>/informations</w:t>
      </w:r>
      <w:r w:rsidRPr="26EF8132">
        <w:rPr>
          <w:sz w:val="22"/>
          <w:szCs w:val="22"/>
        </w:rPr>
        <w:t>, par exemple, prévoir un temps d’informations spécifiques au PEQ et à son inscription en 5</w:t>
      </w:r>
      <w:r w:rsidRPr="00CC542F">
        <w:rPr>
          <w:sz w:val="22"/>
          <w:szCs w:val="22"/>
          <w:vertAlign w:val="superscript"/>
        </w:rPr>
        <w:t>e</w:t>
      </w:r>
      <w:r>
        <w:rPr>
          <w:sz w:val="22"/>
          <w:szCs w:val="22"/>
        </w:rPr>
        <w:t> </w:t>
      </w:r>
      <w:r w:rsidRPr="26EF8132">
        <w:rPr>
          <w:sz w:val="22"/>
          <w:szCs w:val="22"/>
        </w:rPr>
        <w:t>année.</w:t>
      </w:r>
    </w:p>
    <w:p w14:paraId="0C0B31C0" w14:textId="77777777" w:rsidR="00803516" w:rsidRDefault="00803516" w:rsidP="009B5356">
      <w:pPr>
        <w:pStyle w:val="Paragraphedeliste"/>
        <w:numPr>
          <w:ilvl w:val="0"/>
          <w:numId w:val="9"/>
        </w:numPr>
        <w:autoSpaceDE w:val="0"/>
        <w:autoSpaceDN w:val="0"/>
        <w:adjustRightInd w:val="0"/>
        <w:spacing w:before="0" w:line="288" w:lineRule="auto"/>
        <w:contextualSpacing/>
        <w:textAlignment w:val="center"/>
        <w:rPr>
          <w:sz w:val="22"/>
          <w:szCs w:val="22"/>
        </w:rPr>
      </w:pPr>
      <w:r w:rsidRPr="24C03B94">
        <w:rPr>
          <w:sz w:val="22"/>
          <w:szCs w:val="22"/>
        </w:rPr>
        <w:t>Ensuite, sur base des recommandations de l’équipe de 4</w:t>
      </w:r>
      <w:r w:rsidRPr="00CC542F">
        <w:rPr>
          <w:sz w:val="22"/>
          <w:szCs w:val="22"/>
          <w:vertAlign w:val="superscript"/>
        </w:rPr>
        <w:t>e</w:t>
      </w:r>
      <w:r w:rsidRPr="24C03B94">
        <w:rPr>
          <w:sz w:val="22"/>
          <w:szCs w:val="22"/>
        </w:rPr>
        <w:t> PEQ, identifier les acquis nécessaires, les connaissances de base et les productions réalisables attendues à la fin de 4</w:t>
      </w:r>
      <w:r w:rsidRPr="00CC542F">
        <w:rPr>
          <w:sz w:val="22"/>
          <w:szCs w:val="22"/>
          <w:vertAlign w:val="superscript"/>
        </w:rPr>
        <w:t>e</w:t>
      </w:r>
      <w:r w:rsidRPr="24C03B94">
        <w:rPr>
          <w:sz w:val="22"/>
          <w:szCs w:val="22"/>
        </w:rPr>
        <w:t> PEQ.</w:t>
      </w:r>
    </w:p>
    <w:p w14:paraId="24803FEF" w14:textId="77777777" w:rsidR="00803516" w:rsidRDefault="00803516" w:rsidP="009B5356">
      <w:pPr>
        <w:pStyle w:val="Paragraphedeliste"/>
        <w:numPr>
          <w:ilvl w:val="0"/>
          <w:numId w:val="9"/>
        </w:numPr>
        <w:autoSpaceDE w:val="0"/>
        <w:autoSpaceDN w:val="0"/>
        <w:adjustRightInd w:val="0"/>
        <w:spacing w:before="0" w:line="288" w:lineRule="auto"/>
        <w:contextualSpacing/>
        <w:textAlignment w:val="center"/>
        <w:rPr>
          <w:sz w:val="22"/>
          <w:szCs w:val="22"/>
        </w:rPr>
      </w:pPr>
      <w:r>
        <w:rPr>
          <w:sz w:val="22"/>
          <w:szCs w:val="22"/>
        </w:rPr>
        <w:t>É</w:t>
      </w:r>
      <w:r w:rsidRPr="0CD80865">
        <w:rPr>
          <w:sz w:val="22"/>
          <w:szCs w:val="22"/>
        </w:rPr>
        <w:t xml:space="preserve">tablir un document reprenant l’ensemble des informations précédentes, à destination de l’élève candidat à une </w:t>
      </w:r>
      <w:r>
        <w:rPr>
          <w:sz w:val="22"/>
          <w:szCs w:val="22"/>
        </w:rPr>
        <w:t>5</w:t>
      </w:r>
      <w:r w:rsidRPr="00CC542F">
        <w:rPr>
          <w:sz w:val="22"/>
          <w:szCs w:val="22"/>
          <w:vertAlign w:val="superscript"/>
        </w:rPr>
        <w:t>e</w:t>
      </w:r>
      <w:r>
        <w:rPr>
          <w:sz w:val="22"/>
          <w:szCs w:val="22"/>
        </w:rPr>
        <w:t> PEQ,</w:t>
      </w:r>
      <w:r w:rsidRPr="0CD80865">
        <w:rPr>
          <w:sz w:val="22"/>
          <w:szCs w:val="22"/>
        </w:rPr>
        <w:t xml:space="preserve"> en veillant, si possible, à établir un échéancier des acquisitions à devoir </w:t>
      </w:r>
      <w:r>
        <w:rPr>
          <w:sz w:val="22"/>
          <w:szCs w:val="22"/>
        </w:rPr>
        <w:t>maîtriser</w:t>
      </w:r>
      <w:r w:rsidRPr="0CD80865">
        <w:rPr>
          <w:sz w:val="22"/>
          <w:szCs w:val="22"/>
        </w:rPr>
        <w:t xml:space="preserve"> en cours de </w:t>
      </w:r>
      <w:r>
        <w:rPr>
          <w:sz w:val="22"/>
          <w:szCs w:val="22"/>
        </w:rPr>
        <w:t>5</w:t>
      </w:r>
      <w:r w:rsidRPr="00CC542F">
        <w:rPr>
          <w:sz w:val="22"/>
          <w:szCs w:val="22"/>
          <w:vertAlign w:val="superscript"/>
        </w:rPr>
        <w:t>e</w:t>
      </w:r>
      <w:r w:rsidRPr="0CD80865">
        <w:rPr>
          <w:sz w:val="22"/>
          <w:szCs w:val="22"/>
        </w:rPr>
        <w:t xml:space="preserve"> PEQ. </w:t>
      </w:r>
      <w:r>
        <w:rPr>
          <w:sz w:val="22"/>
          <w:szCs w:val="22"/>
        </w:rPr>
        <w:t>Prévoir, le cas échéant,</w:t>
      </w:r>
      <w:r w:rsidRPr="0CD80865">
        <w:rPr>
          <w:sz w:val="22"/>
          <w:szCs w:val="22"/>
        </w:rPr>
        <w:t xml:space="preserve"> des </w:t>
      </w:r>
      <w:r>
        <w:rPr>
          <w:sz w:val="22"/>
          <w:szCs w:val="22"/>
        </w:rPr>
        <w:t>évaluations</w:t>
      </w:r>
      <w:r w:rsidRPr="0CD80865">
        <w:rPr>
          <w:sz w:val="22"/>
          <w:szCs w:val="22"/>
        </w:rPr>
        <w:t>.</w:t>
      </w:r>
    </w:p>
    <w:p w14:paraId="67217B9A" w14:textId="77777777" w:rsidR="00803516" w:rsidRPr="00257D0F" w:rsidRDefault="00803516" w:rsidP="009B5356">
      <w:pPr>
        <w:pStyle w:val="Paragraphedeliste"/>
        <w:numPr>
          <w:ilvl w:val="0"/>
          <w:numId w:val="9"/>
        </w:numPr>
        <w:autoSpaceDE w:val="0"/>
        <w:autoSpaceDN w:val="0"/>
        <w:adjustRightInd w:val="0"/>
        <w:spacing w:before="0" w:line="288" w:lineRule="auto"/>
        <w:contextualSpacing/>
        <w:textAlignment w:val="center"/>
        <w:rPr>
          <w:sz w:val="22"/>
          <w:szCs w:val="22"/>
        </w:rPr>
      </w:pPr>
      <w:r w:rsidRPr="24C03B94">
        <w:rPr>
          <w:sz w:val="22"/>
          <w:szCs w:val="22"/>
        </w:rPr>
        <w:t>Idéalement, selon la structure de l’école, inclure différentes possibilités de passation d’UAA/EAC à la fin de sa 4</w:t>
      </w:r>
      <w:r w:rsidRPr="24C03B94">
        <w:rPr>
          <w:sz w:val="22"/>
          <w:szCs w:val="22"/>
          <w:vertAlign w:val="superscript"/>
        </w:rPr>
        <w:t>e</w:t>
      </w:r>
      <w:r w:rsidRPr="24C03B94">
        <w:rPr>
          <w:sz w:val="22"/>
          <w:szCs w:val="22"/>
        </w:rPr>
        <w:t>.</w:t>
      </w:r>
    </w:p>
    <w:p w14:paraId="0A8FC39A" w14:textId="77777777" w:rsidR="00803516" w:rsidRDefault="00803516" w:rsidP="00803516">
      <w:pPr>
        <w:rPr>
          <w:sz w:val="22"/>
          <w:szCs w:val="22"/>
        </w:rPr>
      </w:pPr>
    </w:p>
    <w:p w14:paraId="484F99B3" w14:textId="77777777" w:rsidR="00803516" w:rsidRDefault="00803516" w:rsidP="00803516">
      <w:pPr>
        <w:rPr>
          <w:b/>
          <w:bCs/>
          <w:sz w:val="22"/>
          <w:szCs w:val="22"/>
        </w:rPr>
      </w:pPr>
      <w:r>
        <w:rPr>
          <w:b/>
          <w:bCs/>
          <w:sz w:val="22"/>
          <w:szCs w:val="22"/>
        </w:rPr>
        <w:t>Conseil d’admission pour un élève</w:t>
      </w:r>
      <w:r w:rsidRPr="26EF8132">
        <w:rPr>
          <w:b/>
          <w:bCs/>
          <w:sz w:val="22"/>
          <w:szCs w:val="22"/>
        </w:rPr>
        <w:t xml:space="preserve"> externe</w:t>
      </w:r>
    </w:p>
    <w:p w14:paraId="30C84F0E" w14:textId="77777777" w:rsidR="00803516" w:rsidRDefault="00803516" w:rsidP="00803516">
      <w:pPr>
        <w:rPr>
          <w:sz w:val="24"/>
          <w:szCs w:val="24"/>
        </w:rPr>
      </w:pPr>
      <w:r w:rsidRPr="24C03B94">
        <w:rPr>
          <w:sz w:val="22"/>
          <w:szCs w:val="22"/>
        </w:rPr>
        <w:t>À la lumière des éléments précédents, établir un calendrier détaillé pour les épreuves évaluant les UAA/EAC essentielles de 4</w:t>
      </w:r>
      <w:r w:rsidRPr="00CC542F">
        <w:rPr>
          <w:sz w:val="22"/>
          <w:szCs w:val="22"/>
          <w:vertAlign w:val="superscript"/>
        </w:rPr>
        <w:t>e</w:t>
      </w:r>
      <w:r w:rsidRPr="24C03B94">
        <w:rPr>
          <w:sz w:val="22"/>
          <w:szCs w:val="22"/>
        </w:rPr>
        <w:t> PEQ à inclure dans les étapes 5 et 6 du PEQ.</w:t>
      </w:r>
    </w:p>
    <w:p w14:paraId="0F8D9C90" w14:textId="77777777" w:rsidR="00803516" w:rsidRDefault="00803516" w:rsidP="00803516">
      <w:pPr>
        <w:spacing w:after="240"/>
        <w:rPr>
          <w:sz w:val="22"/>
          <w:szCs w:val="22"/>
        </w:rPr>
      </w:pPr>
      <w:r w:rsidRPr="44214DCC">
        <w:rPr>
          <w:sz w:val="22"/>
          <w:szCs w:val="22"/>
        </w:rPr>
        <w:t xml:space="preserve">L’ensemble de ces points n’a de sens </w:t>
      </w:r>
      <w:r>
        <w:rPr>
          <w:sz w:val="22"/>
          <w:szCs w:val="22"/>
        </w:rPr>
        <w:t>que si le</w:t>
      </w:r>
      <w:r w:rsidRPr="44214DCC">
        <w:rPr>
          <w:sz w:val="22"/>
          <w:szCs w:val="22"/>
        </w:rPr>
        <w:t xml:space="preserve"> schéma de communication </w:t>
      </w:r>
      <w:r>
        <w:rPr>
          <w:sz w:val="22"/>
          <w:szCs w:val="22"/>
        </w:rPr>
        <w:t>est clair pour chacune des parties</w:t>
      </w:r>
      <w:r w:rsidRPr="44214DCC">
        <w:rPr>
          <w:sz w:val="22"/>
          <w:szCs w:val="22"/>
        </w:rPr>
        <w:t xml:space="preserve">. Les annexes du document </w:t>
      </w:r>
      <w:r>
        <w:rPr>
          <w:sz w:val="22"/>
          <w:szCs w:val="22"/>
        </w:rPr>
        <w:t>peuvent servir de point</w:t>
      </w:r>
      <w:r w:rsidRPr="44214DCC">
        <w:rPr>
          <w:sz w:val="22"/>
          <w:szCs w:val="22"/>
        </w:rPr>
        <w:t xml:space="preserve"> d’appui pour </w:t>
      </w:r>
      <w:r>
        <w:rPr>
          <w:sz w:val="22"/>
          <w:szCs w:val="22"/>
        </w:rPr>
        <w:t>créer</w:t>
      </w:r>
      <w:r w:rsidRPr="44214DCC">
        <w:rPr>
          <w:sz w:val="22"/>
          <w:szCs w:val="22"/>
        </w:rPr>
        <w:t xml:space="preserve"> celles propres à votre école.</w:t>
      </w:r>
    </w:p>
    <w:p w14:paraId="76D4ED12" w14:textId="77777777" w:rsidR="008D1811" w:rsidRDefault="008D1811" w:rsidP="00803516">
      <w:pPr>
        <w:spacing w:after="120"/>
        <w:rPr>
          <w:b/>
          <w:bCs/>
          <w:sz w:val="22"/>
          <w:szCs w:val="22"/>
        </w:rPr>
      </w:pPr>
    </w:p>
    <w:p w14:paraId="46BBF6EF" w14:textId="3C432450" w:rsidR="00803516" w:rsidRDefault="00803516" w:rsidP="00803516">
      <w:pPr>
        <w:spacing w:after="120"/>
        <w:rPr>
          <w:sz w:val="22"/>
          <w:szCs w:val="22"/>
        </w:rPr>
      </w:pPr>
      <w:r w:rsidRPr="26EF8132">
        <w:rPr>
          <w:b/>
          <w:bCs/>
          <w:sz w:val="22"/>
          <w:szCs w:val="22"/>
        </w:rPr>
        <w:lastRenderedPageBreak/>
        <w:t>Exemple</w:t>
      </w:r>
      <w:r>
        <w:rPr>
          <w:b/>
          <w:bCs/>
          <w:sz w:val="22"/>
          <w:szCs w:val="22"/>
        </w:rPr>
        <w:t>s</w:t>
      </w:r>
      <w:r w:rsidRPr="26EF8132">
        <w:rPr>
          <w:b/>
          <w:bCs/>
          <w:sz w:val="22"/>
          <w:szCs w:val="22"/>
        </w:rPr>
        <w:t xml:space="preserve"> d’attentes réalistes</w:t>
      </w:r>
    </w:p>
    <w:p w14:paraId="33FD18A0" w14:textId="77777777" w:rsidR="00803516" w:rsidRDefault="00803516" w:rsidP="009B5356">
      <w:pPr>
        <w:pStyle w:val="Paragraphedeliste"/>
        <w:numPr>
          <w:ilvl w:val="0"/>
          <w:numId w:val="7"/>
        </w:numPr>
        <w:autoSpaceDE w:val="0"/>
        <w:autoSpaceDN w:val="0"/>
        <w:adjustRightInd w:val="0"/>
        <w:spacing w:before="0" w:line="288" w:lineRule="auto"/>
        <w:contextualSpacing/>
        <w:textAlignment w:val="center"/>
        <w:rPr>
          <w:sz w:val="22"/>
          <w:szCs w:val="22"/>
        </w:rPr>
      </w:pPr>
      <w:r>
        <w:rPr>
          <w:sz w:val="22"/>
          <w:szCs w:val="22"/>
        </w:rPr>
        <w:t>Une o</w:t>
      </w:r>
      <w:r w:rsidRPr="12481577">
        <w:rPr>
          <w:sz w:val="22"/>
          <w:szCs w:val="22"/>
        </w:rPr>
        <w:t xml:space="preserve">bservation </w:t>
      </w:r>
      <w:r>
        <w:rPr>
          <w:sz w:val="22"/>
          <w:szCs w:val="22"/>
        </w:rPr>
        <w:t>sur le terrain</w:t>
      </w:r>
      <w:r w:rsidRPr="12481577">
        <w:rPr>
          <w:sz w:val="22"/>
          <w:szCs w:val="22"/>
        </w:rPr>
        <w:t xml:space="preserve"> dans </w:t>
      </w:r>
      <w:r>
        <w:rPr>
          <w:sz w:val="22"/>
          <w:szCs w:val="22"/>
        </w:rPr>
        <w:t xml:space="preserve">une </w:t>
      </w:r>
      <w:r w:rsidRPr="12481577">
        <w:rPr>
          <w:sz w:val="22"/>
          <w:szCs w:val="22"/>
        </w:rPr>
        <w:t xml:space="preserve">école (si </w:t>
      </w:r>
      <w:r>
        <w:rPr>
          <w:sz w:val="22"/>
          <w:szCs w:val="22"/>
        </w:rPr>
        <w:t>possible pendant l</w:t>
      </w:r>
      <w:r w:rsidRPr="12481577">
        <w:rPr>
          <w:sz w:val="22"/>
          <w:szCs w:val="22"/>
        </w:rPr>
        <w:t>’</w:t>
      </w:r>
      <w:r>
        <w:rPr>
          <w:sz w:val="22"/>
          <w:szCs w:val="22"/>
        </w:rPr>
        <w:t>année scolaire</w:t>
      </w:r>
      <w:r w:rsidRPr="12481577">
        <w:rPr>
          <w:sz w:val="22"/>
          <w:szCs w:val="22"/>
        </w:rPr>
        <w:t>)</w:t>
      </w:r>
      <w:r>
        <w:rPr>
          <w:sz w:val="22"/>
          <w:szCs w:val="22"/>
        </w:rPr>
        <w:t> ;</w:t>
      </w:r>
    </w:p>
    <w:p w14:paraId="0FA677E3" w14:textId="77777777" w:rsidR="00803516" w:rsidRDefault="00803516" w:rsidP="009B5356">
      <w:pPr>
        <w:pStyle w:val="Paragraphedeliste"/>
        <w:numPr>
          <w:ilvl w:val="0"/>
          <w:numId w:val="7"/>
        </w:numPr>
        <w:autoSpaceDE w:val="0"/>
        <w:autoSpaceDN w:val="0"/>
        <w:adjustRightInd w:val="0"/>
        <w:spacing w:before="0" w:line="288" w:lineRule="auto"/>
        <w:contextualSpacing/>
        <w:textAlignment w:val="center"/>
        <w:rPr>
          <w:sz w:val="22"/>
          <w:szCs w:val="22"/>
        </w:rPr>
      </w:pPr>
      <w:r>
        <w:rPr>
          <w:sz w:val="22"/>
          <w:szCs w:val="22"/>
        </w:rPr>
        <w:t xml:space="preserve">Un rapport </w:t>
      </w:r>
      <w:r w:rsidRPr="26EF8132">
        <w:rPr>
          <w:sz w:val="22"/>
          <w:szCs w:val="22"/>
        </w:rPr>
        <w:t xml:space="preserve">d’observation </w:t>
      </w:r>
      <w:r>
        <w:rPr>
          <w:sz w:val="22"/>
          <w:szCs w:val="22"/>
        </w:rPr>
        <w:t xml:space="preserve">dans </w:t>
      </w:r>
      <w:r w:rsidRPr="26EF8132">
        <w:rPr>
          <w:sz w:val="22"/>
          <w:szCs w:val="22"/>
        </w:rPr>
        <w:t xml:space="preserve">un des </w:t>
      </w:r>
      <w:r>
        <w:rPr>
          <w:sz w:val="22"/>
          <w:szCs w:val="22"/>
        </w:rPr>
        <w:t>environnements professionnels ciblés</w:t>
      </w:r>
      <w:r w:rsidRPr="26EF8132">
        <w:rPr>
          <w:sz w:val="22"/>
          <w:szCs w:val="22"/>
        </w:rPr>
        <w:t xml:space="preserve"> par la formation</w:t>
      </w:r>
      <w:r>
        <w:rPr>
          <w:sz w:val="22"/>
          <w:szCs w:val="22"/>
        </w:rPr>
        <w:t>.</w:t>
      </w:r>
    </w:p>
    <w:p w14:paraId="0051F711" w14:textId="77777777" w:rsidR="00803516" w:rsidRDefault="00803516" w:rsidP="009B5356">
      <w:pPr>
        <w:pStyle w:val="Paragraphedeliste"/>
        <w:numPr>
          <w:ilvl w:val="0"/>
          <w:numId w:val="7"/>
        </w:numPr>
        <w:autoSpaceDE w:val="0"/>
        <w:autoSpaceDN w:val="0"/>
        <w:adjustRightInd w:val="0"/>
        <w:spacing w:before="0" w:line="288" w:lineRule="auto"/>
        <w:contextualSpacing/>
        <w:textAlignment w:val="center"/>
        <w:rPr>
          <w:sz w:val="22"/>
          <w:szCs w:val="22"/>
        </w:rPr>
      </w:pPr>
      <w:r w:rsidRPr="44214DCC">
        <w:rPr>
          <w:sz w:val="22"/>
          <w:szCs w:val="22"/>
        </w:rPr>
        <w:t>Un stage de type</w:t>
      </w:r>
      <w:r>
        <w:rPr>
          <w:sz w:val="22"/>
          <w:szCs w:val="22"/>
        </w:rPr>
        <w:t> </w:t>
      </w:r>
      <w:r w:rsidRPr="44214DCC">
        <w:rPr>
          <w:sz w:val="22"/>
          <w:szCs w:val="22"/>
        </w:rPr>
        <w:t>1 à réaliser en cours de 4</w:t>
      </w:r>
      <w:r w:rsidRPr="00CC542F">
        <w:rPr>
          <w:sz w:val="22"/>
          <w:szCs w:val="22"/>
          <w:vertAlign w:val="superscript"/>
        </w:rPr>
        <w:t>e</w:t>
      </w:r>
      <w:r>
        <w:rPr>
          <w:sz w:val="22"/>
          <w:szCs w:val="22"/>
        </w:rPr>
        <w:t> </w:t>
      </w:r>
      <w:r w:rsidRPr="44214DCC">
        <w:rPr>
          <w:sz w:val="22"/>
          <w:szCs w:val="22"/>
        </w:rPr>
        <w:t>;</w:t>
      </w:r>
    </w:p>
    <w:p w14:paraId="637FF21C" w14:textId="77777777" w:rsidR="00803516" w:rsidRDefault="00803516" w:rsidP="009B5356">
      <w:pPr>
        <w:pStyle w:val="Paragraphedeliste"/>
        <w:numPr>
          <w:ilvl w:val="0"/>
          <w:numId w:val="7"/>
        </w:numPr>
        <w:autoSpaceDE w:val="0"/>
        <w:autoSpaceDN w:val="0"/>
        <w:adjustRightInd w:val="0"/>
        <w:spacing w:before="0" w:line="288" w:lineRule="auto"/>
        <w:contextualSpacing/>
        <w:textAlignment w:val="center"/>
        <w:rPr>
          <w:sz w:val="22"/>
          <w:szCs w:val="22"/>
        </w:rPr>
      </w:pPr>
      <w:r>
        <w:rPr>
          <w:sz w:val="22"/>
          <w:szCs w:val="22"/>
        </w:rPr>
        <w:t>Un acte</w:t>
      </w:r>
      <w:r w:rsidRPr="26EF8132">
        <w:rPr>
          <w:sz w:val="22"/>
          <w:szCs w:val="22"/>
        </w:rPr>
        <w:t xml:space="preserve"> de candidature à déposer avec les motivations </w:t>
      </w:r>
      <w:r>
        <w:rPr>
          <w:sz w:val="22"/>
          <w:szCs w:val="22"/>
        </w:rPr>
        <w:t>pour être admis en</w:t>
      </w:r>
      <w:r w:rsidRPr="26EF8132">
        <w:rPr>
          <w:sz w:val="22"/>
          <w:szCs w:val="22"/>
        </w:rPr>
        <w:t xml:space="preserve"> 5</w:t>
      </w:r>
      <w:r w:rsidRPr="00CC542F">
        <w:rPr>
          <w:sz w:val="22"/>
          <w:szCs w:val="22"/>
          <w:vertAlign w:val="superscript"/>
        </w:rPr>
        <w:t>e</w:t>
      </w:r>
      <w:r>
        <w:rPr>
          <w:sz w:val="22"/>
          <w:szCs w:val="22"/>
        </w:rPr>
        <w:t> </w:t>
      </w:r>
      <w:r w:rsidRPr="26EF8132">
        <w:rPr>
          <w:sz w:val="22"/>
          <w:szCs w:val="22"/>
        </w:rPr>
        <w:t>;</w:t>
      </w:r>
    </w:p>
    <w:p w14:paraId="3E77F916" w14:textId="77777777" w:rsidR="00803516" w:rsidRDefault="00803516" w:rsidP="009B5356">
      <w:pPr>
        <w:pStyle w:val="Paragraphedeliste"/>
        <w:numPr>
          <w:ilvl w:val="0"/>
          <w:numId w:val="7"/>
        </w:numPr>
        <w:autoSpaceDE w:val="0"/>
        <w:autoSpaceDN w:val="0"/>
        <w:adjustRightInd w:val="0"/>
        <w:spacing w:before="0" w:line="288" w:lineRule="auto"/>
        <w:contextualSpacing/>
        <w:textAlignment w:val="center"/>
        <w:rPr>
          <w:sz w:val="22"/>
          <w:szCs w:val="22"/>
        </w:rPr>
      </w:pPr>
      <w:r w:rsidRPr="24C03B94">
        <w:rPr>
          <w:sz w:val="22"/>
          <w:szCs w:val="22"/>
        </w:rPr>
        <w:t xml:space="preserve">Une défense orale devant le </w:t>
      </w:r>
      <w:r>
        <w:rPr>
          <w:sz w:val="22"/>
          <w:szCs w:val="22"/>
        </w:rPr>
        <w:t>C</w:t>
      </w:r>
      <w:r w:rsidRPr="24C03B94">
        <w:rPr>
          <w:sz w:val="22"/>
          <w:szCs w:val="22"/>
        </w:rPr>
        <w:t>onseil d’admission.</w:t>
      </w:r>
    </w:p>
    <w:p w14:paraId="1B9B8BD9" w14:textId="77777777" w:rsidR="00803516" w:rsidRDefault="00803516" w:rsidP="00803516">
      <w:pPr>
        <w:rPr>
          <w:b/>
          <w:sz w:val="22"/>
          <w:szCs w:val="22"/>
        </w:rPr>
      </w:pPr>
      <w:r w:rsidRPr="0CD80865">
        <w:rPr>
          <w:b/>
          <w:bCs/>
          <w:sz w:val="22"/>
          <w:szCs w:val="22"/>
        </w:rPr>
        <w:t>Tenue des Conseils d’admission</w:t>
      </w:r>
    </w:p>
    <w:p w14:paraId="3950C8EB" w14:textId="77777777" w:rsidR="00803516" w:rsidRPr="00CC542F" w:rsidRDefault="00803516" w:rsidP="00803516">
      <w:pPr>
        <w:rPr>
          <w:sz w:val="22"/>
          <w:szCs w:val="22"/>
        </w:rPr>
      </w:pPr>
      <w:r w:rsidRPr="24C03B94">
        <w:rPr>
          <w:sz w:val="22"/>
          <w:szCs w:val="22"/>
        </w:rPr>
        <w:t>La législation énonce la composition du Conseil comme l’ensemble des membres du personnel directeur et enseignant. Rien n’empêche pourtant de répartir le travail en sous-groupe pour la prise d’informations et l’analyse des demandes. L’implication des membres du personnel peut alors être partagée dans l’équipe OBG et FGC de 4</w:t>
      </w:r>
      <w:r w:rsidRPr="00CC542F">
        <w:rPr>
          <w:sz w:val="22"/>
          <w:szCs w:val="22"/>
          <w:vertAlign w:val="superscript"/>
        </w:rPr>
        <w:t>e</w:t>
      </w:r>
      <w:r w:rsidRPr="24C03B94">
        <w:rPr>
          <w:sz w:val="22"/>
          <w:szCs w:val="22"/>
        </w:rPr>
        <w:t xml:space="preserve"> et 5</w:t>
      </w:r>
      <w:r w:rsidRPr="00CC542F">
        <w:rPr>
          <w:sz w:val="22"/>
          <w:szCs w:val="22"/>
          <w:vertAlign w:val="superscript"/>
        </w:rPr>
        <w:t>e</w:t>
      </w:r>
      <w:r w:rsidRPr="24C03B94">
        <w:rPr>
          <w:sz w:val="22"/>
          <w:szCs w:val="22"/>
        </w:rPr>
        <w:t> années. L’ensemble des analyses est alors présenté à un Conseil d’Admission qui lui statue.</w:t>
      </w:r>
    </w:p>
    <w:p w14:paraId="2973A598" w14:textId="77777777" w:rsidR="006D7005" w:rsidRDefault="00803516" w:rsidP="006D7005">
      <w:pPr>
        <w:pStyle w:val="Titre2"/>
        <w:numPr>
          <w:ilvl w:val="0"/>
          <w:numId w:val="0"/>
        </w:numPr>
        <w:spacing w:after="240"/>
      </w:pPr>
      <w:r>
        <w:rPr>
          <w:sz w:val="22"/>
          <w:szCs w:val="22"/>
        </w:rPr>
        <w:br w:type="page"/>
      </w:r>
      <w:r w:rsidR="006D7005" w:rsidRPr="006D7005">
        <w:lastRenderedPageBreak/>
        <w:t>Annexes</w:t>
      </w:r>
    </w:p>
    <w:p w14:paraId="234D595C" w14:textId="77777777" w:rsidR="006D7005" w:rsidRDefault="006D7005" w:rsidP="00C2660E">
      <w:pPr>
        <w:spacing w:line="228" w:lineRule="auto"/>
        <w:jc w:val="center"/>
      </w:pPr>
      <w:r>
        <w:t>Annexe 1 : Modèle possible — inclure les mentions spécifiques à chaque établissement</w:t>
      </w:r>
    </w:p>
    <w:p w14:paraId="26546607" w14:textId="564D25AA" w:rsidR="006D7005" w:rsidRDefault="006D7005" w:rsidP="00E47844">
      <w:pPr>
        <w:spacing w:line="228" w:lineRule="auto"/>
        <w:jc w:val="center"/>
      </w:pPr>
      <w:r w:rsidRPr="00C2797F">
        <w:t>PV du Conseil d’admission du</w:t>
      </w:r>
      <w:r w:rsidR="00863EF0">
        <w:t xml:space="preserve"> </w:t>
      </w:r>
      <w:r w:rsidRPr="00C2797F">
        <w:t>…</w:t>
      </w:r>
      <w:r w:rsidR="00863EF0">
        <w:t xml:space="preserve"> </w:t>
      </w:r>
      <w:r>
        <w:t>/</w:t>
      </w:r>
      <w:r w:rsidR="00863EF0">
        <w:t xml:space="preserve"> </w:t>
      </w:r>
      <w:r>
        <w:t>… /</w:t>
      </w:r>
      <w:r w:rsidR="00863EF0">
        <w:t xml:space="preserve"> </w:t>
      </w:r>
      <w:r>
        <w:t>20…</w:t>
      </w:r>
    </w:p>
    <w:p w14:paraId="0EDACEEC" w14:textId="77777777" w:rsidR="006D7005" w:rsidRDefault="006D7005" w:rsidP="00C2660E">
      <w:pPr>
        <w:spacing w:line="228" w:lineRule="auto"/>
        <w:jc w:val="center"/>
      </w:pPr>
      <w:r>
        <w:t>préalable à la fréquentation d’une 5</w:t>
      </w:r>
      <w:r w:rsidRPr="00CC542F">
        <w:rPr>
          <w:vertAlign w:val="superscript"/>
        </w:rPr>
        <w:t>e</w:t>
      </w:r>
      <w:r>
        <w:t xml:space="preserve"> PEQ</w:t>
      </w:r>
    </w:p>
    <w:p w14:paraId="7B40E5EF" w14:textId="77777777" w:rsidR="006D7005" w:rsidRDefault="006D7005" w:rsidP="00C2660E">
      <w:pPr>
        <w:spacing w:line="228" w:lineRule="auto"/>
        <w:jc w:val="center"/>
      </w:pPr>
      <w:r>
        <w:t>dans l’option de base groupée : _______________</w:t>
      </w:r>
    </w:p>
    <w:p w14:paraId="4319EC35" w14:textId="77777777" w:rsidR="006D7005" w:rsidRDefault="006D7005" w:rsidP="00C2660E">
      <w:pPr>
        <w:spacing w:after="240" w:line="228" w:lineRule="auto"/>
      </w:pPr>
      <w:r>
        <w:t xml:space="preserve">Élève concerné : </w:t>
      </w:r>
    </w:p>
    <w:p w14:paraId="6CAFE866" w14:textId="77777777" w:rsidR="006D7005" w:rsidRDefault="006D7005" w:rsidP="00C2660E">
      <w:pPr>
        <w:spacing w:after="120" w:line="228" w:lineRule="auto"/>
      </w:pPr>
      <w:r>
        <w:t>Le Conseil d’admission composé :</w:t>
      </w:r>
    </w:p>
    <w:p w14:paraId="72539169" w14:textId="77777777" w:rsidR="006D7005" w:rsidRDefault="006D7005" w:rsidP="009B5356">
      <w:pPr>
        <w:pStyle w:val="Paragraphedeliste"/>
        <w:numPr>
          <w:ilvl w:val="0"/>
          <w:numId w:val="18"/>
        </w:numPr>
        <w:spacing w:before="0" w:line="228" w:lineRule="auto"/>
        <w:contextualSpacing/>
        <w:jc w:val="left"/>
      </w:pPr>
      <w:r>
        <w:t>de la direction ;</w:t>
      </w:r>
    </w:p>
    <w:p w14:paraId="0AFE55CB" w14:textId="77777777" w:rsidR="006D7005" w:rsidRDefault="006D7005" w:rsidP="009B5356">
      <w:pPr>
        <w:pStyle w:val="Paragraphedeliste"/>
        <w:numPr>
          <w:ilvl w:val="0"/>
          <w:numId w:val="18"/>
        </w:numPr>
        <w:spacing w:before="0" w:line="228" w:lineRule="auto"/>
        <w:contextualSpacing/>
        <w:jc w:val="left"/>
      </w:pPr>
      <w:r>
        <w:t>de la coordination PEQ ou chef d’atelier ;</w:t>
      </w:r>
    </w:p>
    <w:p w14:paraId="5A2E0EE8" w14:textId="77777777" w:rsidR="006D7005" w:rsidRDefault="006D7005" w:rsidP="009B5356">
      <w:pPr>
        <w:pStyle w:val="Paragraphedeliste"/>
        <w:numPr>
          <w:ilvl w:val="0"/>
          <w:numId w:val="18"/>
        </w:numPr>
        <w:spacing w:before="0" w:line="228" w:lineRule="auto"/>
        <w:contextualSpacing/>
        <w:jc w:val="left"/>
      </w:pPr>
      <w:r>
        <w:t>de professeurs de l’OBG de 4 PEQ ;</w:t>
      </w:r>
    </w:p>
    <w:p w14:paraId="33FEC308" w14:textId="77777777" w:rsidR="006D7005" w:rsidRDefault="006D7005" w:rsidP="009B5356">
      <w:pPr>
        <w:pStyle w:val="Paragraphedeliste"/>
        <w:numPr>
          <w:ilvl w:val="0"/>
          <w:numId w:val="18"/>
        </w:numPr>
        <w:spacing w:before="0" w:after="240" w:line="228" w:lineRule="auto"/>
        <w:contextualSpacing/>
        <w:jc w:val="left"/>
      </w:pPr>
      <w:r>
        <w:t>de professeurs de l’OBG de 5 PEQ ;</w:t>
      </w:r>
    </w:p>
    <w:p w14:paraId="6AA82C74" w14:textId="77777777" w:rsidR="006D7005" w:rsidRDefault="006D7005" w:rsidP="00C2660E">
      <w:pPr>
        <w:spacing w:after="120" w:line="228" w:lineRule="auto"/>
      </w:pPr>
      <w:r>
        <w:t>sur la base :</w:t>
      </w:r>
    </w:p>
    <w:p w14:paraId="30253F70" w14:textId="77777777" w:rsidR="006D7005" w:rsidRDefault="006D7005" w:rsidP="009B5356">
      <w:pPr>
        <w:pStyle w:val="Paragraphedeliste"/>
        <w:numPr>
          <w:ilvl w:val="0"/>
          <w:numId w:val="18"/>
        </w:numPr>
        <w:spacing w:before="0" w:line="228" w:lineRule="auto"/>
        <w:contextualSpacing/>
        <w:jc w:val="left"/>
      </w:pPr>
      <w:r>
        <w:t>des études antérieures ;</w:t>
      </w:r>
    </w:p>
    <w:p w14:paraId="1FFF7C16" w14:textId="77777777" w:rsidR="006D7005" w:rsidRDefault="006D7005" w:rsidP="009B5356">
      <w:pPr>
        <w:pStyle w:val="Paragraphedeliste"/>
        <w:numPr>
          <w:ilvl w:val="0"/>
          <w:numId w:val="18"/>
        </w:numPr>
        <w:spacing w:before="0" w:line="228" w:lineRule="auto"/>
        <w:contextualSpacing/>
        <w:jc w:val="left"/>
      </w:pPr>
      <w:r>
        <w:t>des résultats obtenus par l’élève aux épreuves organisées par les professeurs ;</w:t>
      </w:r>
    </w:p>
    <w:p w14:paraId="27482E03" w14:textId="77777777" w:rsidR="006D7005" w:rsidRDefault="006D7005" w:rsidP="009B5356">
      <w:pPr>
        <w:pStyle w:val="Paragraphedeliste"/>
        <w:numPr>
          <w:ilvl w:val="0"/>
          <w:numId w:val="18"/>
        </w:numPr>
        <w:spacing w:before="0" w:line="228" w:lineRule="auto"/>
        <w:contextualSpacing/>
        <w:jc w:val="left"/>
      </w:pPr>
      <w:r>
        <w:t>d’éléments contenus dans le dossier scolaire ;</w:t>
      </w:r>
    </w:p>
    <w:p w14:paraId="1719F0A6" w14:textId="77777777" w:rsidR="006D7005" w:rsidRDefault="006D7005" w:rsidP="009B5356">
      <w:pPr>
        <w:pStyle w:val="Paragraphedeliste"/>
        <w:numPr>
          <w:ilvl w:val="0"/>
          <w:numId w:val="18"/>
        </w:numPr>
        <w:spacing w:before="0" w:after="240" w:line="228" w:lineRule="auto"/>
        <w:contextualSpacing/>
        <w:jc w:val="left"/>
      </w:pPr>
      <w:r>
        <w:t>d’entretiens avec l’élève et ses parents ;</w:t>
      </w:r>
    </w:p>
    <w:p w14:paraId="0966C8C7" w14:textId="77777777" w:rsidR="006D7005" w:rsidRDefault="006D7005" w:rsidP="00C2660E">
      <w:pPr>
        <w:spacing w:after="240" w:line="228" w:lineRule="auto"/>
      </w:pPr>
      <w:r>
        <w:t>émet un avis favorable — défavorable (*) à l’admission en classe en 5</w:t>
      </w:r>
      <w:r w:rsidRPr="00CC542F">
        <w:rPr>
          <w:vertAlign w:val="superscript"/>
        </w:rPr>
        <w:t>e</w:t>
      </w:r>
      <w:r>
        <w:t xml:space="preserve"> PEQ de l’OBG ________.</w:t>
      </w:r>
    </w:p>
    <w:p w14:paraId="44E3AE2B" w14:textId="77777777" w:rsidR="006D7005" w:rsidRDefault="006D7005" w:rsidP="00C2660E">
      <w:pPr>
        <w:spacing w:after="120" w:line="228" w:lineRule="auto"/>
      </w:pPr>
      <w:r>
        <w:t>En cas d’avis favorable, le Conseil énonce les attentes suivantes :</w:t>
      </w:r>
    </w:p>
    <w:p w14:paraId="50090BB1" w14:textId="77777777" w:rsidR="006D7005" w:rsidRDefault="006D7005" w:rsidP="009B5356">
      <w:pPr>
        <w:pStyle w:val="Paragraphedeliste"/>
        <w:numPr>
          <w:ilvl w:val="0"/>
          <w:numId w:val="18"/>
        </w:numPr>
        <w:spacing w:before="0" w:line="228" w:lineRule="auto"/>
        <w:contextualSpacing/>
        <w:jc w:val="left"/>
      </w:pPr>
      <w:r>
        <w:t>UAA/EAC(s) à présenter en 5</w:t>
      </w:r>
      <w:r w:rsidRPr="00CC542F">
        <w:rPr>
          <w:vertAlign w:val="superscript"/>
        </w:rPr>
        <w:t>e</w:t>
      </w:r>
      <w:r>
        <w:t xml:space="preserve"> PEQ (intitulé de l’UAA/des </w:t>
      </w:r>
      <w:proofErr w:type="spellStart"/>
      <w:r>
        <w:t>UAAs</w:t>
      </w:r>
      <w:proofErr w:type="spellEnd"/>
      <w:r>
        <w:t>) :</w:t>
      </w:r>
    </w:p>
    <w:p w14:paraId="06126570" w14:textId="77777777" w:rsidR="006D7005" w:rsidRDefault="006D7005" w:rsidP="009B5356">
      <w:pPr>
        <w:pStyle w:val="Paragraphedeliste"/>
        <w:numPr>
          <w:ilvl w:val="0"/>
          <w:numId w:val="18"/>
        </w:numPr>
        <w:spacing w:before="0" w:line="228" w:lineRule="auto"/>
        <w:contextualSpacing/>
        <w:jc w:val="left"/>
      </w:pPr>
      <w:r>
        <w:t>récupération d’un ou plusieurs stages dans le domaine de :</w:t>
      </w:r>
    </w:p>
    <w:p w14:paraId="0ACA2EE4" w14:textId="77777777" w:rsidR="006D7005" w:rsidRDefault="006D7005" w:rsidP="009B5356">
      <w:pPr>
        <w:pStyle w:val="Paragraphedeliste"/>
        <w:numPr>
          <w:ilvl w:val="0"/>
          <w:numId w:val="18"/>
        </w:numPr>
        <w:spacing w:before="0" w:line="228" w:lineRule="auto"/>
        <w:contextualSpacing/>
        <w:jc w:val="left"/>
      </w:pPr>
      <w:r>
        <w:t>suivi d’un ou plusieurs cours de 4</w:t>
      </w:r>
      <w:r w:rsidRPr="00CC542F">
        <w:rPr>
          <w:vertAlign w:val="superscript"/>
        </w:rPr>
        <w:t>e</w:t>
      </w:r>
      <w:r>
        <w:t xml:space="preserve"> PEQ tels que :</w:t>
      </w:r>
    </w:p>
    <w:p w14:paraId="097592F5" w14:textId="77777777" w:rsidR="006D7005" w:rsidRDefault="006D7005" w:rsidP="009B5356">
      <w:pPr>
        <w:pStyle w:val="Paragraphedeliste"/>
        <w:numPr>
          <w:ilvl w:val="0"/>
          <w:numId w:val="18"/>
        </w:numPr>
        <w:spacing w:before="0" w:after="240" w:line="228" w:lineRule="auto"/>
        <w:contextualSpacing/>
        <w:jc w:val="left"/>
      </w:pPr>
      <w:r>
        <w:t>autre(s) :</w:t>
      </w:r>
    </w:p>
    <w:p w14:paraId="7CE22215" w14:textId="77777777" w:rsidR="006D7005" w:rsidRDefault="006D7005" w:rsidP="00C2660E">
      <w:pPr>
        <w:spacing w:line="228" w:lineRule="auto"/>
      </w:pPr>
      <w:r>
        <w:t>En cas d’avis défavorable, les motifs de la décision sont :</w:t>
      </w:r>
    </w:p>
    <w:p w14:paraId="0A426D8D" w14:textId="77777777" w:rsidR="006D7005" w:rsidRDefault="006D7005" w:rsidP="00C2660E">
      <w:pPr>
        <w:spacing w:line="228" w:lineRule="auto"/>
      </w:pPr>
      <w:r>
        <w:t>__________________________________________________________________________________</w:t>
      </w:r>
    </w:p>
    <w:p w14:paraId="6A3C1EA9" w14:textId="77777777" w:rsidR="006D7005" w:rsidRDefault="006D7005" w:rsidP="00C2660E">
      <w:pPr>
        <w:spacing w:line="228" w:lineRule="auto"/>
      </w:pPr>
      <w:r>
        <w:t>__________________________________________________________________________________</w:t>
      </w:r>
    </w:p>
    <w:p w14:paraId="1F711B2E" w14:textId="77777777" w:rsidR="006D7005" w:rsidRDefault="006D7005" w:rsidP="00C2660E">
      <w:pPr>
        <w:spacing w:line="228" w:lineRule="auto"/>
      </w:pPr>
      <w:r>
        <w:t>__________________________________________________________________________________</w:t>
      </w:r>
    </w:p>
    <w:p w14:paraId="512C68C2" w14:textId="77777777" w:rsidR="006D7005" w:rsidRDefault="006D7005" w:rsidP="00C2660E">
      <w:pPr>
        <w:spacing w:line="228" w:lineRule="auto"/>
      </w:pPr>
    </w:p>
    <w:p w14:paraId="2FBBCB65" w14:textId="77777777" w:rsidR="006D7005" w:rsidRDefault="006D7005" w:rsidP="00C2660E">
      <w:pPr>
        <w:spacing w:line="228" w:lineRule="auto"/>
      </w:pPr>
      <w:r>
        <w:t xml:space="preserve">Les modalités de soutien définies par le Conseil sont : </w:t>
      </w:r>
    </w:p>
    <w:p w14:paraId="5276B144" w14:textId="77777777" w:rsidR="006D7005" w:rsidRDefault="006D7005" w:rsidP="00C2660E">
      <w:pPr>
        <w:spacing w:line="228" w:lineRule="auto"/>
      </w:pPr>
      <w:r>
        <w:t>__________________________________________________________________________________</w:t>
      </w:r>
    </w:p>
    <w:p w14:paraId="4C4A87A2" w14:textId="77777777" w:rsidR="006D7005" w:rsidRDefault="006D7005" w:rsidP="00C2660E">
      <w:pPr>
        <w:spacing w:line="228" w:lineRule="auto"/>
      </w:pPr>
      <w:r>
        <w:t>__________________________________________________________________________________</w:t>
      </w:r>
    </w:p>
    <w:p w14:paraId="6242397A" w14:textId="77777777" w:rsidR="006D7005" w:rsidRDefault="006D7005" w:rsidP="00C2660E">
      <w:pPr>
        <w:spacing w:line="228" w:lineRule="auto"/>
      </w:pPr>
      <w:r>
        <w:t>__________________________________________________________________________________</w:t>
      </w:r>
    </w:p>
    <w:p w14:paraId="21A3DF2E" w14:textId="77777777" w:rsidR="006D7005" w:rsidRDefault="006D7005" w:rsidP="00C2660E">
      <w:pPr>
        <w:spacing w:line="228" w:lineRule="auto"/>
      </w:pPr>
    </w:p>
    <w:p w14:paraId="26B5A3BB" w14:textId="77777777" w:rsidR="006D7005" w:rsidRDefault="006D7005" w:rsidP="00C2660E">
      <w:pPr>
        <w:spacing w:line="228" w:lineRule="auto"/>
      </w:pPr>
      <w:r>
        <w:t>Cette décision n’est ni susceptible d’une conciliation interne, ni d’un recours externe</w:t>
      </w:r>
    </w:p>
    <w:p w14:paraId="2228FD19" w14:textId="77777777" w:rsidR="006D7005" w:rsidRDefault="006D7005" w:rsidP="00C2660E">
      <w:pPr>
        <w:spacing w:line="228" w:lineRule="auto"/>
      </w:pPr>
    </w:p>
    <w:p w14:paraId="19827AA8" w14:textId="58D7476A" w:rsidR="006D7005" w:rsidRDefault="006D7005" w:rsidP="00C2660E">
      <w:pPr>
        <w:spacing w:line="228" w:lineRule="auto"/>
      </w:pPr>
      <w:r>
        <w:t>Fait à ______________, le</w:t>
      </w:r>
      <w:r w:rsidR="00863EF0">
        <w:t xml:space="preserve"> </w:t>
      </w:r>
      <w:r>
        <w:t>…</w:t>
      </w:r>
      <w:r w:rsidR="00863EF0">
        <w:t xml:space="preserve"> </w:t>
      </w:r>
      <w:r>
        <w:t>/</w:t>
      </w:r>
      <w:r w:rsidR="00863EF0">
        <w:t xml:space="preserve"> </w:t>
      </w:r>
      <w:r>
        <w:t>…</w:t>
      </w:r>
      <w:r w:rsidR="00863EF0">
        <w:t xml:space="preserve"> </w:t>
      </w:r>
      <w:r>
        <w:t>/</w:t>
      </w:r>
      <w:r w:rsidR="00863EF0">
        <w:t xml:space="preserve"> </w:t>
      </w:r>
      <w:r>
        <w:t>20…</w:t>
      </w:r>
    </w:p>
    <w:p w14:paraId="3DA838F4" w14:textId="77777777" w:rsidR="006D7005" w:rsidRDefault="006D7005" w:rsidP="00C2660E">
      <w:pPr>
        <w:spacing w:line="228" w:lineRule="auto"/>
      </w:pPr>
    </w:p>
    <w:p w14:paraId="46B4B9A7" w14:textId="42821FBC" w:rsidR="006D7005" w:rsidRDefault="006D7005" w:rsidP="00863EF0">
      <w:pPr>
        <w:spacing w:line="228" w:lineRule="auto"/>
        <w:jc w:val="left"/>
      </w:pPr>
      <w:r>
        <w:t>Signature de la direction et d’au moins 2 membres du Conseil</w:t>
      </w:r>
      <w:r w:rsidR="00CE496B">
        <w:t xml:space="preserve"> d’admission</w:t>
      </w:r>
      <w:r>
        <w:br w:type="page"/>
      </w:r>
      <w:r>
        <w:lastRenderedPageBreak/>
        <w:t>Annexe 2 : En vue d’une demande d’inscription en 5</w:t>
      </w:r>
      <w:r w:rsidRPr="00CC542F">
        <w:rPr>
          <w:vertAlign w:val="superscript"/>
        </w:rPr>
        <w:t>e</w:t>
      </w:r>
      <w:r>
        <w:t> PEQ à destination de l’élève et ses parents</w:t>
      </w:r>
    </w:p>
    <w:p w14:paraId="1E431270" w14:textId="77777777" w:rsidR="006D7005" w:rsidRDefault="006D7005" w:rsidP="006D7005">
      <w:pPr>
        <w:jc w:val="center"/>
      </w:pPr>
      <w:r>
        <w:t>Modèle possible</w:t>
      </w:r>
    </w:p>
    <w:p w14:paraId="0E271334" w14:textId="77777777" w:rsidR="006D7005" w:rsidRDefault="006D7005" w:rsidP="006D7005">
      <w:pPr>
        <w:jc w:val="center"/>
      </w:pPr>
    </w:p>
    <w:p w14:paraId="0C18746E" w14:textId="77777777" w:rsidR="006D7005" w:rsidRPr="00C4417B" w:rsidRDefault="006D7005" w:rsidP="006D7005">
      <w:r w:rsidRPr="00C4417B">
        <w:t>Madame,</w:t>
      </w:r>
    </w:p>
    <w:p w14:paraId="21375ED4" w14:textId="77777777" w:rsidR="006D7005" w:rsidRPr="00C4417B" w:rsidRDefault="006D7005" w:rsidP="006D7005">
      <w:r w:rsidRPr="00C4417B">
        <w:t>Monsieur,</w:t>
      </w:r>
    </w:p>
    <w:p w14:paraId="643DADB3" w14:textId="77777777" w:rsidR="006D7005" w:rsidRPr="00C4417B" w:rsidRDefault="006D7005" w:rsidP="006D7005">
      <w:r w:rsidRPr="00C4417B">
        <w:t>Cher(s) Parent(s),</w:t>
      </w:r>
    </w:p>
    <w:p w14:paraId="2D3D9F32" w14:textId="77777777" w:rsidR="006D7005" w:rsidRPr="00C4417B" w:rsidRDefault="006D7005" w:rsidP="006D7005"/>
    <w:p w14:paraId="3010FB9C" w14:textId="77777777" w:rsidR="006D7005" w:rsidRDefault="006D7005" w:rsidP="006D7005">
      <w:r>
        <w:t>Vous avez sollicité l’inscription de votre fils/fille en 5</w:t>
      </w:r>
      <w:r w:rsidRPr="00CC542F">
        <w:rPr>
          <w:vertAlign w:val="superscript"/>
        </w:rPr>
        <w:t>e</w:t>
      </w:r>
      <w:r>
        <w:t> PEQ — OBG (à personnaliser) dans notre établissement.</w:t>
      </w:r>
    </w:p>
    <w:p w14:paraId="16915D3A" w14:textId="77777777" w:rsidR="006D7005" w:rsidRDefault="006D7005" w:rsidP="006D7005"/>
    <w:p w14:paraId="61B22D78" w14:textId="77777777" w:rsidR="006D7005" w:rsidRDefault="006D7005" w:rsidP="006D7005">
      <w:r>
        <w:t>Comme il/elle n’a pas fréquenté cette option en 4</w:t>
      </w:r>
      <w:r w:rsidRPr="00CC542F">
        <w:rPr>
          <w:vertAlign w:val="superscript"/>
        </w:rPr>
        <w:t>e</w:t>
      </w:r>
      <w:r>
        <w:t> PEQ dans l’option visée, il est nécessaire de réunir un Conseil d’admission autorisant (ou non) son inscription en cours de parcours qualifiant.</w:t>
      </w:r>
    </w:p>
    <w:p w14:paraId="0B8745AA" w14:textId="77777777" w:rsidR="006D7005" w:rsidRDefault="006D7005" w:rsidP="006D7005"/>
    <w:p w14:paraId="5F8841E7" w14:textId="77777777" w:rsidR="006D7005" w:rsidRDefault="006D7005" w:rsidP="006D7005">
      <w:r>
        <w:t>Afin de nous permettre d’obtenir les éléments favorables à votre sollicitation, nous vous demandons :</w:t>
      </w:r>
    </w:p>
    <w:p w14:paraId="09552F23" w14:textId="77777777" w:rsidR="006D7005" w:rsidRDefault="006D7005" w:rsidP="006D7005"/>
    <w:p w14:paraId="23FDFAA1" w14:textId="77777777" w:rsidR="006D7005" w:rsidRDefault="006D7005" w:rsidP="009B5356">
      <w:pPr>
        <w:pStyle w:val="Paragraphedeliste"/>
        <w:numPr>
          <w:ilvl w:val="0"/>
          <w:numId w:val="18"/>
        </w:numPr>
        <w:autoSpaceDE w:val="0"/>
        <w:autoSpaceDN w:val="0"/>
        <w:adjustRightInd w:val="0"/>
        <w:spacing w:before="0" w:line="288" w:lineRule="auto"/>
        <w:contextualSpacing/>
        <w:textAlignment w:val="center"/>
      </w:pPr>
      <w:r>
        <w:t>d’être présent(s) le…/… /… à… h… pour un entretien avec la direction/chef d’atelier/coordonnateur ;</w:t>
      </w:r>
    </w:p>
    <w:p w14:paraId="6184ACB5" w14:textId="77777777" w:rsidR="006D7005" w:rsidRDefault="006D7005" w:rsidP="009B5356">
      <w:pPr>
        <w:pStyle w:val="Paragraphedeliste"/>
        <w:numPr>
          <w:ilvl w:val="0"/>
          <w:numId w:val="18"/>
        </w:numPr>
        <w:autoSpaceDE w:val="0"/>
        <w:autoSpaceDN w:val="0"/>
        <w:adjustRightInd w:val="0"/>
        <w:spacing w:before="0" w:line="288" w:lineRule="auto"/>
        <w:contextualSpacing/>
        <w:textAlignment w:val="center"/>
      </w:pPr>
      <w:r>
        <w:t>de nous communiquer, avant l’entretien, un dossier (préciser son contenu) reprenant les motivations actuelles à la poursuite d’une 5</w:t>
      </w:r>
      <w:r w:rsidRPr="00CC542F">
        <w:rPr>
          <w:vertAlign w:val="superscript"/>
        </w:rPr>
        <w:t>e</w:t>
      </w:r>
      <w:r>
        <w:t> PEQ dans l’option visée.</w:t>
      </w:r>
    </w:p>
    <w:p w14:paraId="39E27AC4" w14:textId="77777777" w:rsidR="006D7005" w:rsidRDefault="006D7005" w:rsidP="006D7005"/>
    <w:p w14:paraId="408C70F8" w14:textId="77777777" w:rsidR="006D7005" w:rsidRDefault="006D7005" w:rsidP="006D7005">
      <w:r>
        <w:t>Les Conseils d’admission se réuniront par la suite et statueront en fonction des éléments connus et transmis. Il pourrait être demandé d’entreprendre d’autres démarches selon les situations évoquées.</w:t>
      </w:r>
    </w:p>
    <w:p w14:paraId="66D6A3AC" w14:textId="77777777" w:rsidR="006D7005" w:rsidRDefault="006D7005" w:rsidP="006D7005"/>
    <w:p w14:paraId="5351E58F" w14:textId="77777777" w:rsidR="006D7005" w:rsidRDefault="006D7005" w:rsidP="006D7005">
      <w:r>
        <w:t>Date(s) des Conseils</w:t>
      </w:r>
      <w:proofErr w:type="gramStart"/>
      <w:r>
        <w:t> :…</w:t>
      </w:r>
      <w:proofErr w:type="gramEnd"/>
      <w:r>
        <w:t xml:space="preserve"> /… /20… — … /… /20… — … /… /20… — … /… /20…</w:t>
      </w:r>
    </w:p>
    <w:p w14:paraId="07E08442" w14:textId="77777777" w:rsidR="006D7005" w:rsidRDefault="006D7005" w:rsidP="006D7005"/>
    <w:p w14:paraId="4B3E7B44" w14:textId="77777777" w:rsidR="006D7005" w:rsidRDefault="006D7005" w:rsidP="006D7005">
      <w:r>
        <w:t>Dès lors nous comptons sur votre vigilance pour garantir à votre enfant la procédure préalable à son inscription.</w:t>
      </w:r>
    </w:p>
    <w:p w14:paraId="370BCEBF" w14:textId="77777777" w:rsidR="006D7005" w:rsidRDefault="006D7005" w:rsidP="006D7005"/>
    <w:p w14:paraId="5B075691" w14:textId="77777777" w:rsidR="006D7005" w:rsidRDefault="006D7005" w:rsidP="006D7005">
      <w:r>
        <w:t>La décision du Conseil d’admission est irrévocable. Par conséquent, toute précision que vous estimez utile est à communiquer préalablement à l’analyse de la demande.</w:t>
      </w:r>
    </w:p>
    <w:p w14:paraId="4390E911" w14:textId="77777777" w:rsidR="006D7005" w:rsidRDefault="006D7005" w:rsidP="006D7005"/>
    <w:p w14:paraId="294A1CB3" w14:textId="77777777" w:rsidR="006D7005" w:rsidRDefault="006D7005" w:rsidP="006D7005">
      <w:r>
        <w:t>Veuillez agréer, Madame, Monsieur, Cher(s) parent(s), l’expression de nos salutations distinguées,</w:t>
      </w:r>
    </w:p>
    <w:p w14:paraId="1B3BCB9B" w14:textId="77777777" w:rsidR="006D7005" w:rsidRDefault="006D7005" w:rsidP="006D7005"/>
    <w:p w14:paraId="5FFEC536" w14:textId="77777777" w:rsidR="006D7005" w:rsidRDefault="006D7005" w:rsidP="006D7005">
      <w:r>
        <w:t>La direction</w:t>
      </w:r>
    </w:p>
    <w:p w14:paraId="4BE08288" w14:textId="77777777" w:rsidR="006D7005" w:rsidRDefault="006D7005" w:rsidP="006D7005"/>
    <w:p w14:paraId="7EFC740B" w14:textId="77777777" w:rsidR="006D7005" w:rsidRDefault="006D7005" w:rsidP="006D7005"/>
    <w:p w14:paraId="3D36803D" w14:textId="50664801" w:rsidR="006D7005" w:rsidRDefault="006D7005" w:rsidP="008D1811">
      <w:pPr>
        <w:spacing w:after="160" w:line="259" w:lineRule="auto"/>
        <w:jc w:val="center"/>
      </w:pPr>
      <w:r>
        <w:br w:type="page"/>
      </w:r>
      <w:r>
        <w:lastRenderedPageBreak/>
        <w:t>Annexe 3 : Visuel récapitulatif à destination des élèves et de leurs parents</w:t>
      </w:r>
    </w:p>
    <w:p w14:paraId="6EE27A53" w14:textId="77777777" w:rsidR="006D7005" w:rsidRDefault="006D7005" w:rsidP="006D7005">
      <w:pPr>
        <w:jc w:val="center"/>
      </w:pPr>
      <w:r>
        <w:t>Modèle possible</w:t>
      </w:r>
    </w:p>
    <w:p w14:paraId="017BBE03" w14:textId="77777777" w:rsidR="006D7005" w:rsidRDefault="006D7005" w:rsidP="006D7005"/>
    <w:p w14:paraId="0335364F" w14:textId="605D69DA" w:rsidR="006D7005" w:rsidRPr="00FC7511" w:rsidRDefault="00A02A2E" w:rsidP="006D7005">
      <w:pPr>
        <w:spacing w:after="160" w:line="259" w:lineRule="auto"/>
        <w:jc w:val="center"/>
      </w:pPr>
      <w:r>
        <w:rPr>
          <w:noProof/>
        </w:rPr>
        <w:pict w14:anchorId="3A49A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7" type="#_x0000_t75" style="width:408pt;height:4in;visibility:visible;mso-wrap-style:square">
            <v:imagedata r:id="rId16" o:title=""/>
          </v:shape>
        </w:pict>
      </w:r>
    </w:p>
    <w:p w14:paraId="316C6902" w14:textId="5A8E0516" w:rsidR="006D7005" w:rsidRDefault="006D7005" w:rsidP="00E47844">
      <w:pPr>
        <w:spacing w:after="160" w:line="259" w:lineRule="auto"/>
        <w:jc w:val="center"/>
      </w:pPr>
      <w:r>
        <w:br w:type="page"/>
      </w:r>
      <w:r>
        <w:lastRenderedPageBreak/>
        <w:t>Annexe 4 : Demandes explicites aux enseignants du Conseil d’admission</w:t>
      </w:r>
    </w:p>
    <w:p w14:paraId="270541F0" w14:textId="77777777" w:rsidR="006D7005" w:rsidRPr="00FC7511" w:rsidRDefault="006D7005" w:rsidP="006D7005">
      <w:pPr>
        <w:spacing w:after="160" w:line="259" w:lineRule="auto"/>
        <w:jc w:val="center"/>
      </w:pPr>
      <w:r>
        <w:t>À personnaliser selon les connaissances de l’équipe PEQ</w:t>
      </w:r>
    </w:p>
    <w:p w14:paraId="0FBF6BF8" w14:textId="77777777" w:rsidR="006D7005" w:rsidRPr="00FC7511" w:rsidRDefault="006D7005" w:rsidP="006D7005">
      <w:pPr>
        <w:spacing w:after="160" w:line="259" w:lineRule="auto"/>
        <w:rPr>
          <w:rFonts w:eastAsia="Arial"/>
          <w:b/>
          <w:bCs/>
        </w:rPr>
      </w:pPr>
    </w:p>
    <w:p w14:paraId="3D9DC7C6" w14:textId="77777777" w:rsidR="006D7005" w:rsidRPr="00FC7511" w:rsidRDefault="006D7005" w:rsidP="006D7005">
      <w:pPr>
        <w:spacing w:after="160" w:line="259" w:lineRule="auto"/>
        <w:rPr>
          <w:rFonts w:eastAsia="Arial"/>
          <w:b/>
          <w:bCs/>
        </w:rPr>
      </w:pPr>
      <w:r w:rsidRPr="26EF8132">
        <w:rPr>
          <w:rFonts w:eastAsia="Arial"/>
          <w:b/>
          <w:bCs/>
        </w:rPr>
        <w:t xml:space="preserve">Avant </w:t>
      </w:r>
      <w:r>
        <w:rPr>
          <w:rFonts w:eastAsia="Arial"/>
          <w:b/>
          <w:bCs/>
        </w:rPr>
        <w:t>la réunion du Conseil</w:t>
      </w:r>
      <w:r w:rsidRPr="26EF8132">
        <w:rPr>
          <w:rFonts w:eastAsia="Arial"/>
          <w:b/>
          <w:bCs/>
        </w:rPr>
        <w:t xml:space="preserve"> d</w:t>
      </w:r>
      <w:r>
        <w:rPr>
          <w:rFonts w:eastAsia="Arial"/>
          <w:b/>
          <w:bCs/>
        </w:rPr>
        <w:t>’</w:t>
      </w:r>
      <w:r w:rsidRPr="26EF8132">
        <w:rPr>
          <w:rFonts w:eastAsia="Arial"/>
          <w:b/>
          <w:bCs/>
        </w:rPr>
        <w:t>admission</w:t>
      </w:r>
      <w:r>
        <w:rPr>
          <w:rFonts w:eastAsia="Arial"/>
          <w:b/>
          <w:bCs/>
        </w:rPr>
        <w:t> </w:t>
      </w:r>
      <w:r w:rsidRPr="26EF8132">
        <w:rPr>
          <w:rFonts w:eastAsia="Arial"/>
          <w:b/>
          <w:bCs/>
        </w:rPr>
        <w:t>:</w:t>
      </w:r>
    </w:p>
    <w:p w14:paraId="6905BB60" w14:textId="77777777" w:rsidR="006D7005" w:rsidRPr="00FC7511" w:rsidRDefault="006D7005" w:rsidP="009B5356">
      <w:pPr>
        <w:pStyle w:val="Paragraphedeliste"/>
        <w:numPr>
          <w:ilvl w:val="0"/>
          <w:numId w:val="17"/>
        </w:numPr>
        <w:spacing w:before="0" w:line="259" w:lineRule="auto"/>
        <w:contextualSpacing/>
        <w:rPr>
          <w:rFonts w:eastAsia="Arial"/>
          <w:b/>
          <w:bCs/>
        </w:rPr>
      </w:pPr>
      <w:r w:rsidRPr="4A6C37B9">
        <w:rPr>
          <w:rFonts w:eastAsia="Arial"/>
          <w:b/>
          <w:bCs/>
        </w:rPr>
        <w:t>Se familiariser avec le cadre légal (reprendre la note ou l’intro</w:t>
      </w:r>
      <w:r>
        <w:rPr>
          <w:rFonts w:eastAsia="Arial"/>
          <w:b/>
          <w:bCs/>
        </w:rPr>
        <w:t>duction</w:t>
      </w:r>
      <w:r w:rsidRPr="4A6C37B9">
        <w:rPr>
          <w:rFonts w:eastAsia="Arial"/>
          <w:b/>
          <w:bCs/>
        </w:rPr>
        <w:t xml:space="preserve"> de ce guide).</w:t>
      </w:r>
    </w:p>
    <w:p w14:paraId="1BF23C20" w14:textId="77777777" w:rsidR="006D7005" w:rsidRPr="00FC7511" w:rsidRDefault="006D7005" w:rsidP="009B5356">
      <w:pPr>
        <w:pStyle w:val="Paragraphedeliste"/>
        <w:numPr>
          <w:ilvl w:val="0"/>
          <w:numId w:val="17"/>
        </w:numPr>
        <w:spacing w:before="0" w:line="259" w:lineRule="auto"/>
        <w:contextualSpacing/>
        <w:rPr>
          <w:rFonts w:eastAsia="Arial"/>
        </w:rPr>
      </w:pPr>
      <w:r>
        <w:rPr>
          <w:rFonts w:eastAsia="Arial"/>
          <w:b/>
          <w:bCs/>
        </w:rPr>
        <w:t>SI ce n’est déjà le cas, c</w:t>
      </w:r>
      <w:r w:rsidRPr="26EF8132">
        <w:rPr>
          <w:rFonts w:eastAsia="Arial"/>
          <w:b/>
          <w:bCs/>
        </w:rPr>
        <w:t>omprendre le contexte du PEQ</w:t>
      </w:r>
      <w:r>
        <w:rPr>
          <w:rFonts w:eastAsia="Arial"/>
          <w:b/>
          <w:bCs/>
        </w:rPr>
        <w:t> </w:t>
      </w:r>
      <w:r w:rsidRPr="26EF8132">
        <w:rPr>
          <w:rFonts w:eastAsia="Arial"/>
          <w:b/>
          <w:bCs/>
        </w:rPr>
        <w:t>:</w:t>
      </w:r>
      <w:r w:rsidRPr="26EF8132">
        <w:rPr>
          <w:rFonts w:eastAsia="Arial"/>
        </w:rPr>
        <w:t xml:space="preserve"> </w:t>
      </w:r>
      <w:r>
        <w:rPr>
          <w:rFonts w:eastAsia="Arial"/>
        </w:rPr>
        <w:t>i</w:t>
      </w:r>
      <w:r w:rsidRPr="26EF8132">
        <w:rPr>
          <w:rFonts w:eastAsia="Arial"/>
        </w:rPr>
        <w:t>l est important que les enseignants comprennent les spécificités du parcours d</w:t>
      </w:r>
      <w:r>
        <w:rPr>
          <w:rFonts w:eastAsia="Arial"/>
        </w:rPr>
        <w:t>’</w:t>
      </w:r>
      <w:r w:rsidRPr="26EF8132">
        <w:rPr>
          <w:rFonts w:eastAsia="Arial"/>
        </w:rPr>
        <w:t>enseignement qualifiant (PEQ) et les enjeux liés à l</w:t>
      </w:r>
      <w:r>
        <w:rPr>
          <w:rFonts w:eastAsia="Arial"/>
        </w:rPr>
        <w:t>’</w:t>
      </w:r>
      <w:r w:rsidRPr="26EF8132">
        <w:rPr>
          <w:rFonts w:eastAsia="Arial"/>
        </w:rPr>
        <w:t>admission d</w:t>
      </w:r>
      <w:r>
        <w:rPr>
          <w:rFonts w:eastAsia="Arial"/>
        </w:rPr>
        <w:t>’</w:t>
      </w:r>
      <w:r w:rsidRPr="26EF8132">
        <w:rPr>
          <w:rFonts w:eastAsia="Arial"/>
        </w:rPr>
        <w:t>un élève en 5</w:t>
      </w:r>
      <w:r w:rsidRPr="00CC542F">
        <w:rPr>
          <w:rFonts w:eastAsia="Arial"/>
          <w:vertAlign w:val="superscript"/>
        </w:rPr>
        <w:t>e</w:t>
      </w:r>
      <w:r>
        <w:rPr>
          <w:rFonts w:eastAsia="Arial"/>
        </w:rPr>
        <w:t> </w:t>
      </w:r>
      <w:r w:rsidRPr="26EF8132">
        <w:rPr>
          <w:rFonts w:eastAsia="Arial"/>
        </w:rPr>
        <w:t>PEQ.</w:t>
      </w:r>
    </w:p>
    <w:p w14:paraId="36F960D5" w14:textId="77777777" w:rsidR="006D7005" w:rsidRPr="00FC7511" w:rsidRDefault="006D7005" w:rsidP="009B5356">
      <w:pPr>
        <w:pStyle w:val="Paragraphedeliste"/>
        <w:numPr>
          <w:ilvl w:val="0"/>
          <w:numId w:val="17"/>
        </w:numPr>
        <w:spacing w:before="0" w:line="259" w:lineRule="auto"/>
        <w:contextualSpacing/>
        <w:rPr>
          <w:rFonts w:eastAsia="Arial"/>
        </w:rPr>
      </w:pPr>
      <w:r w:rsidRPr="0CD80865">
        <w:rPr>
          <w:rFonts w:eastAsia="Arial"/>
          <w:b/>
          <w:bCs/>
        </w:rPr>
        <w:t>Examiner attentivement le dossier de l’élève :</w:t>
      </w:r>
      <w:r w:rsidRPr="0CD80865">
        <w:rPr>
          <w:rFonts w:eastAsia="Arial"/>
        </w:rPr>
        <w:t xml:space="preserve"> </w:t>
      </w:r>
      <w:r>
        <w:rPr>
          <w:rFonts w:eastAsia="Arial"/>
        </w:rPr>
        <w:t>l</w:t>
      </w:r>
      <w:r w:rsidRPr="0CD80865">
        <w:rPr>
          <w:rFonts w:eastAsia="Arial"/>
        </w:rPr>
        <w:t>es enseignants doivent prendre le temps d’examiner les études antérieures de l’élève, les éléments contenus dans son dossier scolaire et les informations communiquées par le centre psychomédicosocial.</w:t>
      </w:r>
    </w:p>
    <w:p w14:paraId="1804909E" w14:textId="77777777" w:rsidR="006D7005" w:rsidRPr="00FC7511" w:rsidRDefault="006D7005" w:rsidP="009B5356">
      <w:pPr>
        <w:pStyle w:val="Paragraphedeliste"/>
        <w:numPr>
          <w:ilvl w:val="0"/>
          <w:numId w:val="17"/>
        </w:numPr>
        <w:spacing w:before="0" w:line="259" w:lineRule="auto"/>
        <w:contextualSpacing/>
        <w:rPr>
          <w:rFonts w:eastAsia="Arial"/>
        </w:rPr>
      </w:pPr>
      <w:r w:rsidRPr="26EF8132">
        <w:rPr>
          <w:rFonts w:eastAsia="Arial"/>
          <w:b/>
          <w:bCs/>
        </w:rPr>
        <w:t>Préparer les épreuves d</w:t>
      </w:r>
      <w:r>
        <w:rPr>
          <w:rFonts w:eastAsia="Arial"/>
          <w:b/>
          <w:bCs/>
        </w:rPr>
        <w:t>e mesure </w:t>
      </w:r>
      <w:r w:rsidRPr="26EF8132">
        <w:rPr>
          <w:rFonts w:eastAsia="Arial"/>
          <w:b/>
          <w:bCs/>
        </w:rPr>
        <w:t>:</w:t>
      </w:r>
      <w:r w:rsidRPr="26EF8132">
        <w:rPr>
          <w:rFonts w:eastAsia="Arial"/>
        </w:rPr>
        <w:t xml:space="preserve"> </w:t>
      </w:r>
      <w:r>
        <w:rPr>
          <w:rFonts w:eastAsia="Arial"/>
        </w:rPr>
        <w:t>s</w:t>
      </w:r>
      <w:r w:rsidRPr="26EF8132">
        <w:rPr>
          <w:rFonts w:eastAsia="Arial"/>
        </w:rPr>
        <w:t>i des épreuves sont organisées, elles doivent être conçues pour évaluer le niveau de l</w:t>
      </w:r>
      <w:r>
        <w:rPr>
          <w:rFonts w:eastAsia="Arial"/>
        </w:rPr>
        <w:t>’</w:t>
      </w:r>
      <w:r w:rsidRPr="26EF8132">
        <w:rPr>
          <w:rFonts w:eastAsia="Arial"/>
        </w:rPr>
        <w:t>élève et l</w:t>
      </w:r>
      <w:r>
        <w:rPr>
          <w:rFonts w:eastAsia="Arial"/>
        </w:rPr>
        <w:t>’</w:t>
      </w:r>
      <w:r w:rsidRPr="26EF8132">
        <w:rPr>
          <w:rFonts w:eastAsia="Arial"/>
        </w:rPr>
        <w:t>aider à établir un programme d</w:t>
      </w:r>
      <w:r>
        <w:rPr>
          <w:rFonts w:eastAsia="Arial"/>
        </w:rPr>
        <w:t>’</w:t>
      </w:r>
      <w:r w:rsidRPr="26EF8132">
        <w:rPr>
          <w:rFonts w:eastAsia="Arial"/>
        </w:rPr>
        <w:t>apprentissage, sans être subordonnées à une remise à niveau.</w:t>
      </w:r>
    </w:p>
    <w:p w14:paraId="022CAA96" w14:textId="77777777" w:rsidR="006D7005" w:rsidRPr="00FC7511" w:rsidRDefault="006D7005" w:rsidP="009B5356">
      <w:pPr>
        <w:pStyle w:val="Paragraphedeliste"/>
        <w:numPr>
          <w:ilvl w:val="0"/>
          <w:numId w:val="17"/>
        </w:numPr>
        <w:spacing w:before="0" w:line="259" w:lineRule="auto"/>
        <w:contextualSpacing/>
        <w:rPr>
          <w:rFonts w:eastAsia="Arial"/>
        </w:rPr>
      </w:pPr>
      <w:r w:rsidRPr="26EF8132">
        <w:rPr>
          <w:rFonts w:eastAsia="Arial"/>
          <w:b/>
          <w:bCs/>
        </w:rPr>
        <w:t>Planifier l</w:t>
      </w:r>
      <w:r>
        <w:rPr>
          <w:rFonts w:eastAsia="Arial"/>
          <w:b/>
          <w:bCs/>
        </w:rPr>
        <w:t>’</w:t>
      </w:r>
      <w:r w:rsidRPr="26EF8132">
        <w:rPr>
          <w:rFonts w:eastAsia="Arial"/>
          <w:b/>
          <w:bCs/>
        </w:rPr>
        <w:t>entretien avec l</w:t>
      </w:r>
      <w:r>
        <w:rPr>
          <w:rFonts w:eastAsia="Arial"/>
          <w:b/>
          <w:bCs/>
        </w:rPr>
        <w:t>’</w:t>
      </w:r>
      <w:r w:rsidRPr="26EF8132">
        <w:rPr>
          <w:rFonts w:eastAsia="Arial"/>
          <w:b/>
          <w:bCs/>
        </w:rPr>
        <w:t>élève et ses parents</w:t>
      </w:r>
      <w:r>
        <w:rPr>
          <w:rFonts w:eastAsia="Arial"/>
          <w:b/>
          <w:bCs/>
        </w:rPr>
        <w:t> </w:t>
      </w:r>
      <w:r w:rsidRPr="26EF8132">
        <w:rPr>
          <w:rFonts w:eastAsia="Arial"/>
          <w:b/>
          <w:bCs/>
        </w:rPr>
        <w:t>:</w:t>
      </w:r>
      <w:r w:rsidRPr="26EF8132">
        <w:rPr>
          <w:rFonts w:eastAsia="Arial"/>
        </w:rPr>
        <w:t xml:space="preserve"> </w:t>
      </w:r>
      <w:r>
        <w:rPr>
          <w:rFonts w:eastAsia="Arial"/>
        </w:rPr>
        <w:t>l’</w:t>
      </w:r>
      <w:r w:rsidRPr="26EF8132">
        <w:rPr>
          <w:rFonts w:eastAsia="Arial"/>
        </w:rPr>
        <w:t>entretien doit permettre de mieux comprendre le parcours de l</w:t>
      </w:r>
      <w:r>
        <w:rPr>
          <w:rFonts w:eastAsia="Arial"/>
        </w:rPr>
        <w:t>’</w:t>
      </w:r>
      <w:r w:rsidRPr="26EF8132">
        <w:rPr>
          <w:rFonts w:eastAsia="Arial"/>
        </w:rPr>
        <w:t>élève, sa motivation, ses difficultés et ses aspirations.</w:t>
      </w:r>
    </w:p>
    <w:p w14:paraId="0698DDEA" w14:textId="77777777" w:rsidR="006D7005" w:rsidRPr="00FC7511" w:rsidRDefault="006D7005" w:rsidP="006D7005">
      <w:pPr>
        <w:spacing w:before="240" w:after="240" w:line="259" w:lineRule="auto"/>
        <w:rPr>
          <w:rFonts w:eastAsia="Arial"/>
          <w:b/>
          <w:bCs/>
        </w:rPr>
      </w:pPr>
      <w:r w:rsidRPr="26EF8132">
        <w:rPr>
          <w:rFonts w:eastAsia="Arial"/>
          <w:b/>
          <w:bCs/>
        </w:rPr>
        <w:t>Pendant le Conseil d</w:t>
      </w:r>
      <w:r>
        <w:rPr>
          <w:rFonts w:eastAsia="Arial"/>
          <w:b/>
          <w:bCs/>
        </w:rPr>
        <w:t>’</w:t>
      </w:r>
      <w:r w:rsidRPr="26EF8132">
        <w:rPr>
          <w:rFonts w:eastAsia="Arial"/>
          <w:b/>
          <w:bCs/>
        </w:rPr>
        <w:t>admission</w:t>
      </w:r>
      <w:r>
        <w:rPr>
          <w:rFonts w:eastAsia="Arial"/>
          <w:b/>
          <w:bCs/>
        </w:rPr>
        <w:t> </w:t>
      </w:r>
      <w:r w:rsidRPr="26EF8132">
        <w:rPr>
          <w:rFonts w:eastAsia="Arial"/>
          <w:b/>
          <w:bCs/>
        </w:rPr>
        <w:t>:</w:t>
      </w:r>
    </w:p>
    <w:p w14:paraId="31860DF0" w14:textId="77777777" w:rsidR="006D7005" w:rsidRPr="00FC7511" w:rsidRDefault="006D7005" w:rsidP="009B5356">
      <w:pPr>
        <w:pStyle w:val="Paragraphedeliste"/>
        <w:numPr>
          <w:ilvl w:val="0"/>
          <w:numId w:val="16"/>
        </w:numPr>
        <w:spacing w:before="0" w:line="259" w:lineRule="auto"/>
        <w:contextualSpacing/>
        <w:rPr>
          <w:rFonts w:eastAsia="Arial"/>
        </w:rPr>
      </w:pPr>
      <w:r w:rsidRPr="0CD80865">
        <w:rPr>
          <w:rFonts w:eastAsia="Arial"/>
          <w:b/>
          <w:bCs/>
        </w:rPr>
        <w:t>Évaluer la capacité de l’élève à rattraper son retard :</w:t>
      </w:r>
      <w:r w:rsidRPr="0CD80865">
        <w:rPr>
          <w:rFonts w:eastAsia="Arial"/>
        </w:rPr>
        <w:t xml:space="preserve"> </w:t>
      </w:r>
      <w:r>
        <w:rPr>
          <w:rFonts w:eastAsia="Arial"/>
        </w:rPr>
        <w:t>l</w:t>
      </w:r>
      <w:r w:rsidRPr="0CD80865">
        <w:rPr>
          <w:rFonts w:eastAsia="Arial"/>
        </w:rPr>
        <w:t>’équipe pédagogique doit se demander si l’élève est capable de rattraper les attendus/acquis de fin de 4</w:t>
      </w:r>
      <w:r w:rsidRPr="00CC542F">
        <w:rPr>
          <w:rFonts w:eastAsia="Arial"/>
          <w:vertAlign w:val="superscript"/>
        </w:rPr>
        <w:t>e</w:t>
      </w:r>
      <w:r w:rsidRPr="0CD80865">
        <w:rPr>
          <w:rFonts w:eastAsia="Arial"/>
        </w:rPr>
        <w:t xml:space="preserve"> pour pouvoir valider les Unités de Qualification (UQ) par la suite.</w:t>
      </w:r>
    </w:p>
    <w:p w14:paraId="7ED175EF" w14:textId="77777777" w:rsidR="006D7005" w:rsidRPr="00FC7511" w:rsidRDefault="006D7005" w:rsidP="009B5356">
      <w:pPr>
        <w:pStyle w:val="Paragraphedeliste"/>
        <w:numPr>
          <w:ilvl w:val="0"/>
          <w:numId w:val="16"/>
        </w:numPr>
        <w:spacing w:before="0" w:line="259" w:lineRule="auto"/>
        <w:contextualSpacing/>
        <w:rPr>
          <w:rFonts w:eastAsia="Arial"/>
        </w:rPr>
      </w:pPr>
      <w:r w:rsidRPr="24C03B94">
        <w:rPr>
          <w:rFonts w:eastAsia="Arial"/>
          <w:b/>
          <w:bCs/>
        </w:rPr>
        <w:t>Définir les modalités de soutien :</w:t>
      </w:r>
      <w:r w:rsidRPr="24C03B94">
        <w:rPr>
          <w:rFonts w:eastAsia="Arial"/>
        </w:rPr>
        <w:t xml:space="preserve"> si l’avis est favorable, l’équipe doit réfléchir aux moyens de soutenir l’élève dans sa démarche, en tenant compte de la durée des Unités d’Acquis Apprentissage (UAA) de 4</w:t>
      </w:r>
      <w:r w:rsidRPr="00CC542F">
        <w:rPr>
          <w:rFonts w:eastAsia="Arial"/>
          <w:vertAlign w:val="superscript"/>
        </w:rPr>
        <w:t>e</w:t>
      </w:r>
      <w:r w:rsidRPr="24C03B94">
        <w:rPr>
          <w:rFonts w:eastAsia="Arial"/>
        </w:rPr>
        <w:t xml:space="preserve"> année et des différentes possibilités de validation. </w:t>
      </w:r>
      <w:r>
        <w:rPr>
          <w:rFonts w:eastAsia="Arial"/>
        </w:rPr>
        <w:t>É</w:t>
      </w:r>
      <w:r w:rsidRPr="24C03B94">
        <w:rPr>
          <w:rFonts w:eastAsia="Arial"/>
        </w:rPr>
        <w:t>tablir la part de chacun (élève compris).</w:t>
      </w:r>
    </w:p>
    <w:p w14:paraId="44A646E6" w14:textId="77777777" w:rsidR="006D7005" w:rsidRPr="00FC7511" w:rsidRDefault="006D7005" w:rsidP="009B5356">
      <w:pPr>
        <w:pStyle w:val="Paragraphedeliste"/>
        <w:numPr>
          <w:ilvl w:val="0"/>
          <w:numId w:val="16"/>
        </w:numPr>
        <w:spacing w:before="0" w:line="259" w:lineRule="auto"/>
        <w:contextualSpacing/>
        <w:rPr>
          <w:rFonts w:eastAsia="Arial"/>
        </w:rPr>
      </w:pPr>
      <w:r w:rsidRPr="26EF8132">
        <w:rPr>
          <w:rFonts w:eastAsia="Arial"/>
          <w:b/>
          <w:bCs/>
        </w:rPr>
        <w:t>Discuter et argumenter les différents points de vue</w:t>
      </w:r>
      <w:r>
        <w:rPr>
          <w:rFonts w:eastAsia="Arial"/>
          <w:b/>
          <w:bCs/>
        </w:rPr>
        <w:t> </w:t>
      </w:r>
      <w:r w:rsidRPr="26EF8132">
        <w:rPr>
          <w:rFonts w:eastAsia="Arial"/>
          <w:b/>
          <w:bCs/>
        </w:rPr>
        <w:t>:</w:t>
      </w:r>
      <w:r w:rsidRPr="26EF8132">
        <w:rPr>
          <w:rFonts w:eastAsia="Arial"/>
        </w:rPr>
        <w:t xml:space="preserve"> </w:t>
      </w:r>
      <w:r>
        <w:rPr>
          <w:rFonts w:eastAsia="Arial"/>
        </w:rPr>
        <w:t>c</w:t>
      </w:r>
      <w:r w:rsidRPr="26EF8132">
        <w:rPr>
          <w:rFonts w:eastAsia="Arial"/>
        </w:rPr>
        <w:t>haque enseignant doit pouvoir exprimer son point de vue et argumenter sa position en s</w:t>
      </w:r>
      <w:r>
        <w:rPr>
          <w:rFonts w:eastAsia="Arial"/>
        </w:rPr>
        <w:t>’</w:t>
      </w:r>
      <w:r w:rsidRPr="26EF8132">
        <w:rPr>
          <w:rFonts w:eastAsia="Arial"/>
        </w:rPr>
        <w:t>appuyant sur les éléments du dossier de l</w:t>
      </w:r>
      <w:r>
        <w:rPr>
          <w:rFonts w:eastAsia="Arial"/>
        </w:rPr>
        <w:t>’</w:t>
      </w:r>
      <w:r w:rsidRPr="26EF8132">
        <w:rPr>
          <w:rFonts w:eastAsia="Arial"/>
        </w:rPr>
        <w:t>élève et les résultats des épreuves.</w:t>
      </w:r>
    </w:p>
    <w:p w14:paraId="39FACB88" w14:textId="77777777" w:rsidR="006D7005" w:rsidRPr="00FC7511" w:rsidRDefault="006D7005" w:rsidP="009B5356">
      <w:pPr>
        <w:pStyle w:val="Paragraphedeliste"/>
        <w:numPr>
          <w:ilvl w:val="0"/>
          <w:numId w:val="16"/>
        </w:numPr>
        <w:spacing w:before="0" w:line="259" w:lineRule="auto"/>
        <w:contextualSpacing/>
        <w:rPr>
          <w:rFonts w:eastAsia="Arial"/>
        </w:rPr>
      </w:pPr>
      <w:r w:rsidRPr="26EF8132">
        <w:rPr>
          <w:rFonts w:eastAsia="Arial"/>
          <w:b/>
          <w:bCs/>
        </w:rPr>
        <w:t>Prendre une décision collégiale et responsable</w:t>
      </w:r>
      <w:r>
        <w:rPr>
          <w:rFonts w:eastAsia="Arial"/>
          <w:b/>
          <w:bCs/>
        </w:rPr>
        <w:t> </w:t>
      </w:r>
      <w:r w:rsidRPr="26EF8132">
        <w:rPr>
          <w:rFonts w:eastAsia="Arial"/>
          <w:b/>
          <w:bCs/>
        </w:rPr>
        <w:t>:</w:t>
      </w:r>
      <w:r w:rsidRPr="26EF8132">
        <w:rPr>
          <w:rFonts w:eastAsia="Arial"/>
        </w:rPr>
        <w:t xml:space="preserve"> </w:t>
      </w:r>
      <w:r>
        <w:rPr>
          <w:rFonts w:eastAsia="Arial"/>
        </w:rPr>
        <w:t>l</w:t>
      </w:r>
      <w:r w:rsidRPr="26EF8132">
        <w:rPr>
          <w:rFonts w:eastAsia="Arial"/>
        </w:rPr>
        <w:t xml:space="preserve">a décision </w:t>
      </w:r>
      <w:r>
        <w:rPr>
          <w:rFonts w:eastAsia="Arial"/>
        </w:rPr>
        <w:t>définitive</w:t>
      </w:r>
      <w:r w:rsidRPr="26EF8132">
        <w:rPr>
          <w:rFonts w:eastAsia="Arial"/>
        </w:rPr>
        <w:t xml:space="preserve"> doit être prise en tenant compte de l</w:t>
      </w:r>
      <w:r>
        <w:rPr>
          <w:rFonts w:eastAsia="Arial"/>
        </w:rPr>
        <w:t>’</w:t>
      </w:r>
      <w:r w:rsidRPr="26EF8132">
        <w:rPr>
          <w:rFonts w:eastAsia="Arial"/>
        </w:rPr>
        <w:t>intérêt supérieur de l</w:t>
      </w:r>
      <w:r>
        <w:rPr>
          <w:rFonts w:eastAsia="Arial"/>
        </w:rPr>
        <w:t>’</w:t>
      </w:r>
      <w:r w:rsidRPr="26EF8132">
        <w:rPr>
          <w:rFonts w:eastAsia="Arial"/>
        </w:rPr>
        <w:t>élève et de ses chances de réussite dans le parcours choisi.</w:t>
      </w:r>
    </w:p>
    <w:p w14:paraId="655F0269" w14:textId="77777777" w:rsidR="006D7005" w:rsidRPr="00FC7511" w:rsidRDefault="006D7005" w:rsidP="006D7005">
      <w:pPr>
        <w:spacing w:before="240" w:after="240" w:line="259" w:lineRule="auto"/>
        <w:rPr>
          <w:rFonts w:eastAsia="Arial"/>
          <w:b/>
          <w:bCs/>
        </w:rPr>
      </w:pPr>
      <w:r w:rsidRPr="26EF8132">
        <w:rPr>
          <w:rFonts w:eastAsia="Arial"/>
          <w:b/>
          <w:bCs/>
        </w:rPr>
        <w:t>Après le Conseil d</w:t>
      </w:r>
      <w:r>
        <w:rPr>
          <w:rFonts w:eastAsia="Arial"/>
          <w:b/>
          <w:bCs/>
        </w:rPr>
        <w:t>’</w:t>
      </w:r>
      <w:r w:rsidRPr="26EF8132">
        <w:rPr>
          <w:rFonts w:eastAsia="Arial"/>
          <w:b/>
          <w:bCs/>
        </w:rPr>
        <w:t>admission</w:t>
      </w:r>
      <w:r>
        <w:rPr>
          <w:rFonts w:eastAsia="Arial"/>
          <w:b/>
          <w:bCs/>
        </w:rPr>
        <w:t> </w:t>
      </w:r>
      <w:r w:rsidRPr="26EF8132">
        <w:rPr>
          <w:rFonts w:eastAsia="Arial"/>
          <w:b/>
          <w:bCs/>
        </w:rPr>
        <w:t>:</w:t>
      </w:r>
    </w:p>
    <w:p w14:paraId="08EC6677" w14:textId="77777777" w:rsidR="006D7005" w:rsidRPr="00FC7511" w:rsidRDefault="006D7005" w:rsidP="009B5356">
      <w:pPr>
        <w:pStyle w:val="Paragraphedeliste"/>
        <w:numPr>
          <w:ilvl w:val="0"/>
          <w:numId w:val="15"/>
        </w:numPr>
        <w:spacing w:before="0" w:line="259" w:lineRule="auto"/>
        <w:contextualSpacing/>
        <w:rPr>
          <w:rFonts w:eastAsia="Arial"/>
        </w:rPr>
      </w:pPr>
      <w:r w:rsidRPr="26EF8132">
        <w:rPr>
          <w:rFonts w:eastAsia="Arial"/>
          <w:b/>
          <w:bCs/>
        </w:rPr>
        <w:t>Formaliser la décision</w:t>
      </w:r>
      <w:r>
        <w:rPr>
          <w:rFonts w:eastAsia="Arial"/>
          <w:b/>
          <w:bCs/>
        </w:rPr>
        <w:t> </w:t>
      </w:r>
      <w:r w:rsidRPr="26EF8132">
        <w:rPr>
          <w:rFonts w:eastAsia="Arial"/>
          <w:b/>
          <w:bCs/>
        </w:rPr>
        <w:t>:</w:t>
      </w:r>
      <w:r w:rsidRPr="26EF8132">
        <w:rPr>
          <w:rFonts w:eastAsia="Arial"/>
        </w:rPr>
        <w:t xml:space="preserve"> </w:t>
      </w:r>
      <w:r>
        <w:rPr>
          <w:rFonts w:eastAsia="Arial"/>
        </w:rPr>
        <w:t>l’</w:t>
      </w:r>
      <w:r w:rsidRPr="26EF8132">
        <w:rPr>
          <w:rFonts w:eastAsia="Arial"/>
        </w:rPr>
        <w:t>avis du Conseil d</w:t>
      </w:r>
      <w:r>
        <w:rPr>
          <w:rFonts w:eastAsia="Arial"/>
        </w:rPr>
        <w:t>’</w:t>
      </w:r>
      <w:r w:rsidRPr="26EF8132">
        <w:rPr>
          <w:rFonts w:eastAsia="Arial"/>
        </w:rPr>
        <w:t>admission doit être matérialisé par un procès-verbal (PV) signé par le président et au moins deux membres, qui sera conservé dans les archives de l</w:t>
      </w:r>
      <w:r>
        <w:rPr>
          <w:rFonts w:eastAsia="Arial"/>
        </w:rPr>
        <w:t>’</w:t>
      </w:r>
      <w:r w:rsidRPr="26EF8132">
        <w:rPr>
          <w:rFonts w:eastAsia="Arial"/>
        </w:rPr>
        <w:t>école</w:t>
      </w:r>
      <w:r>
        <w:rPr>
          <w:rFonts w:eastAsia="Arial"/>
        </w:rPr>
        <w:t xml:space="preserve"> (voir annexe 1).</w:t>
      </w:r>
    </w:p>
    <w:p w14:paraId="7023A16B" w14:textId="77777777" w:rsidR="006D7005" w:rsidRPr="00FC7511" w:rsidRDefault="006D7005" w:rsidP="009B5356">
      <w:pPr>
        <w:pStyle w:val="Paragraphedeliste"/>
        <w:numPr>
          <w:ilvl w:val="0"/>
          <w:numId w:val="15"/>
        </w:numPr>
        <w:spacing w:before="0" w:line="259" w:lineRule="auto"/>
        <w:contextualSpacing/>
        <w:rPr>
          <w:rFonts w:eastAsia="Arial"/>
        </w:rPr>
      </w:pPr>
      <w:r w:rsidRPr="26EF8132">
        <w:rPr>
          <w:rFonts w:eastAsia="Arial"/>
          <w:b/>
          <w:bCs/>
        </w:rPr>
        <w:t>Communiquer la décision à l</w:t>
      </w:r>
      <w:r>
        <w:rPr>
          <w:rFonts w:eastAsia="Arial"/>
          <w:b/>
          <w:bCs/>
        </w:rPr>
        <w:t>’</w:t>
      </w:r>
      <w:r w:rsidRPr="26EF8132">
        <w:rPr>
          <w:rFonts w:eastAsia="Arial"/>
          <w:b/>
          <w:bCs/>
        </w:rPr>
        <w:t>élève et à ses parents</w:t>
      </w:r>
      <w:r>
        <w:rPr>
          <w:rFonts w:eastAsia="Arial"/>
          <w:b/>
          <w:bCs/>
        </w:rPr>
        <w:t> </w:t>
      </w:r>
      <w:r w:rsidRPr="26EF8132">
        <w:rPr>
          <w:rFonts w:eastAsia="Arial"/>
          <w:b/>
          <w:bCs/>
        </w:rPr>
        <w:t>:</w:t>
      </w:r>
      <w:r w:rsidRPr="26EF8132">
        <w:rPr>
          <w:rFonts w:eastAsia="Arial"/>
        </w:rPr>
        <w:t xml:space="preserve"> </w:t>
      </w:r>
      <w:r>
        <w:rPr>
          <w:rFonts w:eastAsia="Arial"/>
        </w:rPr>
        <w:t>l</w:t>
      </w:r>
      <w:r w:rsidRPr="26EF8132">
        <w:rPr>
          <w:rFonts w:eastAsia="Arial"/>
        </w:rPr>
        <w:t>a décision doit être communiquée de manière claire et transparente, en expliquant les motivations du Conseil d</w:t>
      </w:r>
      <w:r>
        <w:rPr>
          <w:rFonts w:eastAsia="Arial"/>
        </w:rPr>
        <w:t>’</w:t>
      </w:r>
      <w:r w:rsidRPr="26EF8132">
        <w:rPr>
          <w:rFonts w:eastAsia="Arial"/>
        </w:rPr>
        <w:t>admission.</w:t>
      </w:r>
    </w:p>
    <w:p w14:paraId="21F47CEF" w14:textId="77777777" w:rsidR="006D7005" w:rsidRPr="00FC7511" w:rsidRDefault="006D7005" w:rsidP="009B5356">
      <w:pPr>
        <w:pStyle w:val="Paragraphedeliste"/>
        <w:numPr>
          <w:ilvl w:val="0"/>
          <w:numId w:val="15"/>
        </w:numPr>
        <w:spacing w:before="0" w:line="259" w:lineRule="auto"/>
        <w:contextualSpacing/>
        <w:rPr>
          <w:rFonts w:eastAsia="Arial"/>
        </w:rPr>
      </w:pPr>
      <w:r w:rsidRPr="26EF8132">
        <w:rPr>
          <w:rFonts w:eastAsia="Arial"/>
          <w:b/>
          <w:bCs/>
        </w:rPr>
        <w:t>Mettre en place le plan de soutien</w:t>
      </w:r>
      <w:r>
        <w:rPr>
          <w:rFonts w:eastAsia="Arial"/>
          <w:b/>
          <w:bCs/>
        </w:rPr>
        <w:t> </w:t>
      </w:r>
      <w:r w:rsidRPr="26EF8132">
        <w:rPr>
          <w:rFonts w:eastAsia="Arial"/>
          <w:b/>
          <w:bCs/>
        </w:rPr>
        <w:t>:</w:t>
      </w:r>
      <w:r w:rsidRPr="26EF8132">
        <w:rPr>
          <w:rFonts w:eastAsia="Arial"/>
        </w:rPr>
        <w:t xml:space="preserve"> </w:t>
      </w:r>
      <w:r>
        <w:rPr>
          <w:rFonts w:eastAsia="Arial"/>
        </w:rPr>
        <w:t>s</w:t>
      </w:r>
      <w:r w:rsidRPr="26EF8132">
        <w:rPr>
          <w:rFonts w:eastAsia="Arial"/>
        </w:rPr>
        <w:t>i l</w:t>
      </w:r>
      <w:r>
        <w:rPr>
          <w:rFonts w:eastAsia="Arial"/>
        </w:rPr>
        <w:t>’</w:t>
      </w:r>
      <w:r w:rsidRPr="26EF8132">
        <w:rPr>
          <w:rFonts w:eastAsia="Arial"/>
        </w:rPr>
        <w:t>avis est favorable, l</w:t>
      </w:r>
      <w:r>
        <w:rPr>
          <w:rFonts w:eastAsia="Arial"/>
        </w:rPr>
        <w:t>’</w:t>
      </w:r>
      <w:r w:rsidRPr="26EF8132">
        <w:rPr>
          <w:rFonts w:eastAsia="Arial"/>
        </w:rPr>
        <w:t>équipe pédagogique doit mettre en œuvre le plan de soutien défini lors du Conseil d</w:t>
      </w:r>
      <w:r>
        <w:rPr>
          <w:rFonts w:eastAsia="Arial"/>
        </w:rPr>
        <w:t>’</w:t>
      </w:r>
      <w:r w:rsidRPr="26EF8132">
        <w:rPr>
          <w:rFonts w:eastAsia="Arial"/>
        </w:rPr>
        <w:t>admission, en veillant à accompagner l</w:t>
      </w:r>
      <w:r>
        <w:rPr>
          <w:rFonts w:eastAsia="Arial"/>
        </w:rPr>
        <w:t>’</w:t>
      </w:r>
      <w:r w:rsidRPr="26EF8132">
        <w:rPr>
          <w:rFonts w:eastAsia="Arial"/>
        </w:rPr>
        <w:t>élève tout au long de son parcours.</w:t>
      </w:r>
      <w:r>
        <w:rPr>
          <w:rFonts w:eastAsia="Arial"/>
        </w:rPr>
        <w:t xml:space="preserve"> Un contrat d’engagement de l’élève peut compléter cette démarche.</w:t>
      </w:r>
    </w:p>
    <w:p w14:paraId="404F0BAE" w14:textId="77777777" w:rsidR="00E47844" w:rsidRDefault="00E47844" w:rsidP="00E47844">
      <w:pPr>
        <w:spacing w:after="160" w:line="259" w:lineRule="auto"/>
        <w:rPr>
          <w:rFonts w:eastAsia="Arial"/>
        </w:rPr>
      </w:pPr>
    </w:p>
    <w:p w14:paraId="5B7744A7" w14:textId="77777777" w:rsidR="008D1811" w:rsidRDefault="008D1811" w:rsidP="00E47844">
      <w:pPr>
        <w:spacing w:after="160" w:line="259" w:lineRule="auto"/>
        <w:jc w:val="center"/>
      </w:pPr>
    </w:p>
    <w:p w14:paraId="310F2FFF" w14:textId="77777777" w:rsidR="008D1811" w:rsidRDefault="008D1811" w:rsidP="00E47844">
      <w:pPr>
        <w:spacing w:after="160" w:line="259" w:lineRule="auto"/>
        <w:jc w:val="center"/>
      </w:pPr>
    </w:p>
    <w:p w14:paraId="5846E38F" w14:textId="77777777" w:rsidR="008D1811" w:rsidRDefault="008D1811" w:rsidP="00E47844">
      <w:pPr>
        <w:spacing w:after="160" w:line="259" w:lineRule="auto"/>
        <w:jc w:val="center"/>
      </w:pPr>
    </w:p>
    <w:p w14:paraId="4A43E320" w14:textId="2EB1062E" w:rsidR="006D7005" w:rsidRDefault="006D7005" w:rsidP="00E47844">
      <w:pPr>
        <w:spacing w:after="160" w:line="259" w:lineRule="auto"/>
        <w:jc w:val="center"/>
      </w:pPr>
      <w:r w:rsidRPr="26EF8132">
        <w:lastRenderedPageBreak/>
        <w:t>Annexe</w:t>
      </w:r>
      <w:r>
        <w:t> </w:t>
      </w:r>
      <w:r w:rsidRPr="26EF8132">
        <w:t>5</w:t>
      </w:r>
      <w:r>
        <w:t> </w:t>
      </w:r>
      <w:r w:rsidRPr="26EF8132">
        <w:t xml:space="preserve">: </w:t>
      </w:r>
      <w:r>
        <w:t>A</w:t>
      </w:r>
      <w:r w:rsidRPr="26EF8132">
        <w:t xml:space="preserve">ttentes explicites pour </w:t>
      </w:r>
      <w:r>
        <w:t>les élèves</w:t>
      </w:r>
      <w:r w:rsidRPr="26EF8132">
        <w:t xml:space="preserve">, </w:t>
      </w:r>
      <w:r>
        <w:t>candidats</w:t>
      </w:r>
      <w:r w:rsidRPr="26EF8132">
        <w:t xml:space="preserve"> à </w:t>
      </w:r>
      <w:r>
        <w:t>la 5</w:t>
      </w:r>
      <w:r w:rsidRPr="003E6E40">
        <w:rPr>
          <w:vertAlign w:val="superscript"/>
        </w:rPr>
        <w:t>e</w:t>
      </w:r>
      <w:r>
        <w:t xml:space="preserve"> </w:t>
      </w:r>
      <w:r w:rsidRPr="26EF8132">
        <w:t>PEQ</w:t>
      </w:r>
    </w:p>
    <w:p w14:paraId="296D1666" w14:textId="77777777" w:rsidR="006D7005" w:rsidRPr="009B5356" w:rsidRDefault="006D7005" w:rsidP="006D7005">
      <w:pPr>
        <w:jc w:val="center"/>
      </w:pPr>
      <w:r>
        <w:t>Modèle possible</w:t>
      </w:r>
    </w:p>
    <w:p w14:paraId="5900FD60" w14:textId="77777777" w:rsidR="006D7005" w:rsidRDefault="006D7005" w:rsidP="006D7005">
      <w:pPr>
        <w:spacing w:after="160" w:line="259" w:lineRule="auto"/>
        <w:jc w:val="left"/>
        <w:rPr>
          <w:rFonts w:ascii="Verdana" w:eastAsia="Verdana" w:hAnsi="Verdana" w:cs="Verdana"/>
          <w:sz w:val="16"/>
          <w:szCs w:val="16"/>
        </w:rPr>
      </w:pPr>
    </w:p>
    <w:p w14:paraId="3B15A41A" w14:textId="77777777" w:rsidR="008D1811" w:rsidRDefault="008D1811" w:rsidP="006D7005">
      <w:pPr>
        <w:spacing w:after="160" w:line="259" w:lineRule="auto"/>
        <w:jc w:val="left"/>
        <w:rPr>
          <w:rFonts w:eastAsia="Arial Nova" w:cs="Arial Nova"/>
        </w:rPr>
      </w:pPr>
    </w:p>
    <w:p w14:paraId="1605402B" w14:textId="7EE53B01" w:rsidR="006D7005" w:rsidRPr="008D1811" w:rsidRDefault="006D7005" w:rsidP="006D7005">
      <w:pPr>
        <w:spacing w:after="160" w:line="259" w:lineRule="auto"/>
        <w:jc w:val="left"/>
        <w:rPr>
          <w:rFonts w:eastAsia="Arial Nova" w:cs="Arial Nova"/>
        </w:rPr>
      </w:pPr>
      <w:r w:rsidRPr="008D1811">
        <w:rPr>
          <w:rFonts w:eastAsia="Arial Nova" w:cs="Arial Nova"/>
        </w:rPr>
        <w:t>Tu souhaites intégrer notre 5</w:t>
      </w:r>
      <w:r w:rsidRPr="008D1811">
        <w:rPr>
          <w:rFonts w:eastAsia="Arial Nova" w:cs="Arial Nova"/>
          <w:vertAlign w:val="superscript"/>
        </w:rPr>
        <w:t>e</w:t>
      </w:r>
      <w:r w:rsidRPr="008D1811">
        <w:rPr>
          <w:rFonts w:eastAsia="Arial Nova" w:cs="Arial Nova"/>
        </w:rPr>
        <w:t> PEQ (citer l’OBG) et c’est une excellente initiative</w:t>
      </w:r>
      <w:r w:rsidRPr="008D1811">
        <w:rPr>
          <w:rFonts w:eastAsia="Arial Nova"/>
        </w:rPr>
        <w:t> </w:t>
      </w:r>
      <w:r w:rsidRPr="008D1811">
        <w:rPr>
          <w:rFonts w:eastAsia="Arial Nova" w:cs="Arial Nova"/>
        </w:rPr>
        <w:t>!</w:t>
      </w:r>
    </w:p>
    <w:p w14:paraId="627B6180" w14:textId="77777777" w:rsidR="006D7005" w:rsidRPr="008D1811" w:rsidRDefault="006D7005" w:rsidP="006D7005">
      <w:pPr>
        <w:spacing w:after="160" w:line="259" w:lineRule="auto"/>
        <w:jc w:val="left"/>
        <w:rPr>
          <w:rFonts w:eastAsia="Arial Nova" w:cs="Arial Nova"/>
        </w:rPr>
      </w:pPr>
      <w:r w:rsidRPr="008D1811">
        <w:rPr>
          <w:rFonts w:eastAsia="Arial Nova" w:cs="Arial Nova"/>
        </w:rPr>
        <w:t>Pour commencer le processus, voici les étapes à suivre pour faire ta demande d’admission.</w:t>
      </w:r>
    </w:p>
    <w:p w14:paraId="325847F6" w14:textId="77777777" w:rsidR="006D7005" w:rsidRPr="008D1811" w:rsidRDefault="006D7005" w:rsidP="009B5356">
      <w:pPr>
        <w:pStyle w:val="Paragraphedeliste"/>
        <w:numPr>
          <w:ilvl w:val="0"/>
          <w:numId w:val="14"/>
        </w:numPr>
        <w:spacing w:before="0" w:line="259" w:lineRule="auto"/>
        <w:contextualSpacing/>
        <w:jc w:val="left"/>
        <w:rPr>
          <w:rFonts w:eastAsia="Arial Nova" w:cs="Arial Nova"/>
        </w:rPr>
      </w:pPr>
      <w:r w:rsidRPr="008D1811">
        <w:rPr>
          <w:rFonts w:eastAsia="Arial Nova" w:cs="Arial Nova"/>
          <w:b/>
          <w:bCs/>
        </w:rPr>
        <w:t>Retirer un dossier d’inscription :</w:t>
      </w:r>
      <w:r w:rsidRPr="008D1811">
        <w:rPr>
          <w:rFonts w:eastAsia="Arial Nova" w:cs="Arial Nova"/>
        </w:rPr>
        <w:t xml:space="preserve"> tu peux te procurer un dossier d’inscription auprès du secrétariat de l’école.</w:t>
      </w:r>
    </w:p>
    <w:p w14:paraId="7FCD87BF" w14:textId="77777777" w:rsidR="006D7005" w:rsidRPr="008D1811" w:rsidRDefault="006D7005" w:rsidP="009B5356">
      <w:pPr>
        <w:pStyle w:val="Paragraphedeliste"/>
        <w:numPr>
          <w:ilvl w:val="0"/>
          <w:numId w:val="14"/>
        </w:numPr>
        <w:spacing w:before="0" w:line="259" w:lineRule="auto"/>
        <w:contextualSpacing/>
        <w:jc w:val="left"/>
        <w:rPr>
          <w:rFonts w:eastAsia="Arial Nova" w:cs="Arial Nova"/>
        </w:rPr>
      </w:pPr>
      <w:r w:rsidRPr="008D1811">
        <w:rPr>
          <w:rFonts w:eastAsia="Arial Nova" w:cs="Arial Nova"/>
          <w:b/>
          <w:bCs/>
        </w:rPr>
        <w:t>Remplir le dossier d’inscription :</w:t>
      </w:r>
      <w:r w:rsidRPr="008D1811">
        <w:rPr>
          <w:rFonts w:eastAsia="Arial Nova" w:cs="Arial Nova"/>
        </w:rPr>
        <w:t xml:space="preserve"> assure-toi de remplir toutes les sections du dossier avec soin et de fournir tous les documents demandés (bulletins scolaires, certificats, etc.). N’hésite pas à demander de l’aide si besoin est. </w:t>
      </w:r>
    </w:p>
    <w:p w14:paraId="0ADDB35C" w14:textId="77777777" w:rsidR="006D7005" w:rsidRPr="008D1811" w:rsidRDefault="006D7005" w:rsidP="009B5356">
      <w:pPr>
        <w:pStyle w:val="Paragraphedeliste"/>
        <w:numPr>
          <w:ilvl w:val="0"/>
          <w:numId w:val="14"/>
        </w:numPr>
        <w:spacing w:before="0" w:line="259" w:lineRule="auto"/>
        <w:contextualSpacing/>
        <w:jc w:val="left"/>
        <w:rPr>
          <w:rFonts w:eastAsia="Arial Nova" w:cs="Arial Nova"/>
        </w:rPr>
      </w:pPr>
      <w:r w:rsidRPr="008D1811">
        <w:rPr>
          <w:rFonts w:eastAsia="Arial Nova" w:cs="Arial Nova"/>
          <w:b/>
          <w:bCs/>
        </w:rPr>
        <w:t>Déposer le dossier d’inscription :</w:t>
      </w:r>
      <w:r w:rsidRPr="008D1811">
        <w:rPr>
          <w:rFonts w:eastAsia="Arial Nova" w:cs="Arial Nova"/>
        </w:rPr>
        <w:t xml:space="preserve"> une fois le dossier complété, il faut le déposer au secrétariat de l’école avant la date limite. Renseigne-toi sur cette date de dépôt possible.</w:t>
      </w:r>
    </w:p>
    <w:p w14:paraId="76368565" w14:textId="77777777" w:rsidR="006D7005" w:rsidRPr="008D1811" w:rsidRDefault="006D7005" w:rsidP="009B5356">
      <w:pPr>
        <w:pStyle w:val="Paragraphedeliste"/>
        <w:numPr>
          <w:ilvl w:val="0"/>
          <w:numId w:val="14"/>
        </w:numPr>
        <w:spacing w:before="0" w:line="259" w:lineRule="auto"/>
        <w:contextualSpacing/>
        <w:jc w:val="left"/>
        <w:rPr>
          <w:rFonts w:eastAsia="Arial Nova" w:cs="Arial Nova"/>
        </w:rPr>
      </w:pPr>
      <w:r w:rsidRPr="008D1811">
        <w:rPr>
          <w:rFonts w:eastAsia="Arial Nova" w:cs="Arial Nova"/>
          <w:b/>
          <w:bCs/>
        </w:rPr>
        <w:t>Se préparer aux épreuves d’admission :</w:t>
      </w:r>
      <w:r w:rsidRPr="008D1811">
        <w:rPr>
          <w:rFonts w:eastAsia="Arial Nova" w:cs="Arial Nova"/>
        </w:rPr>
        <w:t xml:space="preserve"> des professeurs de l’école peuvent organiser des épreuves pour évaluer ton niveau scolaire et tes aptitudes pour la filière choisie. Ces épreuves nous permettront de mieux comprendre tes acquis et tes besoins. Dans certaines situations, des actions, telles que la visite d’entreprise ou d’ateliers professionnels, et la pratique d’un stage d’observation pourraient t’être demandées. Ces éléments participeront à établir des faits sur lesquels le Conseil peut se baser.</w:t>
      </w:r>
    </w:p>
    <w:p w14:paraId="24A85DA4" w14:textId="77777777" w:rsidR="006D7005" w:rsidRPr="008D1811" w:rsidRDefault="006D7005" w:rsidP="009B5356">
      <w:pPr>
        <w:pStyle w:val="Paragraphedeliste"/>
        <w:numPr>
          <w:ilvl w:val="0"/>
          <w:numId w:val="14"/>
        </w:numPr>
        <w:spacing w:before="0" w:line="259" w:lineRule="auto"/>
        <w:contextualSpacing/>
        <w:jc w:val="left"/>
        <w:rPr>
          <w:rFonts w:eastAsia="Arial Nova" w:cs="Arial Nova"/>
        </w:rPr>
      </w:pPr>
      <w:r w:rsidRPr="008D1811">
        <w:rPr>
          <w:rFonts w:eastAsia="Arial Nova" w:cs="Arial Nova"/>
          <w:b/>
          <w:bCs/>
        </w:rPr>
        <w:t>Participer à l’entretien avec le Conseil d’admission :</w:t>
      </w:r>
      <w:r w:rsidRPr="008D1811">
        <w:rPr>
          <w:rFonts w:eastAsia="Arial Nova" w:cs="Arial Nova"/>
        </w:rPr>
        <w:t xml:space="preserve"> Le Conseil d’admission, composé de membres de la direction et des professeurs de l’école, te rencontrera avec tes parents pour discuter de ton projet d’orientation. C’est l’occasion de poser toutes tes questions et de nous parler de tes motivations.</w:t>
      </w:r>
    </w:p>
    <w:p w14:paraId="6A1D306C" w14:textId="77777777" w:rsidR="006D7005" w:rsidRPr="008D1811" w:rsidRDefault="006D7005" w:rsidP="009B5356">
      <w:pPr>
        <w:pStyle w:val="Paragraphedeliste"/>
        <w:numPr>
          <w:ilvl w:val="0"/>
          <w:numId w:val="14"/>
        </w:numPr>
        <w:spacing w:before="0" w:line="259" w:lineRule="auto"/>
        <w:contextualSpacing/>
        <w:jc w:val="left"/>
        <w:rPr>
          <w:rFonts w:eastAsia="Arial Nova" w:cs="Arial Nova"/>
        </w:rPr>
      </w:pPr>
      <w:r w:rsidRPr="008D1811">
        <w:rPr>
          <w:rFonts w:eastAsia="Arial Nova" w:cs="Arial Nova"/>
          <w:b/>
          <w:bCs/>
        </w:rPr>
        <w:t>Attendre la décision du Conseil d’admission :</w:t>
      </w:r>
      <w:r w:rsidRPr="008D1811">
        <w:rPr>
          <w:rFonts w:eastAsia="Arial Nova" w:cs="Arial Nova"/>
        </w:rPr>
        <w:t xml:space="preserve"> Le Conseil d’admission examinera attentivement ta demande et te communiquera sa décision dans les meilleurs délais.</w:t>
      </w:r>
    </w:p>
    <w:p w14:paraId="7CD782E3"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b/>
          <w:bCs/>
        </w:rPr>
        <w:t>Informations complémentaires :</w:t>
      </w:r>
    </w:p>
    <w:p w14:paraId="72C52EA1" w14:textId="77777777" w:rsidR="006D7005" w:rsidRPr="008D1811" w:rsidRDefault="006D7005" w:rsidP="009B5356">
      <w:pPr>
        <w:pStyle w:val="Paragraphedeliste"/>
        <w:numPr>
          <w:ilvl w:val="0"/>
          <w:numId w:val="13"/>
        </w:numPr>
        <w:spacing w:before="0" w:line="259" w:lineRule="auto"/>
        <w:contextualSpacing/>
        <w:jc w:val="left"/>
        <w:rPr>
          <w:rFonts w:eastAsia="Arial Nova" w:cs="Arial Nova"/>
        </w:rPr>
      </w:pPr>
      <w:r w:rsidRPr="008D1811">
        <w:rPr>
          <w:rFonts w:eastAsia="Arial Nova" w:cs="Arial Nova"/>
        </w:rPr>
        <w:t>Le Conseil d’admission se base sur tes études antérieures, les résultats aux épreuves, ton dossier scolaire et l’entretien pour prendre sa décision.</w:t>
      </w:r>
    </w:p>
    <w:p w14:paraId="119AD38C" w14:textId="77777777" w:rsidR="006D7005" w:rsidRPr="008D1811" w:rsidRDefault="006D7005" w:rsidP="009B5356">
      <w:pPr>
        <w:pStyle w:val="Paragraphedeliste"/>
        <w:numPr>
          <w:ilvl w:val="0"/>
          <w:numId w:val="13"/>
        </w:numPr>
        <w:spacing w:before="0" w:line="259" w:lineRule="auto"/>
        <w:contextualSpacing/>
        <w:jc w:val="left"/>
        <w:rPr>
          <w:rFonts w:eastAsia="Arial Nova" w:cs="Arial Nova"/>
        </w:rPr>
      </w:pPr>
      <w:r w:rsidRPr="008D1811">
        <w:rPr>
          <w:rFonts w:eastAsia="Arial Nova" w:cs="Arial Nova"/>
        </w:rPr>
        <w:t>Si le Conseil d’admission donne un avis favorable, tu seras admis en 5</w:t>
      </w:r>
      <w:r w:rsidRPr="008D1811">
        <w:rPr>
          <w:rFonts w:eastAsia="Arial Nova" w:cs="Arial Nova"/>
          <w:vertAlign w:val="superscript"/>
        </w:rPr>
        <w:t>e</w:t>
      </w:r>
      <w:r w:rsidRPr="008D1811">
        <w:rPr>
          <w:rFonts w:eastAsia="Arial Nova" w:cs="Arial Nova"/>
        </w:rPr>
        <w:t xml:space="preserve"> PEQ. Un plan de soutien te sera proposé pour t’aider à combler d’éventuels retards et à valider les UQ de 4</w:t>
      </w:r>
      <w:r w:rsidRPr="008D1811">
        <w:rPr>
          <w:rFonts w:eastAsia="Arial Nova" w:cs="Arial Nova"/>
          <w:vertAlign w:val="superscript"/>
        </w:rPr>
        <w:t>e</w:t>
      </w:r>
      <w:r w:rsidRPr="008D1811">
        <w:rPr>
          <w:rFonts w:eastAsia="Arial Nova" w:cs="Arial Nova"/>
        </w:rPr>
        <w:t> année. Tu signeras aussi un contrat d’engagement pédagogique.</w:t>
      </w:r>
    </w:p>
    <w:p w14:paraId="7BB25B7A" w14:textId="77777777" w:rsidR="006D7005" w:rsidRPr="008D1811" w:rsidRDefault="006D7005" w:rsidP="009B5356">
      <w:pPr>
        <w:pStyle w:val="Paragraphedeliste"/>
        <w:numPr>
          <w:ilvl w:val="0"/>
          <w:numId w:val="13"/>
        </w:numPr>
        <w:spacing w:before="0" w:line="259" w:lineRule="auto"/>
        <w:contextualSpacing/>
        <w:jc w:val="left"/>
        <w:rPr>
          <w:rFonts w:eastAsia="Arial Nova" w:cs="Arial Nova"/>
        </w:rPr>
      </w:pPr>
      <w:r w:rsidRPr="008D1811">
        <w:rPr>
          <w:rFonts w:eastAsia="Arial Nova" w:cs="Arial Nova"/>
        </w:rPr>
        <w:t>La décision du Conseil d’admission est importante, car elle déterminera la suite de ton parcours scolaire.</w:t>
      </w:r>
    </w:p>
    <w:p w14:paraId="046C4B50"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rPr>
        <w:t>N’hésite pas à nous contacter si tu as des questions.</w:t>
      </w:r>
    </w:p>
    <w:p w14:paraId="7FA7C6E7" w14:textId="2613CEC7" w:rsidR="006D7005" w:rsidRDefault="006D7005" w:rsidP="00E47844">
      <w:pPr>
        <w:spacing w:after="160" w:line="259" w:lineRule="auto"/>
        <w:jc w:val="center"/>
      </w:pPr>
      <w:r>
        <w:br w:type="page"/>
      </w:r>
      <w:r w:rsidRPr="26EF8132">
        <w:lastRenderedPageBreak/>
        <w:t>Annexe</w:t>
      </w:r>
      <w:r>
        <w:t> 6 </w:t>
      </w:r>
      <w:r w:rsidRPr="26EF8132">
        <w:t xml:space="preserve">: </w:t>
      </w:r>
      <w:r>
        <w:t>Propositions pour établir un contrat d’engagement de l’élève</w:t>
      </w:r>
    </w:p>
    <w:p w14:paraId="6286902A" w14:textId="77777777" w:rsidR="006D7005" w:rsidRPr="002354F7" w:rsidRDefault="006D7005" w:rsidP="006D7005">
      <w:pPr>
        <w:jc w:val="center"/>
        <w:rPr>
          <w:rFonts w:ascii="Arial Nova" w:eastAsia="Arial Nova" w:hAnsi="Arial Nova" w:cs="Arial Nova"/>
          <w:sz w:val="22"/>
          <w:szCs w:val="22"/>
        </w:rPr>
      </w:pPr>
      <w:r>
        <w:t>Exemple de structure. À adapter en fonction de la réalité de l’école.</w:t>
      </w:r>
    </w:p>
    <w:p w14:paraId="5F558C06"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rPr>
        <w:t xml:space="preserve">Je, </w:t>
      </w:r>
      <w:proofErr w:type="gramStart"/>
      <w:r w:rsidRPr="008D1811">
        <w:rPr>
          <w:rFonts w:eastAsia="Arial Nova" w:cs="Arial Nova"/>
        </w:rPr>
        <w:t>soussigné(</w:t>
      </w:r>
      <w:proofErr w:type="gramEnd"/>
      <w:r w:rsidRPr="008D1811">
        <w:rPr>
          <w:rFonts w:eastAsia="Arial Nova" w:cs="Arial Nova"/>
        </w:rPr>
        <w:t>e),……………….. , admis(e) en………………………. à (Nom de l’établissement), m’engage à respecter les points suivants :</w:t>
      </w:r>
    </w:p>
    <w:p w14:paraId="6FE9AA2D" w14:textId="77777777" w:rsidR="006D7005" w:rsidRPr="008D1811" w:rsidRDefault="006D7005" w:rsidP="006D7005">
      <w:pPr>
        <w:spacing w:before="240" w:after="240" w:line="259" w:lineRule="auto"/>
        <w:jc w:val="left"/>
        <w:rPr>
          <w:rFonts w:eastAsia="Arial Nova" w:cs="Arial Nova"/>
          <w:b/>
          <w:bCs/>
        </w:rPr>
      </w:pPr>
      <w:r w:rsidRPr="008D1811">
        <w:rPr>
          <w:rFonts w:eastAsia="Arial Nova" w:cs="Arial Nova"/>
          <w:b/>
          <w:bCs/>
        </w:rPr>
        <w:t>Engagement scolaire et en entreprise (si alternance)</w:t>
      </w:r>
    </w:p>
    <w:p w14:paraId="7232850B" w14:textId="77777777" w:rsidR="006D7005" w:rsidRPr="008D1811" w:rsidRDefault="006D7005" w:rsidP="009B5356">
      <w:pPr>
        <w:numPr>
          <w:ilvl w:val="0"/>
          <w:numId w:val="19"/>
        </w:numPr>
        <w:spacing w:before="240" w:after="240" w:line="259" w:lineRule="auto"/>
        <w:jc w:val="left"/>
        <w:rPr>
          <w:rFonts w:eastAsia="Arial Nova" w:cs="Arial Nova"/>
        </w:rPr>
      </w:pPr>
      <w:r w:rsidRPr="008D1811">
        <w:rPr>
          <w:rFonts w:eastAsia="Arial Nova" w:cs="Arial Nova"/>
          <w:b/>
          <w:bCs/>
        </w:rPr>
        <w:t>Fréquentation assidue :</w:t>
      </w:r>
      <w:r w:rsidRPr="008D1811">
        <w:rPr>
          <w:rFonts w:eastAsia="Arial Nova" w:cs="Arial Nova"/>
        </w:rPr>
        <w:t xml:space="preserve"> je m’engage à suivre assidûment tous les cours et toutes les activités prévues dans mon cursus. </w:t>
      </w:r>
    </w:p>
    <w:p w14:paraId="1726EB36" w14:textId="77777777" w:rsidR="006D7005" w:rsidRPr="008D1811" w:rsidRDefault="006D7005" w:rsidP="009B5356">
      <w:pPr>
        <w:numPr>
          <w:ilvl w:val="0"/>
          <w:numId w:val="19"/>
        </w:numPr>
        <w:spacing w:before="240" w:after="240" w:line="259" w:lineRule="auto"/>
        <w:jc w:val="left"/>
        <w:rPr>
          <w:rFonts w:eastAsia="Arial Nova" w:cs="Arial Nova"/>
        </w:rPr>
      </w:pPr>
      <w:r w:rsidRPr="008D1811">
        <w:rPr>
          <w:rFonts w:eastAsia="Arial Nova" w:cs="Arial Nova"/>
          <w:b/>
          <w:bCs/>
        </w:rPr>
        <w:t>Respect du règlement scolaire :</w:t>
      </w:r>
      <w:r w:rsidRPr="008D1811">
        <w:rPr>
          <w:rFonts w:eastAsia="Arial Nova" w:cs="Arial Nova"/>
        </w:rPr>
        <w:t xml:space="preserve"> je m’engage à respecter le règlement scolaire de l’établissement, y compris les règles de conduite, de ponctualité et de tenue vestimentaire.</w:t>
      </w:r>
    </w:p>
    <w:p w14:paraId="4B1A45F7" w14:textId="77777777" w:rsidR="006D7005" w:rsidRPr="008D1811" w:rsidRDefault="006D7005" w:rsidP="009B5356">
      <w:pPr>
        <w:numPr>
          <w:ilvl w:val="0"/>
          <w:numId w:val="19"/>
        </w:numPr>
        <w:spacing w:before="240" w:after="240" w:line="259" w:lineRule="auto"/>
        <w:jc w:val="left"/>
        <w:rPr>
          <w:rFonts w:eastAsia="Arial Nova" w:cs="Arial Nova"/>
        </w:rPr>
      </w:pPr>
      <w:r w:rsidRPr="008D1811">
        <w:rPr>
          <w:rFonts w:eastAsia="Arial Nova" w:cs="Arial Nova"/>
          <w:b/>
          <w:bCs/>
        </w:rPr>
        <w:t>Participation active :</w:t>
      </w:r>
      <w:r w:rsidRPr="008D1811">
        <w:rPr>
          <w:rFonts w:eastAsia="Arial Nova" w:cs="Arial Nova"/>
        </w:rPr>
        <w:t xml:space="preserve"> je m’engage à participer activement aux cours et aux travaux en classe, à faire preuve de curiosité intellectuelle et à m’investir dans mes apprentissages.</w:t>
      </w:r>
    </w:p>
    <w:p w14:paraId="49FAFC48" w14:textId="77777777" w:rsidR="006D7005" w:rsidRPr="008D1811" w:rsidRDefault="006D7005" w:rsidP="009B5356">
      <w:pPr>
        <w:numPr>
          <w:ilvl w:val="0"/>
          <w:numId w:val="19"/>
        </w:numPr>
        <w:spacing w:before="240" w:after="240" w:line="259" w:lineRule="auto"/>
        <w:jc w:val="left"/>
        <w:rPr>
          <w:rFonts w:eastAsia="Arial Nova" w:cs="Arial Nova"/>
        </w:rPr>
      </w:pPr>
      <w:r w:rsidRPr="008D1811">
        <w:rPr>
          <w:rFonts w:eastAsia="Arial Nova" w:cs="Arial Nova"/>
          <w:b/>
          <w:bCs/>
        </w:rPr>
        <w:t>Respect du personnel :</w:t>
      </w:r>
      <w:r w:rsidRPr="008D1811">
        <w:rPr>
          <w:rFonts w:eastAsia="Arial Nova" w:cs="Arial Nova"/>
        </w:rPr>
        <w:t xml:space="preserve"> je m’engage à respecter l’ensemble du personnel de l’établissement (direction, enseignants, personnel administratif et technique).</w:t>
      </w:r>
    </w:p>
    <w:p w14:paraId="3CAD310B" w14:textId="77777777" w:rsidR="006D7005" w:rsidRPr="008D1811" w:rsidRDefault="006D7005" w:rsidP="009B5356">
      <w:pPr>
        <w:numPr>
          <w:ilvl w:val="0"/>
          <w:numId w:val="19"/>
        </w:numPr>
        <w:spacing w:before="240" w:after="240" w:line="259" w:lineRule="auto"/>
        <w:jc w:val="left"/>
        <w:rPr>
          <w:rFonts w:eastAsia="Arial Nova" w:cs="Arial Nova"/>
        </w:rPr>
      </w:pPr>
      <w:r w:rsidRPr="008D1811">
        <w:rPr>
          <w:rFonts w:eastAsia="Arial Nova" w:cs="Arial Nova"/>
          <w:b/>
          <w:bCs/>
        </w:rPr>
        <w:t>Communication :</w:t>
      </w:r>
      <w:r w:rsidRPr="008D1811">
        <w:rPr>
          <w:rFonts w:eastAsia="Arial Nova" w:cs="Arial Nova"/>
        </w:rPr>
        <w:t xml:space="preserve"> je m’engage à informer l’établissement de tout problème ou difficulté rencontré(e) dans le cadre de ma scolarité et à dialoguer avec l’équipe pédagogique.</w:t>
      </w:r>
    </w:p>
    <w:p w14:paraId="5B3F597F"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b/>
          <w:bCs/>
        </w:rPr>
        <w:t>Effort et remédiation</w:t>
      </w:r>
    </w:p>
    <w:p w14:paraId="2859498F" w14:textId="77777777" w:rsidR="006D7005" w:rsidRPr="008D1811" w:rsidRDefault="006D7005" w:rsidP="009B5356">
      <w:pPr>
        <w:numPr>
          <w:ilvl w:val="0"/>
          <w:numId w:val="20"/>
        </w:numPr>
        <w:spacing w:before="240" w:after="240" w:line="259" w:lineRule="auto"/>
        <w:jc w:val="left"/>
        <w:rPr>
          <w:rFonts w:eastAsia="Arial Nova" w:cs="Arial Nova"/>
        </w:rPr>
      </w:pPr>
      <w:r w:rsidRPr="008D1811">
        <w:rPr>
          <w:rFonts w:eastAsia="Arial Nova" w:cs="Arial Nova"/>
          <w:b/>
          <w:bCs/>
        </w:rPr>
        <w:t>Rattrapage des acquis :</w:t>
      </w:r>
      <w:r w:rsidRPr="008D1811">
        <w:rPr>
          <w:rFonts w:eastAsia="Arial Nova" w:cs="Arial Nova"/>
        </w:rPr>
        <w:t xml:space="preserve"> je suis conscient(e) que je devrai rattraper mon retard par rapport aux autres élèves et m’engage à fournir les efforts nécessaires pour valider les unités d’acquis d’apprentissage (UAA/EAC) de l’année précédente.</w:t>
      </w:r>
    </w:p>
    <w:p w14:paraId="0467C66C" w14:textId="77777777" w:rsidR="006D7005" w:rsidRPr="008D1811" w:rsidRDefault="006D7005" w:rsidP="009B5356">
      <w:pPr>
        <w:numPr>
          <w:ilvl w:val="0"/>
          <w:numId w:val="20"/>
        </w:numPr>
        <w:spacing w:before="240" w:after="240" w:line="259" w:lineRule="auto"/>
        <w:jc w:val="left"/>
        <w:rPr>
          <w:rFonts w:eastAsia="Arial Nova" w:cs="Arial Nova"/>
        </w:rPr>
      </w:pPr>
      <w:r w:rsidRPr="008D1811">
        <w:rPr>
          <w:rFonts w:eastAsia="Arial Nova" w:cs="Arial Nova"/>
          <w:b/>
          <w:bCs/>
        </w:rPr>
        <w:t>Collaboration :</w:t>
      </w:r>
      <w:r w:rsidRPr="008D1811">
        <w:rPr>
          <w:rFonts w:eastAsia="Arial Nova" w:cs="Arial Nova"/>
        </w:rPr>
        <w:t xml:space="preserve"> je m’engage à collaborer activement avec l’équipe pédagogique pour la mise en place et le suivi d’un plan de remédiation personnalisé, comprenant notamment un planning des épreuves de validation et des mesures de soutien adaptées à mes besoins.</w:t>
      </w:r>
    </w:p>
    <w:p w14:paraId="1C33DE0D"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b/>
          <w:bCs/>
        </w:rPr>
        <w:t>Conséquences en cas de non-respect des engagements</w:t>
      </w:r>
    </w:p>
    <w:p w14:paraId="0CDA50C6"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rPr>
        <w:t>Je suis informé(e) que le non-respect de mes engagements peut entraîner :</w:t>
      </w:r>
    </w:p>
    <w:p w14:paraId="2E596A50" w14:textId="77777777" w:rsidR="006D7005" w:rsidRPr="008D1811" w:rsidRDefault="006D7005" w:rsidP="009B5356">
      <w:pPr>
        <w:numPr>
          <w:ilvl w:val="0"/>
          <w:numId w:val="21"/>
        </w:numPr>
        <w:spacing w:before="240" w:after="240" w:line="259" w:lineRule="auto"/>
        <w:jc w:val="left"/>
        <w:rPr>
          <w:rFonts w:eastAsia="Arial Nova" w:cs="Arial Nova"/>
        </w:rPr>
      </w:pPr>
      <w:r w:rsidRPr="008D1811">
        <w:rPr>
          <w:rFonts w:eastAsia="Arial Nova" w:cs="Arial Nova"/>
          <w:b/>
          <w:bCs/>
        </w:rPr>
        <w:t>Des sanctions disciplinaires :</w:t>
      </w:r>
      <w:r w:rsidRPr="008D1811">
        <w:rPr>
          <w:rFonts w:eastAsia="Arial Nova" w:cs="Arial Nova"/>
        </w:rPr>
        <w:t xml:space="preserve"> conformément au règlement scolaire de l’établissement.</w:t>
      </w:r>
    </w:p>
    <w:p w14:paraId="37504340" w14:textId="77777777" w:rsidR="006D7005" w:rsidRPr="008D1811" w:rsidRDefault="006D7005" w:rsidP="009B5356">
      <w:pPr>
        <w:numPr>
          <w:ilvl w:val="0"/>
          <w:numId w:val="21"/>
        </w:numPr>
        <w:spacing w:before="240" w:after="240" w:line="259" w:lineRule="auto"/>
        <w:jc w:val="left"/>
        <w:rPr>
          <w:rFonts w:eastAsia="Arial Nova" w:cs="Arial Nova"/>
        </w:rPr>
      </w:pPr>
      <w:r w:rsidRPr="008D1811">
        <w:rPr>
          <w:rFonts w:eastAsia="Arial Nova" w:cs="Arial Nova"/>
          <w:b/>
          <w:bCs/>
        </w:rPr>
        <w:t>Un suivi pédagogique renforcé :</w:t>
      </w:r>
      <w:r w:rsidRPr="008D1811">
        <w:rPr>
          <w:rFonts w:eastAsia="Arial Nova" w:cs="Arial Nova"/>
        </w:rPr>
        <w:t xml:space="preserve"> avec la mise en place de mesures de soutien et d’accompagnement supplémentaires.</w:t>
      </w:r>
    </w:p>
    <w:p w14:paraId="1D30ACF8" w14:textId="77777777" w:rsidR="006D7005" w:rsidRPr="008D1811" w:rsidRDefault="006D7005" w:rsidP="009B5356">
      <w:pPr>
        <w:numPr>
          <w:ilvl w:val="0"/>
          <w:numId w:val="21"/>
        </w:numPr>
        <w:spacing w:before="240" w:after="240" w:line="259" w:lineRule="auto"/>
        <w:jc w:val="left"/>
        <w:rPr>
          <w:rFonts w:eastAsia="Arial Nova" w:cs="Arial Nova"/>
        </w:rPr>
      </w:pPr>
      <w:r w:rsidRPr="008D1811">
        <w:rPr>
          <w:rFonts w:eastAsia="Arial Nova" w:cs="Arial Nova"/>
          <w:b/>
          <w:bCs/>
        </w:rPr>
        <w:t>Un avis défavorable du Conseil de classe pour la réussite de mon parcours.</w:t>
      </w:r>
    </w:p>
    <w:p w14:paraId="6F685AD7"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b/>
          <w:bCs/>
        </w:rPr>
        <w:t>Signatures</w:t>
      </w:r>
    </w:p>
    <w:p w14:paraId="1171E584"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rPr>
        <w:t>Fait à……, le….</w:t>
      </w:r>
    </w:p>
    <w:p w14:paraId="597EB2B9"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rPr>
        <w:t>Signature de l’élève :</w:t>
      </w:r>
    </w:p>
    <w:p w14:paraId="6C9B3EC4" w14:textId="77777777" w:rsidR="006D7005" w:rsidRPr="008D1811" w:rsidRDefault="006D7005" w:rsidP="006D7005">
      <w:pPr>
        <w:spacing w:before="240" w:after="240" w:line="259" w:lineRule="auto"/>
        <w:jc w:val="left"/>
        <w:rPr>
          <w:rFonts w:eastAsia="Arial Nova" w:cs="Arial Nova"/>
        </w:rPr>
      </w:pPr>
      <w:r w:rsidRPr="008D1811">
        <w:rPr>
          <w:rFonts w:eastAsia="Arial Nova" w:cs="Arial Nova"/>
        </w:rPr>
        <w:t>Signature du parent ou responsable légal (si l’élève est mineur) :</w:t>
      </w:r>
    </w:p>
    <w:p w14:paraId="47217E3C" w14:textId="1B07263B" w:rsidR="00B476CC" w:rsidRPr="008D1811" w:rsidRDefault="006D7005" w:rsidP="009B5356">
      <w:pPr>
        <w:spacing w:before="240" w:after="240" w:line="259" w:lineRule="auto"/>
        <w:jc w:val="left"/>
        <w:rPr>
          <w:rFonts w:eastAsia="Arial Nova" w:cs="Arial Nova"/>
        </w:rPr>
      </w:pPr>
      <w:r w:rsidRPr="008D1811">
        <w:rPr>
          <w:rFonts w:eastAsia="Arial Nova" w:cs="Arial Nova"/>
        </w:rPr>
        <w:t>Signature d’un membre de la direction de l’établissement :</w:t>
      </w:r>
    </w:p>
    <w:p w14:paraId="7A7366E8" w14:textId="77777777" w:rsidR="00215AEC" w:rsidRDefault="00215AEC" w:rsidP="004B2EF5">
      <w:pPr>
        <w:rPr>
          <w:i/>
        </w:rPr>
        <w:sectPr w:rsidR="00215AEC" w:rsidSect="000A7D2D">
          <w:headerReference w:type="default" r:id="rId17"/>
          <w:footerReference w:type="default" r:id="rId18"/>
          <w:type w:val="continuous"/>
          <w:pgSz w:w="11907" w:h="16840" w:code="9"/>
          <w:pgMar w:top="284" w:right="1021" w:bottom="1021" w:left="1021" w:header="454" w:footer="340" w:gutter="0"/>
          <w:paperSrc w:first="7" w:other="7"/>
          <w:cols w:space="454"/>
          <w:docGrid w:linePitch="360"/>
        </w:sectPr>
      </w:pPr>
    </w:p>
    <w:p w14:paraId="230015F6" w14:textId="77777777" w:rsidR="00F3215B" w:rsidRPr="00D238CF" w:rsidRDefault="00F3215B" w:rsidP="00F3215B">
      <w:pPr>
        <w:spacing w:before="0" w:after="120" w:line="264" w:lineRule="auto"/>
        <w:jc w:val="center"/>
        <w:rPr>
          <w:rFonts w:eastAsia="Arial Nova" w:cs="Arial Nova"/>
        </w:rPr>
      </w:pPr>
      <w:r w:rsidRPr="00D238CF">
        <w:rPr>
          <w:rFonts w:eastAsia="Arial Nova" w:cs="Arial Nova"/>
        </w:rPr>
        <w:lastRenderedPageBreak/>
        <w:t>Annexe 7 : Exemple de guide d’entretien préalable à la demande d’admission d’un élève</w:t>
      </w:r>
    </w:p>
    <w:p w14:paraId="55573D4E" w14:textId="77777777" w:rsidR="00F3215B" w:rsidRPr="00D238CF" w:rsidRDefault="00F3215B" w:rsidP="00F3215B">
      <w:pPr>
        <w:spacing w:after="120" w:line="264" w:lineRule="auto"/>
        <w:jc w:val="center"/>
        <w:rPr>
          <w:rFonts w:eastAsia="Arial Nova" w:cs="Arial Nova"/>
        </w:rPr>
      </w:pPr>
      <w:r w:rsidRPr="00D238CF">
        <w:rPr>
          <w:rFonts w:eastAsia="Arial Nova" w:cs="Arial Nova"/>
        </w:rPr>
        <w:t>(utile pour la ou les personnes en charge du suivi des demandes d’inscription, par exemple)</w:t>
      </w:r>
    </w:p>
    <w:p w14:paraId="0ED7C95B" w14:textId="77777777" w:rsidR="00F3215B" w:rsidRPr="00D238CF" w:rsidRDefault="00F3215B" w:rsidP="00F3215B">
      <w:pPr>
        <w:spacing w:line="264" w:lineRule="auto"/>
        <w:jc w:val="center"/>
        <w:rPr>
          <w:rFonts w:eastAsia="Arial Nova" w:cs="Arial Nova"/>
        </w:rPr>
      </w:pPr>
      <w:r w:rsidRPr="00D238CF">
        <w:rPr>
          <w:rFonts w:eastAsia="Arial Nova" w:cs="Arial Nova"/>
        </w:rPr>
        <w:t>Proposition à adapter en fonction du secteur et de la structure de l’école</w:t>
      </w:r>
    </w:p>
    <w:p w14:paraId="075470BE" w14:textId="77777777" w:rsidR="00F3215B" w:rsidRPr="00D238CF" w:rsidRDefault="00F3215B" w:rsidP="00F3215B">
      <w:pPr>
        <w:spacing w:before="0" w:line="264" w:lineRule="auto"/>
        <w:jc w:val="center"/>
        <w:rPr>
          <w:rFonts w:eastAsia="Arial Nova" w:cs="Arial Nova"/>
        </w:rPr>
      </w:pPr>
    </w:p>
    <w:p w14:paraId="4D75E3D7" w14:textId="77777777" w:rsidR="00F3215B" w:rsidRPr="00D238CF" w:rsidRDefault="00F3215B" w:rsidP="00F3215B">
      <w:pPr>
        <w:pStyle w:val="Titre2"/>
        <w:spacing w:before="200" w:after="0" w:line="264" w:lineRule="auto"/>
        <w:jc w:val="left"/>
        <w:rPr>
          <w:rFonts w:eastAsia="Arial Nova" w:cs="Arial Nova"/>
          <w:color w:val="4F81BD"/>
          <w:sz w:val="20"/>
          <w:szCs w:val="20"/>
          <w:u w:val="single"/>
          <w:lang w:val="fr-BE"/>
        </w:rPr>
      </w:pPr>
      <w:r w:rsidRPr="00D238CF">
        <w:rPr>
          <w:rFonts w:eastAsia="Arial Nova" w:cs="Arial Nova"/>
          <w:color w:val="4F81BD"/>
          <w:sz w:val="20"/>
          <w:szCs w:val="20"/>
          <w:u w:val="single"/>
          <w:lang w:val="fr-BE"/>
        </w:rPr>
        <w:t>Prise d’informations :</w:t>
      </w:r>
    </w:p>
    <w:p w14:paraId="3EB29F80" w14:textId="77777777" w:rsidR="00F3215B" w:rsidRPr="00D238CF" w:rsidRDefault="00F3215B" w:rsidP="00F3215B">
      <w:pPr>
        <w:spacing w:after="200" w:line="264" w:lineRule="auto"/>
        <w:jc w:val="left"/>
        <w:rPr>
          <w:rFonts w:eastAsia="Arial Nova" w:cs="Arial Nova"/>
        </w:rPr>
      </w:pPr>
      <w:r w:rsidRPr="00D238CF">
        <w:rPr>
          <w:rFonts w:eastAsia="Arial Nova" w:cs="Arial Nova"/>
        </w:rPr>
        <w:t>Cette check-list peut s'appliquer aux différents secteurs possibles de l'enseignement qualifiant. Les habiletés à mesurer seront adaptées selon chaque secteur en fonction des besoins spécifiques. L’élève sera entendu.</w:t>
      </w:r>
    </w:p>
    <w:p w14:paraId="659DB6A8" w14:textId="77777777" w:rsidR="00F3215B" w:rsidRPr="00D238CF" w:rsidRDefault="00F3215B" w:rsidP="00F3215B">
      <w:pPr>
        <w:pStyle w:val="Titre3"/>
        <w:spacing w:before="200" w:after="120" w:line="264" w:lineRule="auto"/>
        <w:jc w:val="left"/>
        <w:rPr>
          <w:rFonts w:eastAsia="Arial Nova" w:cs="Arial Nova"/>
          <w:b/>
          <w:bCs w:val="0"/>
          <w:color w:val="4F81BD"/>
          <w:sz w:val="20"/>
          <w:lang w:val="en-US"/>
        </w:rPr>
      </w:pPr>
      <w:r w:rsidRPr="00D238CF">
        <w:rPr>
          <w:rFonts w:eastAsia="Arial Nova" w:cs="Arial Nova"/>
          <w:b/>
          <w:color w:val="4F81BD"/>
          <w:sz w:val="20"/>
          <w:lang w:val="en-US"/>
        </w:rPr>
        <w:t xml:space="preserve">A. </w:t>
      </w:r>
      <w:r w:rsidRPr="00D238CF">
        <w:rPr>
          <w:rFonts w:eastAsia="Arial Nova" w:cs="Arial Nova"/>
          <w:b/>
          <w:color w:val="4F81BD"/>
          <w:sz w:val="20"/>
        </w:rPr>
        <w:t>Connaissances générales</w:t>
      </w:r>
    </w:p>
    <w:p w14:paraId="6E753DF8"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spacing w:val="-6"/>
        </w:rPr>
      </w:pPr>
      <w:proofErr w:type="gramStart"/>
      <w:r w:rsidRPr="00D238CF">
        <w:rPr>
          <w:rFonts w:eastAsia="Arial Nova" w:cs="Arial Nova"/>
          <w:spacing w:val="-6"/>
        </w:rPr>
        <w:t>[ ]</w:t>
      </w:r>
      <w:proofErr w:type="gramEnd"/>
      <w:r w:rsidRPr="00D238CF">
        <w:rPr>
          <w:rFonts w:eastAsia="Arial Nova" w:cs="Arial Nova"/>
          <w:spacing w:val="-6"/>
        </w:rPr>
        <w:t xml:space="preserve"> Possède des bases en mathématiques (fractions, proportions, mesures). (Non satisfait / Satisfait)</w:t>
      </w:r>
    </w:p>
    <w:p w14:paraId="22D7455D"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Montre une compréhension des principes fondamentaux liés au secteur choisi.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378CB469"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Possède un vocabulaire de base spécifique au domaine.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2BF1FFC1"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Sait lire et comprendre des consignes écrites simples.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7DED6042"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Est capable d’effectuer des calculs simples appliqués à des situations pratiques (longueur, poids, volume).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1692B951" w14:textId="77777777" w:rsidR="00F3215B" w:rsidRPr="00D238CF" w:rsidRDefault="00F3215B" w:rsidP="00F3215B">
      <w:pPr>
        <w:pStyle w:val="Titre3"/>
        <w:spacing w:before="200" w:after="120" w:line="264" w:lineRule="auto"/>
        <w:jc w:val="left"/>
        <w:rPr>
          <w:rFonts w:eastAsia="Arial Nova" w:cs="Arial Nova"/>
          <w:b/>
          <w:bCs w:val="0"/>
          <w:color w:val="4F81BD"/>
          <w:sz w:val="20"/>
        </w:rPr>
      </w:pPr>
      <w:r w:rsidRPr="00D238CF">
        <w:rPr>
          <w:rFonts w:eastAsia="Arial Nova" w:cs="Arial Nova"/>
          <w:b/>
          <w:color w:val="4F81BD"/>
          <w:sz w:val="20"/>
          <w:lang w:val="en-US"/>
        </w:rPr>
        <w:t xml:space="preserve">B. </w:t>
      </w:r>
      <w:r w:rsidRPr="00D238CF">
        <w:rPr>
          <w:rFonts w:eastAsia="Arial Nova" w:cs="Arial Nova"/>
          <w:b/>
          <w:color w:val="4F81BD"/>
          <w:sz w:val="20"/>
        </w:rPr>
        <w:t>Compétences techniques</w:t>
      </w:r>
    </w:p>
    <w:p w14:paraId="15DC1D4A"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rPr>
      </w:pPr>
      <w:proofErr w:type="gramStart"/>
      <w:r w:rsidRPr="00D238CF">
        <w:rPr>
          <w:rFonts w:eastAsia="Arial Nova" w:cs="Arial Nova"/>
        </w:rPr>
        <w:t>[ ]</w:t>
      </w:r>
      <w:proofErr w:type="gramEnd"/>
      <w:r w:rsidRPr="00D238CF">
        <w:rPr>
          <w:rFonts w:eastAsia="Arial Nova" w:cs="Arial Nova"/>
        </w:rPr>
        <w:t xml:space="preserve"> A déjà manipulé des outils ou du matériel liés au secteur choisi. (Non satisfait / Satisfait)</w:t>
      </w:r>
    </w:p>
    <w:p w14:paraId="385C5096"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Montre une aptitude pratique dans des tâches simples.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488C66E1"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Connaît les règles de sécurité de base liées au secteur.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4D539E27"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rPr>
      </w:pPr>
      <w:proofErr w:type="gramStart"/>
      <w:r w:rsidRPr="00D238CF">
        <w:rPr>
          <w:rFonts w:eastAsia="Arial Nova" w:cs="Arial Nova"/>
        </w:rPr>
        <w:t>[ ]</w:t>
      </w:r>
      <w:proofErr w:type="gramEnd"/>
      <w:r w:rsidRPr="00D238CF">
        <w:rPr>
          <w:rFonts w:eastAsia="Arial Nova" w:cs="Arial Nova"/>
        </w:rPr>
        <w:t xml:space="preserve"> Sait entretenir des outils ou du matériel utilisé(s) dans des activités scolaires ou personnelles. (Non satisfait / Satisfait)</w:t>
      </w:r>
    </w:p>
    <w:p w14:paraId="1BE724E6"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Montre une capacité à résoudre des problèmes techniques simples.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0D7F4028" w14:textId="77777777" w:rsidR="00F3215B" w:rsidRPr="00D238CF" w:rsidRDefault="00F3215B" w:rsidP="00F3215B">
      <w:pPr>
        <w:pStyle w:val="Titre3"/>
        <w:spacing w:before="200" w:after="120" w:line="264" w:lineRule="auto"/>
        <w:jc w:val="left"/>
        <w:rPr>
          <w:rFonts w:eastAsia="Arial Nova" w:cs="Arial Nova"/>
          <w:b/>
          <w:bCs w:val="0"/>
          <w:color w:val="4F81BD"/>
          <w:sz w:val="20"/>
          <w:lang w:val="en-US"/>
        </w:rPr>
      </w:pPr>
      <w:r w:rsidRPr="00D238CF">
        <w:rPr>
          <w:rFonts w:eastAsia="Arial Nova" w:cs="Arial Nova"/>
          <w:b/>
          <w:color w:val="4F81BD"/>
          <w:sz w:val="20"/>
          <w:lang w:val="en-US"/>
        </w:rPr>
        <w:t xml:space="preserve">C. </w:t>
      </w:r>
      <w:r w:rsidRPr="00D238CF">
        <w:rPr>
          <w:rFonts w:eastAsia="Arial Nova" w:cs="Arial Nova"/>
          <w:b/>
          <w:color w:val="4F81BD"/>
          <w:sz w:val="20"/>
        </w:rPr>
        <w:t>Compétences transversales</w:t>
      </w:r>
    </w:p>
    <w:p w14:paraId="65CD05A3"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rPr>
      </w:pPr>
      <w:proofErr w:type="gramStart"/>
      <w:r w:rsidRPr="00D238CF">
        <w:rPr>
          <w:rFonts w:eastAsia="Arial Nova" w:cs="Arial Nova"/>
        </w:rPr>
        <w:t>[ ]</w:t>
      </w:r>
      <w:proofErr w:type="gramEnd"/>
      <w:r w:rsidRPr="00D238CF">
        <w:rPr>
          <w:rFonts w:eastAsia="Arial Nova" w:cs="Arial Nova"/>
        </w:rPr>
        <w:t xml:space="preserve"> Sait travailler en équipe et communique efficacement. (Non satisfait / Satisfait)</w:t>
      </w:r>
    </w:p>
    <w:p w14:paraId="055E2685"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Possède une organisation de base pour la gestion de son temps.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07F869CD"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Montre une capacité d’adaptation face à des tâches nouvelles.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5FFF9AC3"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Démontre une capacité d’organisation dans ses activités scolaires ou personnelles.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6BE11B01"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Montre un intérêt pour apprendre de nouvelles compétences.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35D5F258" w14:textId="77777777" w:rsidR="00F3215B" w:rsidRPr="00D238CF" w:rsidRDefault="00F3215B" w:rsidP="00F3215B">
      <w:pPr>
        <w:pStyle w:val="Titre3"/>
        <w:spacing w:before="200" w:after="120" w:line="264" w:lineRule="auto"/>
        <w:jc w:val="left"/>
        <w:rPr>
          <w:rFonts w:eastAsia="Arial Nova" w:cs="Arial Nova"/>
          <w:b/>
          <w:bCs w:val="0"/>
          <w:color w:val="4F81BD"/>
          <w:sz w:val="20"/>
          <w:lang w:val="en-US"/>
        </w:rPr>
      </w:pPr>
      <w:r w:rsidRPr="00D238CF">
        <w:rPr>
          <w:rFonts w:eastAsia="Arial Nova" w:cs="Arial Nova"/>
          <w:b/>
          <w:color w:val="4F81BD"/>
          <w:sz w:val="20"/>
          <w:lang w:val="en-US"/>
        </w:rPr>
        <w:t>D</w:t>
      </w:r>
      <w:r w:rsidRPr="00D238CF">
        <w:rPr>
          <w:rFonts w:eastAsia="Arial Nova" w:cs="Arial Nova"/>
          <w:b/>
          <w:color w:val="4F81BD"/>
          <w:sz w:val="20"/>
        </w:rPr>
        <w:t>. Motivation et projet professionnel</w:t>
      </w:r>
    </w:p>
    <w:p w14:paraId="6BBEF2E8"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rPr>
      </w:pPr>
      <w:proofErr w:type="gramStart"/>
      <w:r w:rsidRPr="00D238CF">
        <w:rPr>
          <w:rFonts w:eastAsia="Arial Nova" w:cs="Arial Nova"/>
        </w:rPr>
        <w:t>[ ]</w:t>
      </w:r>
      <w:proofErr w:type="gramEnd"/>
      <w:r w:rsidRPr="00D238CF">
        <w:rPr>
          <w:rFonts w:eastAsia="Arial Nova" w:cs="Arial Nova"/>
        </w:rPr>
        <w:t xml:space="preserve"> A une idée claire de son intérêt pour le secteur choisi. (Non satisfait / Satisfait)</w:t>
      </w:r>
    </w:p>
    <w:p w14:paraId="17799F6D"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lang w:val="en-US"/>
        </w:rPr>
      </w:pPr>
      <w:proofErr w:type="gramStart"/>
      <w:r w:rsidRPr="00D238CF">
        <w:rPr>
          <w:rFonts w:eastAsia="Arial Nova" w:cs="Arial Nova"/>
        </w:rPr>
        <w:t>[ ]</w:t>
      </w:r>
      <w:proofErr w:type="gramEnd"/>
      <w:r w:rsidRPr="00D238CF">
        <w:rPr>
          <w:rFonts w:eastAsia="Arial Nova" w:cs="Arial Nova"/>
        </w:rPr>
        <w:t xml:space="preserve"> Est motivé pour s'engager dans la formation proposée. </w:t>
      </w:r>
      <w:r w:rsidRPr="00D238CF">
        <w:rPr>
          <w:rFonts w:eastAsia="Arial Nova" w:cs="Arial Nova"/>
          <w:lang w:val="en-US"/>
        </w:rPr>
        <w:t xml:space="preserve">(Non </w:t>
      </w:r>
      <w:proofErr w:type="spellStart"/>
      <w:r w:rsidRPr="00D238CF">
        <w:rPr>
          <w:rFonts w:eastAsia="Arial Nova" w:cs="Arial Nova"/>
          <w:lang w:val="en-US"/>
        </w:rPr>
        <w:t>satisfait</w:t>
      </w:r>
      <w:proofErr w:type="spellEnd"/>
      <w:r w:rsidRPr="00D238CF">
        <w:rPr>
          <w:rFonts w:eastAsia="Arial Nova" w:cs="Arial Nova"/>
          <w:lang w:val="en-US"/>
        </w:rPr>
        <w:t xml:space="preserve"> / </w:t>
      </w:r>
      <w:proofErr w:type="spellStart"/>
      <w:r w:rsidRPr="00D238CF">
        <w:rPr>
          <w:rFonts w:eastAsia="Arial Nova" w:cs="Arial Nova"/>
          <w:lang w:val="en-US"/>
        </w:rPr>
        <w:t>Satisfait</w:t>
      </w:r>
      <w:proofErr w:type="spellEnd"/>
      <w:r w:rsidRPr="00D238CF">
        <w:rPr>
          <w:rFonts w:eastAsia="Arial Nova" w:cs="Arial Nova"/>
          <w:lang w:val="en-US"/>
        </w:rPr>
        <w:t>)</w:t>
      </w:r>
    </w:p>
    <w:p w14:paraId="2FE5D6DD"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spacing w:val="-6"/>
          <w:lang w:val="en-US"/>
        </w:rPr>
      </w:pPr>
      <w:proofErr w:type="gramStart"/>
      <w:r w:rsidRPr="00D238CF">
        <w:rPr>
          <w:rFonts w:eastAsia="Arial Nova" w:cs="Arial Nova"/>
        </w:rPr>
        <w:t>[</w:t>
      </w:r>
      <w:r w:rsidRPr="00D238CF">
        <w:rPr>
          <w:rFonts w:eastAsia="Arial Nova" w:cs="Arial Nova"/>
          <w:spacing w:val="-6"/>
        </w:rPr>
        <w:t xml:space="preserve"> ]</w:t>
      </w:r>
      <w:proofErr w:type="gramEnd"/>
      <w:r w:rsidRPr="00D238CF">
        <w:rPr>
          <w:rFonts w:eastAsia="Arial Nova" w:cs="Arial Nova"/>
          <w:spacing w:val="-6"/>
        </w:rPr>
        <w:t xml:space="preserve"> Sait exprimer ses aspirations professionnelles ou scolaires à moyen terme. </w:t>
      </w:r>
      <w:r w:rsidRPr="00D238CF">
        <w:rPr>
          <w:rFonts w:eastAsia="Arial Nova" w:cs="Arial Nova"/>
          <w:spacing w:val="-6"/>
          <w:lang w:val="en-US"/>
        </w:rPr>
        <w:t xml:space="preserve">(Non </w:t>
      </w:r>
      <w:proofErr w:type="spellStart"/>
      <w:r w:rsidRPr="00D238CF">
        <w:rPr>
          <w:rFonts w:eastAsia="Arial Nova" w:cs="Arial Nova"/>
          <w:spacing w:val="-6"/>
          <w:lang w:val="en-US"/>
        </w:rPr>
        <w:t>satisfait</w:t>
      </w:r>
      <w:proofErr w:type="spellEnd"/>
      <w:r w:rsidRPr="00D238CF">
        <w:rPr>
          <w:rFonts w:eastAsia="Arial Nova" w:cs="Arial Nova"/>
          <w:spacing w:val="-6"/>
          <w:lang w:val="en-US"/>
        </w:rPr>
        <w:t xml:space="preserve"> / </w:t>
      </w:r>
      <w:proofErr w:type="spellStart"/>
      <w:r w:rsidRPr="00D238CF">
        <w:rPr>
          <w:rFonts w:eastAsia="Arial Nova" w:cs="Arial Nova"/>
          <w:spacing w:val="-6"/>
          <w:lang w:val="en-US"/>
        </w:rPr>
        <w:t>Satisfait</w:t>
      </w:r>
      <w:proofErr w:type="spellEnd"/>
      <w:r w:rsidRPr="00D238CF">
        <w:rPr>
          <w:rFonts w:eastAsia="Arial Nova" w:cs="Arial Nova"/>
          <w:spacing w:val="-6"/>
          <w:lang w:val="en-US"/>
        </w:rPr>
        <w:t>)</w:t>
      </w:r>
    </w:p>
    <w:p w14:paraId="1F70B3F4" w14:textId="77777777" w:rsidR="00F3215B" w:rsidRPr="00D238CF"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rPr>
          <w:rFonts w:eastAsia="Arial Nova" w:cs="Arial Nova"/>
          <w:spacing w:val="-6"/>
          <w:lang w:val="en-US"/>
        </w:rPr>
      </w:pPr>
      <w:proofErr w:type="gramStart"/>
      <w:r w:rsidRPr="00D238CF">
        <w:rPr>
          <w:rFonts w:eastAsia="Arial Nova" w:cs="Arial Nova"/>
          <w:spacing w:val="-6"/>
        </w:rPr>
        <w:t>[ ]</w:t>
      </w:r>
      <w:proofErr w:type="gramEnd"/>
      <w:r w:rsidRPr="00D238CF">
        <w:rPr>
          <w:rFonts w:eastAsia="Arial Nova" w:cs="Arial Nova"/>
          <w:spacing w:val="-6"/>
        </w:rPr>
        <w:t xml:space="preserve"> A déjà mené des recherches ou pris des initiatives liées au domaine choisi. </w:t>
      </w:r>
      <w:r w:rsidRPr="00D238CF">
        <w:rPr>
          <w:rFonts w:eastAsia="Arial Nova" w:cs="Arial Nova"/>
          <w:spacing w:val="-6"/>
          <w:lang w:val="en-US"/>
        </w:rPr>
        <w:t xml:space="preserve">(Non </w:t>
      </w:r>
      <w:proofErr w:type="spellStart"/>
      <w:r w:rsidRPr="00D238CF">
        <w:rPr>
          <w:rFonts w:eastAsia="Arial Nova" w:cs="Arial Nova"/>
          <w:spacing w:val="-6"/>
          <w:lang w:val="en-US"/>
        </w:rPr>
        <w:t>satisfait</w:t>
      </w:r>
      <w:proofErr w:type="spellEnd"/>
      <w:r w:rsidRPr="00D238CF">
        <w:rPr>
          <w:rFonts w:eastAsia="Arial Nova" w:cs="Arial Nova"/>
          <w:spacing w:val="-6"/>
          <w:lang w:val="en-US"/>
        </w:rPr>
        <w:t xml:space="preserve"> / </w:t>
      </w:r>
      <w:proofErr w:type="spellStart"/>
      <w:r w:rsidRPr="00D238CF">
        <w:rPr>
          <w:rFonts w:eastAsia="Arial Nova" w:cs="Arial Nova"/>
          <w:spacing w:val="-6"/>
          <w:lang w:val="en-US"/>
        </w:rPr>
        <w:t>Satisfait</w:t>
      </w:r>
      <w:proofErr w:type="spellEnd"/>
      <w:r w:rsidRPr="00D238CF">
        <w:rPr>
          <w:rFonts w:eastAsia="Arial Nova" w:cs="Arial Nova"/>
          <w:spacing w:val="-6"/>
          <w:lang w:val="en-US"/>
        </w:rPr>
        <w:t>)</w:t>
      </w:r>
    </w:p>
    <w:p w14:paraId="383FBBB5" w14:textId="5664D724" w:rsidR="00740131" w:rsidRDefault="00F3215B" w:rsidP="009B5356">
      <w:pPr>
        <w:pStyle w:val="Paragraphedeliste"/>
        <w:numPr>
          <w:ilvl w:val="0"/>
          <w:numId w:val="12"/>
        </w:numPr>
        <w:autoSpaceDE w:val="0"/>
        <w:autoSpaceDN w:val="0"/>
        <w:adjustRightInd w:val="0"/>
        <w:spacing w:before="0" w:line="264" w:lineRule="auto"/>
        <w:ind w:left="360"/>
        <w:contextualSpacing/>
        <w:jc w:val="left"/>
        <w:textAlignment w:val="center"/>
      </w:pPr>
      <w:proofErr w:type="gramStart"/>
      <w:r w:rsidRPr="00F3215B">
        <w:rPr>
          <w:rFonts w:eastAsia="Arial Nova" w:cs="Arial Nova"/>
        </w:rPr>
        <w:t>[ ]</w:t>
      </w:r>
      <w:proofErr w:type="gramEnd"/>
      <w:r w:rsidRPr="00F3215B">
        <w:rPr>
          <w:rFonts w:eastAsia="Arial Nova" w:cs="Arial Nova"/>
        </w:rPr>
        <w:t xml:space="preserve"> Montre un intérêt pour les activités pratiques ou techniques. (Non satisfait / Satisfait)</w:t>
      </w:r>
    </w:p>
    <w:sectPr w:rsidR="00740131" w:rsidSect="00215AEC">
      <w:headerReference w:type="default" r:id="rId19"/>
      <w:footerReference w:type="default" r:id="rId20"/>
      <w:pgSz w:w="11907" w:h="16840" w:code="9"/>
      <w:pgMar w:top="284" w:right="1021" w:bottom="1021" w:left="1021" w:header="454" w:footer="340" w:gutter="0"/>
      <w:paperSrc w:first="7" w:other="7"/>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92202" w14:textId="77777777" w:rsidR="001F4A27" w:rsidRPr="00687D69" w:rsidRDefault="001F4A27" w:rsidP="0009053D">
      <w:pPr>
        <w:rPr>
          <w:color w:val="FFFFFF"/>
        </w:rPr>
      </w:pPr>
      <w:r w:rsidRPr="00687D69">
        <w:rPr>
          <w:color w:val="FFFFFF"/>
        </w:rPr>
        <w:separator/>
      </w:r>
    </w:p>
  </w:endnote>
  <w:endnote w:type="continuationSeparator" w:id="0">
    <w:p w14:paraId="0AA3619F" w14:textId="77777777" w:rsidR="001F4A27" w:rsidRDefault="001F4A27" w:rsidP="0009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0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Montserrat SemiBold">
    <w:panose1 w:val="00000000000000000000"/>
    <w:charset w:val="00"/>
    <w:family w:val="auto"/>
    <w:pitch w:val="variable"/>
    <w:sig w:usb0="2000020F" w:usb1="00000003" w:usb2="00000000" w:usb3="00000000" w:csb0="00000197" w:csb1="00000000"/>
  </w:font>
  <w:font w:name="Montserrat Light">
    <w:panose1 w:val="000000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89A50" w14:textId="77777777" w:rsidR="004B646A" w:rsidRPr="0009053D" w:rsidRDefault="004B646A" w:rsidP="0009053D">
    <w:pPr>
      <w:pStyle w:val="Pieddepage"/>
      <w:rPr>
        <w:color w:val="E1A3C2"/>
        <w:lang w:val="fr-FR"/>
      </w:rPr>
    </w:pPr>
    <w:r w:rsidRPr="0009053D">
      <w:rPr>
        <w:b/>
        <w:color w:val="993366"/>
        <w:lang w:val="fr-FR"/>
      </w:rPr>
      <w:t>Fédération de l'Enseignement Secondaire Catholique |</w:t>
    </w:r>
    <w:r w:rsidRPr="0009053D">
      <w:rPr>
        <w:b/>
        <w:color w:val="E1A3C2"/>
        <w:lang w:val="fr-FR"/>
      </w:rPr>
      <w:t xml:space="preserve"> </w:t>
    </w:r>
    <w:r w:rsidRPr="0009053D">
      <w:rPr>
        <w:color w:val="E1A3C2"/>
        <w:lang w:val="fr-FR"/>
      </w:rPr>
      <w:t xml:space="preserve">Secrétariat Général de l'Enseignement Catholique </w:t>
    </w:r>
    <w:proofErr w:type="spellStart"/>
    <w:r w:rsidRPr="0009053D">
      <w:rPr>
        <w:color w:val="E1A3C2"/>
        <w:lang w:val="fr-FR"/>
      </w:rPr>
      <w:t>asbl</w:t>
    </w:r>
    <w:proofErr w:type="spellEnd"/>
  </w:p>
  <w:p w14:paraId="1CD4AF47" w14:textId="77777777" w:rsidR="004B646A" w:rsidRDefault="004B646A" w:rsidP="0009053D">
    <w:pPr>
      <w:pStyle w:val="Pieddepage"/>
    </w:pPr>
    <w:r w:rsidRPr="0009053D">
      <w:rPr>
        <w:color w:val="993366"/>
        <w:lang w:val="fr-FR"/>
      </w:rPr>
      <w:t>avenue E. Mounier 100 - 1200 Bruxelles - tél : 02 256 71 57 - fax : 02 256 71 65 | secretariatproduction.fesec@segec.be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5EA4" w14:textId="77777777" w:rsidR="004B646A" w:rsidRPr="000756D8" w:rsidRDefault="004B646A" w:rsidP="00FA1FA3">
    <w:pPr>
      <w:pStyle w:val="diteur"/>
      <w:tabs>
        <w:tab w:val="right" w:pos="9865"/>
      </w:tabs>
      <w:spacing w:before="0"/>
      <w:jc w:val="center"/>
    </w:pPr>
    <w:r>
      <w:t xml:space="preserve">Éditeur responsable : </w:t>
    </w:r>
    <w:r w:rsidR="006165FB">
      <w:t>Patrick Lenaerts – Directeur</w:t>
    </w:r>
  </w:p>
  <w:p w14:paraId="25BB7AC5" w14:textId="77777777" w:rsidR="004B646A" w:rsidRPr="0009053D" w:rsidRDefault="006165FB" w:rsidP="00FA1FA3">
    <w:pPr>
      <w:tabs>
        <w:tab w:val="center" w:pos="4536"/>
        <w:tab w:val="right" w:pos="9072"/>
      </w:tabs>
      <w:spacing w:before="0"/>
      <w:jc w:val="center"/>
      <w:rPr>
        <w:rFonts w:ascii="Arial" w:hAnsi="Arial" w:cs="Arial"/>
        <w:color w:val="E0A0C0"/>
        <w:sz w:val="16"/>
        <w:szCs w:val="18"/>
        <w:lang w:val="fr-FR"/>
      </w:rPr>
    </w:pPr>
    <w:r w:rsidRPr="00FA1FA3">
      <w:rPr>
        <w:rFonts w:ascii="Montserrat Light" w:hAnsi="Montserrat Light" w:cs="Arial"/>
        <w:b/>
        <w:color w:val="993366"/>
        <w:sz w:val="16"/>
        <w:szCs w:val="18"/>
        <w:lang w:val="fr-FR"/>
      </w:rPr>
      <w:t>Direction</w:t>
    </w:r>
    <w:r w:rsidR="004B646A" w:rsidRPr="00FA1FA3">
      <w:rPr>
        <w:rFonts w:ascii="Montserrat Light" w:hAnsi="Montserrat Light" w:cs="Arial"/>
        <w:b/>
        <w:color w:val="993366"/>
        <w:sz w:val="16"/>
        <w:szCs w:val="18"/>
        <w:lang w:val="fr-FR"/>
      </w:rPr>
      <w:t xml:space="preserve"> de l'Enseignement Secondaire</w:t>
    </w:r>
    <w:r w:rsidR="004B646A" w:rsidRPr="0009053D">
      <w:rPr>
        <w:rFonts w:ascii="Arial" w:hAnsi="Arial" w:cs="Arial"/>
        <w:b/>
        <w:color w:val="993366"/>
        <w:sz w:val="16"/>
        <w:szCs w:val="18"/>
        <w:lang w:val="fr-FR"/>
      </w:rPr>
      <w:t xml:space="preserve"> | </w:t>
    </w:r>
    <w:r w:rsidR="004B646A" w:rsidRPr="00FA1FA3">
      <w:rPr>
        <w:rFonts w:ascii="Montserrat Light" w:hAnsi="Montserrat Light" w:cs="Arial"/>
        <w:color w:val="E0A0C0"/>
        <w:sz w:val="16"/>
        <w:szCs w:val="18"/>
        <w:lang w:val="fr-FR"/>
      </w:rPr>
      <w:t xml:space="preserve">Secrétariat Général de l'Enseignement Catholique </w:t>
    </w:r>
    <w:proofErr w:type="spellStart"/>
    <w:r w:rsidR="004B646A" w:rsidRPr="00FA1FA3">
      <w:rPr>
        <w:rFonts w:ascii="Montserrat Light" w:hAnsi="Montserrat Light" w:cs="Arial"/>
        <w:color w:val="E0A0C0"/>
        <w:sz w:val="16"/>
        <w:szCs w:val="18"/>
        <w:lang w:val="fr-FR"/>
      </w:rPr>
      <w:t>asbl</w:t>
    </w:r>
    <w:proofErr w:type="spellEnd"/>
  </w:p>
  <w:p w14:paraId="24618C18" w14:textId="77777777" w:rsidR="004B646A" w:rsidRPr="00FA1FA3" w:rsidRDefault="006165FB" w:rsidP="00FA1FA3">
    <w:pPr>
      <w:pStyle w:val="Pieddepage"/>
      <w:spacing w:before="0"/>
      <w:jc w:val="center"/>
      <w:rPr>
        <w:rFonts w:ascii="Montserrat Light" w:hAnsi="Montserrat Light"/>
      </w:rPr>
    </w:pPr>
    <w:r w:rsidRPr="00FA1FA3">
      <w:rPr>
        <w:rFonts w:ascii="Montserrat Light" w:hAnsi="Montserrat Light" w:cs="Arial"/>
        <w:color w:val="993366"/>
        <w:sz w:val="16"/>
        <w:szCs w:val="18"/>
        <w:lang w:val="fr-FR"/>
      </w:rPr>
      <w:t>A</w:t>
    </w:r>
    <w:r w:rsidR="004B646A" w:rsidRPr="00FA1FA3">
      <w:rPr>
        <w:rFonts w:ascii="Montserrat Light" w:hAnsi="Montserrat Light" w:cs="Arial"/>
        <w:color w:val="993366"/>
        <w:sz w:val="16"/>
        <w:szCs w:val="18"/>
        <w:lang w:val="fr-FR"/>
      </w:rPr>
      <w:t xml:space="preserve">venue E. Mounier 100 </w:t>
    </w:r>
    <w:r w:rsidRPr="00FA1FA3">
      <w:rPr>
        <w:rFonts w:ascii="Montserrat Light" w:hAnsi="Montserrat Light" w:cs="Arial"/>
        <w:color w:val="993366"/>
        <w:sz w:val="16"/>
        <w:szCs w:val="18"/>
        <w:lang w:val="fr-FR"/>
      </w:rPr>
      <w:t>–</w:t>
    </w:r>
    <w:r w:rsidR="004B646A" w:rsidRPr="00FA1FA3">
      <w:rPr>
        <w:rFonts w:ascii="Montserrat Light" w:hAnsi="Montserrat Light" w:cs="Arial"/>
        <w:color w:val="993366"/>
        <w:sz w:val="16"/>
        <w:szCs w:val="18"/>
        <w:lang w:val="fr-FR"/>
      </w:rPr>
      <w:t xml:space="preserve"> 1200 Bruxelles </w:t>
    </w:r>
    <w:r w:rsidRPr="00FA1FA3">
      <w:rPr>
        <w:rFonts w:ascii="Montserrat Light" w:hAnsi="Montserrat Light" w:cs="Arial"/>
        <w:color w:val="993366"/>
        <w:sz w:val="16"/>
        <w:szCs w:val="18"/>
        <w:lang w:val="fr-FR"/>
      </w:rPr>
      <w:t>– T</w:t>
    </w:r>
    <w:r w:rsidR="004B646A" w:rsidRPr="00FA1FA3">
      <w:rPr>
        <w:rFonts w:ascii="Montserrat Light" w:hAnsi="Montserrat Light" w:cs="Arial"/>
        <w:color w:val="993366"/>
        <w:sz w:val="16"/>
        <w:szCs w:val="18"/>
        <w:lang w:val="fr-FR"/>
      </w:rPr>
      <w:t>él</w:t>
    </w:r>
    <w:r w:rsidRPr="00FA1FA3">
      <w:rPr>
        <w:rFonts w:ascii="Montserrat Light" w:hAnsi="Montserrat Light" w:cs="Arial"/>
        <w:color w:val="993366"/>
        <w:sz w:val="16"/>
        <w:szCs w:val="18"/>
        <w:lang w:val="fr-FR"/>
      </w:rPr>
      <w:t>.</w:t>
    </w:r>
    <w:r w:rsidR="004B646A" w:rsidRPr="00FA1FA3">
      <w:rPr>
        <w:rFonts w:ascii="Montserrat Light" w:hAnsi="Montserrat Light" w:cs="Arial"/>
        <w:color w:val="993366"/>
        <w:sz w:val="16"/>
        <w:szCs w:val="18"/>
        <w:lang w:val="fr-FR"/>
      </w:rPr>
      <w:t xml:space="preserve"> : 02 256 71 57 | </w:t>
    </w:r>
    <w:r w:rsidRPr="00FA1FA3">
      <w:rPr>
        <w:rFonts w:ascii="Montserrat Light" w:hAnsi="Montserrat Light" w:cs="Arial"/>
        <w:color w:val="993366"/>
        <w:sz w:val="16"/>
        <w:szCs w:val="18"/>
        <w:lang w:val="fr-FR"/>
      </w:rPr>
      <w:t>serviceprod.secondaire</w:t>
    </w:r>
    <w:r w:rsidR="004B646A" w:rsidRPr="00FA1FA3">
      <w:rPr>
        <w:rFonts w:ascii="Montserrat Light" w:hAnsi="Montserrat Light" w:cs="Arial"/>
        <w:color w:val="993366"/>
        <w:sz w:val="16"/>
        <w:szCs w:val="18"/>
        <w:lang w:val="fr-FR"/>
      </w:rPr>
      <w:t>@segec.be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5997" w14:textId="77777777" w:rsidR="00000832" w:rsidRDefault="00000832" w:rsidP="00FA1FA3">
    <w:pPr>
      <w:pStyle w:val="diteur"/>
      <w:tabs>
        <w:tab w:val="right" w:pos="9865"/>
      </w:tabs>
      <w:spacing w:before="0"/>
      <w:jc w:val="center"/>
    </w:pPr>
  </w:p>
  <w:p w14:paraId="7343F1A2" w14:textId="77777777" w:rsidR="00000832" w:rsidRDefault="00000832" w:rsidP="00FA1FA3">
    <w:pPr>
      <w:pStyle w:val="diteur"/>
      <w:tabs>
        <w:tab w:val="right" w:pos="9865"/>
      </w:tabs>
      <w:spacing w:before="0"/>
      <w:jc w:val="center"/>
    </w:pPr>
  </w:p>
  <w:p w14:paraId="1099D6C1" w14:textId="77777777" w:rsidR="00000832" w:rsidRPr="000756D8" w:rsidRDefault="00000832" w:rsidP="00FA1FA3">
    <w:pPr>
      <w:pStyle w:val="diteur"/>
      <w:tabs>
        <w:tab w:val="right" w:pos="9865"/>
      </w:tabs>
      <w:spacing w:before="0"/>
      <w:jc w:val="center"/>
    </w:pPr>
    <w:r>
      <w:t>Éditeur responsable : Patrick Lenaerts – Directeur</w:t>
    </w:r>
  </w:p>
  <w:p w14:paraId="78D06A2D" w14:textId="77777777" w:rsidR="00000832" w:rsidRPr="0009053D" w:rsidRDefault="00000832" w:rsidP="00FA1FA3">
    <w:pPr>
      <w:tabs>
        <w:tab w:val="center" w:pos="4536"/>
        <w:tab w:val="right" w:pos="9072"/>
      </w:tabs>
      <w:spacing w:before="0"/>
      <w:jc w:val="center"/>
      <w:rPr>
        <w:rFonts w:ascii="Arial" w:hAnsi="Arial" w:cs="Arial"/>
        <w:color w:val="E0A0C0"/>
        <w:sz w:val="16"/>
        <w:szCs w:val="18"/>
        <w:lang w:val="fr-FR"/>
      </w:rPr>
    </w:pPr>
    <w:r w:rsidRPr="00FA1FA3">
      <w:rPr>
        <w:rFonts w:ascii="Montserrat Light" w:hAnsi="Montserrat Light" w:cs="Arial"/>
        <w:b/>
        <w:color w:val="993366"/>
        <w:sz w:val="16"/>
        <w:szCs w:val="18"/>
        <w:lang w:val="fr-FR"/>
      </w:rPr>
      <w:t>Direction de l'Enseignement Secondaire</w:t>
    </w:r>
    <w:r w:rsidRPr="0009053D">
      <w:rPr>
        <w:rFonts w:ascii="Arial" w:hAnsi="Arial" w:cs="Arial"/>
        <w:b/>
        <w:color w:val="993366"/>
        <w:sz w:val="16"/>
        <w:szCs w:val="18"/>
        <w:lang w:val="fr-FR"/>
      </w:rPr>
      <w:t xml:space="preserve"> | </w:t>
    </w:r>
    <w:r w:rsidRPr="00FA1FA3">
      <w:rPr>
        <w:rFonts w:ascii="Montserrat Light" w:hAnsi="Montserrat Light" w:cs="Arial"/>
        <w:color w:val="E0A0C0"/>
        <w:sz w:val="16"/>
        <w:szCs w:val="18"/>
        <w:lang w:val="fr-FR"/>
      </w:rPr>
      <w:t xml:space="preserve">Secrétariat Général de l'Enseignement Catholique </w:t>
    </w:r>
    <w:proofErr w:type="spellStart"/>
    <w:r w:rsidRPr="00FA1FA3">
      <w:rPr>
        <w:rFonts w:ascii="Montserrat Light" w:hAnsi="Montserrat Light" w:cs="Arial"/>
        <w:color w:val="E0A0C0"/>
        <w:sz w:val="16"/>
        <w:szCs w:val="18"/>
        <w:lang w:val="fr-FR"/>
      </w:rPr>
      <w:t>asbl</w:t>
    </w:r>
    <w:proofErr w:type="spellEnd"/>
  </w:p>
  <w:p w14:paraId="6E8625CC" w14:textId="77777777" w:rsidR="00000832" w:rsidRPr="00FA1FA3" w:rsidRDefault="00000832" w:rsidP="00FA1FA3">
    <w:pPr>
      <w:pStyle w:val="Pieddepage"/>
      <w:spacing w:before="0"/>
      <w:jc w:val="center"/>
      <w:rPr>
        <w:rFonts w:ascii="Montserrat Light" w:hAnsi="Montserrat Light"/>
      </w:rPr>
    </w:pPr>
    <w:r w:rsidRPr="00FA1FA3">
      <w:rPr>
        <w:rFonts w:ascii="Montserrat Light" w:hAnsi="Montserrat Light" w:cs="Arial"/>
        <w:color w:val="993366"/>
        <w:sz w:val="16"/>
        <w:szCs w:val="18"/>
        <w:lang w:val="fr-FR"/>
      </w:rPr>
      <w:t>Avenue E. Mounier 100 – 1200 Bruxelles – Tél. : 02 256 71 57 – Fax : 02 256 71 65 | serviceprod.secondaire@segec.be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497A" w14:textId="77777777" w:rsidR="00215AEC" w:rsidRDefault="00A02A2E" w:rsidP="00215AEC">
    <w:pPr>
      <w:pStyle w:val="diteur"/>
      <w:tabs>
        <w:tab w:val="right" w:pos="9865"/>
      </w:tabs>
      <w:spacing w:before="0"/>
      <w:ind w:left="-990"/>
      <w:jc w:val="center"/>
    </w:pPr>
    <w:r>
      <w:pict w14:anchorId="74606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94pt;height:120pt">
          <v:imagedata r:id="rId1" o:title="pied-de-page_fin_BI_article"/>
        </v:shape>
      </w:pict>
    </w:r>
  </w:p>
  <w:p w14:paraId="71B4BBB0" w14:textId="77777777" w:rsidR="00215AEC" w:rsidRDefault="00215AEC" w:rsidP="00FA1FA3">
    <w:pPr>
      <w:pStyle w:val="diteur"/>
      <w:tabs>
        <w:tab w:val="right" w:pos="9865"/>
      </w:tabs>
      <w:spacing w:before="0"/>
      <w:jc w:val="center"/>
    </w:pPr>
  </w:p>
  <w:p w14:paraId="3D913E22" w14:textId="77777777" w:rsidR="00215AEC" w:rsidRPr="000756D8" w:rsidRDefault="00215AEC" w:rsidP="00FA1FA3">
    <w:pPr>
      <w:pStyle w:val="diteur"/>
      <w:tabs>
        <w:tab w:val="right" w:pos="9865"/>
      </w:tabs>
      <w:spacing w:before="0"/>
      <w:jc w:val="center"/>
    </w:pPr>
    <w:r>
      <w:t>Éditeur responsable : Patrick Lenaerts – Directeur</w:t>
    </w:r>
  </w:p>
  <w:p w14:paraId="0809671C" w14:textId="77777777" w:rsidR="00215AEC" w:rsidRPr="0009053D" w:rsidRDefault="00215AEC" w:rsidP="00FA1FA3">
    <w:pPr>
      <w:tabs>
        <w:tab w:val="center" w:pos="4536"/>
        <w:tab w:val="right" w:pos="9072"/>
      </w:tabs>
      <w:spacing w:before="0"/>
      <w:jc w:val="center"/>
      <w:rPr>
        <w:rFonts w:ascii="Arial" w:hAnsi="Arial" w:cs="Arial"/>
        <w:color w:val="E0A0C0"/>
        <w:sz w:val="16"/>
        <w:szCs w:val="18"/>
        <w:lang w:val="fr-FR"/>
      </w:rPr>
    </w:pPr>
    <w:r w:rsidRPr="00FA1FA3">
      <w:rPr>
        <w:rFonts w:ascii="Montserrat Light" w:hAnsi="Montserrat Light" w:cs="Arial"/>
        <w:b/>
        <w:color w:val="993366"/>
        <w:sz w:val="16"/>
        <w:szCs w:val="18"/>
        <w:lang w:val="fr-FR"/>
      </w:rPr>
      <w:t>Direction de l'Enseignement Secondaire</w:t>
    </w:r>
    <w:r w:rsidRPr="0009053D">
      <w:rPr>
        <w:rFonts w:ascii="Arial" w:hAnsi="Arial" w:cs="Arial"/>
        <w:b/>
        <w:color w:val="993366"/>
        <w:sz w:val="16"/>
        <w:szCs w:val="18"/>
        <w:lang w:val="fr-FR"/>
      </w:rPr>
      <w:t xml:space="preserve"> | </w:t>
    </w:r>
    <w:r w:rsidRPr="00FA1FA3">
      <w:rPr>
        <w:rFonts w:ascii="Montserrat Light" w:hAnsi="Montserrat Light" w:cs="Arial"/>
        <w:color w:val="E0A0C0"/>
        <w:sz w:val="16"/>
        <w:szCs w:val="18"/>
        <w:lang w:val="fr-FR"/>
      </w:rPr>
      <w:t xml:space="preserve">Secrétariat Général de l'Enseignement Catholique </w:t>
    </w:r>
    <w:proofErr w:type="spellStart"/>
    <w:r w:rsidRPr="00FA1FA3">
      <w:rPr>
        <w:rFonts w:ascii="Montserrat Light" w:hAnsi="Montserrat Light" w:cs="Arial"/>
        <w:color w:val="E0A0C0"/>
        <w:sz w:val="16"/>
        <w:szCs w:val="18"/>
        <w:lang w:val="fr-FR"/>
      </w:rPr>
      <w:t>asbl</w:t>
    </w:r>
    <w:proofErr w:type="spellEnd"/>
  </w:p>
  <w:p w14:paraId="6BC55EF5" w14:textId="77777777" w:rsidR="00215AEC" w:rsidRPr="00FA1FA3" w:rsidRDefault="00215AEC" w:rsidP="00FA1FA3">
    <w:pPr>
      <w:pStyle w:val="Pieddepage"/>
      <w:spacing w:before="0"/>
      <w:jc w:val="center"/>
      <w:rPr>
        <w:rFonts w:ascii="Montserrat Light" w:hAnsi="Montserrat Light"/>
      </w:rPr>
    </w:pPr>
    <w:r w:rsidRPr="00FA1FA3">
      <w:rPr>
        <w:rFonts w:ascii="Montserrat Light" w:hAnsi="Montserrat Light" w:cs="Arial"/>
        <w:color w:val="993366"/>
        <w:sz w:val="16"/>
        <w:szCs w:val="18"/>
        <w:lang w:val="fr-FR"/>
      </w:rPr>
      <w:t>Avenue E. Mounier 100 – 1200 Bruxelles – Tél. : 02 256 71 57 – Fax : 02 256 71 65 | serviceprod.secondaire@segec.be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6447" w14:textId="77777777" w:rsidR="001F4A27" w:rsidRDefault="001F4A27" w:rsidP="0009053D">
      <w:r>
        <w:separator/>
      </w:r>
    </w:p>
  </w:footnote>
  <w:footnote w:type="continuationSeparator" w:id="0">
    <w:p w14:paraId="6A896E13" w14:textId="77777777" w:rsidR="001F4A27" w:rsidRDefault="001F4A27" w:rsidP="0009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F1F7D" w14:textId="77777777" w:rsidR="004B646A" w:rsidRPr="0009053D" w:rsidRDefault="003F0077" w:rsidP="0009053D">
    <w:pPr>
      <w:tabs>
        <w:tab w:val="center" w:pos="4536"/>
        <w:tab w:val="right" w:pos="9072"/>
      </w:tabs>
      <w:spacing w:before="80" w:after="80"/>
      <w:ind w:firstLine="567"/>
      <w:rPr>
        <w:rFonts w:ascii="Impact" w:hAnsi="Impact"/>
        <w:color w:val="993366"/>
      </w:rPr>
    </w:pPr>
    <w:r>
      <w:rPr>
        <w:noProof/>
      </w:rPr>
      <w:pict w14:anchorId="4ECE3571">
        <v:rect id="Rectangle 10" o:spid="_x0000_s1033" style="position:absolute;left:0;text-align:left;margin-left:-34.8pt;margin-top:1.8pt;width:517.35pt;height:38.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" fillcolor="#71254b" stroked="f"/>
      </w:pict>
    </w:r>
    <w:r>
      <w:rPr>
        <w:noProof/>
      </w:rPr>
      <w:pict w14:anchorId="57E50997">
        <v:rect id="Rectangle 11" o:spid="_x0000_s1032" style="position:absolute;left:0;text-align:left;margin-left:42.15pt;margin-top:24.85pt;width:460.8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" fillcolor="#e5adc9" stroked="f"/>
      </w:pict>
    </w:r>
    <w:r>
      <w:rPr>
        <w:noProof/>
      </w:rPr>
      <w:pict w14:anchorId="08ADC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31" type="#_x0000_t75" alt="Description : enveloppeRose.gif" style="position:absolute;left:0;text-align:left;margin-left:-27.95pt;margin-top:5.95pt;width:53.15pt;height:42.85pt;z-index:251653120;visibility:visible">
          <v:imagedata r:id="rId1" o:title=" enveloppeRose"/>
        </v:shape>
      </w:pict>
    </w:r>
    <w:r>
      <w:rPr>
        <w:noProof/>
      </w:rPr>
      <w:pict w14:anchorId="0CF8FD55">
        <v:rect id="Rectangle 9" o:spid="_x0000_s1030" style="position:absolute;left:0;text-align:left;margin-left:-44.55pt;margin-top:1.8pt;width:21.3pt;height:1559.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" fillcolor="#936" stroked="f"/>
      </w:pict>
    </w:r>
    <w:proofErr w:type="spellStart"/>
    <w:r w:rsidR="004B646A" w:rsidRPr="00864F18">
      <w:rPr>
        <w:rFonts w:ascii="Impact" w:hAnsi="Impact"/>
        <w:color w:val="FFFFFF"/>
      </w:rPr>
      <w:t>Newletter</w:t>
    </w:r>
    <w:proofErr w:type="spellEnd"/>
    <w:r w:rsidR="004B646A" w:rsidRPr="00864F18">
      <w:rPr>
        <w:rFonts w:ascii="Impact" w:hAnsi="Impact"/>
        <w:color w:val="FFFFFF"/>
      </w:rPr>
      <w:t xml:space="preserve"> </w:t>
    </w:r>
    <w:proofErr w:type="spellStart"/>
    <w:r w:rsidR="004B646A" w:rsidRPr="00864F18">
      <w:rPr>
        <w:rFonts w:ascii="Impact" w:hAnsi="Impact"/>
        <w:color w:val="FFFFFF"/>
      </w:rPr>
      <w:t>FESeC</w:t>
    </w:r>
    <w:proofErr w:type="spellEnd"/>
    <w:r w:rsidR="004B646A" w:rsidRPr="00864F18">
      <w:rPr>
        <w:rFonts w:ascii="Impact" w:hAnsi="Impact"/>
        <w:color w:val="FFFFFF"/>
      </w:rPr>
      <w:t xml:space="preserve"> </w:t>
    </w:r>
    <w:r w:rsidR="004B646A" w:rsidRPr="0009053D">
      <w:rPr>
        <w:rFonts w:ascii="Impact" w:hAnsi="Impact"/>
        <w:color w:val="E8BAD1"/>
      </w:rPr>
      <w:t xml:space="preserve">| </w:t>
    </w:r>
    <w:proofErr w:type="gramStart"/>
    <w:r w:rsidR="004B646A" w:rsidRPr="0009053D">
      <w:rPr>
        <w:rFonts w:ascii="Impact" w:hAnsi="Impact"/>
        <w:color w:val="E8BAD1"/>
      </w:rPr>
      <w:t>Novembre</w:t>
    </w:r>
    <w:proofErr w:type="gramEnd"/>
    <w:r w:rsidR="004B646A" w:rsidRPr="0009053D">
      <w:rPr>
        <w:rFonts w:ascii="Impact" w:hAnsi="Impact"/>
        <w:color w:val="E8BAD1"/>
      </w:rPr>
      <w:t xml:space="preserve"> 2012 | n°0</w:t>
    </w:r>
  </w:p>
  <w:p w14:paraId="76D7C105" w14:textId="77777777" w:rsidR="004B646A" w:rsidRDefault="004B646A" w:rsidP="0009053D">
    <w:pPr>
      <w:pStyle w:val="En-tte"/>
    </w:pPr>
  </w:p>
  <w:p w14:paraId="4E14C903" w14:textId="77777777" w:rsidR="004B646A" w:rsidRDefault="004B64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D55FF" w14:textId="77777777" w:rsidR="00800606" w:rsidRDefault="003F0077" w:rsidP="000D1E1D">
    <w:pPr>
      <w:pStyle w:val="En-tte"/>
      <w:ind w:left="-993" w:right="-1021"/>
    </w:pPr>
    <w:r>
      <w:rPr>
        <w:noProof/>
      </w:rPr>
      <w:pict w14:anchorId="471B4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49" type="#_x0000_t75" style="position:absolute;left:0;text-align:left;margin-left:-68.3pt;margin-top:18.7pt;width:631pt;height:144.6pt;z-index:-251657216;visibility:visible">
          <v:imagedata r:id="rId1" o:title=""/>
        </v:shape>
      </w:pict>
    </w:r>
    <w:r>
      <w:rPr>
        <w:noProof/>
      </w:rPr>
      <w:pict w14:anchorId="7D48C05C">
        <v:shapetype id="_x0000_t202" coordsize="21600,21600" o:spt="202" path="m,l,21600r21600,l21600,xe">
          <v:stroke joinstyle="miter"/>
          <v:path gradientshapeok="t" o:connecttype="rect"/>
        </v:shapetype>
        <v:shape id="_x0000_s1047" type="#_x0000_t202" style="position:absolute;left:0;text-align:left;margin-left:-44pt;margin-top:5.2pt;width:115.5pt;height:22.55pt;z-index:251658240" stroked="f">
          <v:textbox>
            <w:txbxContent>
              <w:p w14:paraId="601AE44A" w14:textId="09FF509E" w:rsidR="00215AEC" w:rsidRDefault="00AE5BF1" w:rsidP="00215AEC">
                <w:pPr>
                  <w:spacing w:before="0"/>
                </w:pPr>
                <w:r w:rsidRPr="000A0B34">
                  <w:rPr>
                    <w:color w:val="A6A6A6"/>
                  </w:rPr>
                  <w:t xml:space="preserve">BI </w:t>
                </w:r>
                <w:r>
                  <w:rPr>
                    <w:color w:val="A6A6A6"/>
                  </w:rPr>
                  <w:t>DÉCEMBRE</w:t>
                </w:r>
                <w:r w:rsidRPr="000A0B34">
                  <w:rPr>
                    <w:color w:val="A6A6A6"/>
                  </w:rPr>
                  <w:t xml:space="preserve"> 202</w:t>
                </w:r>
                <w:r>
                  <w:rPr>
                    <w:color w:val="A6A6A6"/>
                  </w:rPr>
                  <w:t>4</w:t>
                </w:r>
              </w:p>
            </w:txbxContent>
          </v:textbox>
        </v:shape>
      </w:pict>
    </w:r>
    <w:r>
      <w:rPr>
        <w:noProof/>
      </w:rPr>
      <w:pict w14:anchorId="6B088174">
        <v:shape id="Zone de texte 2" o:spid="_x0000_s1046" type="#_x0000_t202" style="position:absolute;left:0;text-align:left;margin-left:217.55pt;margin-top:145.05pt;width:277.75pt;height:91.9pt;z-index:251657216;visibility:visible;mso-wrap-distance-top:3.6pt;mso-wrap-distance-bottom:3.6pt;mso-width-relative:margin;mso-height-relative:margin" filled="f" stroked="f">
          <v:textbox style="mso-next-textbox:#Zone de texte 2">
            <w:txbxContent>
              <w:p w14:paraId="6C6A3930" w14:textId="58A93E5F" w:rsidR="00011DEA" w:rsidRDefault="00A07DD8" w:rsidP="00011DEA">
                <w:pPr>
                  <w:pStyle w:val="Titre4"/>
                  <w:jc w:val="right"/>
                  <w:rPr>
                    <w:b/>
                    <w:sz w:val="20"/>
                    <w:szCs w:val="20"/>
                  </w:rPr>
                </w:pPr>
                <w:r>
                  <w:rPr>
                    <w:b/>
                    <w:sz w:val="20"/>
                    <w:szCs w:val="20"/>
                  </w:rPr>
                  <w:t>Denis</w:t>
                </w:r>
                <w:r w:rsidR="00246205">
                  <w:rPr>
                    <w:b/>
                    <w:sz w:val="20"/>
                    <w:szCs w:val="20"/>
                  </w:rPr>
                  <w:t xml:space="preserve"> </w:t>
                </w:r>
                <w:r>
                  <w:rPr>
                    <w:b/>
                    <w:sz w:val="20"/>
                    <w:szCs w:val="20"/>
                  </w:rPr>
                  <w:t>DEHON</w:t>
                </w:r>
              </w:p>
              <w:p w14:paraId="35A30CA0" w14:textId="77777777" w:rsidR="00614A1E" w:rsidRPr="0074555F" w:rsidRDefault="00614A1E" w:rsidP="00614A1E">
                <w:pPr>
                  <w:spacing w:before="0"/>
                  <w:jc w:val="right"/>
                  <w:rPr>
                    <w:color w:val="808080"/>
                    <w:sz w:val="18"/>
                    <w:szCs w:val="18"/>
                    <w:lang w:eastAsia="x-none"/>
                  </w:rPr>
                </w:pPr>
                <w:r>
                  <w:rPr>
                    <w:color w:val="808080"/>
                    <w:sz w:val="18"/>
                    <w:szCs w:val="18"/>
                    <w:lang w:eastAsia="x-none"/>
                  </w:rPr>
                  <w:t>Service pédagogique et d’appui</w:t>
                </w:r>
              </w:p>
              <w:p w14:paraId="03C6D545" w14:textId="77777777" w:rsidR="00011DEA" w:rsidRDefault="00011DEA" w:rsidP="00011DEA">
                <w:pPr>
                  <w:spacing w:before="0"/>
                  <w:jc w:val="right"/>
                  <w:rPr>
                    <w:sz w:val="18"/>
                    <w:szCs w:val="18"/>
                    <w:lang w:eastAsia="x-none"/>
                  </w:rPr>
                </w:pPr>
              </w:p>
              <w:p w14:paraId="43E27EDE" w14:textId="2E7BA017" w:rsidR="00A02A2E" w:rsidRPr="00A02A2E" w:rsidRDefault="00A02A2E" w:rsidP="00A02A2E">
                <w:pPr>
                  <w:pStyle w:val="Titre4"/>
                  <w:spacing w:before="40"/>
                  <w:jc w:val="right"/>
                  <w:rPr>
                    <w:i w:val="0"/>
                  </w:rPr>
                </w:pPr>
                <w:hyperlink r:id="rId2" w:history="1">
                  <w:r w:rsidRPr="00A02A2E">
                    <w:t>pedagogie.secondaire@segec.be</w:t>
                  </w:r>
                </w:hyperlink>
              </w:p>
            </w:txbxContent>
          </v:textbox>
          <w10:wrap type="square"/>
        </v:shape>
      </w:pict>
    </w:r>
  </w:p>
  <w:p w14:paraId="1FC8CE90" w14:textId="77777777" w:rsidR="00800606" w:rsidRDefault="00A02A2E" w:rsidP="00BD66A2">
    <w:pPr>
      <w:pStyle w:val="En-tte"/>
      <w:ind w:left="-993"/>
    </w:pPr>
    <w:r>
      <w:pict w14:anchorId="6092ED3C">
        <v:shape id="_x0000_i1025" type="#_x0000_t75" style="width:438pt;height:618pt">
          <v:imagedata r:id="rId3" o:title="En-tête_BI_articleI"/>
        </v:shape>
      </w:pict>
    </w:r>
  </w:p>
  <w:p w14:paraId="75A92341" w14:textId="77777777" w:rsidR="00800606" w:rsidRDefault="00800606" w:rsidP="00BD66A2">
    <w:pPr>
      <w:pStyle w:val="En-tte"/>
      <w:ind w:left="-993"/>
    </w:pPr>
  </w:p>
  <w:p w14:paraId="74BA769C" w14:textId="77777777" w:rsidR="00BD66A2" w:rsidRDefault="007B2F1E" w:rsidP="007B2F1E">
    <w:pPr>
      <w:pStyle w:val="En-tte"/>
      <w:tabs>
        <w:tab w:val="clear" w:pos="4536"/>
        <w:tab w:val="clear" w:pos="9072"/>
        <w:tab w:val="left" w:pos="1320"/>
      </w:tabs>
      <w:ind w:left="-993"/>
    </w:pPr>
    <w:r>
      <w:tab/>
    </w:r>
  </w:p>
  <w:p w14:paraId="30654492" w14:textId="77777777" w:rsidR="00BD66A2" w:rsidRDefault="00A02A2E">
    <w:pPr>
      <w:pStyle w:val="En-tte"/>
    </w:pPr>
    <w:r>
      <w:pict w14:anchorId="7FA3EE60">
        <v:shape id="_x0000_i1026" type="#_x0000_t75" style="width:546pt;height:804pt;mso-position-horizontal-relative:char;mso-position-vertical-relative:line">
          <v:imagedata r:id="rId4"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2EDA8" w14:textId="5D7076D5" w:rsidR="00000832" w:rsidRPr="000A0B34" w:rsidRDefault="00194E48" w:rsidP="004C6870">
    <w:pPr>
      <w:pStyle w:val="En-tte"/>
      <w:tabs>
        <w:tab w:val="clear" w:pos="4536"/>
        <w:tab w:val="clear" w:pos="9072"/>
        <w:tab w:val="right" w:pos="9865"/>
      </w:tabs>
      <w:spacing w:before="0"/>
      <w:ind w:left="142"/>
      <w:jc w:val="right"/>
      <w:rPr>
        <w:color w:val="A6A6A6"/>
      </w:rPr>
    </w:pPr>
    <w:r w:rsidRPr="000A0B34">
      <w:rPr>
        <w:color w:val="A6A6A6"/>
      </w:rPr>
      <w:t>BI D</w:t>
    </w:r>
    <w:r w:rsidRPr="000A0B34">
      <w:rPr>
        <w:rFonts w:cs="Arial"/>
        <w:color w:val="A6A6A6"/>
        <w:shd w:val="clear" w:color="auto" w:fill="FFFFFF"/>
      </w:rPr>
      <w:t>É</w:t>
    </w:r>
    <w:r w:rsidRPr="000A0B34">
      <w:rPr>
        <w:color w:val="A6A6A6"/>
      </w:rPr>
      <w:t>CEMBRE 202</w:t>
    </w:r>
    <w:r w:rsidR="00803516">
      <w:rPr>
        <w:color w:val="A6A6A6"/>
      </w:rPr>
      <w:t>4</w:t>
    </w:r>
    <w:r w:rsidR="004C6870" w:rsidRPr="000A0B34">
      <w:rPr>
        <w:color w:val="A6A6A6"/>
      </w:rPr>
      <w:tab/>
    </w:r>
    <w:r w:rsidRPr="000A0B34">
      <w:rPr>
        <w:color w:val="A6A6A6"/>
      </w:rPr>
      <w:t>D</w:t>
    </w:r>
    <w:r w:rsidR="001D7C12">
      <w:rPr>
        <w:color w:val="A6A6A6"/>
      </w:rPr>
      <w:t>irection</w:t>
    </w:r>
    <w:r w:rsidRPr="000A0B34">
      <w:rPr>
        <w:color w:val="A6A6A6"/>
      </w:rPr>
      <w:t xml:space="preserve"> </w:t>
    </w:r>
    <w:r w:rsidR="001D7C12">
      <w:rPr>
        <w:color w:val="A6A6A6"/>
      </w:rPr>
      <w:t>de</w:t>
    </w:r>
    <w:r w:rsidRPr="000A0B34">
      <w:rPr>
        <w:color w:val="A6A6A6"/>
      </w:rPr>
      <w:t xml:space="preserve"> </w:t>
    </w:r>
    <w:r w:rsidR="001D7C12">
      <w:rPr>
        <w:color w:val="A6A6A6"/>
      </w:rPr>
      <w:t>l</w:t>
    </w:r>
    <w:r w:rsidRPr="000A0B34">
      <w:rPr>
        <w:color w:val="A6A6A6"/>
      </w:rPr>
      <w:t>’E</w:t>
    </w:r>
    <w:r w:rsidR="001D7C12">
      <w:rPr>
        <w:color w:val="A6A6A6"/>
      </w:rPr>
      <w:t>nseignement</w:t>
    </w:r>
    <w:r w:rsidRPr="000A0B34">
      <w:rPr>
        <w:color w:val="A6A6A6"/>
      </w:rPr>
      <w:t xml:space="preserve"> S</w:t>
    </w:r>
    <w:r w:rsidR="00863EF0">
      <w:rPr>
        <w:color w:val="A6A6A6"/>
      </w:rPr>
      <w:t>econdaire</w:t>
    </w:r>
  </w:p>
  <w:p w14:paraId="5E9406D8" w14:textId="77777777" w:rsidR="00000832" w:rsidRDefault="00000832" w:rsidP="00BD66A2">
    <w:pPr>
      <w:pStyle w:val="En-tte"/>
      <w:ind w:left="-993"/>
    </w:pPr>
  </w:p>
  <w:p w14:paraId="362C0E7C" w14:textId="49853332" w:rsidR="00000832" w:rsidRDefault="00000832" w:rsidP="006D7005">
    <w:pPr>
      <w:pStyle w:val="En-tte"/>
      <w:tabs>
        <w:tab w:val="clear" w:pos="4536"/>
        <w:tab w:val="clear" w:pos="9072"/>
        <w:tab w:val="left" w:pos="1320"/>
      </w:tabs>
      <w:spacing w:before="0"/>
    </w:pPr>
  </w:p>
  <w:p w14:paraId="53346F4E" w14:textId="77777777" w:rsidR="00000832" w:rsidRDefault="00A02A2E">
    <w:pPr>
      <w:pStyle w:val="En-tte"/>
    </w:pPr>
    <w:r>
      <w:pict w14:anchorId="4EFCD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6pt;height:804pt;mso-position-horizontal-relative:char;mso-position-vertical-relative:lin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C696E" w14:textId="2AF666E8" w:rsidR="00215AEC" w:rsidRPr="000A0B34" w:rsidRDefault="00215AEC" w:rsidP="00166BFE">
    <w:pPr>
      <w:pStyle w:val="En-tte"/>
      <w:tabs>
        <w:tab w:val="clear" w:pos="4536"/>
        <w:tab w:val="clear" w:pos="9072"/>
        <w:tab w:val="right" w:pos="9781"/>
      </w:tabs>
      <w:spacing w:before="0"/>
      <w:ind w:left="142"/>
      <w:rPr>
        <w:color w:val="A6A6A6"/>
      </w:rPr>
    </w:pPr>
    <w:r w:rsidRPr="000A0B34">
      <w:rPr>
        <w:color w:val="A6A6A6"/>
      </w:rPr>
      <w:t xml:space="preserve">BI </w:t>
    </w:r>
    <w:r w:rsidR="0003108B">
      <w:rPr>
        <w:color w:val="A6A6A6"/>
      </w:rPr>
      <w:t>D</w:t>
    </w:r>
    <w:r w:rsidR="004C6870">
      <w:rPr>
        <w:color w:val="A6A6A6"/>
      </w:rPr>
      <w:t>ÉCEMBRE</w:t>
    </w:r>
    <w:r w:rsidRPr="000A0B34">
      <w:rPr>
        <w:color w:val="A6A6A6"/>
      </w:rPr>
      <w:t xml:space="preserve"> 202</w:t>
    </w:r>
    <w:r w:rsidR="0003108B">
      <w:rPr>
        <w:color w:val="A6A6A6"/>
      </w:rPr>
      <w:t>4</w:t>
    </w:r>
    <w:r w:rsidR="00166BFE">
      <w:rPr>
        <w:color w:val="A6A6A6"/>
      </w:rPr>
      <w:tab/>
    </w:r>
    <w:r w:rsidRPr="000A0B34">
      <w:rPr>
        <w:color w:val="A6A6A6"/>
      </w:rPr>
      <w:t>D</w:t>
    </w:r>
    <w:r>
      <w:rPr>
        <w:color w:val="A6A6A6"/>
      </w:rPr>
      <w:t>irection</w:t>
    </w:r>
    <w:r w:rsidRPr="000A0B34">
      <w:rPr>
        <w:color w:val="A6A6A6"/>
      </w:rPr>
      <w:t xml:space="preserve"> </w:t>
    </w:r>
    <w:r>
      <w:rPr>
        <w:color w:val="A6A6A6"/>
      </w:rPr>
      <w:t>de</w:t>
    </w:r>
    <w:r w:rsidRPr="000A0B34">
      <w:rPr>
        <w:color w:val="A6A6A6"/>
      </w:rPr>
      <w:t xml:space="preserve"> </w:t>
    </w:r>
    <w:r>
      <w:rPr>
        <w:color w:val="A6A6A6"/>
      </w:rPr>
      <w:t>l</w:t>
    </w:r>
    <w:r w:rsidRPr="000A0B34">
      <w:rPr>
        <w:color w:val="A6A6A6"/>
      </w:rPr>
      <w:t>’E</w:t>
    </w:r>
    <w:r>
      <w:rPr>
        <w:color w:val="A6A6A6"/>
      </w:rPr>
      <w:t>nseignement</w:t>
    </w:r>
    <w:r w:rsidRPr="000A0B34">
      <w:rPr>
        <w:color w:val="A6A6A6"/>
      </w:rPr>
      <w:t xml:space="preserve"> S</w:t>
    </w:r>
    <w:r w:rsidR="0003108B">
      <w:rPr>
        <w:color w:val="A6A6A6"/>
      </w:rPr>
      <w:t>econdaire</w:t>
    </w:r>
  </w:p>
  <w:p w14:paraId="7495819E" w14:textId="77777777" w:rsidR="00215AEC" w:rsidRDefault="00215AEC" w:rsidP="00BD66A2">
    <w:pPr>
      <w:pStyle w:val="En-tte"/>
      <w:ind w:left="-993"/>
    </w:pPr>
  </w:p>
  <w:p w14:paraId="0DD5F4F6" w14:textId="77777777" w:rsidR="00215AEC" w:rsidRDefault="00215AEC" w:rsidP="007B2F1E">
    <w:pPr>
      <w:pStyle w:val="En-tte"/>
      <w:tabs>
        <w:tab w:val="clear" w:pos="4536"/>
        <w:tab w:val="clear" w:pos="9072"/>
        <w:tab w:val="left" w:pos="1320"/>
      </w:tabs>
      <w:ind w:left="-993"/>
    </w:pPr>
  </w:p>
  <w:p w14:paraId="64232BED" w14:textId="77777777" w:rsidR="00215AEC" w:rsidRDefault="00A02A2E">
    <w:pPr>
      <w:pStyle w:val="En-tte"/>
    </w:pPr>
    <w:r>
      <w:pict w14:anchorId="180F6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6pt;height:804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4D7D5"/>
    <w:multiLevelType w:val="hybridMultilevel"/>
    <w:tmpl w:val="63787F9A"/>
    <w:lvl w:ilvl="0" w:tplc="B7E6687E">
      <w:start w:val="1"/>
      <w:numFmt w:val="decimal"/>
      <w:lvlText w:val="%1."/>
      <w:lvlJc w:val="left"/>
      <w:pPr>
        <w:ind w:left="720" w:hanging="360"/>
      </w:pPr>
    </w:lvl>
    <w:lvl w:ilvl="1" w:tplc="FFC257F6">
      <w:start w:val="1"/>
      <w:numFmt w:val="lowerLetter"/>
      <w:lvlText w:val="%2."/>
      <w:lvlJc w:val="left"/>
      <w:pPr>
        <w:ind w:left="1440" w:hanging="360"/>
      </w:pPr>
    </w:lvl>
    <w:lvl w:ilvl="2" w:tplc="05C22FEA">
      <w:start w:val="1"/>
      <w:numFmt w:val="lowerRoman"/>
      <w:lvlText w:val="%3."/>
      <w:lvlJc w:val="right"/>
      <w:pPr>
        <w:ind w:left="2160" w:hanging="180"/>
      </w:pPr>
    </w:lvl>
    <w:lvl w:ilvl="3" w:tplc="ABC8AFF2">
      <w:start w:val="1"/>
      <w:numFmt w:val="decimal"/>
      <w:lvlText w:val="%4."/>
      <w:lvlJc w:val="left"/>
      <w:pPr>
        <w:ind w:left="2880" w:hanging="360"/>
      </w:pPr>
    </w:lvl>
    <w:lvl w:ilvl="4" w:tplc="68389C22">
      <w:start w:val="1"/>
      <w:numFmt w:val="lowerLetter"/>
      <w:lvlText w:val="%5."/>
      <w:lvlJc w:val="left"/>
      <w:pPr>
        <w:ind w:left="3600" w:hanging="360"/>
      </w:pPr>
    </w:lvl>
    <w:lvl w:ilvl="5" w:tplc="54443EA8">
      <w:start w:val="1"/>
      <w:numFmt w:val="lowerRoman"/>
      <w:lvlText w:val="%6."/>
      <w:lvlJc w:val="right"/>
      <w:pPr>
        <w:ind w:left="4320" w:hanging="180"/>
      </w:pPr>
    </w:lvl>
    <w:lvl w:ilvl="6" w:tplc="140C6FDC">
      <w:start w:val="1"/>
      <w:numFmt w:val="decimal"/>
      <w:lvlText w:val="%7."/>
      <w:lvlJc w:val="left"/>
      <w:pPr>
        <w:ind w:left="5040" w:hanging="360"/>
      </w:pPr>
    </w:lvl>
    <w:lvl w:ilvl="7" w:tplc="ED825A08">
      <w:start w:val="1"/>
      <w:numFmt w:val="lowerLetter"/>
      <w:lvlText w:val="%8."/>
      <w:lvlJc w:val="left"/>
      <w:pPr>
        <w:ind w:left="5760" w:hanging="360"/>
      </w:pPr>
    </w:lvl>
    <w:lvl w:ilvl="8" w:tplc="47D2D164">
      <w:start w:val="1"/>
      <w:numFmt w:val="lowerRoman"/>
      <w:lvlText w:val="%9."/>
      <w:lvlJc w:val="right"/>
      <w:pPr>
        <w:ind w:left="6480" w:hanging="180"/>
      </w:pPr>
    </w:lvl>
  </w:abstractNum>
  <w:abstractNum w:abstractNumId="1" w15:restartNumberingAfterBreak="0">
    <w:nsid w:val="15A17EEB"/>
    <w:multiLevelType w:val="hybridMultilevel"/>
    <w:tmpl w:val="7A60277C"/>
    <w:lvl w:ilvl="0" w:tplc="40A8C7CC">
      <w:start w:val="1"/>
      <w:numFmt w:val="bullet"/>
      <w:lvlText w:val=""/>
      <w:lvlJc w:val="left"/>
      <w:pPr>
        <w:ind w:left="720" w:hanging="360"/>
      </w:pPr>
      <w:rPr>
        <w:rFonts w:ascii="Symbol" w:hAnsi="Symbol" w:hint="default"/>
      </w:rPr>
    </w:lvl>
    <w:lvl w:ilvl="1" w:tplc="8408B1B0">
      <w:start w:val="1"/>
      <w:numFmt w:val="bullet"/>
      <w:lvlText w:val="o"/>
      <w:lvlJc w:val="left"/>
      <w:pPr>
        <w:ind w:left="1440" w:hanging="360"/>
      </w:pPr>
      <w:rPr>
        <w:rFonts w:ascii="Courier New" w:hAnsi="Courier New" w:hint="default"/>
      </w:rPr>
    </w:lvl>
    <w:lvl w:ilvl="2" w:tplc="24FA0922">
      <w:start w:val="1"/>
      <w:numFmt w:val="bullet"/>
      <w:lvlText w:val=""/>
      <w:lvlJc w:val="left"/>
      <w:pPr>
        <w:ind w:left="2160" w:hanging="360"/>
      </w:pPr>
      <w:rPr>
        <w:rFonts w:ascii="Wingdings" w:hAnsi="Wingdings" w:hint="default"/>
      </w:rPr>
    </w:lvl>
    <w:lvl w:ilvl="3" w:tplc="C08E7EC8">
      <w:start w:val="1"/>
      <w:numFmt w:val="bullet"/>
      <w:lvlText w:val=""/>
      <w:lvlJc w:val="left"/>
      <w:pPr>
        <w:ind w:left="2880" w:hanging="360"/>
      </w:pPr>
      <w:rPr>
        <w:rFonts w:ascii="Symbol" w:hAnsi="Symbol" w:hint="default"/>
      </w:rPr>
    </w:lvl>
    <w:lvl w:ilvl="4" w:tplc="2C924BDC">
      <w:start w:val="1"/>
      <w:numFmt w:val="bullet"/>
      <w:lvlText w:val="o"/>
      <w:lvlJc w:val="left"/>
      <w:pPr>
        <w:ind w:left="3600" w:hanging="360"/>
      </w:pPr>
      <w:rPr>
        <w:rFonts w:ascii="Courier New" w:hAnsi="Courier New" w:hint="default"/>
      </w:rPr>
    </w:lvl>
    <w:lvl w:ilvl="5" w:tplc="860E6C52">
      <w:start w:val="1"/>
      <w:numFmt w:val="bullet"/>
      <w:lvlText w:val=""/>
      <w:lvlJc w:val="left"/>
      <w:pPr>
        <w:ind w:left="4320" w:hanging="360"/>
      </w:pPr>
      <w:rPr>
        <w:rFonts w:ascii="Wingdings" w:hAnsi="Wingdings" w:hint="default"/>
      </w:rPr>
    </w:lvl>
    <w:lvl w:ilvl="6" w:tplc="1D9C6CF6">
      <w:start w:val="1"/>
      <w:numFmt w:val="bullet"/>
      <w:lvlText w:val=""/>
      <w:lvlJc w:val="left"/>
      <w:pPr>
        <w:ind w:left="5040" w:hanging="360"/>
      </w:pPr>
      <w:rPr>
        <w:rFonts w:ascii="Symbol" w:hAnsi="Symbol" w:hint="default"/>
      </w:rPr>
    </w:lvl>
    <w:lvl w:ilvl="7" w:tplc="A5ECF4C8">
      <w:start w:val="1"/>
      <w:numFmt w:val="bullet"/>
      <w:lvlText w:val="o"/>
      <w:lvlJc w:val="left"/>
      <w:pPr>
        <w:ind w:left="5760" w:hanging="360"/>
      </w:pPr>
      <w:rPr>
        <w:rFonts w:ascii="Courier New" w:hAnsi="Courier New" w:hint="default"/>
      </w:rPr>
    </w:lvl>
    <w:lvl w:ilvl="8" w:tplc="1DF81040">
      <w:start w:val="1"/>
      <w:numFmt w:val="bullet"/>
      <w:lvlText w:val=""/>
      <w:lvlJc w:val="left"/>
      <w:pPr>
        <w:ind w:left="6480" w:hanging="360"/>
      </w:pPr>
      <w:rPr>
        <w:rFonts w:ascii="Wingdings" w:hAnsi="Wingdings" w:hint="default"/>
      </w:rPr>
    </w:lvl>
  </w:abstractNum>
  <w:abstractNum w:abstractNumId="2" w15:restartNumberingAfterBreak="0">
    <w:nsid w:val="15C14B32"/>
    <w:multiLevelType w:val="hybridMultilevel"/>
    <w:tmpl w:val="F3209BFA"/>
    <w:lvl w:ilvl="0" w:tplc="3BFEFF74">
      <w:start w:val="1"/>
      <w:numFmt w:val="bullet"/>
      <w:lvlText w:val="·"/>
      <w:lvlJc w:val="left"/>
      <w:pPr>
        <w:ind w:left="720" w:hanging="360"/>
      </w:pPr>
      <w:rPr>
        <w:rFonts w:ascii="Symbol" w:hAnsi="Symbol" w:hint="default"/>
      </w:rPr>
    </w:lvl>
    <w:lvl w:ilvl="1" w:tplc="B2D2B166">
      <w:start w:val="1"/>
      <w:numFmt w:val="bullet"/>
      <w:lvlText w:val="o"/>
      <w:lvlJc w:val="left"/>
      <w:pPr>
        <w:ind w:left="1440" w:hanging="360"/>
      </w:pPr>
      <w:rPr>
        <w:rFonts w:ascii="Courier New" w:hAnsi="Courier New" w:hint="default"/>
      </w:rPr>
    </w:lvl>
    <w:lvl w:ilvl="2" w:tplc="07BADAD4">
      <w:start w:val="1"/>
      <w:numFmt w:val="bullet"/>
      <w:lvlText w:val=""/>
      <w:lvlJc w:val="left"/>
      <w:pPr>
        <w:ind w:left="2160" w:hanging="360"/>
      </w:pPr>
      <w:rPr>
        <w:rFonts w:ascii="Wingdings" w:hAnsi="Wingdings" w:hint="default"/>
      </w:rPr>
    </w:lvl>
    <w:lvl w:ilvl="3" w:tplc="772A13A8">
      <w:start w:val="1"/>
      <w:numFmt w:val="bullet"/>
      <w:lvlText w:val=""/>
      <w:lvlJc w:val="left"/>
      <w:pPr>
        <w:ind w:left="2880" w:hanging="360"/>
      </w:pPr>
      <w:rPr>
        <w:rFonts w:ascii="Symbol" w:hAnsi="Symbol" w:hint="default"/>
      </w:rPr>
    </w:lvl>
    <w:lvl w:ilvl="4" w:tplc="86C4A172">
      <w:start w:val="1"/>
      <w:numFmt w:val="bullet"/>
      <w:lvlText w:val="o"/>
      <w:lvlJc w:val="left"/>
      <w:pPr>
        <w:ind w:left="3600" w:hanging="360"/>
      </w:pPr>
      <w:rPr>
        <w:rFonts w:ascii="Courier New" w:hAnsi="Courier New" w:hint="default"/>
      </w:rPr>
    </w:lvl>
    <w:lvl w:ilvl="5" w:tplc="0F20B0A0">
      <w:start w:val="1"/>
      <w:numFmt w:val="bullet"/>
      <w:lvlText w:val=""/>
      <w:lvlJc w:val="left"/>
      <w:pPr>
        <w:ind w:left="4320" w:hanging="360"/>
      </w:pPr>
      <w:rPr>
        <w:rFonts w:ascii="Wingdings" w:hAnsi="Wingdings" w:hint="default"/>
      </w:rPr>
    </w:lvl>
    <w:lvl w:ilvl="6" w:tplc="876230DA">
      <w:start w:val="1"/>
      <w:numFmt w:val="bullet"/>
      <w:lvlText w:val=""/>
      <w:lvlJc w:val="left"/>
      <w:pPr>
        <w:ind w:left="5040" w:hanging="360"/>
      </w:pPr>
      <w:rPr>
        <w:rFonts w:ascii="Symbol" w:hAnsi="Symbol" w:hint="default"/>
      </w:rPr>
    </w:lvl>
    <w:lvl w:ilvl="7" w:tplc="77DA7086">
      <w:start w:val="1"/>
      <w:numFmt w:val="bullet"/>
      <w:lvlText w:val="o"/>
      <w:lvlJc w:val="left"/>
      <w:pPr>
        <w:ind w:left="5760" w:hanging="360"/>
      </w:pPr>
      <w:rPr>
        <w:rFonts w:ascii="Courier New" w:hAnsi="Courier New" w:hint="default"/>
      </w:rPr>
    </w:lvl>
    <w:lvl w:ilvl="8" w:tplc="4BCEA724">
      <w:start w:val="1"/>
      <w:numFmt w:val="bullet"/>
      <w:lvlText w:val=""/>
      <w:lvlJc w:val="left"/>
      <w:pPr>
        <w:ind w:left="6480" w:hanging="360"/>
      </w:pPr>
      <w:rPr>
        <w:rFonts w:ascii="Wingdings" w:hAnsi="Wingdings" w:hint="default"/>
      </w:rPr>
    </w:lvl>
  </w:abstractNum>
  <w:abstractNum w:abstractNumId="3" w15:restartNumberingAfterBreak="0">
    <w:nsid w:val="19948C5F"/>
    <w:multiLevelType w:val="hybridMultilevel"/>
    <w:tmpl w:val="062E6F56"/>
    <w:lvl w:ilvl="0" w:tplc="FFFFFFFF">
      <w:start w:val="1"/>
      <w:numFmt w:val="bullet"/>
      <w:lvlText w:val=""/>
      <w:lvlJc w:val="left"/>
      <w:pPr>
        <w:ind w:left="720" w:hanging="360"/>
      </w:pPr>
      <w:rPr>
        <w:rFonts w:ascii="Symbol" w:hAnsi="Symbol" w:hint="default"/>
      </w:rPr>
    </w:lvl>
    <w:lvl w:ilvl="1" w:tplc="139CA0FA">
      <w:start w:val="1"/>
      <w:numFmt w:val="bullet"/>
      <w:lvlText w:val="o"/>
      <w:lvlJc w:val="left"/>
      <w:pPr>
        <w:ind w:left="1440" w:hanging="360"/>
      </w:pPr>
      <w:rPr>
        <w:rFonts w:ascii="Courier New" w:hAnsi="Courier New" w:hint="default"/>
      </w:rPr>
    </w:lvl>
    <w:lvl w:ilvl="2" w:tplc="05005512">
      <w:start w:val="1"/>
      <w:numFmt w:val="bullet"/>
      <w:lvlText w:val=""/>
      <w:lvlJc w:val="left"/>
      <w:pPr>
        <w:ind w:left="2160" w:hanging="360"/>
      </w:pPr>
      <w:rPr>
        <w:rFonts w:ascii="Wingdings" w:hAnsi="Wingdings" w:hint="default"/>
      </w:rPr>
    </w:lvl>
    <w:lvl w:ilvl="3" w:tplc="2C90FC70">
      <w:start w:val="1"/>
      <w:numFmt w:val="bullet"/>
      <w:lvlText w:val=""/>
      <w:lvlJc w:val="left"/>
      <w:pPr>
        <w:ind w:left="2880" w:hanging="360"/>
      </w:pPr>
      <w:rPr>
        <w:rFonts w:ascii="Symbol" w:hAnsi="Symbol" w:hint="default"/>
      </w:rPr>
    </w:lvl>
    <w:lvl w:ilvl="4" w:tplc="EF424AAE">
      <w:start w:val="1"/>
      <w:numFmt w:val="bullet"/>
      <w:lvlText w:val="o"/>
      <w:lvlJc w:val="left"/>
      <w:pPr>
        <w:ind w:left="3600" w:hanging="360"/>
      </w:pPr>
      <w:rPr>
        <w:rFonts w:ascii="Courier New" w:hAnsi="Courier New" w:hint="default"/>
      </w:rPr>
    </w:lvl>
    <w:lvl w:ilvl="5" w:tplc="4E6E2888">
      <w:start w:val="1"/>
      <w:numFmt w:val="bullet"/>
      <w:lvlText w:val=""/>
      <w:lvlJc w:val="left"/>
      <w:pPr>
        <w:ind w:left="4320" w:hanging="360"/>
      </w:pPr>
      <w:rPr>
        <w:rFonts w:ascii="Wingdings" w:hAnsi="Wingdings" w:hint="default"/>
      </w:rPr>
    </w:lvl>
    <w:lvl w:ilvl="6" w:tplc="5B9CEAC2">
      <w:start w:val="1"/>
      <w:numFmt w:val="bullet"/>
      <w:lvlText w:val=""/>
      <w:lvlJc w:val="left"/>
      <w:pPr>
        <w:ind w:left="5040" w:hanging="360"/>
      </w:pPr>
      <w:rPr>
        <w:rFonts w:ascii="Symbol" w:hAnsi="Symbol" w:hint="default"/>
      </w:rPr>
    </w:lvl>
    <w:lvl w:ilvl="7" w:tplc="95AEB7C4">
      <w:start w:val="1"/>
      <w:numFmt w:val="bullet"/>
      <w:lvlText w:val="o"/>
      <w:lvlJc w:val="left"/>
      <w:pPr>
        <w:ind w:left="5760" w:hanging="360"/>
      </w:pPr>
      <w:rPr>
        <w:rFonts w:ascii="Courier New" w:hAnsi="Courier New" w:hint="default"/>
      </w:rPr>
    </w:lvl>
    <w:lvl w:ilvl="8" w:tplc="8D2C7CF0">
      <w:start w:val="1"/>
      <w:numFmt w:val="bullet"/>
      <w:lvlText w:val=""/>
      <w:lvlJc w:val="left"/>
      <w:pPr>
        <w:ind w:left="6480" w:hanging="360"/>
      </w:pPr>
      <w:rPr>
        <w:rFonts w:ascii="Wingdings" w:hAnsi="Wingdings" w:hint="default"/>
      </w:rPr>
    </w:lvl>
  </w:abstractNum>
  <w:abstractNum w:abstractNumId="4" w15:restartNumberingAfterBreak="0">
    <w:nsid w:val="1F497C86"/>
    <w:multiLevelType w:val="hybridMultilevel"/>
    <w:tmpl w:val="A4A4D59E"/>
    <w:lvl w:ilvl="0" w:tplc="C6E037E2">
      <w:start w:val="1"/>
      <w:numFmt w:val="bullet"/>
      <w:lvlText w:val="-"/>
      <w:lvlJc w:val="left"/>
      <w:pPr>
        <w:ind w:left="720" w:hanging="360"/>
      </w:pPr>
      <w:rPr>
        <w:rFonts w:ascii="Aptos" w:hAnsi="Aptos" w:hint="default"/>
      </w:rPr>
    </w:lvl>
    <w:lvl w:ilvl="1" w:tplc="2D8239AE">
      <w:start w:val="1"/>
      <w:numFmt w:val="bullet"/>
      <w:lvlText w:val="o"/>
      <w:lvlJc w:val="left"/>
      <w:pPr>
        <w:ind w:left="1440" w:hanging="360"/>
      </w:pPr>
      <w:rPr>
        <w:rFonts w:ascii="Courier New" w:hAnsi="Courier New" w:hint="default"/>
      </w:rPr>
    </w:lvl>
    <w:lvl w:ilvl="2" w:tplc="4DDAF288">
      <w:start w:val="1"/>
      <w:numFmt w:val="bullet"/>
      <w:lvlText w:val=""/>
      <w:lvlJc w:val="left"/>
      <w:pPr>
        <w:ind w:left="2160" w:hanging="360"/>
      </w:pPr>
      <w:rPr>
        <w:rFonts w:ascii="Wingdings" w:hAnsi="Wingdings" w:hint="default"/>
      </w:rPr>
    </w:lvl>
    <w:lvl w:ilvl="3" w:tplc="D4B0F66A">
      <w:start w:val="1"/>
      <w:numFmt w:val="bullet"/>
      <w:lvlText w:val=""/>
      <w:lvlJc w:val="left"/>
      <w:pPr>
        <w:ind w:left="2880" w:hanging="360"/>
      </w:pPr>
      <w:rPr>
        <w:rFonts w:ascii="Symbol" w:hAnsi="Symbol" w:hint="default"/>
      </w:rPr>
    </w:lvl>
    <w:lvl w:ilvl="4" w:tplc="C26A1802">
      <w:start w:val="1"/>
      <w:numFmt w:val="bullet"/>
      <w:lvlText w:val="o"/>
      <w:lvlJc w:val="left"/>
      <w:pPr>
        <w:ind w:left="3600" w:hanging="360"/>
      </w:pPr>
      <w:rPr>
        <w:rFonts w:ascii="Courier New" w:hAnsi="Courier New" w:hint="default"/>
      </w:rPr>
    </w:lvl>
    <w:lvl w:ilvl="5" w:tplc="8040A7F4">
      <w:start w:val="1"/>
      <w:numFmt w:val="bullet"/>
      <w:lvlText w:val=""/>
      <w:lvlJc w:val="left"/>
      <w:pPr>
        <w:ind w:left="4320" w:hanging="360"/>
      </w:pPr>
      <w:rPr>
        <w:rFonts w:ascii="Wingdings" w:hAnsi="Wingdings" w:hint="default"/>
      </w:rPr>
    </w:lvl>
    <w:lvl w:ilvl="6" w:tplc="E538104A">
      <w:start w:val="1"/>
      <w:numFmt w:val="bullet"/>
      <w:lvlText w:val=""/>
      <w:lvlJc w:val="left"/>
      <w:pPr>
        <w:ind w:left="5040" w:hanging="360"/>
      </w:pPr>
      <w:rPr>
        <w:rFonts w:ascii="Symbol" w:hAnsi="Symbol" w:hint="default"/>
      </w:rPr>
    </w:lvl>
    <w:lvl w:ilvl="7" w:tplc="69E058DA">
      <w:start w:val="1"/>
      <w:numFmt w:val="bullet"/>
      <w:lvlText w:val="o"/>
      <w:lvlJc w:val="left"/>
      <w:pPr>
        <w:ind w:left="5760" w:hanging="360"/>
      </w:pPr>
      <w:rPr>
        <w:rFonts w:ascii="Courier New" w:hAnsi="Courier New" w:hint="default"/>
      </w:rPr>
    </w:lvl>
    <w:lvl w:ilvl="8" w:tplc="FA341EFC">
      <w:start w:val="1"/>
      <w:numFmt w:val="bullet"/>
      <w:lvlText w:val=""/>
      <w:lvlJc w:val="left"/>
      <w:pPr>
        <w:ind w:left="6480" w:hanging="360"/>
      </w:pPr>
      <w:rPr>
        <w:rFonts w:ascii="Wingdings" w:hAnsi="Wingdings" w:hint="default"/>
      </w:rPr>
    </w:lvl>
  </w:abstractNum>
  <w:abstractNum w:abstractNumId="5" w15:restartNumberingAfterBreak="0">
    <w:nsid w:val="22A963B6"/>
    <w:multiLevelType w:val="hybridMultilevel"/>
    <w:tmpl w:val="CEE48932"/>
    <w:lvl w:ilvl="0" w:tplc="A756352C">
      <w:start w:val="1"/>
      <w:numFmt w:val="bullet"/>
      <w:lvlText w:val=""/>
      <w:lvlJc w:val="left"/>
      <w:pPr>
        <w:ind w:left="720" w:hanging="360"/>
      </w:pPr>
      <w:rPr>
        <w:rFonts w:ascii="Symbol" w:hAnsi="Symbol" w:hint="default"/>
      </w:rPr>
    </w:lvl>
    <w:lvl w:ilvl="1" w:tplc="3F703450">
      <w:start w:val="1"/>
      <w:numFmt w:val="bullet"/>
      <w:lvlText w:val="o"/>
      <w:lvlJc w:val="left"/>
      <w:pPr>
        <w:ind w:left="1440" w:hanging="360"/>
      </w:pPr>
      <w:rPr>
        <w:rFonts w:ascii="Courier New" w:hAnsi="Courier New" w:hint="default"/>
      </w:rPr>
    </w:lvl>
    <w:lvl w:ilvl="2" w:tplc="695A33E4">
      <w:start w:val="1"/>
      <w:numFmt w:val="bullet"/>
      <w:lvlText w:val=""/>
      <w:lvlJc w:val="left"/>
      <w:pPr>
        <w:ind w:left="2160" w:hanging="360"/>
      </w:pPr>
      <w:rPr>
        <w:rFonts w:ascii="Wingdings" w:hAnsi="Wingdings" w:hint="default"/>
      </w:rPr>
    </w:lvl>
    <w:lvl w:ilvl="3" w:tplc="0082F688">
      <w:start w:val="1"/>
      <w:numFmt w:val="bullet"/>
      <w:lvlText w:val=""/>
      <w:lvlJc w:val="left"/>
      <w:pPr>
        <w:ind w:left="2880" w:hanging="360"/>
      </w:pPr>
      <w:rPr>
        <w:rFonts w:ascii="Symbol" w:hAnsi="Symbol" w:hint="default"/>
      </w:rPr>
    </w:lvl>
    <w:lvl w:ilvl="4" w:tplc="47F60618">
      <w:start w:val="1"/>
      <w:numFmt w:val="bullet"/>
      <w:lvlText w:val="o"/>
      <w:lvlJc w:val="left"/>
      <w:pPr>
        <w:ind w:left="3600" w:hanging="360"/>
      </w:pPr>
      <w:rPr>
        <w:rFonts w:ascii="Courier New" w:hAnsi="Courier New" w:hint="default"/>
      </w:rPr>
    </w:lvl>
    <w:lvl w:ilvl="5" w:tplc="19764468">
      <w:start w:val="1"/>
      <w:numFmt w:val="bullet"/>
      <w:lvlText w:val=""/>
      <w:lvlJc w:val="left"/>
      <w:pPr>
        <w:ind w:left="4320" w:hanging="360"/>
      </w:pPr>
      <w:rPr>
        <w:rFonts w:ascii="Wingdings" w:hAnsi="Wingdings" w:hint="default"/>
      </w:rPr>
    </w:lvl>
    <w:lvl w:ilvl="6" w:tplc="9802FE12">
      <w:start w:val="1"/>
      <w:numFmt w:val="bullet"/>
      <w:lvlText w:val=""/>
      <w:lvlJc w:val="left"/>
      <w:pPr>
        <w:ind w:left="5040" w:hanging="360"/>
      </w:pPr>
      <w:rPr>
        <w:rFonts w:ascii="Symbol" w:hAnsi="Symbol" w:hint="default"/>
      </w:rPr>
    </w:lvl>
    <w:lvl w:ilvl="7" w:tplc="845AE86E">
      <w:start w:val="1"/>
      <w:numFmt w:val="bullet"/>
      <w:lvlText w:val="o"/>
      <w:lvlJc w:val="left"/>
      <w:pPr>
        <w:ind w:left="5760" w:hanging="360"/>
      </w:pPr>
      <w:rPr>
        <w:rFonts w:ascii="Courier New" w:hAnsi="Courier New" w:hint="default"/>
      </w:rPr>
    </w:lvl>
    <w:lvl w:ilvl="8" w:tplc="895035D2">
      <w:start w:val="1"/>
      <w:numFmt w:val="bullet"/>
      <w:lvlText w:val=""/>
      <w:lvlJc w:val="left"/>
      <w:pPr>
        <w:ind w:left="6480" w:hanging="360"/>
      </w:pPr>
      <w:rPr>
        <w:rFonts w:ascii="Wingdings" w:hAnsi="Wingdings" w:hint="default"/>
      </w:rPr>
    </w:lvl>
  </w:abstractNum>
  <w:abstractNum w:abstractNumId="6" w15:restartNumberingAfterBreak="0">
    <w:nsid w:val="2BA2222C"/>
    <w:multiLevelType w:val="hybridMultilevel"/>
    <w:tmpl w:val="741AA228"/>
    <w:lvl w:ilvl="0" w:tplc="5024F7A6">
      <w:start w:val="1"/>
      <w:numFmt w:val="decimal"/>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C85332C"/>
    <w:multiLevelType w:val="multilevel"/>
    <w:tmpl w:val="45E863D8"/>
    <w:lvl w:ilvl="0">
      <w:start w:val="1"/>
      <w:numFmt w:val="decimal"/>
      <w:pStyle w:val="SOUS-TITRE"/>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1267B6"/>
    <w:multiLevelType w:val="hybridMultilevel"/>
    <w:tmpl w:val="1DF21B7C"/>
    <w:lvl w:ilvl="0" w:tplc="76D8D300">
      <w:numFmt w:val="bullet"/>
      <w:lvlText w:val=""/>
      <w:lvlJc w:val="left"/>
      <w:pPr>
        <w:ind w:left="720" w:hanging="360"/>
      </w:pPr>
      <w:rPr>
        <w:rFonts w:ascii="Wingdings" w:eastAsia="Apto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EF2DCB"/>
    <w:multiLevelType w:val="hybridMultilevel"/>
    <w:tmpl w:val="070A460E"/>
    <w:lvl w:ilvl="0" w:tplc="F162F58E">
      <w:start w:val="1"/>
      <w:numFmt w:val="bullet"/>
      <w:lvlText w:val=""/>
      <w:lvlJc w:val="left"/>
      <w:pPr>
        <w:ind w:left="720" w:hanging="360"/>
      </w:pPr>
      <w:rPr>
        <w:rFonts w:ascii="Symbol" w:hAnsi="Symbol" w:hint="default"/>
      </w:rPr>
    </w:lvl>
    <w:lvl w:ilvl="1" w:tplc="D9005D70">
      <w:start w:val="1"/>
      <w:numFmt w:val="bullet"/>
      <w:lvlText w:val="o"/>
      <w:lvlJc w:val="left"/>
      <w:pPr>
        <w:ind w:left="1440" w:hanging="360"/>
      </w:pPr>
      <w:rPr>
        <w:rFonts w:ascii="Courier New" w:hAnsi="Courier New" w:hint="default"/>
      </w:rPr>
    </w:lvl>
    <w:lvl w:ilvl="2" w:tplc="01B8296C">
      <w:start w:val="1"/>
      <w:numFmt w:val="bullet"/>
      <w:lvlText w:val=""/>
      <w:lvlJc w:val="left"/>
      <w:pPr>
        <w:ind w:left="2160" w:hanging="360"/>
      </w:pPr>
      <w:rPr>
        <w:rFonts w:ascii="Wingdings" w:hAnsi="Wingdings" w:hint="default"/>
      </w:rPr>
    </w:lvl>
    <w:lvl w:ilvl="3" w:tplc="861EC8A6">
      <w:start w:val="1"/>
      <w:numFmt w:val="bullet"/>
      <w:lvlText w:val=""/>
      <w:lvlJc w:val="left"/>
      <w:pPr>
        <w:ind w:left="2880" w:hanging="360"/>
      </w:pPr>
      <w:rPr>
        <w:rFonts w:ascii="Symbol" w:hAnsi="Symbol" w:hint="default"/>
      </w:rPr>
    </w:lvl>
    <w:lvl w:ilvl="4" w:tplc="228487DA">
      <w:start w:val="1"/>
      <w:numFmt w:val="bullet"/>
      <w:lvlText w:val="o"/>
      <w:lvlJc w:val="left"/>
      <w:pPr>
        <w:ind w:left="3600" w:hanging="360"/>
      </w:pPr>
      <w:rPr>
        <w:rFonts w:ascii="Courier New" w:hAnsi="Courier New" w:hint="default"/>
      </w:rPr>
    </w:lvl>
    <w:lvl w:ilvl="5" w:tplc="4CDAA798">
      <w:start w:val="1"/>
      <w:numFmt w:val="bullet"/>
      <w:lvlText w:val=""/>
      <w:lvlJc w:val="left"/>
      <w:pPr>
        <w:ind w:left="4320" w:hanging="360"/>
      </w:pPr>
      <w:rPr>
        <w:rFonts w:ascii="Wingdings" w:hAnsi="Wingdings" w:hint="default"/>
      </w:rPr>
    </w:lvl>
    <w:lvl w:ilvl="6" w:tplc="1856223A">
      <w:start w:val="1"/>
      <w:numFmt w:val="bullet"/>
      <w:lvlText w:val=""/>
      <w:lvlJc w:val="left"/>
      <w:pPr>
        <w:ind w:left="5040" w:hanging="360"/>
      </w:pPr>
      <w:rPr>
        <w:rFonts w:ascii="Symbol" w:hAnsi="Symbol" w:hint="default"/>
      </w:rPr>
    </w:lvl>
    <w:lvl w:ilvl="7" w:tplc="6F020408">
      <w:start w:val="1"/>
      <w:numFmt w:val="bullet"/>
      <w:lvlText w:val="o"/>
      <w:lvlJc w:val="left"/>
      <w:pPr>
        <w:ind w:left="5760" w:hanging="360"/>
      </w:pPr>
      <w:rPr>
        <w:rFonts w:ascii="Courier New" w:hAnsi="Courier New" w:hint="default"/>
      </w:rPr>
    </w:lvl>
    <w:lvl w:ilvl="8" w:tplc="DF9CE7DC">
      <w:start w:val="1"/>
      <w:numFmt w:val="bullet"/>
      <w:lvlText w:val=""/>
      <w:lvlJc w:val="left"/>
      <w:pPr>
        <w:ind w:left="6480" w:hanging="360"/>
      </w:pPr>
      <w:rPr>
        <w:rFonts w:ascii="Wingdings" w:hAnsi="Wingdings" w:hint="default"/>
      </w:rPr>
    </w:lvl>
  </w:abstractNum>
  <w:abstractNum w:abstractNumId="10" w15:restartNumberingAfterBreak="0">
    <w:nsid w:val="4C73591A"/>
    <w:multiLevelType w:val="hybridMultilevel"/>
    <w:tmpl w:val="D55A6612"/>
    <w:lvl w:ilvl="0" w:tplc="28244CCE">
      <w:start w:val="1"/>
      <w:numFmt w:val="bullet"/>
      <w:lvlText w:val=""/>
      <w:lvlJc w:val="left"/>
      <w:pPr>
        <w:ind w:left="720" w:hanging="360"/>
      </w:pPr>
      <w:rPr>
        <w:rFonts w:ascii="Symbol" w:hAnsi="Symbol" w:hint="default"/>
      </w:rPr>
    </w:lvl>
    <w:lvl w:ilvl="1" w:tplc="F59AA842">
      <w:start w:val="1"/>
      <w:numFmt w:val="bullet"/>
      <w:lvlText w:val="o"/>
      <w:lvlJc w:val="left"/>
      <w:pPr>
        <w:ind w:left="1440" w:hanging="360"/>
      </w:pPr>
      <w:rPr>
        <w:rFonts w:ascii="Courier New" w:hAnsi="Courier New" w:hint="default"/>
      </w:rPr>
    </w:lvl>
    <w:lvl w:ilvl="2" w:tplc="9E36FE2C">
      <w:start w:val="1"/>
      <w:numFmt w:val="bullet"/>
      <w:lvlText w:val=""/>
      <w:lvlJc w:val="left"/>
      <w:pPr>
        <w:ind w:left="2160" w:hanging="360"/>
      </w:pPr>
      <w:rPr>
        <w:rFonts w:ascii="Wingdings" w:hAnsi="Wingdings" w:hint="default"/>
      </w:rPr>
    </w:lvl>
    <w:lvl w:ilvl="3" w:tplc="685882FE">
      <w:start w:val="1"/>
      <w:numFmt w:val="bullet"/>
      <w:lvlText w:val=""/>
      <w:lvlJc w:val="left"/>
      <w:pPr>
        <w:ind w:left="2880" w:hanging="360"/>
      </w:pPr>
      <w:rPr>
        <w:rFonts w:ascii="Symbol" w:hAnsi="Symbol" w:hint="default"/>
      </w:rPr>
    </w:lvl>
    <w:lvl w:ilvl="4" w:tplc="D43ECA36">
      <w:start w:val="1"/>
      <w:numFmt w:val="bullet"/>
      <w:lvlText w:val="o"/>
      <w:lvlJc w:val="left"/>
      <w:pPr>
        <w:ind w:left="3600" w:hanging="360"/>
      </w:pPr>
      <w:rPr>
        <w:rFonts w:ascii="Courier New" w:hAnsi="Courier New" w:hint="default"/>
      </w:rPr>
    </w:lvl>
    <w:lvl w:ilvl="5" w:tplc="F1E69578">
      <w:start w:val="1"/>
      <w:numFmt w:val="bullet"/>
      <w:lvlText w:val=""/>
      <w:lvlJc w:val="left"/>
      <w:pPr>
        <w:ind w:left="4320" w:hanging="360"/>
      </w:pPr>
      <w:rPr>
        <w:rFonts w:ascii="Wingdings" w:hAnsi="Wingdings" w:hint="default"/>
      </w:rPr>
    </w:lvl>
    <w:lvl w:ilvl="6" w:tplc="8F30D01E">
      <w:start w:val="1"/>
      <w:numFmt w:val="bullet"/>
      <w:lvlText w:val=""/>
      <w:lvlJc w:val="left"/>
      <w:pPr>
        <w:ind w:left="5040" w:hanging="360"/>
      </w:pPr>
      <w:rPr>
        <w:rFonts w:ascii="Symbol" w:hAnsi="Symbol" w:hint="default"/>
      </w:rPr>
    </w:lvl>
    <w:lvl w:ilvl="7" w:tplc="AB7EA650">
      <w:start w:val="1"/>
      <w:numFmt w:val="bullet"/>
      <w:lvlText w:val="o"/>
      <w:lvlJc w:val="left"/>
      <w:pPr>
        <w:ind w:left="5760" w:hanging="360"/>
      </w:pPr>
      <w:rPr>
        <w:rFonts w:ascii="Courier New" w:hAnsi="Courier New" w:hint="default"/>
      </w:rPr>
    </w:lvl>
    <w:lvl w:ilvl="8" w:tplc="E2DA43A6">
      <w:start w:val="1"/>
      <w:numFmt w:val="bullet"/>
      <w:lvlText w:val=""/>
      <w:lvlJc w:val="left"/>
      <w:pPr>
        <w:ind w:left="6480" w:hanging="360"/>
      </w:pPr>
      <w:rPr>
        <w:rFonts w:ascii="Wingdings" w:hAnsi="Wingdings" w:hint="default"/>
      </w:rPr>
    </w:lvl>
  </w:abstractNum>
  <w:abstractNum w:abstractNumId="11" w15:restartNumberingAfterBreak="0">
    <w:nsid w:val="4ECDAB61"/>
    <w:multiLevelType w:val="hybridMultilevel"/>
    <w:tmpl w:val="17DEDD48"/>
    <w:lvl w:ilvl="0" w:tplc="9CE6B94C">
      <w:start w:val="1"/>
      <w:numFmt w:val="decimal"/>
      <w:lvlText w:val="%1."/>
      <w:lvlJc w:val="left"/>
      <w:pPr>
        <w:ind w:left="720" w:hanging="360"/>
      </w:pPr>
    </w:lvl>
    <w:lvl w:ilvl="1" w:tplc="3E64DC2A">
      <w:start w:val="1"/>
      <w:numFmt w:val="lowerLetter"/>
      <w:lvlText w:val="%2."/>
      <w:lvlJc w:val="left"/>
      <w:pPr>
        <w:ind w:left="1440" w:hanging="360"/>
      </w:pPr>
    </w:lvl>
    <w:lvl w:ilvl="2" w:tplc="D374A7D8">
      <w:start w:val="1"/>
      <w:numFmt w:val="lowerRoman"/>
      <w:lvlText w:val="%3."/>
      <w:lvlJc w:val="right"/>
      <w:pPr>
        <w:ind w:left="2160" w:hanging="180"/>
      </w:pPr>
    </w:lvl>
    <w:lvl w:ilvl="3" w:tplc="A570608E">
      <w:start w:val="1"/>
      <w:numFmt w:val="decimal"/>
      <w:lvlText w:val="%4."/>
      <w:lvlJc w:val="left"/>
      <w:pPr>
        <w:ind w:left="2880" w:hanging="360"/>
      </w:pPr>
    </w:lvl>
    <w:lvl w:ilvl="4" w:tplc="A66C102E">
      <w:start w:val="1"/>
      <w:numFmt w:val="lowerLetter"/>
      <w:lvlText w:val="%5."/>
      <w:lvlJc w:val="left"/>
      <w:pPr>
        <w:ind w:left="3600" w:hanging="360"/>
      </w:pPr>
    </w:lvl>
    <w:lvl w:ilvl="5" w:tplc="083060B2">
      <w:start w:val="1"/>
      <w:numFmt w:val="lowerRoman"/>
      <w:lvlText w:val="%6."/>
      <w:lvlJc w:val="right"/>
      <w:pPr>
        <w:ind w:left="4320" w:hanging="180"/>
      </w:pPr>
    </w:lvl>
    <w:lvl w:ilvl="6" w:tplc="17E27BA8">
      <w:start w:val="1"/>
      <w:numFmt w:val="decimal"/>
      <w:lvlText w:val="%7."/>
      <w:lvlJc w:val="left"/>
      <w:pPr>
        <w:ind w:left="5040" w:hanging="360"/>
      </w:pPr>
    </w:lvl>
    <w:lvl w:ilvl="7" w:tplc="5DFACFAE">
      <w:start w:val="1"/>
      <w:numFmt w:val="lowerLetter"/>
      <w:lvlText w:val="%8."/>
      <w:lvlJc w:val="left"/>
      <w:pPr>
        <w:ind w:left="5760" w:hanging="360"/>
      </w:pPr>
    </w:lvl>
    <w:lvl w:ilvl="8" w:tplc="0308C2E8">
      <w:start w:val="1"/>
      <w:numFmt w:val="lowerRoman"/>
      <w:lvlText w:val="%9."/>
      <w:lvlJc w:val="right"/>
      <w:pPr>
        <w:ind w:left="6480" w:hanging="180"/>
      </w:pPr>
    </w:lvl>
  </w:abstractNum>
  <w:abstractNum w:abstractNumId="12" w15:restartNumberingAfterBreak="0">
    <w:nsid w:val="575A57BD"/>
    <w:multiLevelType w:val="hybridMultilevel"/>
    <w:tmpl w:val="F88A72CE"/>
    <w:lvl w:ilvl="0" w:tplc="5126822A">
      <w:numFmt w:val="bullet"/>
      <w:lvlText w:val="-"/>
      <w:lvlJc w:val="left"/>
      <w:pPr>
        <w:ind w:left="720" w:hanging="360"/>
      </w:pPr>
      <w:rPr>
        <w:rFonts w:ascii="Arial" w:eastAsia="Aptos"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AB80C2C"/>
    <w:multiLevelType w:val="multilevel"/>
    <w:tmpl w:val="569A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C5750"/>
    <w:multiLevelType w:val="hybridMultilevel"/>
    <w:tmpl w:val="FC54BF68"/>
    <w:lvl w:ilvl="0" w:tplc="865E31D8">
      <w:start w:val="1"/>
      <w:numFmt w:val="bullet"/>
      <w:lvlText w:val=""/>
      <w:lvlJc w:val="left"/>
      <w:pPr>
        <w:ind w:left="720" w:hanging="360"/>
      </w:pPr>
      <w:rPr>
        <w:rFonts w:ascii="Symbol" w:hAnsi="Symbol" w:hint="default"/>
      </w:rPr>
    </w:lvl>
    <w:lvl w:ilvl="1" w:tplc="BB100134">
      <w:start w:val="1"/>
      <w:numFmt w:val="bullet"/>
      <w:lvlText w:val="o"/>
      <w:lvlJc w:val="left"/>
      <w:pPr>
        <w:ind w:left="1440" w:hanging="360"/>
      </w:pPr>
      <w:rPr>
        <w:rFonts w:ascii="Courier New" w:hAnsi="Courier New" w:hint="default"/>
      </w:rPr>
    </w:lvl>
    <w:lvl w:ilvl="2" w:tplc="A4FC0810">
      <w:start w:val="1"/>
      <w:numFmt w:val="bullet"/>
      <w:lvlText w:val=""/>
      <w:lvlJc w:val="left"/>
      <w:pPr>
        <w:ind w:left="2160" w:hanging="360"/>
      </w:pPr>
      <w:rPr>
        <w:rFonts w:ascii="Wingdings" w:hAnsi="Wingdings" w:hint="default"/>
      </w:rPr>
    </w:lvl>
    <w:lvl w:ilvl="3" w:tplc="BCA6CCB4">
      <w:start w:val="1"/>
      <w:numFmt w:val="bullet"/>
      <w:lvlText w:val=""/>
      <w:lvlJc w:val="left"/>
      <w:pPr>
        <w:ind w:left="2880" w:hanging="360"/>
      </w:pPr>
      <w:rPr>
        <w:rFonts w:ascii="Symbol" w:hAnsi="Symbol" w:hint="default"/>
      </w:rPr>
    </w:lvl>
    <w:lvl w:ilvl="4" w:tplc="CB7E50F0">
      <w:start w:val="1"/>
      <w:numFmt w:val="bullet"/>
      <w:lvlText w:val="o"/>
      <w:lvlJc w:val="left"/>
      <w:pPr>
        <w:ind w:left="3600" w:hanging="360"/>
      </w:pPr>
      <w:rPr>
        <w:rFonts w:ascii="Courier New" w:hAnsi="Courier New" w:hint="default"/>
      </w:rPr>
    </w:lvl>
    <w:lvl w:ilvl="5" w:tplc="664E5382">
      <w:start w:val="1"/>
      <w:numFmt w:val="bullet"/>
      <w:lvlText w:val=""/>
      <w:lvlJc w:val="left"/>
      <w:pPr>
        <w:ind w:left="4320" w:hanging="360"/>
      </w:pPr>
      <w:rPr>
        <w:rFonts w:ascii="Wingdings" w:hAnsi="Wingdings" w:hint="default"/>
      </w:rPr>
    </w:lvl>
    <w:lvl w:ilvl="6" w:tplc="2E8AB034">
      <w:start w:val="1"/>
      <w:numFmt w:val="bullet"/>
      <w:lvlText w:val=""/>
      <w:lvlJc w:val="left"/>
      <w:pPr>
        <w:ind w:left="5040" w:hanging="360"/>
      </w:pPr>
      <w:rPr>
        <w:rFonts w:ascii="Symbol" w:hAnsi="Symbol" w:hint="default"/>
      </w:rPr>
    </w:lvl>
    <w:lvl w:ilvl="7" w:tplc="6E7057E8">
      <w:start w:val="1"/>
      <w:numFmt w:val="bullet"/>
      <w:lvlText w:val="o"/>
      <w:lvlJc w:val="left"/>
      <w:pPr>
        <w:ind w:left="5760" w:hanging="360"/>
      </w:pPr>
      <w:rPr>
        <w:rFonts w:ascii="Courier New" w:hAnsi="Courier New" w:hint="default"/>
      </w:rPr>
    </w:lvl>
    <w:lvl w:ilvl="8" w:tplc="CB2E490C">
      <w:start w:val="1"/>
      <w:numFmt w:val="bullet"/>
      <w:lvlText w:val=""/>
      <w:lvlJc w:val="left"/>
      <w:pPr>
        <w:ind w:left="6480" w:hanging="360"/>
      </w:pPr>
      <w:rPr>
        <w:rFonts w:ascii="Wingdings" w:hAnsi="Wingdings" w:hint="default"/>
      </w:rPr>
    </w:lvl>
  </w:abstractNum>
  <w:abstractNum w:abstractNumId="15" w15:restartNumberingAfterBreak="0">
    <w:nsid w:val="60D55CD4"/>
    <w:multiLevelType w:val="hybridMultilevel"/>
    <w:tmpl w:val="895C2DCA"/>
    <w:lvl w:ilvl="0" w:tplc="16E6D674">
      <w:start w:val="1"/>
      <w:numFmt w:val="bullet"/>
      <w:lvlText w:val=""/>
      <w:lvlJc w:val="left"/>
      <w:pPr>
        <w:ind w:left="720" w:hanging="360"/>
      </w:pPr>
      <w:rPr>
        <w:rFonts w:ascii="Symbol" w:hAnsi="Symbol" w:hint="default"/>
      </w:rPr>
    </w:lvl>
    <w:lvl w:ilvl="1" w:tplc="A9C69250">
      <w:start w:val="1"/>
      <w:numFmt w:val="bullet"/>
      <w:lvlText w:val="o"/>
      <w:lvlJc w:val="left"/>
      <w:pPr>
        <w:ind w:left="1440" w:hanging="360"/>
      </w:pPr>
      <w:rPr>
        <w:rFonts w:ascii="Courier New" w:hAnsi="Courier New" w:hint="default"/>
      </w:rPr>
    </w:lvl>
    <w:lvl w:ilvl="2" w:tplc="AC944C78">
      <w:start w:val="1"/>
      <w:numFmt w:val="bullet"/>
      <w:lvlText w:val=""/>
      <w:lvlJc w:val="left"/>
      <w:pPr>
        <w:ind w:left="2160" w:hanging="360"/>
      </w:pPr>
      <w:rPr>
        <w:rFonts w:ascii="Wingdings" w:hAnsi="Wingdings" w:hint="default"/>
      </w:rPr>
    </w:lvl>
    <w:lvl w:ilvl="3" w:tplc="EA80E57A">
      <w:start w:val="1"/>
      <w:numFmt w:val="bullet"/>
      <w:lvlText w:val=""/>
      <w:lvlJc w:val="left"/>
      <w:pPr>
        <w:ind w:left="2880" w:hanging="360"/>
      </w:pPr>
      <w:rPr>
        <w:rFonts w:ascii="Symbol" w:hAnsi="Symbol" w:hint="default"/>
      </w:rPr>
    </w:lvl>
    <w:lvl w:ilvl="4" w:tplc="19FAEC46">
      <w:start w:val="1"/>
      <w:numFmt w:val="bullet"/>
      <w:lvlText w:val="o"/>
      <w:lvlJc w:val="left"/>
      <w:pPr>
        <w:ind w:left="3600" w:hanging="360"/>
      </w:pPr>
      <w:rPr>
        <w:rFonts w:ascii="Courier New" w:hAnsi="Courier New" w:hint="default"/>
      </w:rPr>
    </w:lvl>
    <w:lvl w:ilvl="5" w:tplc="FA66BA20">
      <w:start w:val="1"/>
      <w:numFmt w:val="bullet"/>
      <w:lvlText w:val=""/>
      <w:lvlJc w:val="left"/>
      <w:pPr>
        <w:ind w:left="4320" w:hanging="360"/>
      </w:pPr>
      <w:rPr>
        <w:rFonts w:ascii="Wingdings" w:hAnsi="Wingdings" w:hint="default"/>
      </w:rPr>
    </w:lvl>
    <w:lvl w:ilvl="6" w:tplc="D1E286D2">
      <w:start w:val="1"/>
      <w:numFmt w:val="bullet"/>
      <w:lvlText w:val=""/>
      <w:lvlJc w:val="left"/>
      <w:pPr>
        <w:ind w:left="5040" w:hanging="360"/>
      </w:pPr>
      <w:rPr>
        <w:rFonts w:ascii="Symbol" w:hAnsi="Symbol" w:hint="default"/>
      </w:rPr>
    </w:lvl>
    <w:lvl w:ilvl="7" w:tplc="AFE0B39C">
      <w:start w:val="1"/>
      <w:numFmt w:val="bullet"/>
      <w:lvlText w:val="o"/>
      <w:lvlJc w:val="left"/>
      <w:pPr>
        <w:ind w:left="5760" w:hanging="360"/>
      </w:pPr>
      <w:rPr>
        <w:rFonts w:ascii="Courier New" w:hAnsi="Courier New" w:hint="default"/>
      </w:rPr>
    </w:lvl>
    <w:lvl w:ilvl="8" w:tplc="E0A6CB02">
      <w:start w:val="1"/>
      <w:numFmt w:val="bullet"/>
      <w:lvlText w:val=""/>
      <w:lvlJc w:val="left"/>
      <w:pPr>
        <w:ind w:left="6480" w:hanging="360"/>
      </w:pPr>
      <w:rPr>
        <w:rFonts w:ascii="Wingdings" w:hAnsi="Wingdings" w:hint="default"/>
      </w:rPr>
    </w:lvl>
  </w:abstractNum>
  <w:abstractNum w:abstractNumId="16" w15:restartNumberingAfterBreak="0">
    <w:nsid w:val="783FF83C"/>
    <w:multiLevelType w:val="hybridMultilevel"/>
    <w:tmpl w:val="5A9C7E9C"/>
    <w:lvl w:ilvl="0" w:tplc="96C4547A">
      <w:start w:val="1"/>
      <w:numFmt w:val="bullet"/>
      <w:lvlText w:val=""/>
      <w:lvlJc w:val="left"/>
      <w:pPr>
        <w:ind w:left="720" w:hanging="360"/>
      </w:pPr>
      <w:rPr>
        <w:rFonts w:ascii="Symbol" w:hAnsi="Symbol" w:hint="default"/>
      </w:rPr>
    </w:lvl>
    <w:lvl w:ilvl="1" w:tplc="2F309F32">
      <w:start w:val="1"/>
      <w:numFmt w:val="bullet"/>
      <w:lvlText w:val="o"/>
      <w:lvlJc w:val="left"/>
      <w:pPr>
        <w:ind w:left="1440" w:hanging="360"/>
      </w:pPr>
      <w:rPr>
        <w:rFonts w:ascii="Courier New" w:hAnsi="Courier New" w:hint="default"/>
      </w:rPr>
    </w:lvl>
    <w:lvl w:ilvl="2" w:tplc="CA802624">
      <w:start w:val="1"/>
      <w:numFmt w:val="bullet"/>
      <w:lvlText w:val=""/>
      <w:lvlJc w:val="left"/>
      <w:pPr>
        <w:ind w:left="2160" w:hanging="360"/>
      </w:pPr>
      <w:rPr>
        <w:rFonts w:ascii="Wingdings" w:hAnsi="Wingdings" w:hint="default"/>
      </w:rPr>
    </w:lvl>
    <w:lvl w:ilvl="3" w:tplc="9F9C986C">
      <w:start w:val="1"/>
      <w:numFmt w:val="bullet"/>
      <w:lvlText w:val=""/>
      <w:lvlJc w:val="left"/>
      <w:pPr>
        <w:ind w:left="2880" w:hanging="360"/>
      </w:pPr>
      <w:rPr>
        <w:rFonts w:ascii="Symbol" w:hAnsi="Symbol" w:hint="default"/>
      </w:rPr>
    </w:lvl>
    <w:lvl w:ilvl="4" w:tplc="E5C2F47C">
      <w:start w:val="1"/>
      <w:numFmt w:val="bullet"/>
      <w:lvlText w:val="o"/>
      <w:lvlJc w:val="left"/>
      <w:pPr>
        <w:ind w:left="3600" w:hanging="360"/>
      </w:pPr>
      <w:rPr>
        <w:rFonts w:ascii="Courier New" w:hAnsi="Courier New" w:hint="default"/>
      </w:rPr>
    </w:lvl>
    <w:lvl w:ilvl="5" w:tplc="D85A7880">
      <w:start w:val="1"/>
      <w:numFmt w:val="bullet"/>
      <w:lvlText w:val=""/>
      <w:lvlJc w:val="left"/>
      <w:pPr>
        <w:ind w:left="4320" w:hanging="360"/>
      </w:pPr>
      <w:rPr>
        <w:rFonts w:ascii="Wingdings" w:hAnsi="Wingdings" w:hint="default"/>
      </w:rPr>
    </w:lvl>
    <w:lvl w:ilvl="6" w:tplc="3EBE8B7E">
      <w:start w:val="1"/>
      <w:numFmt w:val="bullet"/>
      <w:lvlText w:val=""/>
      <w:lvlJc w:val="left"/>
      <w:pPr>
        <w:ind w:left="5040" w:hanging="360"/>
      </w:pPr>
      <w:rPr>
        <w:rFonts w:ascii="Symbol" w:hAnsi="Symbol" w:hint="default"/>
      </w:rPr>
    </w:lvl>
    <w:lvl w:ilvl="7" w:tplc="C83E9B9E">
      <w:start w:val="1"/>
      <w:numFmt w:val="bullet"/>
      <w:lvlText w:val="o"/>
      <w:lvlJc w:val="left"/>
      <w:pPr>
        <w:ind w:left="5760" w:hanging="360"/>
      </w:pPr>
      <w:rPr>
        <w:rFonts w:ascii="Courier New" w:hAnsi="Courier New" w:hint="default"/>
      </w:rPr>
    </w:lvl>
    <w:lvl w:ilvl="8" w:tplc="A2A046DE">
      <w:start w:val="1"/>
      <w:numFmt w:val="bullet"/>
      <w:lvlText w:val=""/>
      <w:lvlJc w:val="left"/>
      <w:pPr>
        <w:ind w:left="6480" w:hanging="360"/>
      </w:pPr>
      <w:rPr>
        <w:rFonts w:ascii="Wingdings" w:hAnsi="Wingdings" w:hint="default"/>
      </w:rPr>
    </w:lvl>
  </w:abstractNum>
  <w:abstractNum w:abstractNumId="17" w15:restartNumberingAfterBreak="0">
    <w:nsid w:val="7997625B"/>
    <w:multiLevelType w:val="multilevel"/>
    <w:tmpl w:val="1D10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94B1C"/>
    <w:multiLevelType w:val="hybridMultilevel"/>
    <w:tmpl w:val="73B46068"/>
    <w:lvl w:ilvl="0" w:tplc="FEA490C2">
      <w:start w:val="1"/>
      <w:numFmt w:val="decimal"/>
      <w:lvlText w:val="%1."/>
      <w:lvlJc w:val="left"/>
      <w:pPr>
        <w:ind w:left="720" w:hanging="360"/>
      </w:pPr>
    </w:lvl>
    <w:lvl w:ilvl="1" w:tplc="EE2A80EC">
      <w:start w:val="1"/>
      <w:numFmt w:val="lowerLetter"/>
      <w:lvlText w:val="%2."/>
      <w:lvlJc w:val="left"/>
      <w:pPr>
        <w:ind w:left="1440" w:hanging="360"/>
      </w:pPr>
    </w:lvl>
    <w:lvl w:ilvl="2" w:tplc="4C920A56">
      <w:start w:val="1"/>
      <w:numFmt w:val="lowerRoman"/>
      <w:lvlText w:val="%3."/>
      <w:lvlJc w:val="right"/>
      <w:pPr>
        <w:ind w:left="2160" w:hanging="180"/>
      </w:pPr>
    </w:lvl>
    <w:lvl w:ilvl="3" w:tplc="DFA6932E">
      <w:start w:val="1"/>
      <w:numFmt w:val="decimal"/>
      <w:lvlText w:val="%4."/>
      <w:lvlJc w:val="left"/>
      <w:pPr>
        <w:ind w:left="2880" w:hanging="360"/>
      </w:pPr>
    </w:lvl>
    <w:lvl w:ilvl="4" w:tplc="C8A2891E">
      <w:start w:val="1"/>
      <w:numFmt w:val="lowerLetter"/>
      <w:lvlText w:val="%5."/>
      <w:lvlJc w:val="left"/>
      <w:pPr>
        <w:ind w:left="3600" w:hanging="360"/>
      </w:pPr>
    </w:lvl>
    <w:lvl w:ilvl="5" w:tplc="B09E485A">
      <w:start w:val="1"/>
      <w:numFmt w:val="lowerRoman"/>
      <w:lvlText w:val="%6."/>
      <w:lvlJc w:val="right"/>
      <w:pPr>
        <w:ind w:left="4320" w:hanging="180"/>
      </w:pPr>
    </w:lvl>
    <w:lvl w:ilvl="6" w:tplc="183E56D2">
      <w:start w:val="1"/>
      <w:numFmt w:val="decimal"/>
      <w:lvlText w:val="%7."/>
      <w:lvlJc w:val="left"/>
      <w:pPr>
        <w:ind w:left="5040" w:hanging="360"/>
      </w:pPr>
    </w:lvl>
    <w:lvl w:ilvl="7" w:tplc="379A7114">
      <w:start w:val="1"/>
      <w:numFmt w:val="lowerLetter"/>
      <w:lvlText w:val="%8."/>
      <w:lvlJc w:val="left"/>
      <w:pPr>
        <w:ind w:left="5760" w:hanging="360"/>
      </w:pPr>
    </w:lvl>
    <w:lvl w:ilvl="8" w:tplc="9F9A67A2">
      <w:start w:val="1"/>
      <w:numFmt w:val="lowerRoman"/>
      <w:lvlText w:val="%9."/>
      <w:lvlJc w:val="right"/>
      <w:pPr>
        <w:ind w:left="6480" w:hanging="180"/>
      </w:pPr>
    </w:lvl>
  </w:abstractNum>
  <w:abstractNum w:abstractNumId="19" w15:restartNumberingAfterBreak="0">
    <w:nsid w:val="7D741A49"/>
    <w:multiLevelType w:val="multilevel"/>
    <w:tmpl w:val="34D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6622D"/>
    <w:multiLevelType w:val="hybridMultilevel"/>
    <w:tmpl w:val="3388534C"/>
    <w:lvl w:ilvl="0" w:tplc="57388AE0">
      <w:start w:val="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1898830">
    <w:abstractNumId w:val="7"/>
  </w:num>
  <w:num w:numId="2" w16cid:durableId="704646751">
    <w:abstractNumId w:val="6"/>
  </w:num>
  <w:num w:numId="3" w16cid:durableId="69088085">
    <w:abstractNumId w:val="15"/>
  </w:num>
  <w:num w:numId="4" w16cid:durableId="203564565">
    <w:abstractNumId w:val="0"/>
  </w:num>
  <w:num w:numId="5" w16cid:durableId="1304043338">
    <w:abstractNumId w:val="14"/>
  </w:num>
  <w:num w:numId="6" w16cid:durableId="981275623">
    <w:abstractNumId w:val="16"/>
  </w:num>
  <w:num w:numId="7" w16cid:durableId="775059542">
    <w:abstractNumId w:val="4"/>
  </w:num>
  <w:num w:numId="8" w16cid:durableId="975523466">
    <w:abstractNumId w:val="3"/>
  </w:num>
  <w:num w:numId="9" w16cid:durableId="1239556251">
    <w:abstractNumId w:val="11"/>
  </w:num>
  <w:num w:numId="10" w16cid:durableId="2084642615">
    <w:abstractNumId w:val="8"/>
  </w:num>
  <w:num w:numId="11" w16cid:durableId="249780967">
    <w:abstractNumId w:val="12"/>
  </w:num>
  <w:num w:numId="12" w16cid:durableId="53745455">
    <w:abstractNumId w:val="2"/>
  </w:num>
  <w:num w:numId="13" w16cid:durableId="296490779">
    <w:abstractNumId w:val="9"/>
  </w:num>
  <w:num w:numId="14" w16cid:durableId="1650137793">
    <w:abstractNumId w:val="18"/>
  </w:num>
  <w:num w:numId="15" w16cid:durableId="2101565150">
    <w:abstractNumId w:val="5"/>
  </w:num>
  <w:num w:numId="16" w16cid:durableId="756050719">
    <w:abstractNumId w:val="10"/>
  </w:num>
  <w:num w:numId="17" w16cid:durableId="382212590">
    <w:abstractNumId w:val="1"/>
  </w:num>
  <w:num w:numId="18" w16cid:durableId="2137748341">
    <w:abstractNumId w:val="20"/>
  </w:num>
  <w:num w:numId="19" w16cid:durableId="150567773">
    <w:abstractNumId w:val="19"/>
  </w:num>
  <w:num w:numId="20" w16cid:durableId="1723825576">
    <w:abstractNumId w:val="17"/>
  </w:num>
  <w:num w:numId="21" w16cid:durableId="160533607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F18"/>
    <w:rsid w:val="00000640"/>
    <w:rsid w:val="00000832"/>
    <w:rsid w:val="00000C9E"/>
    <w:rsid w:val="00010672"/>
    <w:rsid w:val="00011BC4"/>
    <w:rsid w:val="00011DEA"/>
    <w:rsid w:val="0001614C"/>
    <w:rsid w:val="000259B9"/>
    <w:rsid w:val="0003108B"/>
    <w:rsid w:val="000336FB"/>
    <w:rsid w:val="00040F49"/>
    <w:rsid w:val="000450DC"/>
    <w:rsid w:val="000472FC"/>
    <w:rsid w:val="000542B1"/>
    <w:rsid w:val="00057577"/>
    <w:rsid w:val="00062414"/>
    <w:rsid w:val="00064701"/>
    <w:rsid w:val="000675FB"/>
    <w:rsid w:val="00067A02"/>
    <w:rsid w:val="00076445"/>
    <w:rsid w:val="0009053D"/>
    <w:rsid w:val="000954A9"/>
    <w:rsid w:val="000A0B34"/>
    <w:rsid w:val="000A1630"/>
    <w:rsid w:val="000A7D2D"/>
    <w:rsid w:val="000B0A73"/>
    <w:rsid w:val="000B2152"/>
    <w:rsid w:val="000B24F3"/>
    <w:rsid w:val="000B7F0A"/>
    <w:rsid w:val="000C098F"/>
    <w:rsid w:val="000C6F64"/>
    <w:rsid w:val="000D1E1D"/>
    <w:rsid w:val="000D1EB3"/>
    <w:rsid w:val="000D2D24"/>
    <w:rsid w:val="000D34C3"/>
    <w:rsid w:val="000D5298"/>
    <w:rsid w:val="000E1F84"/>
    <w:rsid w:val="000F7326"/>
    <w:rsid w:val="00101E4F"/>
    <w:rsid w:val="001101BB"/>
    <w:rsid w:val="00114064"/>
    <w:rsid w:val="001220D0"/>
    <w:rsid w:val="00131EBA"/>
    <w:rsid w:val="00140FF0"/>
    <w:rsid w:val="001428DA"/>
    <w:rsid w:val="00147C98"/>
    <w:rsid w:val="001507C3"/>
    <w:rsid w:val="00151F5A"/>
    <w:rsid w:val="001616CE"/>
    <w:rsid w:val="0016488F"/>
    <w:rsid w:val="00166BFE"/>
    <w:rsid w:val="00167775"/>
    <w:rsid w:val="001759A7"/>
    <w:rsid w:val="001769FE"/>
    <w:rsid w:val="00181C47"/>
    <w:rsid w:val="00181ECB"/>
    <w:rsid w:val="001847A5"/>
    <w:rsid w:val="001865DD"/>
    <w:rsid w:val="00193850"/>
    <w:rsid w:val="00194E48"/>
    <w:rsid w:val="001A6230"/>
    <w:rsid w:val="001A6A94"/>
    <w:rsid w:val="001B5270"/>
    <w:rsid w:val="001C1777"/>
    <w:rsid w:val="001C1BBD"/>
    <w:rsid w:val="001C1CA0"/>
    <w:rsid w:val="001C3E52"/>
    <w:rsid w:val="001C531F"/>
    <w:rsid w:val="001D267D"/>
    <w:rsid w:val="001D3F15"/>
    <w:rsid w:val="001D4503"/>
    <w:rsid w:val="001D48F9"/>
    <w:rsid w:val="001D5E81"/>
    <w:rsid w:val="001D61DE"/>
    <w:rsid w:val="001D7453"/>
    <w:rsid w:val="001D7C12"/>
    <w:rsid w:val="001E14CB"/>
    <w:rsid w:val="001E15F5"/>
    <w:rsid w:val="001F4A27"/>
    <w:rsid w:val="00200A62"/>
    <w:rsid w:val="00203254"/>
    <w:rsid w:val="0020484C"/>
    <w:rsid w:val="002071A1"/>
    <w:rsid w:val="00210BD1"/>
    <w:rsid w:val="00211F55"/>
    <w:rsid w:val="00215AEC"/>
    <w:rsid w:val="00224CE2"/>
    <w:rsid w:val="00227E5F"/>
    <w:rsid w:val="00227FDA"/>
    <w:rsid w:val="00236F32"/>
    <w:rsid w:val="00240537"/>
    <w:rsid w:val="00245A9D"/>
    <w:rsid w:val="00246205"/>
    <w:rsid w:val="00246CF7"/>
    <w:rsid w:val="002508B1"/>
    <w:rsid w:val="00256C6F"/>
    <w:rsid w:val="00260400"/>
    <w:rsid w:val="00265119"/>
    <w:rsid w:val="0026620F"/>
    <w:rsid w:val="002673C3"/>
    <w:rsid w:val="00270787"/>
    <w:rsid w:val="00271E63"/>
    <w:rsid w:val="0027341B"/>
    <w:rsid w:val="00275099"/>
    <w:rsid w:val="00287DAF"/>
    <w:rsid w:val="00293144"/>
    <w:rsid w:val="002A20F3"/>
    <w:rsid w:val="002A6131"/>
    <w:rsid w:val="002B030C"/>
    <w:rsid w:val="002B1BEA"/>
    <w:rsid w:val="002B2DDC"/>
    <w:rsid w:val="002C35A3"/>
    <w:rsid w:val="002D2791"/>
    <w:rsid w:val="002D404C"/>
    <w:rsid w:val="002D4FA7"/>
    <w:rsid w:val="002D7EA8"/>
    <w:rsid w:val="002E1802"/>
    <w:rsid w:val="002E55EE"/>
    <w:rsid w:val="002E646F"/>
    <w:rsid w:val="002E6ABC"/>
    <w:rsid w:val="002E6E61"/>
    <w:rsid w:val="002E6ED6"/>
    <w:rsid w:val="002F6C46"/>
    <w:rsid w:val="0030112C"/>
    <w:rsid w:val="0030137F"/>
    <w:rsid w:val="00303219"/>
    <w:rsid w:val="00310A6F"/>
    <w:rsid w:val="00311596"/>
    <w:rsid w:val="003160B8"/>
    <w:rsid w:val="003228CD"/>
    <w:rsid w:val="0032759B"/>
    <w:rsid w:val="003320D8"/>
    <w:rsid w:val="00333D17"/>
    <w:rsid w:val="0033567D"/>
    <w:rsid w:val="00335DC5"/>
    <w:rsid w:val="0034021F"/>
    <w:rsid w:val="0034566C"/>
    <w:rsid w:val="003478E1"/>
    <w:rsid w:val="00350992"/>
    <w:rsid w:val="003528AC"/>
    <w:rsid w:val="00353766"/>
    <w:rsid w:val="00372088"/>
    <w:rsid w:val="00373A2A"/>
    <w:rsid w:val="003753D4"/>
    <w:rsid w:val="003837A2"/>
    <w:rsid w:val="00383B23"/>
    <w:rsid w:val="003846F8"/>
    <w:rsid w:val="0039296D"/>
    <w:rsid w:val="003942EF"/>
    <w:rsid w:val="00395DB9"/>
    <w:rsid w:val="003A67EC"/>
    <w:rsid w:val="003B52B1"/>
    <w:rsid w:val="003B6366"/>
    <w:rsid w:val="003B71E9"/>
    <w:rsid w:val="003C1342"/>
    <w:rsid w:val="003C6FB7"/>
    <w:rsid w:val="003C7F6A"/>
    <w:rsid w:val="003D0D7B"/>
    <w:rsid w:val="003D0D8E"/>
    <w:rsid w:val="003D369D"/>
    <w:rsid w:val="003D5609"/>
    <w:rsid w:val="003D5EDF"/>
    <w:rsid w:val="003E1D48"/>
    <w:rsid w:val="003E232D"/>
    <w:rsid w:val="003E241A"/>
    <w:rsid w:val="003E288A"/>
    <w:rsid w:val="003F0077"/>
    <w:rsid w:val="003F0C90"/>
    <w:rsid w:val="003F6558"/>
    <w:rsid w:val="003F79C8"/>
    <w:rsid w:val="00401AA3"/>
    <w:rsid w:val="00410235"/>
    <w:rsid w:val="00413A89"/>
    <w:rsid w:val="0041405E"/>
    <w:rsid w:val="00416B06"/>
    <w:rsid w:val="00421C3D"/>
    <w:rsid w:val="00426269"/>
    <w:rsid w:val="00432AA2"/>
    <w:rsid w:val="004370C7"/>
    <w:rsid w:val="00445EE7"/>
    <w:rsid w:val="00447999"/>
    <w:rsid w:val="00451AA0"/>
    <w:rsid w:val="00460AE1"/>
    <w:rsid w:val="004633F6"/>
    <w:rsid w:val="00464090"/>
    <w:rsid w:val="004643B7"/>
    <w:rsid w:val="004762C3"/>
    <w:rsid w:val="00476FB2"/>
    <w:rsid w:val="00480D6F"/>
    <w:rsid w:val="00484A19"/>
    <w:rsid w:val="00484CD3"/>
    <w:rsid w:val="00485513"/>
    <w:rsid w:val="004909AC"/>
    <w:rsid w:val="004A0222"/>
    <w:rsid w:val="004B0988"/>
    <w:rsid w:val="004B2EF5"/>
    <w:rsid w:val="004B646A"/>
    <w:rsid w:val="004B71F9"/>
    <w:rsid w:val="004B7513"/>
    <w:rsid w:val="004C073B"/>
    <w:rsid w:val="004C074B"/>
    <w:rsid w:val="004C6870"/>
    <w:rsid w:val="004D271C"/>
    <w:rsid w:val="004D593A"/>
    <w:rsid w:val="004D7EFA"/>
    <w:rsid w:val="004E0F09"/>
    <w:rsid w:val="004E30F8"/>
    <w:rsid w:val="004E35A7"/>
    <w:rsid w:val="004E4A9D"/>
    <w:rsid w:val="004E6C2F"/>
    <w:rsid w:val="004F0745"/>
    <w:rsid w:val="004F170D"/>
    <w:rsid w:val="00514DFC"/>
    <w:rsid w:val="00521F0A"/>
    <w:rsid w:val="0052465A"/>
    <w:rsid w:val="00524799"/>
    <w:rsid w:val="00527698"/>
    <w:rsid w:val="00533EFA"/>
    <w:rsid w:val="0053541D"/>
    <w:rsid w:val="00537AD3"/>
    <w:rsid w:val="005413CE"/>
    <w:rsid w:val="00543F4D"/>
    <w:rsid w:val="0054498F"/>
    <w:rsid w:val="00553A04"/>
    <w:rsid w:val="00562FDF"/>
    <w:rsid w:val="0056387D"/>
    <w:rsid w:val="005728ED"/>
    <w:rsid w:val="00575EDB"/>
    <w:rsid w:val="005862C2"/>
    <w:rsid w:val="005A6B6F"/>
    <w:rsid w:val="005B0E30"/>
    <w:rsid w:val="005B1CE5"/>
    <w:rsid w:val="005B5811"/>
    <w:rsid w:val="005B7360"/>
    <w:rsid w:val="005C0414"/>
    <w:rsid w:val="005C35BD"/>
    <w:rsid w:val="005C4A68"/>
    <w:rsid w:val="005D34E1"/>
    <w:rsid w:val="005E68E4"/>
    <w:rsid w:val="005F1C90"/>
    <w:rsid w:val="005F4F4C"/>
    <w:rsid w:val="005F62B7"/>
    <w:rsid w:val="005F68FA"/>
    <w:rsid w:val="005F7D66"/>
    <w:rsid w:val="00605B45"/>
    <w:rsid w:val="00605FD5"/>
    <w:rsid w:val="006113A2"/>
    <w:rsid w:val="00612995"/>
    <w:rsid w:val="00614A1E"/>
    <w:rsid w:val="006165FB"/>
    <w:rsid w:val="00622E33"/>
    <w:rsid w:val="00624EB0"/>
    <w:rsid w:val="00625868"/>
    <w:rsid w:val="0063286F"/>
    <w:rsid w:val="00641DA2"/>
    <w:rsid w:val="0064452C"/>
    <w:rsid w:val="006517CE"/>
    <w:rsid w:val="006525A8"/>
    <w:rsid w:val="006531E3"/>
    <w:rsid w:val="00653631"/>
    <w:rsid w:val="0066319F"/>
    <w:rsid w:val="00677E2C"/>
    <w:rsid w:val="006830BE"/>
    <w:rsid w:val="00686F04"/>
    <w:rsid w:val="00687335"/>
    <w:rsid w:val="00687D69"/>
    <w:rsid w:val="00690F7C"/>
    <w:rsid w:val="00691BDF"/>
    <w:rsid w:val="006946AB"/>
    <w:rsid w:val="006A0716"/>
    <w:rsid w:val="006A1C51"/>
    <w:rsid w:val="006A3F73"/>
    <w:rsid w:val="006A6A4F"/>
    <w:rsid w:val="006B5F52"/>
    <w:rsid w:val="006B5F71"/>
    <w:rsid w:val="006C02B0"/>
    <w:rsid w:val="006C19BC"/>
    <w:rsid w:val="006C4E9F"/>
    <w:rsid w:val="006D556B"/>
    <w:rsid w:val="006D7005"/>
    <w:rsid w:val="006E2FB5"/>
    <w:rsid w:val="006E4240"/>
    <w:rsid w:val="006E46D8"/>
    <w:rsid w:val="006E62A4"/>
    <w:rsid w:val="006F3367"/>
    <w:rsid w:val="006F4941"/>
    <w:rsid w:val="006F5587"/>
    <w:rsid w:val="006F63A5"/>
    <w:rsid w:val="006F6930"/>
    <w:rsid w:val="00700426"/>
    <w:rsid w:val="00703F33"/>
    <w:rsid w:val="00710E0C"/>
    <w:rsid w:val="00711A25"/>
    <w:rsid w:val="0071330A"/>
    <w:rsid w:val="007224CC"/>
    <w:rsid w:val="00723206"/>
    <w:rsid w:val="00724FFC"/>
    <w:rsid w:val="007327F6"/>
    <w:rsid w:val="0073542B"/>
    <w:rsid w:val="00740131"/>
    <w:rsid w:val="007409F4"/>
    <w:rsid w:val="00743EE6"/>
    <w:rsid w:val="0074555F"/>
    <w:rsid w:val="0074736E"/>
    <w:rsid w:val="007557E6"/>
    <w:rsid w:val="00771382"/>
    <w:rsid w:val="00775EB1"/>
    <w:rsid w:val="007768C4"/>
    <w:rsid w:val="00784374"/>
    <w:rsid w:val="00786B32"/>
    <w:rsid w:val="00792870"/>
    <w:rsid w:val="007B2F1E"/>
    <w:rsid w:val="007B30D9"/>
    <w:rsid w:val="007B3131"/>
    <w:rsid w:val="007B545E"/>
    <w:rsid w:val="007C6D34"/>
    <w:rsid w:val="007D1846"/>
    <w:rsid w:val="007D3538"/>
    <w:rsid w:val="007D5F46"/>
    <w:rsid w:val="007D68D4"/>
    <w:rsid w:val="007D6CCC"/>
    <w:rsid w:val="007E2A23"/>
    <w:rsid w:val="007E33D4"/>
    <w:rsid w:val="007E414E"/>
    <w:rsid w:val="007E7094"/>
    <w:rsid w:val="007F03B4"/>
    <w:rsid w:val="007F514C"/>
    <w:rsid w:val="007F7010"/>
    <w:rsid w:val="00800606"/>
    <w:rsid w:val="00801BE1"/>
    <w:rsid w:val="0080296A"/>
    <w:rsid w:val="00803516"/>
    <w:rsid w:val="0080710F"/>
    <w:rsid w:val="00834492"/>
    <w:rsid w:val="0083737A"/>
    <w:rsid w:val="008449D4"/>
    <w:rsid w:val="00845D93"/>
    <w:rsid w:val="0086183A"/>
    <w:rsid w:val="00863EF0"/>
    <w:rsid w:val="00864757"/>
    <w:rsid w:val="00864A57"/>
    <w:rsid w:val="00864F18"/>
    <w:rsid w:val="008655CA"/>
    <w:rsid w:val="008661B2"/>
    <w:rsid w:val="00867044"/>
    <w:rsid w:val="008756B8"/>
    <w:rsid w:val="00880051"/>
    <w:rsid w:val="008850DB"/>
    <w:rsid w:val="00885F16"/>
    <w:rsid w:val="00887641"/>
    <w:rsid w:val="0089123F"/>
    <w:rsid w:val="00891E95"/>
    <w:rsid w:val="00896CF9"/>
    <w:rsid w:val="00897443"/>
    <w:rsid w:val="00897CB0"/>
    <w:rsid w:val="008A3DE3"/>
    <w:rsid w:val="008A71C5"/>
    <w:rsid w:val="008C4DCE"/>
    <w:rsid w:val="008D1811"/>
    <w:rsid w:val="008D1D02"/>
    <w:rsid w:val="008D4343"/>
    <w:rsid w:val="008E1A59"/>
    <w:rsid w:val="008E47CF"/>
    <w:rsid w:val="008E50DB"/>
    <w:rsid w:val="008F3599"/>
    <w:rsid w:val="008F3D0D"/>
    <w:rsid w:val="008F581B"/>
    <w:rsid w:val="008F705A"/>
    <w:rsid w:val="008F7288"/>
    <w:rsid w:val="00911188"/>
    <w:rsid w:val="00917A8C"/>
    <w:rsid w:val="00923402"/>
    <w:rsid w:val="00924E81"/>
    <w:rsid w:val="009318F6"/>
    <w:rsid w:val="00934484"/>
    <w:rsid w:val="009374A9"/>
    <w:rsid w:val="00941105"/>
    <w:rsid w:val="00942D16"/>
    <w:rsid w:val="00943398"/>
    <w:rsid w:val="00944398"/>
    <w:rsid w:val="00960FE6"/>
    <w:rsid w:val="0097428F"/>
    <w:rsid w:val="00995994"/>
    <w:rsid w:val="009A06B8"/>
    <w:rsid w:val="009A5781"/>
    <w:rsid w:val="009A76E1"/>
    <w:rsid w:val="009B5356"/>
    <w:rsid w:val="009B5EF6"/>
    <w:rsid w:val="009C1301"/>
    <w:rsid w:val="009C50EA"/>
    <w:rsid w:val="009C5113"/>
    <w:rsid w:val="009E2807"/>
    <w:rsid w:val="009E52A0"/>
    <w:rsid w:val="009E7B7D"/>
    <w:rsid w:val="009F02F6"/>
    <w:rsid w:val="009F5DA1"/>
    <w:rsid w:val="009F7DA9"/>
    <w:rsid w:val="00A02A2E"/>
    <w:rsid w:val="00A03B77"/>
    <w:rsid w:val="00A07DD8"/>
    <w:rsid w:val="00A14F2B"/>
    <w:rsid w:val="00A16F47"/>
    <w:rsid w:val="00A236E2"/>
    <w:rsid w:val="00A27518"/>
    <w:rsid w:val="00A27FA7"/>
    <w:rsid w:val="00A3254D"/>
    <w:rsid w:val="00A34711"/>
    <w:rsid w:val="00A40887"/>
    <w:rsid w:val="00A40A50"/>
    <w:rsid w:val="00A421F0"/>
    <w:rsid w:val="00A4223B"/>
    <w:rsid w:val="00A50FEA"/>
    <w:rsid w:val="00A5780D"/>
    <w:rsid w:val="00A6258E"/>
    <w:rsid w:val="00A72322"/>
    <w:rsid w:val="00A86908"/>
    <w:rsid w:val="00A9081A"/>
    <w:rsid w:val="00A9240D"/>
    <w:rsid w:val="00A94A7F"/>
    <w:rsid w:val="00A96237"/>
    <w:rsid w:val="00AA11A3"/>
    <w:rsid w:val="00AA30E6"/>
    <w:rsid w:val="00AA5F84"/>
    <w:rsid w:val="00AB0E74"/>
    <w:rsid w:val="00AB190A"/>
    <w:rsid w:val="00AC3005"/>
    <w:rsid w:val="00AC4A05"/>
    <w:rsid w:val="00AC774C"/>
    <w:rsid w:val="00AE1E7C"/>
    <w:rsid w:val="00AE4B20"/>
    <w:rsid w:val="00AE5BF1"/>
    <w:rsid w:val="00AE70A0"/>
    <w:rsid w:val="00AF24B1"/>
    <w:rsid w:val="00AF3FC6"/>
    <w:rsid w:val="00AF5AAD"/>
    <w:rsid w:val="00AF7E3D"/>
    <w:rsid w:val="00B015A6"/>
    <w:rsid w:val="00B024F9"/>
    <w:rsid w:val="00B0650F"/>
    <w:rsid w:val="00B07E27"/>
    <w:rsid w:val="00B07E82"/>
    <w:rsid w:val="00B1010A"/>
    <w:rsid w:val="00B111ED"/>
    <w:rsid w:val="00B166E0"/>
    <w:rsid w:val="00B16D20"/>
    <w:rsid w:val="00B23BF9"/>
    <w:rsid w:val="00B26E93"/>
    <w:rsid w:val="00B35D1D"/>
    <w:rsid w:val="00B36DDF"/>
    <w:rsid w:val="00B37559"/>
    <w:rsid w:val="00B44310"/>
    <w:rsid w:val="00B46984"/>
    <w:rsid w:val="00B476CC"/>
    <w:rsid w:val="00B47F08"/>
    <w:rsid w:val="00B52884"/>
    <w:rsid w:val="00B552B5"/>
    <w:rsid w:val="00B57AD0"/>
    <w:rsid w:val="00B6076E"/>
    <w:rsid w:val="00B63A29"/>
    <w:rsid w:val="00B64EA3"/>
    <w:rsid w:val="00B65319"/>
    <w:rsid w:val="00B72434"/>
    <w:rsid w:val="00B749C0"/>
    <w:rsid w:val="00B76F51"/>
    <w:rsid w:val="00B8147F"/>
    <w:rsid w:val="00B868B0"/>
    <w:rsid w:val="00B909F4"/>
    <w:rsid w:val="00B963E6"/>
    <w:rsid w:val="00B96F0E"/>
    <w:rsid w:val="00BA0208"/>
    <w:rsid w:val="00BA2D48"/>
    <w:rsid w:val="00BB12C5"/>
    <w:rsid w:val="00BB3882"/>
    <w:rsid w:val="00BC0141"/>
    <w:rsid w:val="00BC38BA"/>
    <w:rsid w:val="00BC7096"/>
    <w:rsid w:val="00BD017C"/>
    <w:rsid w:val="00BD66A2"/>
    <w:rsid w:val="00BD6B23"/>
    <w:rsid w:val="00BE6CC4"/>
    <w:rsid w:val="00BF0B52"/>
    <w:rsid w:val="00BF1EE1"/>
    <w:rsid w:val="00C00E2D"/>
    <w:rsid w:val="00C02D9A"/>
    <w:rsid w:val="00C05B43"/>
    <w:rsid w:val="00C15896"/>
    <w:rsid w:val="00C17D73"/>
    <w:rsid w:val="00C254E1"/>
    <w:rsid w:val="00C2660E"/>
    <w:rsid w:val="00C31E49"/>
    <w:rsid w:val="00C33BCD"/>
    <w:rsid w:val="00C46654"/>
    <w:rsid w:val="00C47AAA"/>
    <w:rsid w:val="00C52AEA"/>
    <w:rsid w:val="00C53A75"/>
    <w:rsid w:val="00C565B2"/>
    <w:rsid w:val="00C64A91"/>
    <w:rsid w:val="00C6608C"/>
    <w:rsid w:val="00C7744E"/>
    <w:rsid w:val="00C81DCD"/>
    <w:rsid w:val="00C82B97"/>
    <w:rsid w:val="00C90786"/>
    <w:rsid w:val="00C90B2C"/>
    <w:rsid w:val="00C90C8D"/>
    <w:rsid w:val="00C921AC"/>
    <w:rsid w:val="00C92217"/>
    <w:rsid w:val="00C976A9"/>
    <w:rsid w:val="00CA53B5"/>
    <w:rsid w:val="00CA586F"/>
    <w:rsid w:val="00CB0E89"/>
    <w:rsid w:val="00CB392A"/>
    <w:rsid w:val="00CB58B1"/>
    <w:rsid w:val="00CB5ED0"/>
    <w:rsid w:val="00CB7BC6"/>
    <w:rsid w:val="00CC33ED"/>
    <w:rsid w:val="00CC4455"/>
    <w:rsid w:val="00CC5B69"/>
    <w:rsid w:val="00CD1B35"/>
    <w:rsid w:val="00CD2B57"/>
    <w:rsid w:val="00CD4402"/>
    <w:rsid w:val="00CD5F2E"/>
    <w:rsid w:val="00CE496B"/>
    <w:rsid w:val="00CE5F8C"/>
    <w:rsid w:val="00CF1126"/>
    <w:rsid w:val="00CF2CB9"/>
    <w:rsid w:val="00CF402D"/>
    <w:rsid w:val="00CF46E0"/>
    <w:rsid w:val="00CF5DD6"/>
    <w:rsid w:val="00CF6D7C"/>
    <w:rsid w:val="00D12E9D"/>
    <w:rsid w:val="00D1539A"/>
    <w:rsid w:val="00D1732C"/>
    <w:rsid w:val="00D17C36"/>
    <w:rsid w:val="00D2087B"/>
    <w:rsid w:val="00D229C0"/>
    <w:rsid w:val="00D25A02"/>
    <w:rsid w:val="00D27B92"/>
    <w:rsid w:val="00D27CC4"/>
    <w:rsid w:val="00D32F7B"/>
    <w:rsid w:val="00D33B54"/>
    <w:rsid w:val="00D4046B"/>
    <w:rsid w:val="00D42249"/>
    <w:rsid w:val="00D4595C"/>
    <w:rsid w:val="00D47131"/>
    <w:rsid w:val="00D4727C"/>
    <w:rsid w:val="00D533CD"/>
    <w:rsid w:val="00D5697D"/>
    <w:rsid w:val="00D63616"/>
    <w:rsid w:val="00D73F68"/>
    <w:rsid w:val="00D7524B"/>
    <w:rsid w:val="00D80974"/>
    <w:rsid w:val="00D82C4A"/>
    <w:rsid w:val="00D8587C"/>
    <w:rsid w:val="00D926E9"/>
    <w:rsid w:val="00D9528B"/>
    <w:rsid w:val="00DA0C10"/>
    <w:rsid w:val="00DB655A"/>
    <w:rsid w:val="00DC21BE"/>
    <w:rsid w:val="00DC239F"/>
    <w:rsid w:val="00DC5381"/>
    <w:rsid w:val="00DC7759"/>
    <w:rsid w:val="00DD0C7A"/>
    <w:rsid w:val="00DE0A6D"/>
    <w:rsid w:val="00DE1FFB"/>
    <w:rsid w:val="00DE3CD7"/>
    <w:rsid w:val="00DF0C12"/>
    <w:rsid w:val="00E02BF3"/>
    <w:rsid w:val="00E06502"/>
    <w:rsid w:val="00E15D2E"/>
    <w:rsid w:val="00E16036"/>
    <w:rsid w:val="00E16CFA"/>
    <w:rsid w:val="00E17EDC"/>
    <w:rsid w:val="00E21AD1"/>
    <w:rsid w:val="00E23343"/>
    <w:rsid w:val="00E42CD0"/>
    <w:rsid w:val="00E42E74"/>
    <w:rsid w:val="00E43843"/>
    <w:rsid w:val="00E4729B"/>
    <w:rsid w:val="00E47774"/>
    <w:rsid w:val="00E47844"/>
    <w:rsid w:val="00E520AA"/>
    <w:rsid w:val="00E553D0"/>
    <w:rsid w:val="00E65190"/>
    <w:rsid w:val="00E74913"/>
    <w:rsid w:val="00E752A5"/>
    <w:rsid w:val="00E76340"/>
    <w:rsid w:val="00E80D06"/>
    <w:rsid w:val="00E81B11"/>
    <w:rsid w:val="00E83358"/>
    <w:rsid w:val="00E8489D"/>
    <w:rsid w:val="00E915C1"/>
    <w:rsid w:val="00E91856"/>
    <w:rsid w:val="00E92FCE"/>
    <w:rsid w:val="00E961E4"/>
    <w:rsid w:val="00E963F5"/>
    <w:rsid w:val="00EA21CB"/>
    <w:rsid w:val="00EA2744"/>
    <w:rsid w:val="00EB1069"/>
    <w:rsid w:val="00EB22F4"/>
    <w:rsid w:val="00EB2C08"/>
    <w:rsid w:val="00EC03AF"/>
    <w:rsid w:val="00EC1A2D"/>
    <w:rsid w:val="00EC5EF6"/>
    <w:rsid w:val="00EC62A0"/>
    <w:rsid w:val="00EC6C45"/>
    <w:rsid w:val="00ED0303"/>
    <w:rsid w:val="00ED2285"/>
    <w:rsid w:val="00ED587C"/>
    <w:rsid w:val="00ED72C5"/>
    <w:rsid w:val="00ED7EF1"/>
    <w:rsid w:val="00F01453"/>
    <w:rsid w:val="00F023C7"/>
    <w:rsid w:val="00F05152"/>
    <w:rsid w:val="00F06E06"/>
    <w:rsid w:val="00F14D5E"/>
    <w:rsid w:val="00F17B3C"/>
    <w:rsid w:val="00F26C35"/>
    <w:rsid w:val="00F3215B"/>
    <w:rsid w:val="00F329DD"/>
    <w:rsid w:val="00F34E93"/>
    <w:rsid w:val="00F40446"/>
    <w:rsid w:val="00F41EF5"/>
    <w:rsid w:val="00F44B67"/>
    <w:rsid w:val="00F504D9"/>
    <w:rsid w:val="00F542A5"/>
    <w:rsid w:val="00F5521E"/>
    <w:rsid w:val="00F56B4E"/>
    <w:rsid w:val="00F6078F"/>
    <w:rsid w:val="00F60CD2"/>
    <w:rsid w:val="00F63F89"/>
    <w:rsid w:val="00F72B4A"/>
    <w:rsid w:val="00F854CC"/>
    <w:rsid w:val="00F854CF"/>
    <w:rsid w:val="00F85FE0"/>
    <w:rsid w:val="00F90C09"/>
    <w:rsid w:val="00F91B1A"/>
    <w:rsid w:val="00F91FE5"/>
    <w:rsid w:val="00F943F9"/>
    <w:rsid w:val="00F95D56"/>
    <w:rsid w:val="00F970F8"/>
    <w:rsid w:val="00FA1FA3"/>
    <w:rsid w:val="00FA24C7"/>
    <w:rsid w:val="00FA7A0D"/>
    <w:rsid w:val="00FB1524"/>
    <w:rsid w:val="00FB4A20"/>
    <w:rsid w:val="00FB674C"/>
    <w:rsid w:val="00FB7C32"/>
    <w:rsid w:val="00FC15A6"/>
    <w:rsid w:val="00FC1B74"/>
    <w:rsid w:val="00FC2FFE"/>
    <w:rsid w:val="00FC7F19"/>
    <w:rsid w:val="00FD0980"/>
    <w:rsid w:val="00FD370C"/>
    <w:rsid w:val="00FD4893"/>
    <w:rsid w:val="00FD66E3"/>
    <w:rsid w:val="00FE1244"/>
    <w:rsid w:val="00FF29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25B51DD"/>
  <w15:chartTrackingRefBased/>
  <w15:docId w15:val="{CF923149-E67B-400D-A390-3C02B87C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606"/>
    <w:pPr>
      <w:spacing w:before="120"/>
      <w:jc w:val="both"/>
    </w:pPr>
    <w:rPr>
      <w:rFonts w:ascii="Montserrat" w:hAnsi="Montserrat"/>
      <w:lang w:eastAsia="en-US"/>
    </w:rPr>
  </w:style>
  <w:style w:type="paragraph" w:styleId="Titre1">
    <w:name w:val="heading 1"/>
    <w:basedOn w:val="Normal"/>
    <w:next w:val="Normal"/>
    <w:link w:val="Titre1Car"/>
    <w:uiPriority w:val="9"/>
    <w:qFormat/>
    <w:rsid w:val="004F0745"/>
    <w:pPr>
      <w:keepNext/>
      <w:keepLines/>
      <w:spacing w:before="480"/>
      <w:outlineLvl w:val="0"/>
    </w:pPr>
    <w:rPr>
      <w:rFonts w:eastAsia="Times New Roman"/>
      <w:b/>
      <w:bCs/>
      <w:color w:val="694F57"/>
      <w:sz w:val="40"/>
      <w:szCs w:val="28"/>
      <w:lang w:val="x-none" w:eastAsia="x-none"/>
    </w:rPr>
  </w:style>
  <w:style w:type="paragraph" w:styleId="Titre2">
    <w:name w:val="heading 2"/>
    <w:basedOn w:val="Normal"/>
    <w:next w:val="Normal"/>
    <w:link w:val="Titre2Car"/>
    <w:uiPriority w:val="9"/>
    <w:unhideWhenUsed/>
    <w:qFormat/>
    <w:rsid w:val="004F0745"/>
    <w:pPr>
      <w:keepNext/>
      <w:keepLines/>
      <w:numPr>
        <w:numId w:val="2"/>
      </w:numPr>
      <w:spacing w:before="80" w:after="80"/>
      <w:outlineLvl w:val="1"/>
    </w:pPr>
    <w:rPr>
      <w:rFonts w:eastAsia="Times New Roman"/>
      <w:b/>
      <w:bCs/>
      <w:i/>
      <w:color w:val="DB8DB4"/>
      <w:sz w:val="28"/>
      <w:szCs w:val="26"/>
      <w:lang w:val="x-none" w:eastAsia="x-none"/>
    </w:rPr>
  </w:style>
  <w:style w:type="paragraph" w:styleId="Titre3">
    <w:name w:val="heading 3"/>
    <w:basedOn w:val="Normal"/>
    <w:next w:val="Normal"/>
    <w:link w:val="Titre3Car"/>
    <w:uiPriority w:val="9"/>
    <w:unhideWhenUsed/>
    <w:qFormat/>
    <w:rsid w:val="00C92217"/>
    <w:pPr>
      <w:keepNext/>
      <w:keepLines/>
      <w:ind w:left="708"/>
      <w:outlineLvl w:val="2"/>
    </w:pPr>
    <w:rPr>
      <w:rFonts w:eastAsia="Times New Roman"/>
      <w:bCs/>
      <w:i/>
      <w:color w:val="D171A1"/>
      <w:sz w:val="24"/>
      <w:lang w:val="x-none" w:eastAsia="x-none"/>
    </w:rPr>
  </w:style>
  <w:style w:type="paragraph" w:styleId="Titre4">
    <w:name w:val="heading 4"/>
    <w:basedOn w:val="Titre3"/>
    <w:next w:val="Normal"/>
    <w:link w:val="Titre4Car"/>
    <w:uiPriority w:val="9"/>
    <w:unhideWhenUsed/>
    <w:qFormat/>
    <w:rsid w:val="00246CF7"/>
    <w:pPr>
      <w:spacing w:before="80" w:after="80"/>
      <w:ind w:left="567" w:hanging="567"/>
      <w:outlineLvl w:val="3"/>
    </w:pPr>
    <w:rPr>
      <w:sz w:val="16"/>
      <w:szCs w:val="16"/>
      <w:lang w:val="fr-BE"/>
    </w:rPr>
  </w:style>
  <w:style w:type="paragraph" w:styleId="Titre5">
    <w:name w:val="heading 5"/>
    <w:basedOn w:val="Normal"/>
    <w:next w:val="Normal"/>
    <w:link w:val="Titre5Car"/>
    <w:uiPriority w:val="9"/>
    <w:unhideWhenUsed/>
    <w:qFormat/>
    <w:rsid w:val="004F0745"/>
    <w:pPr>
      <w:spacing w:before="240" w:after="60"/>
      <w:outlineLvl w:val="4"/>
    </w:pPr>
    <w:rPr>
      <w:rFonts w:ascii="Aptos" w:eastAsia="Times New Roman" w:hAnsi="Aptos"/>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053D"/>
    <w:pPr>
      <w:tabs>
        <w:tab w:val="center" w:pos="4536"/>
        <w:tab w:val="right" w:pos="9072"/>
      </w:tabs>
    </w:pPr>
  </w:style>
  <w:style w:type="character" w:customStyle="1" w:styleId="En-tteCar">
    <w:name w:val="En-tête Car"/>
    <w:basedOn w:val="Policepardfaut"/>
    <w:link w:val="En-tte"/>
    <w:uiPriority w:val="99"/>
    <w:rsid w:val="0009053D"/>
  </w:style>
  <w:style w:type="paragraph" w:styleId="Pieddepage">
    <w:name w:val="footer"/>
    <w:basedOn w:val="Normal"/>
    <w:link w:val="PieddepageCar"/>
    <w:uiPriority w:val="99"/>
    <w:rsid w:val="0009053D"/>
    <w:pPr>
      <w:tabs>
        <w:tab w:val="center" w:pos="4536"/>
        <w:tab w:val="right" w:pos="9072"/>
      </w:tabs>
    </w:pPr>
    <w:rPr>
      <w:sz w:val="18"/>
      <w:lang w:val="x-none" w:eastAsia="x-none"/>
    </w:rPr>
  </w:style>
  <w:style w:type="character" w:customStyle="1" w:styleId="PieddepageCar">
    <w:name w:val="Pied de page Car"/>
    <w:link w:val="Pieddepage"/>
    <w:uiPriority w:val="99"/>
    <w:rsid w:val="0009053D"/>
    <w:rPr>
      <w:rFonts w:ascii="Calibri" w:hAnsi="Calibri"/>
      <w:i/>
      <w:sz w:val="18"/>
    </w:rPr>
  </w:style>
  <w:style w:type="table" w:styleId="Grilledutableau">
    <w:name w:val="Table Grid"/>
    <w:basedOn w:val="TableauNormal"/>
    <w:uiPriority w:val="59"/>
    <w:rsid w:val="000905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09053D"/>
    <w:rPr>
      <w:rFonts w:ascii="Tahoma" w:hAnsi="Tahoma"/>
      <w:sz w:val="16"/>
      <w:szCs w:val="16"/>
      <w:lang w:val="x-none" w:eastAsia="x-none"/>
    </w:rPr>
  </w:style>
  <w:style w:type="character" w:customStyle="1" w:styleId="TextedebullesCar">
    <w:name w:val="Texte de bulles Car"/>
    <w:link w:val="Textedebulles"/>
    <w:uiPriority w:val="99"/>
    <w:semiHidden/>
    <w:rsid w:val="0009053D"/>
    <w:rPr>
      <w:rFonts w:ascii="Tahoma" w:hAnsi="Tahoma" w:cs="Tahoma"/>
      <w:i/>
      <w:sz w:val="16"/>
      <w:szCs w:val="16"/>
    </w:rPr>
  </w:style>
  <w:style w:type="character" w:customStyle="1" w:styleId="Titre1Car">
    <w:name w:val="Titre 1 Car"/>
    <w:link w:val="Titre1"/>
    <w:uiPriority w:val="9"/>
    <w:rsid w:val="004F0745"/>
    <w:rPr>
      <w:rFonts w:ascii="Montserrat" w:eastAsia="Times New Roman" w:hAnsi="Montserrat"/>
      <w:b/>
      <w:bCs/>
      <w:color w:val="694F57"/>
      <w:sz w:val="40"/>
      <w:szCs w:val="28"/>
      <w:lang w:val="x-none" w:eastAsia="x-none"/>
    </w:rPr>
  </w:style>
  <w:style w:type="character" w:customStyle="1" w:styleId="Titre2Car">
    <w:name w:val="Titre 2 Car"/>
    <w:link w:val="Titre2"/>
    <w:uiPriority w:val="9"/>
    <w:rsid w:val="004F0745"/>
    <w:rPr>
      <w:rFonts w:ascii="Montserrat" w:eastAsia="Times New Roman" w:hAnsi="Montserrat"/>
      <w:b/>
      <w:bCs/>
      <w:i/>
      <w:color w:val="DB8DB4"/>
      <w:sz w:val="28"/>
      <w:szCs w:val="26"/>
      <w:lang w:val="x-none" w:eastAsia="x-none"/>
    </w:rPr>
  </w:style>
  <w:style w:type="character" w:customStyle="1" w:styleId="Titre3Car">
    <w:name w:val="Titre 3 Car"/>
    <w:link w:val="Titre3"/>
    <w:uiPriority w:val="9"/>
    <w:rsid w:val="00C92217"/>
    <w:rPr>
      <w:rFonts w:ascii="Montserrat" w:eastAsia="Times New Roman" w:hAnsi="Montserrat"/>
      <w:bCs/>
      <w:i/>
      <w:color w:val="D171A1"/>
      <w:sz w:val="24"/>
      <w:lang w:val="x-none" w:eastAsia="x-none"/>
    </w:rPr>
  </w:style>
  <w:style w:type="paragraph" w:customStyle="1" w:styleId="diteur">
    <w:name w:val="éditeur"/>
    <w:basedOn w:val="Normal"/>
    <w:qFormat/>
    <w:rsid w:val="001616CE"/>
    <w:rPr>
      <w:color w:val="C85890"/>
      <w:sz w:val="18"/>
    </w:rPr>
  </w:style>
  <w:style w:type="paragraph" w:styleId="Sansinterligne">
    <w:name w:val="No Spacing"/>
    <w:link w:val="SansinterligneCar"/>
    <w:uiPriority w:val="1"/>
    <w:qFormat/>
    <w:rsid w:val="00CC33ED"/>
    <w:pPr>
      <w:ind w:left="567" w:firstLine="284"/>
    </w:pPr>
    <w:rPr>
      <w:rFonts w:ascii="Calibri" w:hAnsi="Calibri"/>
      <w:i/>
      <w:sz w:val="22"/>
      <w:lang w:eastAsia="en-US"/>
    </w:rPr>
  </w:style>
  <w:style w:type="character" w:styleId="Lienhypertexte">
    <w:name w:val="Hyperlink"/>
    <w:uiPriority w:val="99"/>
    <w:unhideWhenUsed/>
    <w:rsid w:val="00D1732C"/>
    <w:rPr>
      <w:color w:val="0000FF"/>
      <w:u w:val="single"/>
    </w:rPr>
  </w:style>
  <w:style w:type="paragraph" w:styleId="NormalWeb">
    <w:name w:val="Normal (Web)"/>
    <w:basedOn w:val="Normal"/>
    <w:uiPriority w:val="99"/>
    <w:semiHidden/>
    <w:unhideWhenUsed/>
    <w:rsid w:val="00E47774"/>
    <w:pPr>
      <w:spacing w:before="100" w:beforeAutospacing="1" w:after="100" w:afterAutospacing="1"/>
    </w:pPr>
    <w:rPr>
      <w:rFonts w:ascii="Times New Roman" w:eastAsia="Times New Roman" w:hAnsi="Times New Roman"/>
      <w:i/>
      <w:sz w:val="24"/>
      <w:szCs w:val="24"/>
      <w:lang w:eastAsia="fr-BE"/>
    </w:rPr>
  </w:style>
  <w:style w:type="character" w:styleId="Lienhypertextesuivivisit">
    <w:name w:val="FollowedHyperlink"/>
    <w:uiPriority w:val="99"/>
    <w:semiHidden/>
    <w:unhideWhenUsed/>
    <w:rsid w:val="00E47774"/>
    <w:rPr>
      <w:color w:val="800080"/>
      <w:u w:val="single"/>
    </w:rPr>
  </w:style>
  <w:style w:type="character" w:styleId="lev">
    <w:name w:val="Strong"/>
    <w:uiPriority w:val="22"/>
    <w:qFormat/>
    <w:rsid w:val="00BC7096"/>
    <w:rPr>
      <w:b/>
      <w:bCs/>
    </w:rPr>
  </w:style>
  <w:style w:type="character" w:customStyle="1" w:styleId="apple-converted-space">
    <w:name w:val="apple-converted-space"/>
    <w:rsid w:val="00792870"/>
  </w:style>
  <w:style w:type="paragraph" w:customStyle="1" w:styleId="Default">
    <w:name w:val="Default"/>
    <w:rsid w:val="00F44B67"/>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F44B67"/>
    <w:pPr>
      <w:spacing w:line="181" w:lineRule="atLeast"/>
    </w:pPr>
    <w:rPr>
      <w:rFonts w:cs="Times New Roman"/>
      <w:color w:val="auto"/>
    </w:rPr>
  </w:style>
  <w:style w:type="paragraph" w:customStyle="1" w:styleId="Pa2">
    <w:name w:val="Pa2"/>
    <w:basedOn w:val="Default"/>
    <w:next w:val="Default"/>
    <w:uiPriority w:val="99"/>
    <w:rsid w:val="00F44B67"/>
    <w:pPr>
      <w:spacing w:line="181" w:lineRule="atLeast"/>
    </w:pPr>
    <w:rPr>
      <w:rFonts w:cs="Times New Roman"/>
      <w:color w:val="auto"/>
    </w:rPr>
  </w:style>
  <w:style w:type="paragraph" w:customStyle="1" w:styleId="Pa12">
    <w:name w:val="Pa12"/>
    <w:basedOn w:val="Default"/>
    <w:next w:val="Default"/>
    <w:uiPriority w:val="99"/>
    <w:rsid w:val="00575EDB"/>
    <w:pPr>
      <w:spacing w:line="225" w:lineRule="atLeast"/>
    </w:pPr>
    <w:rPr>
      <w:rFonts w:cs="Times New Roman"/>
      <w:color w:val="auto"/>
    </w:rPr>
  </w:style>
  <w:style w:type="character" w:customStyle="1" w:styleId="A10">
    <w:name w:val="A10"/>
    <w:uiPriority w:val="99"/>
    <w:rsid w:val="00575EDB"/>
    <w:rPr>
      <w:rFonts w:cs="Myriad Pro"/>
      <w:b/>
      <w:bCs/>
      <w:color w:val="000000"/>
      <w:sz w:val="13"/>
      <w:szCs w:val="13"/>
    </w:rPr>
  </w:style>
  <w:style w:type="paragraph" w:styleId="Paragraphedeliste">
    <w:name w:val="List Paragraph"/>
    <w:basedOn w:val="Normal"/>
    <w:uiPriority w:val="34"/>
    <w:qFormat/>
    <w:rsid w:val="004633F6"/>
    <w:pPr>
      <w:ind w:left="708"/>
    </w:pPr>
  </w:style>
  <w:style w:type="character" w:customStyle="1" w:styleId="Titre4Car">
    <w:name w:val="Titre 4 Car"/>
    <w:link w:val="Titre4"/>
    <w:uiPriority w:val="9"/>
    <w:rsid w:val="00246CF7"/>
    <w:rPr>
      <w:rFonts w:ascii="Impact" w:eastAsia="Times New Roman" w:hAnsi="Impact"/>
      <w:bCs/>
      <w:color w:val="C85890"/>
      <w:sz w:val="16"/>
      <w:szCs w:val="16"/>
      <w:lang w:eastAsia="x-none"/>
    </w:rPr>
  </w:style>
  <w:style w:type="paragraph" w:customStyle="1" w:styleId="puces1">
    <w:name w:val="puces 1"/>
    <w:basedOn w:val="Normal"/>
    <w:qFormat/>
    <w:rsid w:val="001C1777"/>
    <w:pPr>
      <w:spacing w:before="60"/>
    </w:pPr>
  </w:style>
  <w:style w:type="character" w:customStyle="1" w:styleId="Mentionnonrsolue1">
    <w:name w:val="Mention non résolue1"/>
    <w:uiPriority w:val="99"/>
    <w:semiHidden/>
    <w:unhideWhenUsed/>
    <w:rsid w:val="0026620F"/>
    <w:rPr>
      <w:color w:val="808080"/>
      <w:shd w:val="clear" w:color="auto" w:fill="E6E6E6"/>
    </w:rPr>
  </w:style>
  <w:style w:type="character" w:customStyle="1" w:styleId="SansinterligneCar">
    <w:name w:val="Sans interligne Car"/>
    <w:link w:val="Sansinterligne"/>
    <w:uiPriority w:val="1"/>
    <w:rsid w:val="00CC33ED"/>
    <w:rPr>
      <w:rFonts w:ascii="Calibri" w:hAnsi="Calibri"/>
      <w:i/>
      <w:sz w:val="22"/>
      <w:lang w:eastAsia="en-US"/>
    </w:rPr>
  </w:style>
  <w:style w:type="character" w:styleId="Mentionnonrsolue">
    <w:name w:val="Unresolved Mention"/>
    <w:uiPriority w:val="99"/>
    <w:semiHidden/>
    <w:unhideWhenUsed/>
    <w:rsid w:val="000D5298"/>
    <w:rPr>
      <w:color w:val="605E5C"/>
      <w:shd w:val="clear" w:color="auto" w:fill="E1DFDD"/>
    </w:rPr>
  </w:style>
  <w:style w:type="character" w:styleId="Rfrenceintense">
    <w:name w:val="Intense Reference"/>
    <w:uiPriority w:val="32"/>
    <w:qFormat/>
    <w:rsid w:val="00E91856"/>
    <w:rPr>
      <w:b/>
      <w:bCs/>
      <w:smallCaps/>
      <w:color w:val="4472C4"/>
      <w:spacing w:val="5"/>
    </w:rPr>
  </w:style>
  <w:style w:type="paragraph" w:styleId="Citationintense">
    <w:name w:val="Intense Quote"/>
    <w:basedOn w:val="Normal"/>
    <w:next w:val="Normal"/>
    <w:link w:val="CitationintenseCar"/>
    <w:uiPriority w:val="30"/>
    <w:qFormat/>
    <w:rsid w:val="00E91856"/>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E91856"/>
    <w:rPr>
      <w:rFonts w:ascii="Calibri" w:hAnsi="Calibri"/>
      <w:iCs/>
      <w:color w:val="4472C4"/>
      <w:sz w:val="22"/>
      <w:lang w:eastAsia="en-US"/>
    </w:rPr>
  </w:style>
  <w:style w:type="character" w:styleId="Rfrencelgre">
    <w:name w:val="Subtle Reference"/>
    <w:uiPriority w:val="31"/>
    <w:qFormat/>
    <w:rsid w:val="00864A57"/>
    <w:rPr>
      <w:b w:val="0"/>
      <w:i/>
      <w:caps w:val="0"/>
      <w:smallCaps/>
      <w:color w:val="993366"/>
    </w:rPr>
  </w:style>
  <w:style w:type="paragraph" w:styleId="Corpsdetexte">
    <w:name w:val="Body Text"/>
    <w:basedOn w:val="Normal"/>
    <w:link w:val="CorpsdetexteCar"/>
    <w:uiPriority w:val="1"/>
    <w:qFormat/>
    <w:rsid w:val="005728ED"/>
    <w:pPr>
      <w:widowControl w:val="0"/>
      <w:autoSpaceDE w:val="0"/>
      <w:autoSpaceDN w:val="0"/>
      <w:spacing w:before="0"/>
      <w:jc w:val="left"/>
    </w:pPr>
    <w:rPr>
      <w:rFonts w:ascii="Arial" w:eastAsia="Arial" w:hAnsi="Arial" w:cs="Arial"/>
      <w:i/>
      <w:lang w:val="fr-FR" w:eastAsia="fr-FR" w:bidi="fr-FR"/>
    </w:rPr>
  </w:style>
  <w:style w:type="character" w:customStyle="1" w:styleId="CorpsdetexteCar">
    <w:name w:val="Corps de texte Car"/>
    <w:link w:val="Corpsdetexte"/>
    <w:uiPriority w:val="1"/>
    <w:rsid w:val="005728ED"/>
    <w:rPr>
      <w:rFonts w:ascii="Arial" w:eastAsia="Arial" w:hAnsi="Arial" w:cs="Arial"/>
      <w:lang w:val="fr-FR" w:eastAsia="fr-FR" w:bidi="fr-FR"/>
    </w:rPr>
  </w:style>
  <w:style w:type="character" w:styleId="Appelnotedebasdep">
    <w:name w:val="footnote reference"/>
    <w:uiPriority w:val="99"/>
    <w:unhideWhenUsed/>
    <w:rsid w:val="008C4DCE"/>
    <w:rPr>
      <w:vertAlign w:val="superscript"/>
    </w:rPr>
  </w:style>
  <w:style w:type="paragraph" w:styleId="Notedebasdepage">
    <w:name w:val="footnote text"/>
    <w:basedOn w:val="Normal"/>
    <w:link w:val="NotedebasdepageCar1"/>
    <w:uiPriority w:val="99"/>
    <w:semiHidden/>
    <w:unhideWhenUsed/>
    <w:rsid w:val="008C4DCE"/>
    <w:pPr>
      <w:widowControl w:val="0"/>
      <w:autoSpaceDE w:val="0"/>
      <w:autoSpaceDN w:val="0"/>
      <w:spacing w:before="0"/>
      <w:jc w:val="left"/>
    </w:pPr>
    <w:rPr>
      <w:rFonts w:ascii="Arial" w:eastAsia="Arial" w:hAnsi="Arial" w:cs="Arial"/>
      <w:i/>
      <w:lang w:val="fr-FR" w:eastAsia="fr-FR" w:bidi="fr-FR"/>
    </w:rPr>
  </w:style>
  <w:style w:type="character" w:customStyle="1" w:styleId="NotedebasdepageCar">
    <w:name w:val="Note de bas de page Car"/>
    <w:uiPriority w:val="99"/>
    <w:semiHidden/>
    <w:rsid w:val="008C4DCE"/>
    <w:rPr>
      <w:rFonts w:ascii="Calibri" w:hAnsi="Calibri"/>
      <w:i/>
      <w:lang w:eastAsia="en-US"/>
    </w:rPr>
  </w:style>
  <w:style w:type="character" w:customStyle="1" w:styleId="NotedebasdepageCar1">
    <w:name w:val="Note de bas de page Car1"/>
    <w:link w:val="Notedebasdepage"/>
    <w:uiPriority w:val="99"/>
    <w:semiHidden/>
    <w:rsid w:val="008C4DCE"/>
    <w:rPr>
      <w:rFonts w:ascii="Arial" w:eastAsia="Arial" w:hAnsi="Arial" w:cs="Arial"/>
      <w:lang w:val="fr-FR" w:eastAsia="fr-FR" w:bidi="fr-FR"/>
    </w:rPr>
  </w:style>
  <w:style w:type="paragraph" w:styleId="Notedefin">
    <w:name w:val="endnote text"/>
    <w:basedOn w:val="Normal"/>
    <w:link w:val="NotedefinCar"/>
    <w:uiPriority w:val="99"/>
    <w:semiHidden/>
    <w:unhideWhenUsed/>
    <w:rsid w:val="00000C9E"/>
  </w:style>
  <w:style w:type="character" w:customStyle="1" w:styleId="NotedefinCar">
    <w:name w:val="Note de fin Car"/>
    <w:link w:val="Notedefin"/>
    <w:uiPriority w:val="99"/>
    <w:semiHidden/>
    <w:rsid w:val="00000C9E"/>
    <w:rPr>
      <w:rFonts w:ascii="Calibri" w:hAnsi="Calibri"/>
      <w:i/>
      <w:lang w:eastAsia="en-US"/>
    </w:rPr>
  </w:style>
  <w:style w:type="character" w:styleId="Appeldenotedefin">
    <w:name w:val="endnote reference"/>
    <w:uiPriority w:val="99"/>
    <w:semiHidden/>
    <w:unhideWhenUsed/>
    <w:rsid w:val="00000C9E"/>
    <w:rPr>
      <w:vertAlign w:val="superscript"/>
    </w:rPr>
  </w:style>
  <w:style w:type="character" w:customStyle="1" w:styleId="markedcontent">
    <w:name w:val="markedcontent"/>
    <w:rsid w:val="00690F7C"/>
  </w:style>
  <w:style w:type="paragraph" w:customStyle="1" w:styleId="SOUS-TITRE">
    <w:name w:val="SOUS-TITRE"/>
    <w:basedOn w:val="Titre2"/>
    <w:link w:val="SOUS-TITRECar"/>
    <w:autoRedefine/>
    <w:qFormat/>
    <w:rsid w:val="00800606"/>
    <w:pPr>
      <w:numPr>
        <w:numId w:val="1"/>
      </w:numPr>
      <w:ind w:left="567" w:hanging="567"/>
    </w:pPr>
    <w:rPr>
      <w:rFonts w:ascii="Montserrat SemiBold" w:hAnsi="Montserrat SemiBold"/>
      <w:szCs w:val="28"/>
    </w:rPr>
  </w:style>
  <w:style w:type="character" w:customStyle="1" w:styleId="Titre5Car">
    <w:name w:val="Titre 5 Car"/>
    <w:link w:val="Titre5"/>
    <w:uiPriority w:val="9"/>
    <w:rsid w:val="004F0745"/>
    <w:rPr>
      <w:rFonts w:ascii="Aptos" w:eastAsia="Times New Roman" w:hAnsi="Aptos" w:cs="Times New Roman"/>
      <w:b/>
      <w:bCs/>
      <w:i/>
      <w:iCs/>
      <w:sz w:val="26"/>
      <w:szCs w:val="26"/>
      <w:lang w:eastAsia="en-US"/>
    </w:rPr>
  </w:style>
  <w:style w:type="character" w:customStyle="1" w:styleId="SOUS-TITRECar">
    <w:name w:val="SOUS-TITRE Car"/>
    <w:link w:val="SOUS-TITRE"/>
    <w:rsid w:val="00800606"/>
    <w:rPr>
      <w:rFonts w:ascii="Montserrat SemiBold" w:eastAsia="Times New Roman" w:hAnsi="Montserrat SemiBold"/>
      <w:b/>
      <w:bCs/>
      <w:i/>
      <w:color w:val="DB8DB4"/>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
      <w:bodyDiv w:val="1"/>
      <w:marLeft w:val="0"/>
      <w:marRight w:val="0"/>
      <w:marTop w:val="0"/>
      <w:marBottom w:val="0"/>
      <w:divBdr>
        <w:top w:val="none" w:sz="0" w:space="0" w:color="auto"/>
        <w:left w:val="none" w:sz="0" w:space="0" w:color="auto"/>
        <w:bottom w:val="none" w:sz="0" w:space="0" w:color="auto"/>
        <w:right w:val="none" w:sz="0" w:space="0" w:color="auto"/>
      </w:divBdr>
    </w:div>
    <w:div w:id="413864231">
      <w:bodyDiv w:val="1"/>
      <w:marLeft w:val="0"/>
      <w:marRight w:val="0"/>
      <w:marTop w:val="0"/>
      <w:marBottom w:val="0"/>
      <w:divBdr>
        <w:top w:val="none" w:sz="0" w:space="0" w:color="auto"/>
        <w:left w:val="none" w:sz="0" w:space="0" w:color="auto"/>
        <w:bottom w:val="none" w:sz="0" w:space="0" w:color="auto"/>
        <w:right w:val="none" w:sz="0" w:space="0" w:color="auto"/>
      </w:divBdr>
      <w:divsChild>
        <w:div w:id="42213816">
          <w:marLeft w:val="0"/>
          <w:marRight w:val="0"/>
          <w:marTop w:val="100"/>
          <w:marBottom w:val="100"/>
          <w:divBdr>
            <w:top w:val="none" w:sz="0" w:space="0" w:color="auto"/>
            <w:left w:val="none" w:sz="0" w:space="0" w:color="auto"/>
            <w:bottom w:val="none" w:sz="0" w:space="0" w:color="auto"/>
            <w:right w:val="none" w:sz="0" w:space="0" w:color="auto"/>
          </w:divBdr>
          <w:divsChild>
            <w:div w:id="2025858127">
              <w:marLeft w:val="360"/>
              <w:marRight w:val="0"/>
              <w:marTop w:val="0"/>
              <w:marBottom w:val="0"/>
              <w:divBdr>
                <w:top w:val="none" w:sz="0" w:space="0" w:color="auto"/>
                <w:left w:val="none" w:sz="0" w:space="0" w:color="auto"/>
                <w:bottom w:val="none" w:sz="0" w:space="0" w:color="auto"/>
                <w:right w:val="none" w:sz="0" w:space="0" w:color="auto"/>
              </w:divBdr>
              <w:divsChild>
                <w:div w:id="507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1869">
      <w:bodyDiv w:val="1"/>
      <w:marLeft w:val="0"/>
      <w:marRight w:val="0"/>
      <w:marTop w:val="0"/>
      <w:marBottom w:val="0"/>
      <w:divBdr>
        <w:top w:val="none" w:sz="0" w:space="0" w:color="auto"/>
        <w:left w:val="none" w:sz="0" w:space="0" w:color="auto"/>
        <w:bottom w:val="none" w:sz="0" w:space="0" w:color="auto"/>
        <w:right w:val="none" w:sz="0" w:space="0" w:color="auto"/>
      </w:divBdr>
    </w:div>
    <w:div w:id="467820422">
      <w:bodyDiv w:val="1"/>
      <w:marLeft w:val="0"/>
      <w:marRight w:val="0"/>
      <w:marTop w:val="0"/>
      <w:marBottom w:val="0"/>
      <w:divBdr>
        <w:top w:val="none" w:sz="0" w:space="0" w:color="auto"/>
        <w:left w:val="none" w:sz="0" w:space="0" w:color="auto"/>
        <w:bottom w:val="none" w:sz="0" w:space="0" w:color="auto"/>
        <w:right w:val="none" w:sz="0" w:space="0" w:color="auto"/>
      </w:divBdr>
    </w:div>
    <w:div w:id="543098106">
      <w:bodyDiv w:val="1"/>
      <w:marLeft w:val="0"/>
      <w:marRight w:val="0"/>
      <w:marTop w:val="0"/>
      <w:marBottom w:val="0"/>
      <w:divBdr>
        <w:top w:val="none" w:sz="0" w:space="0" w:color="auto"/>
        <w:left w:val="none" w:sz="0" w:space="0" w:color="auto"/>
        <w:bottom w:val="none" w:sz="0" w:space="0" w:color="auto"/>
        <w:right w:val="none" w:sz="0" w:space="0" w:color="auto"/>
      </w:divBdr>
    </w:div>
    <w:div w:id="1270237008">
      <w:bodyDiv w:val="1"/>
      <w:marLeft w:val="0"/>
      <w:marRight w:val="0"/>
      <w:marTop w:val="0"/>
      <w:marBottom w:val="0"/>
      <w:divBdr>
        <w:top w:val="none" w:sz="0" w:space="0" w:color="auto"/>
        <w:left w:val="none" w:sz="0" w:space="0" w:color="auto"/>
        <w:bottom w:val="none" w:sz="0" w:space="0" w:color="auto"/>
        <w:right w:val="none" w:sz="0" w:space="0" w:color="auto"/>
      </w:divBdr>
    </w:div>
    <w:div w:id="1498424566">
      <w:bodyDiv w:val="1"/>
      <w:marLeft w:val="0"/>
      <w:marRight w:val="0"/>
      <w:marTop w:val="0"/>
      <w:marBottom w:val="0"/>
      <w:divBdr>
        <w:top w:val="none" w:sz="0" w:space="0" w:color="auto"/>
        <w:left w:val="none" w:sz="0" w:space="0" w:color="auto"/>
        <w:bottom w:val="none" w:sz="0" w:space="0" w:color="auto"/>
        <w:right w:val="none" w:sz="0" w:space="0" w:color="auto"/>
      </w:divBdr>
    </w:div>
    <w:div w:id="1801799463">
      <w:bodyDiv w:val="1"/>
      <w:marLeft w:val="0"/>
      <w:marRight w:val="0"/>
      <w:marTop w:val="0"/>
      <w:marBottom w:val="0"/>
      <w:divBdr>
        <w:top w:val="none" w:sz="0" w:space="0" w:color="auto"/>
        <w:left w:val="none" w:sz="0" w:space="0" w:color="auto"/>
        <w:bottom w:val="none" w:sz="0" w:space="0" w:color="auto"/>
        <w:right w:val="none" w:sz="0" w:space="0" w:color="auto"/>
      </w:divBdr>
    </w:div>
    <w:div w:id="1993673006">
      <w:bodyDiv w:val="1"/>
      <w:marLeft w:val="0"/>
      <w:marRight w:val="0"/>
      <w:marTop w:val="0"/>
      <w:marBottom w:val="0"/>
      <w:divBdr>
        <w:top w:val="none" w:sz="0" w:space="0" w:color="auto"/>
        <w:left w:val="none" w:sz="0" w:space="0" w:color="auto"/>
        <w:bottom w:val="none" w:sz="0" w:space="0" w:color="auto"/>
        <w:right w:val="none" w:sz="0" w:space="0" w:color="auto"/>
      </w:divBdr>
    </w:div>
    <w:div w:id="2031761292">
      <w:bodyDiv w:val="1"/>
      <w:marLeft w:val="0"/>
      <w:marRight w:val="0"/>
      <w:marTop w:val="0"/>
      <w:marBottom w:val="0"/>
      <w:divBdr>
        <w:top w:val="none" w:sz="0" w:space="0" w:color="auto"/>
        <w:left w:val="none" w:sz="0" w:space="0" w:color="auto"/>
        <w:bottom w:val="none" w:sz="0" w:space="0" w:color="auto"/>
        <w:right w:val="none" w:sz="0" w:space="0" w:color="auto"/>
      </w:divBdr>
    </w:div>
    <w:div w:id="2112579670">
      <w:bodyDiv w:val="1"/>
      <w:marLeft w:val="0"/>
      <w:marRight w:val="0"/>
      <w:marTop w:val="0"/>
      <w:marBottom w:val="0"/>
      <w:divBdr>
        <w:top w:val="none" w:sz="0" w:space="0" w:color="auto"/>
        <w:left w:val="none" w:sz="0" w:space="0" w:color="auto"/>
        <w:bottom w:val="none" w:sz="0" w:space="0" w:color="auto"/>
        <w:right w:val="none" w:sz="0" w:space="0" w:color="auto"/>
      </w:divBdr>
    </w:div>
    <w:div w:id="2124643541">
      <w:bodyDiv w:val="1"/>
      <w:marLeft w:val="0"/>
      <w:marRight w:val="0"/>
      <w:marTop w:val="0"/>
      <w:marBottom w:val="0"/>
      <w:divBdr>
        <w:top w:val="none" w:sz="0" w:space="0" w:color="auto"/>
        <w:left w:val="none" w:sz="0" w:space="0" w:color="auto"/>
        <w:bottom w:val="none" w:sz="0" w:space="0" w:color="auto"/>
        <w:right w:val="none" w:sz="0" w:space="0" w:color="auto"/>
      </w:divBdr>
      <w:divsChild>
        <w:div w:id="1452280105">
          <w:marLeft w:val="0"/>
          <w:marRight w:val="0"/>
          <w:marTop w:val="100"/>
          <w:marBottom w:val="100"/>
          <w:divBdr>
            <w:top w:val="none" w:sz="0" w:space="0" w:color="auto"/>
            <w:left w:val="none" w:sz="0" w:space="0" w:color="auto"/>
            <w:bottom w:val="none" w:sz="0" w:space="0" w:color="auto"/>
            <w:right w:val="none" w:sz="0" w:space="0" w:color="auto"/>
          </w:divBdr>
          <w:divsChild>
            <w:div w:id="99882648">
              <w:marLeft w:val="360"/>
              <w:marRight w:val="0"/>
              <w:marTop w:val="0"/>
              <w:marBottom w:val="0"/>
              <w:divBdr>
                <w:top w:val="none" w:sz="0" w:space="0" w:color="auto"/>
                <w:left w:val="none" w:sz="0" w:space="0" w:color="auto"/>
                <w:bottom w:val="none" w:sz="0" w:space="0" w:color="auto"/>
                <w:right w:val="none" w:sz="0" w:space="0" w:color="auto"/>
              </w:divBdr>
              <w:divsChild>
                <w:div w:id="8293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xtranet.segec.be/gedsearch/document/74289"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edagogie.secondaire@segec.be" TargetMode="External"/><Relationship Id="rId1" Type="http://schemas.openxmlformats.org/officeDocument/2006/relationships/image" Target="media/image2.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littre\AppData\Local\Microsoft\Windows\Temporary%20Internet%20Files\Content.Outlook\UVLAP2K7\2013-1-ARTICLES-MOD&#200;LEDEBASE_1colonn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36863B9AB0E4AA59EF79337AAE13E" ma:contentTypeVersion="15" ma:contentTypeDescription="Crée un document." ma:contentTypeScope="" ma:versionID="df35256eae7c89e4819776262f26f03a">
  <xsd:schema xmlns:xsd="http://www.w3.org/2001/XMLSchema" xmlns:xs="http://www.w3.org/2001/XMLSchema" xmlns:p="http://schemas.microsoft.com/office/2006/metadata/properties" xmlns:ns2="f461e92b-b541-4c5e-aba3-a16a51b55b9f" xmlns:ns3="c94f6524-1535-4f0c-89bd-84d13b2651ca" targetNamespace="http://schemas.microsoft.com/office/2006/metadata/properties" ma:root="true" ma:fieldsID="0aad79dbb970241d24a4dcb1ff0c3f3f" ns2:_="" ns3:_="">
    <xsd:import namespace="f461e92b-b541-4c5e-aba3-a16a51b55b9f"/>
    <xsd:import namespace="c94f6524-1535-4f0c-89bd-84d13b265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1e92b-b541-4c5e-aba3-a16a51b55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169a2f1-1662-4039-8b2c-6591214a49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f6524-1535-4f0c-89bd-84d13b2651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fbbf4c-d392-4a5e-9d89-f4ba2ebee876}" ma:internalName="TaxCatchAll" ma:showField="CatchAllData" ma:web="c94f6524-1535-4f0c-89bd-84d13b2651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4f6524-1535-4f0c-89bd-84d13b2651ca" xsi:nil="true"/>
    <lcf76f155ced4ddcb4097134ff3c332f xmlns="f461e92b-b541-4c5e-aba3-a16a51b55b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322AB5-FB5F-4818-824B-00640A0F1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1e92b-b541-4c5e-aba3-a16a51b55b9f"/>
    <ds:schemaRef ds:uri="c94f6524-1535-4f0c-89bd-84d13b265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25BCA-208E-40EC-8811-766D53813182}">
  <ds:schemaRefs>
    <ds:schemaRef ds:uri="http://schemas.openxmlformats.org/officeDocument/2006/bibliography"/>
  </ds:schemaRefs>
</ds:datastoreItem>
</file>

<file path=customXml/itemProps3.xml><?xml version="1.0" encoding="utf-8"?>
<ds:datastoreItem xmlns:ds="http://schemas.openxmlformats.org/officeDocument/2006/customXml" ds:itemID="{D23F47F9-A8AE-42BF-8CE9-B1A34D89409D}">
  <ds:schemaRefs>
    <ds:schemaRef ds:uri="http://schemas.microsoft.com/sharepoint/v3/contenttype/forms"/>
  </ds:schemaRefs>
</ds:datastoreItem>
</file>

<file path=customXml/itemProps4.xml><?xml version="1.0" encoding="utf-8"?>
<ds:datastoreItem xmlns:ds="http://schemas.openxmlformats.org/officeDocument/2006/customXml" ds:itemID="{0E7B01F9-000A-4EAC-96BE-E44FA9102CA2}">
  <ds:schemaRefs>
    <ds:schemaRef ds:uri="f461e92b-b541-4c5e-aba3-a16a51b55b9f"/>
    <ds:schemaRef ds:uri="http://purl.org/dc/dcmitype/"/>
    <ds:schemaRef ds:uri="http://schemas.microsoft.com/office/2006/metadata/properties"/>
    <ds:schemaRef ds:uri="c94f6524-1535-4f0c-89bd-84d13b2651ca"/>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2013-1-ARTICLES-MODÈLEDEBASE_1colonne</Template>
  <TotalTime>29</TotalTime>
  <Pages>12</Pages>
  <Words>4357</Words>
  <Characters>19958</Characters>
  <Application>Microsoft Office Word</Application>
  <DocSecurity>0</DocSecurity>
  <Lines>1330</Lines>
  <Paragraphs>593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francis.littre</dc:creator>
  <cp:keywords/>
  <cp:lastModifiedBy>Charline Dessambre</cp:lastModifiedBy>
  <cp:revision>26</cp:revision>
  <cp:lastPrinted>2019-12-10T13:44:00Z</cp:lastPrinted>
  <dcterms:created xsi:type="dcterms:W3CDTF">2024-09-12T13:47:00Z</dcterms:created>
  <dcterms:modified xsi:type="dcterms:W3CDTF">2024-12-18T08:34:00Z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0x010100DAA36863B9AB0E4AA59EF79337AAE13E</vt:lpwstr>
  </property>
  <property fmtid="{D5CDD505-2E9C-101B-9397-08002B2CF9AE}" pid="3" name="MediaServiceImageTags">
    <vt:lpwstr/>
  </property>
</Properties>
</file>