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86476" w14:textId="36E21EE5" w:rsidR="00E64C77" w:rsidRPr="00E64C77" w:rsidRDefault="00E64C77">
      <w:pPr>
        <w:rPr>
          <w:color w:val="FF0000"/>
        </w:rPr>
      </w:pPr>
      <w:r w:rsidRPr="00E64C77">
        <w:rPr>
          <w:color w:val="FF0000"/>
        </w:rPr>
        <w:t>LECTURE</w:t>
      </w:r>
    </w:p>
    <w:p w14:paraId="1BC7F8D5" w14:textId="61A1BB59" w:rsidR="00E64C77" w:rsidRDefault="00E64C77"/>
    <w:p w14:paraId="149D3979" w14:textId="5218E097" w:rsidR="00E64C77" w:rsidRDefault="00E64C77">
      <w:r>
        <w:t>Il s’agit aussi de lire ce que vous avez écrit.</w:t>
      </w:r>
    </w:p>
    <w:p w14:paraId="1F6CF0CD" w14:textId="607F8E76" w:rsidR="00E64C77" w:rsidRDefault="00E64C77">
      <w:r>
        <w:t>Ce n’est pas une injonction, bien sûr.</w:t>
      </w:r>
    </w:p>
    <w:p w14:paraId="18893CE8" w14:textId="5706B8CE" w:rsidR="00E64C77" w:rsidRDefault="00E64C77">
      <w:r>
        <w:t>Juste une expérience de plus.</w:t>
      </w:r>
    </w:p>
    <w:p w14:paraId="37EC89DB" w14:textId="453B766F" w:rsidR="00E64C77" w:rsidRDefault="00E64C77">
      <w:r>
        <w:t>Apprendre écrire est un pas immense dans l’éducation scolaire. Vous l’avez bien appris, aucun doute.</w:t>
      </w:r>
    </w:p>
    <w:p w14:paraId="57FF4B21" w14:textId="1AAD8FBF" w:rsidR="00E64C77" w:rsidRDefault="00E64C77">
      <w:r>
        <w:t>Apprendre à lire est un pas tout aussi grand. Vous savez le faire aussi, je n’en doute pas !</w:t>
      </w:r>
    </w:p>
    <w:p w14:paraId="25C5C7A9" w14:textId="0244C459" w:rsidR="00E64C77" w:rsidRDefault="00E64C77">
      <w:r>
        <w:t>Mais lire à haute voix, ses propres textes : là, c’est plus rare. Et ça demande un sacré courage mine de rien… Alors je ne peux que vous encourager à vous lire vos textes… ou en passer l’enregistrement sonore (et l’envoyer aussi ! parce que je serais HEUREUSE de vous entendre)</w:t>
      </w:r>
    </w:p>
    <w:p w14:paraId="232D290E" w14:textId="798CC980" w:rsidR="00E64C77" w:rsidRDefault="00E64C77">
      <w:r>
        <w:t xml:space="preserve">Bien sûr, la lecture est une autre étape… vous pouvez lire en chuchotant, un hurlant, en alternant des voix étranges, en zozotant, en claquant certaines syllabes, en les </w:t>
      </w:r>
      <w:proofErr w:type="spellStart"/>
      <w:r>
        <w:t>omettants</w:t>
      </w:r>
      <w:proofErr w:type="spellEnd"/>
      <w:r>
        <w:t>, en faisant croire que vous ne savez pas lire, en souriant (ça change la voix !) en vous mettant très loin très loin des autres (au fond de la classe, ou de la cour !) en tournant le dos…</w:t>
      </w:r>
    </w:p>
    <w:p w14:paraId="291B2CE3" w14:textId="57C50E65" w:rsidR="00E64C77" w:rsidRDefault="00E64C77">
      <w:r>
        <w:t xml:space="preserve">Bref, quoiqu’il en soit, cela réinvente le texte. La manière de l’offrir lui donne du poids (ou l’enlève) du </w:t>
      </w:r>
      <w:proofErr w:type="spellStart"/>
      <w:r>
        <w:t>ryhtme</w:t>
      </w:r>
      <w:proofErr w:type="spellEnd"/>
      <w:r>
        <w:t xml:space="preserve"> (soyez vigilant au rythme des mots) de la gravité, du doute etc… </w:t>
      </w:r>
    </w:p>
    <w:p w14:paraId="3DC618C0" w14:textId="6DD6A5B4" w:rsidR="00E64C77" w:rsidRDefault="00E64C77">
      <w:r>
        <w:t>Et pour autant, il ne s’agit pas de faire du théâtre, juste, essayer d’accueillir dans la voix la vérité d’un texte. Sa couleur, son énergie, ses failles, ses forces…</w:t>
      </w:r>
    </w:p>
    <w:p w14:paraId="5E9FE51F" w14:textId="3725C47B" w:rsidR="00E64C77" w:rsidRDefault="00E64C77"/>
    <w:p w14:paraId="3EEF83F1" w14:textId="534FA153" w:rsidR="00E64C77" w:rsidRPr="00E64C77" w:rsidRDefault="00E64C77">
      <w:pPr>
        <w:rPr>
          <w:color w:val="FF0000"/>
        </w:rPr>
      </w:pPr>
      <w:r w:rsidRPr="00E64C77">
        <w:rPr>
          <w:color w:val="FF0000"/>
        </w:rPr>
        <w:t xml:space="preserve">Bref, dernier exercice : ENREGISTREZ-VOUS ! FAITES-ENTENDRE VOS VOIX ! QU’ELLES SONNENT !!  </w:t>
      </w:r>
      <w:proofErr w:type="gramStart"/>
      <w:r w:rsidRPr="00E64C77">
        <w:rPr>
          <w:color w:val="FF0000"/>
        </w:rPr>
        <w:t>et</w:t>
      </w:r>
      <w:proofErr w:type="gramEnd"/>
      <w:r w:rsidRPr="00E64C77">
        <w:rPr>
          <w:color w:val="FF0000"/>
        </w:rPr>
        <w:t xml:space="preserve"> hop, envoyez les fichiers sons !! et les fichiers textes !!</w:t>
      </w:r>
    </w:p>
    <w:p w14:paraId="30ECD9E0" w14:textId="6E20B5D2" w:rsidR="00E64C77" w:rsidRDefault="00E64C77">
      <w:hyperlink r:id="rId4" w:history="1">
        <w:r w:rsidRPr="0055305F">
          <w:rPr>
            <w:rStyle w:val="Lienhypertexte"/>
          </w:rPr>
          <w:t>edithazam@gmail.com</w:t>
        </w:r>
      </w:hyperlink>
      <w:r>
        <w:t> !!!</w:t>
      </w:r>
    </w:p>
    <w:sectPr w:rsidR="00E64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7"/>
    <w:rsid w:val="00E64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F356"/>
  <w15:chartTrackingRefBased/>
  <w15:docId w15:val="{65CC796E-1E18-474A-BE2C-161FB8DF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4C77"/>
    <w:rPr>
      <w:color w:val="0563C1" w:themeColor="hyperlink"/>
      <w:u w:val="single"/>
    </w:rPr>
  </w:style>
  <w:style w:type="character" w:styleId="Mentionnonrsolue">
    <w:name w:val="Unresolved Mention"/>
    <w:basedOn w:val="Policepardfaut"/>
    <w:uiPriority w:val="99"/>
    <w:semiHidden/>
    <w:unhideWhenUsed/>
    <w:rsid w:val="00E6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ithazam@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1302</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Azam</dc:creator>
  <cp:keywords/>
  <dc:description/>
  <cp:lastModifiedBy>Edith Azam</cp:lastModifiedBy>
  <cp:revision>1</cp:revision>
  <dcterms:created xsi:type="dcterms:W3CDTF">2020-11-06T16:00:00Z</dcterms:created>
  <dcterms:modified xsi:type="dcterms:W3CDTF">2020-11-06T16:09:00Z</dcterms:modified>
</cp:coreProperties>
</file>