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117" w:rsidRDefault="00F57117" w:rsidP="00F57117">
      <w:pPr>
        <w:pBdr>
          <w:top w:val="single" w:sz="4" w:space="1" w:color="auto"/>
          <w:left w:val="single" w:sz="4" w:space="4" w:color="auto"/>
          <w:bottom w:val="single" w:sz="4" w:space="1" w:color="auto"/>
          <w:right w:val="single" w:sz="4" w:space="4" w:color="auto"/>
        </w:pBdr>
        <w:jc w:val="center"/>
        <w:rPr>
          <w:b/>
          <w:sz w:val="28"/>
          <w:szCs w:val="28"/>
        </w:rPr>
      </w:pPr>
      <w:bookmarkStart w:id="0" w:name="_GoBack"/>
      <w:bookmarkEnd w:id="0"/>
      <w:r>
        <w:rPr>
          <w:b/>
          <w:sz w:val="28"/>
          <w:szCs w:val="28"/>
        </w:rPr>
        <w:t xml:space="preserve">Note </w:t>
      </w:r>
      <w:r w:rsidR="004B2985">
        <w:rPr>
          <w:b/>
          <w:sz w:val="28"/>
          <w:szCs w:val="28"/>
        </w:rPr>
        <w:t xml:space="preserve">synthétique </w:t>
      </w:r>
      <w:r>
        <w:rPr>
          <w:b/>
          <w:sz w:val="28"/>
          <w:szCs w:val="28"/>
        </w:rPr>
        <w:t>relative au Guide pour enseigner la lecture et l’écriture au CE1</w:t>
      </w:r>
    </w:p>
    <w:p w:rsidR="00F57117" w:rsidRPr="00806D7B" w:rsidRDefault="00F57117" w:rsidP="00806D7B">
      <w:pPr>
        <w:spacing w:after="120"/>
        <w:rPr>
          <w:rFonts w:ascii="Arial" w:hAnsi="Arial" w:cs="Arial"/>
          <w:b/>
          <w:smallCaps/>
        </w:rPr>
      </w:pPr>
      <w:r w:rsidRPr="00806D7B">
        <w:rPr>
          <w:rFonts w:ascii="Arial" w:hAnsi="Arial" w:cs="Arial"/>
          <w:b/>
          <w:smallCaps/>
        </w:rPr>
        <w:t>OBJECTIF DE L’OUVRAGE</w:t>
      </w:r>
    </w:p>
    <w:tbl>
      <w:tblPr>
        <w:tblStyle w:val="Grilledutableau"/>
        <w:tblW w:w="11335" w:type="dxa"/>
        <w:tblLook w:val="04A0" w:firstRow="1" w:lastRow="0" w:firstColumn="1" w:lastColumn="0" w:noHBand="0" w:noVBand="1"/>
      </w:tblPr>
      <w:tblGrid>
        <w:gridCol w:w="9067"/>
        <w:gridCol w:w="2268"/>
      </w:tblGrid>
      <w:tr w:rsidR="00CF3A63" w:rsidTr="00806D7B">
        <w:tc>
          <w:tcPr>
            <w:tcW w:w="9067" w:type="dxa"/>
          </w:tcPr>
          <w:p w:rsidR="00CF3A63" w:rsidRPr="006D3022" w:rsidRDefault="00CF3A63" w:rsidP="00806D7B">
            <w:pPr>
              <w:autoSpaceDE w:val="0"/>
              <w:autoSpaceDN w:val="0"/>
              <w:adjustRightInd w:val="0"/>
              <w:spacing w:before="120" w:after="120"/>
            </w:pPr>
            <w:r w:rsidRPr="006D3022">
              <w:rPr>
                <w:rStyle w:val="texte"/>
                <w:rFonts w:ascii="Arial" w:hAnsi="Arial" w:cs="Arial"/>
              </w:rPr>
              <w:t>Le guide « </w:t>
            </w:r>
            <w:r w:rsidRPr="006D3022">
              <w:rPr>
                <w:rStyle w:val="texte"/>
                <w:rFonts w:ascii="Arial" w:hAnsi="Arial" w:cs="Arial"/>
                <w:b/>
              </w:rPr>
              <w:t>Pour enseigner la lecture et l’écriture au CE1 </w:t>
            </w:r>
            <w:r w:rsidRPr="006D3022">
              <w:rPr>
                <w:rStyle w:val="texte"/>
                <w:rFonts w:ascii="Arial" w:hAnsi="Arial" w:cs="Arial"/>
              </w:rPr>
              <w:t>» est coordonné par le service de l’instruction publique et de l’action pédagogique et le service de l’accompagnement des politiques éducatives de la direction générale de l’enseignement scolaire du ministère de l’Éducation nationale et de la jeunesse. Cet ouvrage, fondé sur l’état de la recherche, dans la continuité du guide pour le CP, précise comment les apprentissages doivent être conduits en CE1 pour consolider et développer les compétences en lecture et en écriture.</w:t>
            </w:r>
          </w:p>
        </w:tc>
        <w:tc>
          <w:tcPr>
            <w:tcW w:w="2268" w:type="dxa"/>
          </w:tcPr>
          <w:p w:rsidR="00CF3A63" w:rsidRPr="00054AEF" w:rsidRDefault="00CF3A63" w:rsidP="00806D7B">
            <w:pPr>
              <w:spacing w:before="120" w:after="120"/>
              <w:rPr>
                <w:rFonts w:ascii="Times New Roman" w:eastAsia="Times New Roman" w:hAnsi="Times New Roman" w:cs="Times New Roman"/>
                <w:sz w:val="24"/>
                <w:szCs w:val="24"/>
                <w:lang w:eastAsia="fr-FR"/>
              </w:rPr>
            </w:pPr>
            <w:r w:rsidRPr="001E2C36">
              <w:rPr>
                <w:rFonts w:ascii="Times New Roman" w:eastAsia="Times New Roman" w:hAnsi="Times New Roman" w:cs="Times New Roman"/>
                <w:noProof/>
                <w:color w:val="0000FF"/>
                <w:sz w:val="24"/>
                <w:szCs w:val="24"/>
                <w:lang w:eastAsia="fr-FR"/>
              </w:rPr>
              <w:drawing>
                <wp:inline distT="0" distB="0" distL="0" distR="0" wp14:anchorId="6613535A" wp14:editId="0E719776">
                  <wp:extent cx="585927" cy="847725"/>
                  <wp:effectExtent l="0" t="0" r="5080" b="0"/>
                  <wp:docPr id="1" name="Image 1" descr="PDF - 866.3 ko">
                    <a:hlinkClick xmlns:a="http://schemas.openxmlformats.org/drawingml/2006/main" r:id="rId5" tooltip="&quot;PDF - 866.3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 866.3 ko">
                            <a:hlinkClick r:id="rId5" tooltip="&quot;PDF - 866.3 k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991" cy="897009"/>
                          </a:xfrm>
                          <a:prstGeom prst="rect">
                            <a:avLst/>
                          </a:prstGeom>
                          <a:noFill/>
                          <a:ln>
                            <a:noFill/>
                          </a:ln>
                        </pic:spPr>
                      </pic:pic>
                    </a:graphicData>
                  </a:graphic>
                </wp:inline>
              </w:drawing>
            </w:r>
            <w:r w:rsidR="00806D7B">
              <w:rPr>
                <w:rFonts w:ascii="Times New Roman" w:eastAsia="Times New Roman" w:hAnsi="Times New Roman" w:cs="Times New Roman"/>
                <w:sz w:val="24"/>
                <w:szCs w:val="24"/>
                <w:lang w:eastAsia="fr-FR"/>
              </w:rPr>
              <w:t xml:space="preserve"> </w:t>
            </w:r>
            <w:r w:rsidRPr="00CF3A63">
              <w:rPr>
                <w:rFonts w:ascii="Times New Roman" w:eastAsia="Times New Roman" w:hAnsi="Times New Roman" w:cs="Times New Roman"/>
                <w:sz w:val="16"/>
                <w:szCs w:val="16"/>
                <w:lang w:eastAsia="fr-FR"/>
              </w:rPr>
              <w:t>Pour télécharger le guide, cliquer sur l’image.</w:t>
            </w:r>
          </w:p>
        </w:tc>
      </w:tr>
    </w:tbl>
    <w:p w:rsidR="00F57117" w:rsidRPr="00806D7B" w:rsidRDefault="00806D7B" w:rsidP="00806D7B">
      <w:pPr>
        <w:spacing w:before="120" w:after="120"/>
        <w:rPr>
          <w:rStyle w:val="texte"/>
          <w:rFonts w:ascii="Arial" w:hAnsi="Arial" w:cs="Arial"/>
          <w:b/>
          <w:smallCaps/>
          <w:sz w:val="18"/>
          <w:szCs w:val="18"/>
        </w:rPr>
      </w:pPr>
      <w:r>
        <w:rPr>
          <w:rFonts w:ascii="Liberation Serif" w:eastAsia="SimSun" w:hAnsi="Liberation Serif" w:cs="Lucida Sans"/>
          <w:color w:val="0070C0"/>
          <w:kern w:val="3"/>
          <w:sz w:val="24"/>
          <w:szCs w:val="24"/>
          <w:lang w:eastAsia="zh-CN" w:bidi="hi-IN"/>
        </w:rPr>
        <w:t xml:space="preserve"> </w:t>
      </w:r>
      <w:r w:rsidR="00054AEF" w:rsidRPr="00806D7B">
        <w:rPr>
          <w:rFonts w:ascii="Arial" w:hAnsi="Arial" w:cs="Arial"/>
          <w:b/>
          <w:smallCaps/>
        </w:rPr>
        <w:t xml:space="preserve">LES CONTENUS : </w:t>
      </w:r>
      <w:r w:rsidR="00F57117" w:rsidRPr="00806D7B">
        <w:rPr>
          <w:rFonts w:ascii="Arial" w:hAnsi="Arial" w:cs="Arial"/>
          <w:b/>
          <w:smallCaps/>
        </w:rPr>
        <w:t xml:space="preserve"> </w:t>
      </w:r>
      <w:r w:rsidR="00054AEF" w:rsidRPr="00806D7B">
        <w:rPr>
          <w:rStyle w:val="texte"/>
          <w:rFonts w:ascii="Arial" w:hAnsi="Arial" w:cs="Arial"/>
          <w:sz w:val="18"/>
          <w:szCs w:val="18"/>
        </w:rPr>
        <w:t xml:space="preserve">Outre la bibliographie, </w:t>
      </w:r>
      <w:r w:rsidR="00FE2ECA" w:rsidRPr="00806D7B">
        <w:rPr>
          <w:rStyle w:val="texte"/>
          <w:rFonts w:ascii="Arial" w:hAnsi="Arial" w:cs="Arial"/>
          <w:sz w:val="18"/>
          <w:szCs w:val="18"/>
        </w:rPr>
        <w:t>l’ouvrage est organisé en s</w:t>
      </w:r>
      <w:r w:rsidR="00054AEF" w:rsidRPr="00806D7B">
        <w:rPr>
          <w:rStyle w:val="texte"/>
          <w:rFonts w:ascii="Arial" w:hAnsi="Arial" w:cs="Arial"/>
          <w:sz w:val="18"/>
          <w:szCs w:val="18"/>
        </w:rPr>
        <w:t xml:space="preserve">ix </w:t>
      </w:r>
      <w:r w:rsidR="00FE2ECA" w:rsidRPr="00806D7B">
        <w:rPr>
          <w:rStyle w:val="texte"/>
          <w:rFonts w:ascii="Arial" w:hAnsi="Arial" w:cs="Arial"/>
          <w:sz w:val="18"/>
          <w:szCs w:val="18"/>
        </w:rPr>
        <w:t>chapitres</w:t>
      </w:r>
      <w:r w:rsidR="00CF3A63" w:rsidRPr="00806D7B">
        <w:rPr>
          <w:rStyle w:val="texte"/>
          <w:rFonts w:ascii="Arial" w:hAnsi="Arial" w:cs="Arial"/>
          <w:sz w:val="18"/>
          <w:szCs w:val="18"/>
        </w:rPr>
        <w:t xml:space="preserve"> synthétisés ci-dessous :  </w:t>
      </w:r>
    </w:p>
    <w:p w:rsidR="00CF3A63" w:rsidRPr="001E2C36" w:rsidRDefault="00F57117" w:rsidP="00806D7B">
      <w:pPr>
        <w:spacing w:before="120" w:after="120" w:line="240" w:lineRule="auto"/>
        <w:jc w:val="both"/>
        <w:rPr>
          <w:rFonts w:ascii="Times New Roman" w:eastAsia="Times New Roman" w:hAnsi="Times New Roman" w:cs="Times New Roman"/>
          <w:sz w:val="24"/>
          <w:szCs w:val="24"/>
          <w:lang w:eastAsia="fr-FR"/>
        </w:rPr>
      </w:pPr>
      <w:r w:rsidRPr="00E75474">
        <w:rPr>
          <w:rStyle w:val="texte"/>
          <w:rFonts w:ascii="Arial" w:hAnsi="Arial" w:cs="Arial"/>
        </w:rPr>
        <w:t xml:space="preserve">Chapitre 1 : </w:t>
      </w:r>
      <w:r w:rsidR="00CF3A63" w:rsidRPr="00774CF7">
        <w:rPr>
          <w:rStyle w:val="texte"/>
          <w:rFonts w:ascii="Arial" w:eastAsia="SimSun" w:hAnsi="Arial" w:cs="Arial"/>
          <w:b/>
          <w:kern w:val="3"/>
          <w:lang w:eastAsia="zh-CN" w:bidi="hi-IN"/>
        </w:rPr>
        <w:t>Quelles consolidations des acquis en fluence au CE1 ?</w:t>
      </w:r>
    </w:p>
    <w:p w:rsidR="00E96EA3" w:rsidRPr="006D3022" w:rsidRDefault="00EB5188" w:rsidP="009A30DF">
      <w:pPr>
        <w:spacing w:after="0" w:line="240" w:lineRule="auto"/>
        <w:jc w:val="both"/>
        <w:rPr>
          <w:rStyle w:val="texte"/>
          <w:rFonts w:ascii="Arial" w:hAnsi="Arial" w:cs="Arial"/>
        </w:rPr>
      </w:pPr>
      <w:r w:rsidRPr="006D3022">
        <w:rPr>
          <w:rStyle w:val="texte"/>
          <w:rFonts w:ascii="Arial" w:hAnsi="Arial" w:cs="Arial"/>
        </w:rPr>
        <w:t>Il s’agit avant tout de r</w:t>
      </w:r>
      <w:r w:rsidR="00B874E1" w:rsidRPr="006D3022">
        <w:rPr>
          <w:rStyle w:val="texte"/>
          <w:rFonts w:ascii="Arial" w:hAnsi="Arial" w:cs="Arial"/>
        </w:rPr>
        <w:t xml:space="preserve">enforcer la connaissance des graphèmes complexes </w:t>
      </w:r>
      <w:r w:rsidRPr="006D3022">
        <w:rPr>
          <w:rStyle w:val="texte"/>
          <w:rFonts w:ascii="Arial" w:hAnsi="Arial" w:cs="Arial"/>
        </w:rPr>
        <w:t xml:space="preserve">et consolider </w:t>
      </w:r>
      <w:r w:rsidR="009A30DF">
        <w:rPr>
          <w:rStyle w:val="texte"/>
          <w:rFonts w:ascii="Arial" w:hAnsi="Arial" w:cs="Arial"/>
        </w:rPr>
        <w:t>ceux</w:t>
      </w:r>
      <w:r w:rsidRPr="006D3022">
        <w:rPr>
          <w:rStyle w:val="texte"/>
          <w:rFonts w:ascii="Arial" w:hAnsi="Arial" w:cs="Arial"/>
        </w:rPr>
        <w:t xml:space="preserve"> mal maîtrisés afin d’assurer</w:t>
      </w:r>
      <w:r w:rsidR="00B874E1" w:rsidRPr="006D3022">
        <w:rPr>
          <w:rStyle w:val="texte"/>
          <w:rFonts w:ascii="Arial" w:hAnsi="Arial" w:cs="Arial"/>
        </w:rPr>
        <w:t xml:space="preserve"> l’automatisation du déchiffrage.</w:t>
      </w:r>
      <w:r w:rsidRPr="006D3022">
        <w:rPr>
          <w:rStyle w:val="texte"/>
          <w:rFonts w:ascii="Arial" w:hAnsi="Arial" w:cs="Arial"/>
        </w:rPr>
        <w:t xml:space="preserve"> </w:t>
      </w:r>
      <w:r w:rsidR="00B874E1" w:rsidRPr="006D3022">
        <w:rPr>
          <w:rStyle w:val="texte"/>
          <w:rFonts w:ascii="Arial" w:hAnsi="Arial" w:cs="Arial"/>
        </w:rPr>
        <w:t>Pour chaque graphème, s’entrainer avec des syllabes, des mots et des pseudo-mots.</w:t>
      </w:r>
      <w:r w:rsidR="00E105DA" w:rsidRPr="006D3022">
        <w:rPr>
          <w:rStyle w:val="texte"/>
          <w:rFonts w:ascii="Arial" w:hAnsi="Arial" w:cs="Arial"/>
        </w:rPr>
        <w:t xml:space="preserve"> </w:t>
      </w:r>
      <w:r w:rsidRPr="006D3022">
        <w:rPr>
          <w:rStyle w:val="texte"/>
          <w:rFonts w:ascii="Arial" w:hAnsi="Arial" w:cs="Arial"/>
        </w:rPr>
        <w:t xml:space="preserve">Un </w:t>
      </w:r>
      <w:r w:rsidR="00E105DA" w:rsidRPr="006D3022">
        <w:rPr>
          <w:rStyle w:val="texte"/>
          <w:rFonts w:ascii="Arial" w:hAnsi="Arial" w:cs="Arial"/>
        </w:rPr>
        <w:t>tableau</w:t>
      </w:r>
      <w:r w:rsidRPr="006D3022">
        <w:rPr>
          <w:rStyle w:val="texte"/>
          <w:rFonts w:ascii="Arial" w:hAnsi="Arial" w:cs="Arial"/>
        </w:rPr>
        <w:t xml:space="preserve"> (p12)</w:t>
      </w:r>
      <w:r w:rsidR="00E105DA" w:rsidRPr="006D3022">
        <w:rPr>
          <w:rStyle w:val="texte"/>
          <w:rFonts w:ascii="Arial" w:hAnsi="Arial" w:cs="Arial"/>
        </w:rPr>
        <w:t xml:space="preserve"> </w:t>
      </w:r>
      <w:r w:rsidRPr="006D3022">
        <w:rPr>
          <w:rStyle w:val="texte"/>
          <w:rFonts w:ascii="Arial" w:hAnsi="Arial" w:cs="Arial"/>
        </w:rPr>
        <w:t>propose</w:t>
      </w:r>
      <w:r w:rsidR="00E105DA" w:rsidRPr="006D3022">
        <w:rPr>
          <w:rStyle w:val="texte"/>
          <w:rFonts w:ascii="Arial" w:hAnsi="Arial" w:cs="Arial"/>
        </w:rPr>
        <w:t xml:space="preserve"> une progression </w:t>
      </w:r>
      <w:r w:rsidRPr="006D3022">
        <w:rPr>
          <w:rStyle w:val="texte"/>
          <w:rFonts w:ascii="Arial" w:hAnsi="Arial" w:cs="Arial"/>
        </w:rPr>
        <w:t xml:space="preserve">ainsi que des listes courtes </w:t>
      </w:r>
      <w:r w:rsidR="00E105DA" w:rsidRPr="006D3022">
        <w:rPr>
          <w:rStyle w:val="texte"/>
          <w:rFonts w:ascii="Arial" w:hAnsi="Arial" w:cs="Arial"/>
        </w:rPr>
        <w:t xml:space="preserve">de mots permettant de </w:t>
      </w:r>
      <w:r w:rsidR="009A30DF">
        <w:rPr>
          <w:rStyle w:val="texte"/>
          <w:rFonts w:ascii="Arial" w:hAnsi="Arial" w:cs="Arial"/>
        </w:rPr>
        <w:t xml:space="preserve">travailler </w:t>
      </w:r>
      <w:r w:rsidR="00E105DA" w:rsidRPr="006D3022">
        <w:rPr>
          <w:rStyle w:val="texte"/>
          <w:rFonts w:ascii="Arial" w:hAnsi="Arial" w:cs="Arial"/>
        </w:rPr>
        <w:t xml:space="preserve">à une lecture précise et fluide. Comme le passage par la syllabe s’impose pour décoder, </w:t>
      </w:r>
      <w:r w:rsidR="00E96EA3" w:rsidRPr="006D3022">
        <w:rPr>
          <w:rStyle w:val="texte"/>
          <w:rFonts w:ascii="Arial" w:hAnsi="Arial" w:cs="Arial"/>
        </w:rPr>
        <w:t>les graphèmes plus simples qui accompagnent les graphèmes complexes seront révisés</w:t>
      </w:r>
      <w:r w:rsidR="00E105DA" w:rsidRPr="006D3022">
        <w:rPr>
          <w:rStyle w:val="texte"/>
          <w:rFonts w:ascii="Arial" w:hAnsi="Arial" w:cs="Arial"/>
        </w:rPr>
        <w:t xml:space="preserve"> dans le même temps</w:t>
      </w:r>
      <w:r w:rsidR="00E96EA3" w:rsidRPr="006D3022">
        <w:rPr>
          <w:rStyle w:val="texte"/>
          <w:rFonts w:ascii="Arial" w:hAnsi="Arial" w:cs="Arial"/>
        </w:rPr>
        <w:t xml:space="preserve"> mais ne nécessiteront pas de leçon spécifique. Par contre, il sera bénéfique de faire une focale sur les accents et la ponctuation. L’automatisation des correspondances </w:t>
      </w:r>
      <w:r w:rsidR="006D3022" w:rsidRPr="006D3022">
        <w:rPr>
          <w:rStyle w:val="texte"/>
          <w:rFonts w:ascii="Arial" w:hAnsi="Arial" w:cs="Arial"/>
        </w:rPr>
        <w:t>graphèmes</w:t>
      </w:r>
      <w:r w:rsidR="00E96EA3" w:rsidRPr="006D3022">
        <w:rPr>
          <w:rStyle w:val="texte"/>
          <w:rFonts w:ascii="Arial" w:hAnsi="Arial" w:cs="Arial"/>
        </w:rPr>
        <w:t>-phonèm</w:t>
      </w:r>
      <w:r w:rsidR="00E96EA3" w:rsidRPr="00BE7ABA">
        <w:rPr>
          <w:rStyle w:val="texte"/>
          <w:rFonts w:ascii="Arial" w:hAnsi="Arial" w:cs="Arial"/>
        </w:rPr>
        <w:t>e</w:t>
      </w:r>
      <w:r w:rsidR="00BE7ABA" w:rsidRPr="00BE7ABA">
        <w:rPr>
          <w:rStyle w:val="texte"/>
          <w:rFonts w:ascii="Arial" w:hAnsi="Arial" w:cs="Arial"/>
        </w:rPr>
        <w:t>s</w:t>
      </w:r>
      <w:r w:rsidR="00E96EA3" w:rsidRPr="006D3022">
        <w:rPr>
          <w:rStyle w:val="texte"/>
          <w:rFonts w:ascii="Arial" w:hAnsi="Arial" w:cs="Arial"/>
        </w:rPr>
        <w:t xml:space="preserve"> sera consolidée par des activités de copie et de dictée, liant ainsi lecture et écriture, décodage et encodage. </w:t>
      </w:r>
    </w:p>
    <w:p w:rsidR="00843F8E" w:rsidRPr="006D3022" w:rsidRDefault="00E96EA3" w:rsidP="009A30DF">
      <w:pPr>
        <w:spacing w:after="0" w:line="240" w:lineRule="auto"/>
        <w:jc w:val="both"/>
        <w:rPr>
          <w:rStyle w:val="texte"/>
          <w:rFonts w:ascii="Arial" w:hAnsi="Arial" w:cs="Arial"/>
        </w:rPr>
      </w:pPr>
      <w:r w:rsidRPr="006D3022">
        <w:rPr>
          <w:rStyle w:val="texte"/>
          <w:rFonts w:ascii="Arial" w:hAnsi="Arial" w:cs="Arial"/>
        </w:rPr>
        <w:t>Il conviendra d’a</w:t>
      </w:r>
      <w:r w:rsidR="00B874E1" w:rsidRPr="006D3022">
        <w:rPr>
          <w:rStyle w:val="texte"/>
          <w:rFonts w:ascii="Arial" w:hAnsi="Arial" w:cs="Arial"/>
        </w:rPr>
        <w:t>ccueillir et traiter l’erreur comme un objet de travail</w:t>
      </w:r>
      <w:r w:rsidRPr="006D3022">
        <w:rPr>
          <w:rStyle w:val="texte"/>
          <w:rFonts w:ascii="Arial" w:hAnsi="Arial" w:cs="Arial"/>
        </w:rPr>
        <w:t>, avec bienveillance et sans délai</w:t>
      </w:r>
      <w:r w:rsidR="009A30DF">
        <w:rPr>
          <w:rStyle w:val="texte"/>
          <w:rFonts w:ascii="Arial" w:hAnsi="Arial" w:cs="Arial"/>
        </w:rPr>
        <w:t>.</w:t>
      </w:r>
      <w:r w:rsidRPr="006D3022">
        <w:rPr>
          <w:rStyle w:val="texte"/>
          <w:rFonts w:ascii="Arial" w:hAnsi="Arial" w:cs="Arial"/>
        </w:rPr>
        <w:t xml:space="preserve"> </w:t>
      </w:r>
    </w:p>
    <w:p w:rsidR="00E105DA" w:rsidRPr="006D3022" w:rsidRDefault="00E105DA" w:rsidP="00E96EA3">
      <w:pPr>
        <w:jc w:val="center"/>
        <w:rPr>
          <w:rStyle w:val="texte"/>
          <w:rFonts w:ascii="Arial" w:hAnsi="Arial" w:cs="Arial"/>
          <w:i/>
        </w:rPr>
      </w:pPr>
      <w:r w:rsidRPr="006D3022">
        <w:rPr>
          <w:rStyle w:val="texte"/>
          <w:rFonts w:ascii="Arial" w:hAnsi="Arial" w:cs="Arial"/>
          <w:i/>
        </w:rPr>
        <w:t xml:space="preserve">« Se tromper </w:t>
      </w:r>
      <w:r w:rsidR="00BE7ABA" w:rsidRPr="00BE7ABA">
        <w:rPr>
          <w:rStyle w:val="texte"/>
          <w:rFonts w:ascii="Arial" w:hAnsi="Arial" w:cs="Arial"/>
          <w:i/>
        </w:rPr>
        <w:t>c</w:t>
      </w:r>
      <w:r w:rsidRPr="00BE7ABA">
        <w:rPr>
          <w:rStyle w:val="texte"/>
          <w:rFonts w:ascii="Arial" w:hAnsi="Arial" w:cs="Arial"/>
          <w:i/>
        </w:rPr>
        <w:t>’</w:t>
      </w:r>
      <w:r w:rsidRPr="006D3022">
        <w:rPr>
          <w:rStyle w:val="texte"/>
          <w:rFonts w:ascii="Arial" w:hAnsi="Arial" w:cs="Arial"/>
          <w:i/>
        </w:rPr>
        <w:t xml:space="preserve">est déjà apprendre (…) La qualité du retour sur erreur que reçoivent les élèves est l’un des facteurs déterminants de la réussite </w:t>
      </w:r>
      <w:r w:rsidR="00B874E1" w:rsidRPr="006D3022">
        <w:rPr>
          <w:rStyle w:val="texte"/>
          <w:rFonts w:ascii="Arial" w:hAnsi="Arial" w:cs="Arial"/>
          <w:i/>
        </w:rPr>
        <w:t>scolaire. »</w:t>
      </w:r>
      <w:r w:rsidRPr="006D3022">
        <w:rPr>
          <w:rStyle w:val="texte"/>
          <w:rFonts w:ascii="Arial" w:hAnsi="Arial" w:cs="Arial"/>
          <w:i/>
        </w:rPr>
        <w:t xml:space="preserve"> Stanislas Dehaene</w:t>
      </w:r>
    </w:p>
    <w:p w:rsidR="00774CF7" w:rsidRDefault="00F57117" w:rsidP="002716D7">
      <w:pPr>
        <w:spacing w:after="0" w:line="240" w:lineRule="auto"/>
        <w:rPr>
          <w:rStyle w:val="texte"/>
          <w:rFonts w:ascii="Arial" w:eastAsia="SimSun" w:hAnsi="Arial" w:cs="Arial"/>
          <w:b/>
          <w:kern w:val="3"/>
          <w:lang w:eastAsia="zh-CN" w:bidi="hi-IN"/>
        </w:rPr>
      </w:pPr>
      <w:r w:rsidRPr="00E75474">
        <w:rPr>
          <w:rStyle w:val="texte"/>
          <w:rFonts w:ascii="Arial" w:hAnsi="Arial" w:cs="Arial"/>
        </w:rPr>
        <w:t xml:space="preserve">Chapitre 2 : </w:t>
      </w:r>
      <w:r w:rsidR="00774CF7" w:rsidRPr="00774CF7">
        <w:rPr>
          <w:rStyle w:val="texte"/>
          <w:rFonts w:ascii="Arial" w:eastAsia="SimSun" w:hAnsi="Arial" w:cs="Arial"/>
          <w:b/>
          <w:kern w:val="3"/>
          <w:lang w:eastAsia="zh-CN" w:bidi="hi-IN"/>
        </w:rPr>
        <w:t>Lire à voix haute</w:t>
      </w:r>
    </w:p>
    <w:p w:rsidR="00E105DA" w:rsidRPr="00EB5188" w:rsidRDefault="00E105DA" w:rsidP="009A30DF">
      <w:pPr>
        <w:autoSpaceDE w:val="0"/>
        <w:autoSpaceDN w:val="0"/>
        <w:adjustRightInd w:val="0"/>
        <w:spacing w:after="0" w:line="240" w:lineRule="auto"/>
        <w:jc w:val="both"/>
        <w:rPr>
          <w:rStyle w:val="texte"/>
          <w:rFonts w:ascii="Arial" w:hAnsi="Arial" w:cs="Arial"/>
        </w:rPr>
      </w:pPr>
      <w:r w:rsidRPr="00EB5188">
        <w:rPr>
          <w:rStyle w:val="texte"/>
          <w:rFonts w:ascii="Arial" w:hAnsi="Arial" w:cs="Arial"/>
        </w:rPr>
        <w:t xml:space="preserve">La lecture fluide et la lecture expressive sont toutes deux inhérentes à la capacité à lire un texte à voix haute et ne doivent pas être confondues. Pour l’entraînement à la fluence, l’oralisation des unités du texte permet d’accéder à une identification maîtrisée des mots et précède le travail de compréhension. La mise en voix succède à ce dernier pour exprimer de façon personnelle </w:t>
      </w:r>
      <w:r w:rsidRPr="00BE7ABA">
        <w:rPr>
          <w:rStyle w:val="texte"/>
          <w:rFonts w:ascii="Arial" w:hAnsi="Arial" w:cs="Arial"/>
        </w:rPr>
        <w:t>ce qu</w:t>
      </w:r>
      <w:r w:rsidR="00BE7ABA" w:rsidRPr="00BE7ABA">
        <w:rPr>
          <w:rStyle w:val="texte"/>
          <w:rFonts w:ascii="Arial" w:hAnsi="Arial" w:cs="Arial"/>
        </w:rPr>
        <w:t xml:space="preserve">e </w:t>
      </w:r>
      <w:r w:rsidR="0011286D" w:rsidRPr="00BE7ABA">
        <w:rPr>
          <w:rStyle w:val="texte"/>
          <w:rFonts w:ascii="Arial" w:hAnsi="Arial" w:cs="Arial"/>
        </w:rPr>
        <w:t>l’élève</w:t>
      </w:r>
      <w:r w:rsidRPr="00EB5188">
        <w:rPr>
          <w:rStyle w:val="texte"/>
          <w:rFonts w:ascii="Arial" w:hAnsi="Arial" w:cs="Arial"/>
        </w:rPr>
        <w:t xml:space="preserve"> en a compris et permettre à d’autres d’en saisir</w:t>
      </w:r>
      <w:r w:rsidR="00BE7ABA">
        <w:rPr>
          <w:rStyle w:val="texte"/>
          <w:rFonts w:ascii="Arial" w:hAnsi="Arial" w:cs="Arial"/>
        </w:rPr>
        <w:t>,</w:t>
      </w:r>
      <w:r w:rsidRPr="00EB5188">
        <w:rPr>
          <w:rStyle w:val="texte"/>
          <w:rFonts w:ascii="Arial" w:hAnsi="Arial" w:cs="Arial"/>
        </w:rPr>
        <w:t xml:space="preserve"> à leur tour</w:t>
      </w:r>
      <w:r w:rsidR="00BE7ABA">
        <w:rPr>
          <w:rStyle w:val="texte"/>
          <w:rFonts w:ascii="Arial" w:hAnsi="Arial" w:cs="Arial"/>
        </w:rPr>
        <w:t>,</w:t>
      </w:r>
      <w:r w:rsidRPr="00EB5188">
        <w:rPr>
          <w:rStyle w:val="texte"/>
          <w:rFonts w:ascii="Arial" w:hAnsi="Arial" w:cs="Arial"/>
        </w:rPr>
        <w:t xml:space="preserve"> la signification à travers les effets choisis.</w:t>
      </w:r>
    </w:p>
    <w:p w:rsidR="002716D7" w:rsidRPr="00E75474" w:rsidRDefault="00E105DA" w:rsidP="009A30DF">
      <w:pPr>
        <w:autoSpaceDE w:val="0"/>
        <w:autoSpaceDN w:val="0"/>
        <w:adjustRightInd w:val="0"/>
        <w:spacing w:after="0" w:line="240" w:lineRule="auto"/>
        <w:jc w:val="both"/>
        <w:rPr>
          <w:rFonts w:ascii="Arial" w:hAnsi="Arial" w:cs="Arial"/>
        </w:rPr>
      </w:pPr>
      <w:r w:rsidRPr="00EB5188">
        <w:rPr>
          <w:rStyle w:val="texte"/>
          <w:rFonts w:ascii="Arial" w:hAnsi="Arial" w:cs="Arial"/>
        </w:rPr>
        <w:t>Cet apprentissage s’inscrit dans la durée et nécessite des temps d’entraînement quotidiens, guidés et autonomes, en focalisant par alternance l’attention des élèves sur l’un des critères. Il est judicieux de s’appuyer sur les enregistrements pour évaluer la prestation de manière objective et l’améliorer.</w:t>
      </w:r>
    </w:p>
    <w:p w:rsidR="00774CF7" w:rsidRPr="001E2C36" w:rsidRDefault="00F57117" w:rsidP="002716D7">
      <w:pPr>
        <w:spacing w:before="120" w:after="120" w:line="240" w:lineRule="auto"/>
        <w:rPr>
          <w:rFonts w:ascii="Times New Roman" w:eastAsia="Times New Roman" w:hAnsi="Times New Roman" w:cs="Times New Roman"/>
          <w:sz w:val="24"/>
          <w:szCs w:val="24"/>
          <w:lang w:eastAsia="fr-FR"/>
        </w:rPr>
      </w:pPr>
      <w:r w:rsidRPr="00E75474">
        <w:rPr>
          <w:rStyle w:val="texte"/>
          <w:rFonts w:ascii="Arial" w:hAnsi="Arial" w:cs="Arial"/>
        </w:rPr>
        <w:t xml:space="preserve">Chapitre 3 : </w:t>
      </w:r>
      <w:r w:rsidR="00774CF7" w:rsidRPr="00774CF7">
        <w:rPr>
          <w:rStyle w:val="texte"/>
          <w:rFonts w:ascii="Arial" w:eastAsia="SimSun" w:hAnsi="Arial" w:cs="Arial"/>
          <w:b/>
          <w:kern w:val="3"/>
          <w:lang w:eastAsia="zh-CN" w:bidi="hi-IN"/>
        </w:rPr>
        <w:t>Quels supports et quelle méthode pour comprendre les textes ?</w:t>
      </w:r>
    </w:p>
    <w:p w:rsidR="00054AEF" w:rsidRPr="006D3022" w:rsidRDefault="00E105DA" w:rsidP="009A30DF">
      <w:pPr>
        <w:autoSpaceDE w:val="0"/>
        <w:autoSpaceDN w:val="0"/>
        <w:adjustRightInd w:val="0"/>
        <w:spacing w:after="0" w:line="240" w:lineRule="auto"/>
        <w:jc w:val="both"/>
        <w:rPr>
          <w:rFonts w:ascii="Arial" w:hAnsi="Arial" w:cs="Arial"/>
        </w:rPr>
      </w:pPr>
      <w:r w:rsidRPr="00EB5188">
        <w:rPr>
          <w:rStyle w:val="texte"/>
          <w:rFonts w:ascii="Arial" w:hAnsi="Arial" w:cs="Arial"/>
        </w:rPr>
        <w:t xml:space="preserve">La compréhension est la finalité de toute lecture. </w:t>
      </w:r>
      <w:r w:rsidR="008A5657" w:rsidRPr="00EB5188">
        <w:rPr>
          <w:rStyle w:val="texte"/>
          <w:rFonts w:ascii="Arial" w:hAnsi="Arial" w:cs="Arial"/>
        </w:rPr>
        <w:t xml:space="preserve">Pour comprendre des textes, </w:t>
      </w:r>
      <w:r w:rsidR="007623E6" w:rsidRPr="00EB5188">
        <w:rPr>
          <w:rStyle w:val="texte"/>
          <w:rFonts w:ascii="Arial" w:hAnsi="Arial" w:cs="Arial"/>
        </w:rPr>
        <w:t>quatre</w:t>
      </w:r>
      <w:r w:rsidR="00AF2C12">
        <w:rPr>
          <w:rStyle w:val="texte"/>
          <w:rFonts w:ascii="Arial" w:hAnsi="Arial" w:cs="Arial"/>
        </w:rPr>
        <w:t xml:space="preserve"> grandes catégories d’habile</w:t>
      </w:r>
      <w:r w:rsidR="008A5657" w:rsidRPr="00EB5188">
        <w:rPr>
          <w:rStyle w:val="texte"/>
          <w:rFonts w:ascii="Arial" w:hAnsi="Arial" w:cs="Arial"/>
        </w:rPr>
        <w:t xml:space="preserve">tés sont nécessaires : </w:t>
      </w:r>
      <w:r w:rsidR="007623E6" w:rsidRPr="00EB5188">
        <w:rPr>
          <w:rStyle w:val="texte"/>
          <w:rFonts w:ascii="Arial" w:hAnsi="Arial" w:cs="Arial"/>
        </w:rPr>
        <w:t>la mise en œuvre d’opérations cognitives, d</w:t>
      </w:r>
      <w:r w:rsidR="008A5657" w:rsidRPr="00EB5188">
        <w:rPr>
          <w:rStyle w:val="texte"/>
          <w:rFonts w:ascii="Arial" w:hAnsi="Arial" w:cs="Arial"/>
        </w:rPr>
        <w:t>es capacités d’identification</w:t>
      </w:r>
      <w:r w:rsidR="007623E6" w:rsidRPr="00EB5188">
        <w:rPr>
          <w:rStyle w:val="texte"/>
          <w:rFonts w:ascii="Arial" w:hAnsi="Arial" w:cs="Arial"/>
        </w:rPr>
        <w:t xml:space="preserve"> aisée</w:t>
      </w:r>
      <w:r w:rsidR="00EB5188" w:rsidRPr="00EB5188">
        <w:rPr>
          <w:rStyle w:val="texte"/>
          <w:rFonts w:ascii="Arial" w:hAnsi="Arial" w:cs="Arial"/>
        </w:rPr>
        <w:t xml:space="preserve"> des mots,</w:t>
      </w:r>
      <w:r w:rsidR="008A5657" w:rsidRPr="00EB5188">
        <w:rPr>
          <w:rStyle w:val="texte"/>
          <w:rFonts w:ascii="Arial" w:hAnsi="Arial" w:cs="Arial"/>
        </w:rPr>
        <w:t xml:space="preserve"> </w:t>
      </w:r>
      <w:r w:rsidR="007623E6" w:rsidRPr="00EB5188">
        <w:rPr>
          <w:rStyle w:val="texte"/>
          <w:rFonts w:ascii="Arial" w:hAnsi="Arial" w:cs="Arial"/>
        </w:rPr>
        <w:t>le traitement continu des informations (pour assurer la continuité du texte et intégrer les informations nouvelles) et</w:t>
      </w:r>
      <w:r w:rsidR="00EB5188">
        <w:rPr>
          <w:rStyle w:val="texte"/>
          <w:rFonts w:ascii="Arial" w:hAnsi="Arial" w:cs="Arial"/>
        </w:rPr>
        <w:t xml:space="preserve"> </w:t>
      </w:r>
      <w:r w:rsidR="007623E6" w:rsidRPr="00EB5188">
        <w:rPr>
          <w:rStyle w:val="texte"/>
          <w:rFonts w:ascii="Arial" w:hAnsi="Arial" w:cs="Arial"/>
        </w:rPr>
        <w:t>la mobilisation de connaissances grammaticales (morphologie et syntaxe).</w:t>
      </w:r>
    </w:p>
    <w:p w:rsidR="00054AEF" w:rsidRPr="00EB5188" w:rsidRDefault="00054AEF" w:rsidP="009A30DF">
      <w:pPr>
        <w:autoSpaceDE w:val="0"/>
        <w:autoSpaceDN w:val="0"/>
        <w:adjustRightInd w:val="0"/>
        <w:spacing w:after="0" w:line="240" w:lineRule="auto"/>
        <w:jc w:val="both"/>
        <w:rPr>
          <w:rStyle w:val="texte"/>
          <w:rFonts w:ascii="Arial" w:hAnsi="Arial" w:cs="Arial"/>
        </w:rPr>
      </w:pPr>
      <w:r w:rsidRPr="00EB5188">
        <w:rPr>
          <w:rStyle w:val="texte"/>
          <w:rFonts w:ascii="Arial" w:hAnsi="Arial" w:cs="Arial"/>
        </w:rPr>
        <w:t xml:space="preserve">Les compétences en lecture se construisent </w:t>
      </w:r>
      <w:r w:rsidR="007623E6" w:rsidRPr="00EB5188">
        <w:rPr>
          <w:rStyle w:val="texte"/>
          <w:rFonts w:ascii="Arial" w:hAnsi="Arial" w:cs="Arial"/>
        </w:rPr>
        <w:t xml:space="preserve">lors de séances dédiées </w:t>
      </w:r>
      <w:r w:rsidRPr="00EB5188">
        <w:rPr>
          <w:rStyle w:val="texte"/>
          <w:rFonts w:ascii="Arial" w:hAnsi="Arial" w:cs="Arial"/>
        </w:rPr>
        <w:t>en rencontrant de nombreux textes diversifié</w:t>
      </w:r>
      <w:r w:rsidR="007623E6" w:rsidRPr="00EB5188">
        <w:rPr>
          <w:rStyle w:val="texte"/>
          <w:rFonts w:ascii="Arial" w:hAnsi="Arial" w:cs="Arial"/>
        </w:rPr>
        <w:t>s</w:t>
      </w:r>
      <w:r w:rsidR="00002923" w:rsidRPr="00EB5188">
        <w:rPr>
          <w:rStyle w:val="texte"/>
          <w:rFonts w:ascii="Arial" w:hAnsi="Arial" w:cs="Arial"/>
        </w:rPr>
        <w:t xml:space="preserve">: </w:t>
      </w:r>
      <w:r w:rsidRPr="00EB5188">
        <w:rPr>
          <w:rStyle w:val="texte"/>
          <w:rFonts w:ascii="Arial" w:hAnsi="Arial" w:cs="Arial"/>
        </w:rPr>
        <w:t>des textes courts pour guider la compréhension</w:t>
      </w:r>
      <w:r w:rsidR="00002923" w:rsidRPr="00EB5188">
        <w:rPr>
          <w:rStyle w:val="texte"/>
          <w:rFonts w:ascii="Arial" w:hAnsi="Arial" w:cs="Arial"/>
        </w:rPr>
        <w:t xml:space="preserve"> dans le cadre d’activités ritualisées, </w:t>
      </w:r>
      <w:r w:rsidRPr="00EB5188">
        <w:rPr>
          <w:rStyle w:val="texte"/>
          <w:rFonts w:ascii="Arial" w:hAnsi="Arial" w:cs="Arial"/>
        </w:rPr>
        <w:t>des textes longs lus par l’élève</w:t>
      </w:r>
      <w:r w:rsidR="00002923" w:rsidRPr="00EB5188">
        <w:rPr>
          <w:rStyle w:val="texte"/>
          <w:rFonts w:ascii="Arial" w:hAnsi="Arial" w:cs="Arial"/>
        </w:rPr>
        <w:t xml:space="preserve">, des extraits ou </w:t>
      </w:r>
      <w:r w:rsidRPr="00EB5188">
        <w:rPr>
          <w:rStyle w:val="texte"/>
          <w:rFonts w:ascii="Arial" w:hAnsi="Arial" w:cs="Arial"/>
        </w:rPr>
        <w:t>des œuvres</w:t>
      </w:r>
      <w:r w:rsidR="00002923" w:rsidRPr="00EB5188">
        <w:rPr>
          <w:rStyle w:val="texte"/>
          <w:rFonts w:ascii="Arial" w:hAnsi="Arial" w:cs="Arial"/>
        </w:rPr>
        <w:t xml:space="preserve"> complètes</w:t>
      </w:r>
      <w:r w:rsidRPr="00EB5188">
        <w:rPr>
          <w:rStyle w:val="texte"/>
          <w:rFonts w:ascii="Arial" w:hAnsi="Arial" w:cs="Arial"/>
        </w:rPr>
        <w:t xml:space="preserve"> littéraires lues par</w:t>
      </w:r>
      <w:r w:rsidR="00002923" w:rsidRPr="00EB5188">
        <w:rPr>
          <w:rStyle w:val="texte"/>
          <w:rFonts w:ascii="Arial" w:hAnsi="Arial" w:cs="Arial"/>
        </w:rPr>
        <w:t xml:space="preserve"> l’élève ou</w:t>
      </w:r>
      <w:r w:rsidRPr="00EB5188">
        <w:rPr>
          <w:rStyle w:val="texte"/>
          <w:rFonts w:ascii="Arial" w:hAnsi="Arial" w:cs="Arial"/>
        </w:rPr>
        <w:t xml:space="preserve"> le professeur</w:t>
      </w:r>
      <w:r w:rsidR="00002923" w:rsidRPr="00EB5188">
        <w:rPr>
          <w:rStyle w:val="texte"/>
          <w:rFonts w:ascii="Arial" w:hAnsi="Arial" w:cs="Arial"/>
        </w:rPr>
        <w:t xml:space="preserve">, </w:t>
      </w:r>
      <w:r w:rsidRPr="00EB5188">
        <w:rPr>
          <w:rStyle w:val="texte"/>
          <w:rFonts w:ascii="Arial" w:hAnsi="Arial" w:cs="Arial"/>
        </w:rPr>
        <w:t>des lectures personnelles</w:t>
      </w:r>
      <w:r w:rsidR="00002923" w:rsidRPr="00EB5188">
        <w:rPr>
          <w:rStyle w:val="texte"/>
          <w:rFonts w:ascii="Arial" w:hAnsi="Arial" w:cs="Arial"/>
        </w:rPr>
        <w:t xml:space="preserve">, des textes fictionnels et documentaires, </w:t>
      </w:r>
      <w:r w:rsidRPr="00EB5188">
        <w:rPr>
          <w:rStyle w:val="texte"/>
          <w:rFonts w:ascii="Arial" w:hAnsi="Arial" w:cs="Arial"/>
        </w:rPr>
        <w:t>des textes</w:t>
      </w:r>
      <w:r w:rsidR="00002923" w:rsidRPr="00EB5188">
        <w:rPr>
          <w:rStyle w:val="texte"/>
          <w:rFonts w:ascii="Arial" w:hAnsi="Arial" w:cs="Arial"/>
        </w:rPr>
        <w:t xml:space="preserve"> et documents intégrés </w:t>
      </w:r>
      <w:r w:rsidRPr="00EB5188">
        <w:rPr>
          <w:rStyle w:val="texte"/>
          <w:rFonts w:ascii="Arial" w:hAnsi="Arial" w:cs="Arial"/>
        </w:rPr>
        <w:t>dans</w:t>
      </w:r>
      <w:r w:rsidR="00002923" w:rsidRPr="00EB5188">
        <w:rPr>
          <w:rStyle w:val="texte"/>
          <w:rFonts w:ascii="Arial" w:hAnsi="Arial" w:cs="Arial"/>
        </w:rPr>
        <w:t xml:space="preserve"> tous</w:t>
      </w:r>
      <w:r w:rsidRPr="00EB5188">
        <w:rPr>
          <w:rStyle w:val="texte"/>
          <w:rFonts w:ascii="Arial" w:hAnsi="Arial" w:cs="Arial"/>
        </w:rPr>
        <w:t xml:space="preserve"> les domaines d’enseignement</w:t>
      </w:r>
      <w:r w:rsidR="00F2574C">
        <w:rPr>
          <w:rStyle w:val="texte"/>
          <w:rFonts w:ascii="Arial" w:hAnsi="Arial" w:cs="Arial"/>
        </w:rPr>
        <w:t>.</w:t>
      </w:r>
    </w:p>
    <w:p w:rsidR="00301BC3" w:rsidRDefault="00002923" w:rsidP="002716D7">
      <w:pPr>
        <w:autoSpaceDE w:val="0"/>
        <w:autoSpaceDN w:val="0"/>
        <w:adjustRightInd w:val="0"/>
        <w:spacing w:after="0" w:line="240" w:lineRule="auto"/>
        <w:jc w:val="both"/>
        <w:rPr>
          <w:rStyle w:val="texte"/>
          <w:rFonts w:ascii="Arial" w:hAnsi="Arial" w:cs="Arial"/>
          <w:sz w:val="18"/>
          <w:szCs w:val="18"/>
        </w:rPr>
      </w:pPr>
      <w:r>
        <w:rPr>
          <w:rStyle w:val="texte"/>
          <w:rFonts w:ascii="Arial" w:hAnsi="Arial" w:cs="Arial"/>
        </w:rPr>
        <w:t>Un focus est fait sur une leçon type en lecture qui propose aux enseignants une méthode de l’enseignement de la compréhension pour développer des attitudes réflexives face aux textes</w:t>
      </w:r>
      <w:r w:rsidR="00E252D4">
        <w:rPr>
          <w:rStyle w:val="texte"/>
          <w:rFonts w:ascii="Arial" w:hAnsi="Arial" w:cs="Arial"/>
        </w:rPr>
        <w:t xml:space="preserve"> et donner des habitudes dans le traitement des lectures pour les engager dans des stratégies de compréhension transférables</w:t>
      </w:r>
      <w:r>
        <w:rPr>
          <w:rStyle w:val="texte"/>
          <w:rFonts w:ascii="Arial" w:hAnsi="Arial" w:cs="Arial"/>
        </w:rPr>
        <w:t>.</w:t>
      </w:r>
      <w:r w:rsidR="00301BC3" w:rsidRPr="00301BC3">
        <w:rPr>
          <w:rStyle w:val="texte"/>
          <w:rFonts w:ascii="Arial" w:hAnsi="Arial" w:cs="Arial"/>
          <w:sz w:val="18"/>
          <w:szCs w:val="18"/>
        </w:rPr>
        <w:t xml:space="preserve"> </w:t>
      </w:r>
    </w:p>
    <w:p w:rsidR="00002923" w:rsidRDefault="00301BC3" w:rsidP="00301BC3">
      <w:pPr>
        <w:autoSpaceDE w:val="0"/>
        <w:autoSpaceDN w:val="0"/>
        <w:adjustRightInd w:val="0"/>
        <w:spacing w:after="0" w:line="240" w:lineRule="auto"/>
        <w:rPr>
          <w:rStyle w:val="texte"/>
          <w:rFonts w:ascii="Arial" w:hAnsi="Arial" w:cs="Arial"/>
        </w:rPr>
      </w:pPr>
      <w:r w:rsidRPr="00301BC3">
        <w:rPr>
          <w:rStyle w:val="texte"/>
          <w:rFonts w:ascii="Arial" w:hAnsi="Arial" w:cs="Arial"/>
        </w:rPr>
        <w:t>Quelques exemples d’activités à privilégier:</w:t>
      </w:r>
    </w:p>
    <w:p w:rsidR="00301BC3" w:rsidRDefault="00301BC3" w:rsidP="00301BC3">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0" w:line="240" w:lineRule="auto"/>
        <w:rPr>
          <w:rStyle w:val="texte"/>
          <w:rFonts w:ascii="Arial" w:hAnsi="Arial" w:cs="Arial"/>
          <w:sz w:val="18"/>
          <w:szCs w:val="18"/>
        </w:rPr>
      </w:pPr>
      <w:r>
        <w:rPr>
          <w:rStyle w:val="texte"/>
          <w:rFonts w:ascii="Arial" w:hAnsi="Arial" w:cs="Arial"/>
          <w:sz w:val="18"/>
          <w:szCs w:val="18"/>
        </w:rPr>
        <w:t>-S</w:t>
      </w:r>
      <w:r w:rsidR="00054AEF" w:rsidRPr="00EB5188">
        <w:rPr>
          <w:rStyle w:val="texte"/>
          <w:rFonts w:ascii="Arial" w:hAnsi="Arial" w:cs="Arial"/>
          <w:sz w:val="18"/>
          <w:szCs w:val="18"/>
        </w:rPr>
        <w:t>urlignage des mots inconnus</w:t>
      </w:r>
      <w:r w:rsidR="00E252D4" w:rsidRPr="00EB5188">
        <w:rPr>
          <w:rStyle w:val="texte"/>
          <w:rFonts w:ascii="Arial" w:hAnsi="Arial" w:cs="Arial"/>
          <w:sz w:val="18"/>
          <w:szCs w:val="18"/>
        </w:rPr>
        <w:t xml:space="preserve"> ou essentiels</w:t>
      </w:r>
      <w:r w:rsidR="00054AEF" w:rsidRPr="00EB5188">
        <w:rPr>
          <w:rStyle w:val="texte"/>
          <w:rFonts w:ascii="Arial" w:hAnsi="Arial" w:cs="Arial"/>
          <w:sz w:val="18"/>
          <w:szCs w:val="18"/>
        </w:rPr>
        <w:t xml:space="preserve">, </w:t>
      </w:r>
    </w:p>
    <w:p w:rsidR="00054AEF" w:rsidRPr="00EB5188" w:rsidRDefault="00301BC3" w:rsidP="00301BC3">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0" w:line="240" w:lineRule="auto"/>
        <w:rPr>
          <w:rStyle w:val="texte"/>
          <w:rFonts w:ascii="Arial" w:hAnsi="Arial" w:cs="Arial"/>
          <w:sz w:val="18"/>
          <w:szCs w:val="18"/>
        </w:rPr>
      </w:pPr>
      <w:r>
        <w:rPr>
          <w:rStyle w:val="texte"/>
          <w:rFonts w:ascii="Arial" w:hAnsi="Arial" w:cs="Arial"/>
          <w:sz w:val="18"/>
          <w:szCs w:val="18"/>
        </w:rPr>
        <w:t>-R</w:t>
      </w:r>
      <w:r w:rsidR="00054AEF" w:rsidRPr="00EB5188">
        <w:rPr>
          <w:rStyle w:val="texte"/>
          <w:rFonts w:ascii="Arial" w:hAnsi="Arial" w:cs="Arial"/>
          <w:sz w:val="18"/>
          <w:szCs w:val="18"/>
        </w:rPr>
        <w:t xml:space="preserve">epérage </w:t>
      </w:r>
      <w:r w:rsidR="00E252D4" w:rsidRPr="00EB5188">
        <w:rPr>
          <w:rStyle w:val="texte"/>
          <w:rFonts w:ascii="Arial" w:hAnsi="Arial" w:cs="Arial"/>
          <w:sz w:val="18"/>
          <w:szCs w:val="18"/>
        </w:rPr>
        <w:t>d’indices</w:t>
      </w:r>
      <w:r w:rsidR="00054AEF" w:rsidRPr="00EB5188">
        <w:rPr>
          <w:rStyle w:val="texte"/>
          <w:rFonts w:ascii="Arial" w:hAnsi="Arial" w:cs="Arial"/>
          <w:sz w:val="18"/>
          <w:szCs w:val="18"/>
        </w:rPr>
        <w:t xml:space="preserve"> qui permettent de comprendre (identifier les personnages, les pronoms, les indications temporelles, les reprise</w:t>
      </w:r>
      <w:r w:rsidR="00F2574C">
        <w:rPr>
          <w:rStyle w:val="texte"/>
          <w:rFonts w:ascii="Arial" w:hAnsi="Arial" w:cs="Arial"/>
          <w:sz w:val="18"/>
          <w:szCs w:val="18"/>
        </w:rPr>
        <w:t>s</w:t>
      </w:r>
      <w:r w:rsidR="00054AEF" w:rsidRPr="00EB5188">
        <w:rPr>
          <w:rStyle w:val="texte"/>
          <w:rFonts w:ascii="Arial" w:hAnsi="Arial" w:cs="Arial"/>
          <w:sz w:val="18"/>
          <w:szCs w:val="18"/>
        </w:rPr>
        <w:t xml:space="preserve"> anaphoriques, les relation</w:t>
      </w:r>
      <w:r w:rsidR="00E252D4" w:rsidRPr="00EB5188">
        <w:rPr>
          <w:rStyle w:val="texte"/>
          <w:rFonts w:ascii="Arial" w:hAnsi="Arial" w:cs="Arial"/>
          <w:sz w:val="18"/>
          <w:szCs w:val="18"/>
        </w:rPr>
        <w:t>s de causalité, les inférences…).</w:t>
      </w:r>
    </w:p>
    <w:p w:rsidR="006F016D" w:rsidRPr="002716D7" w:rsidRDefault="00301BC3" w:rsidP="002716D7">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0" w:line="240" w:lineRule="auto"/>
        <w:rPr>
          <w:rStyle w:val="texte"/>
        </w:rPr>
      </w:pPr>
      <w:r>
        <w:rPr>
          <w:rStyle w:val="texte"/>
          <w:rFonts w:ascii="Arial" w:hAnsi="Arial" w:cs="Arial"/>
          <w:sz w:val="18"/>
          <w:szCs w:val="18"/>
        </w:rPr>
        <w:t xml:space="preserve">-Interactions : </w:t>
      </w:r>
      <w:r w:rsidR="00054AEF" w:rsidRPr="00EB5188">
        <w:rPr>
          <w:rStyle w:val="texte"/>
          <w:rFonts w:ascii="Arial" w:hAnsi="Arial" w:cs="Arial"/>
          <w:sz w:val="18"/>
          <w:szCs w:val="18"/>
        </w:rPr>
        <w:t>Les échanges collectifs sont l’occasion de faire se confronter différents points de vue, d’émettre des hypothèses. Ensuite, TEXTE</w:t>
      </w:r>
      <w:r w:rsidR="00E252D4" w:rsidRPr="00EB5188">
        <w:rPr>
          <w:rStyle w:val="texte"/>
          <w:rFonts w:ascii="Arial" w:hAnsi="Arial" w:cs="Arial"/>
          <w:sz w:val="18"/>
          <w:szCs w:val="18"/>
        </w:rPr>
        <w:t xml:space="preserve"> EN MAIN, il s’agit de valider ou invalider</w:t>
      </w:r>
      <w:r w:rsidR="00054AEF" w:rsidRPr="00EB5188">
        <w:rPr>
          <w:rStyle w:val="texte"/>
          <w:rFonts w:ascii="Arial" w:hAnsi="Arial" w:cs="Arial"/>
          <w:sz w:val="18"/>
          <w:szCs w:val="18"/>
        </w:rPr>
        <w:t xml:space="preserve"> les hypothèses par l’exploration de l’écrit avec prise d’indices et mobilisation de connaissances</w:t>
      </w:r>
      <w:r w:rsidR="00E252D4" w:rsidRPr="00EB5188">
        <w:rPr>
          <w:rStyle w:val="texte"/>
          <w:rFonts w:ascii="Arial" w:hAnsi="Arial" w:cs="Arial"/>
          <w:sz w:val="18"/>
          <w:szCs w:val="18"/>
        </w:rPr>
        <w:t xml:space="preserve"> antérieures diverses.</w:t>
      </w:r>
    </w:p>
    <w:p w:rsidR="006D3022" w:rsidRDefault="00F57117" w:rsidP="00D452C9">
      <w:pPr>
        <w:autoSpaceDE w:val="0"/>
        <w:autoSpaceDN w:val="0"/>
        <w:adjustRightInd w:val="0"/>
        <w:spacing w:before="240" w:after="120" w:line="240" w:lineRule="auto"/>
        <w:rPr>
          <w:rStyle w:val="texte"/>
          <w:rFonts w:ascii="Arial" w:hAnsi="Arial" w:cs="Arial"/>
        </w:rPr>
      </w:pPr>
      <w:r w:rsidRPr="00E75474">
        <w:rPr>
          <w:rStyle w:val="texte"/>
          <w:rFonts w:ascii="Arial" w:hAnsi="Arial" w:cs="Arial"/>
        </w:rPr>
        <w:t xml:space="preserve">Chapitre 4: </w:t>
      </w:r>
      <w:r w:rsidR="00774CF7" w:rsidRPr="00774CF7">
        <w:rPr>
          <w:rStyle w:val="texte"/>
          <w:rFonts w:ascii="Arial" w:eastAsia="SimSun" w:hAnsi="Arial" w:cs="Arial"/>
          <w:b/>
          <w:kern w:val="3"/>
          <w:lang w:eastAsia="zh-CN" w:bidi="hi-IN"/>
        </w:rPr>
        <w:t>L’écriture au CE1</w:t>
      </w:r>
      <w:r w:rsidR="006F016D" w:rsidRPr="006F016D">
        <w:rPr>
          <w:rStyle w:val="texte"/>
          <w:rFonts w:ascii="Arial" w:hAnsi="Arial" w:cs="Arial"/>
        </w:rPr>
        <w:t xml:space="preserve"> </w:t>
      </w:r>
    </w:p>
    <w:p w:rsidR="00D452C9" w:rsidRDefault="006F016D" w:rsidP="002716D7">
      <w:pPr>
        <w:autoSpaceDE w:val="0"/>
        <w:autoSpaceDN w:val="0"/>
        <w:adjustRightInd w:val="0"/>
        <w:spacing w:after="0" w:line="240" w:lineRule="auto"/>
        <w:rPr>
          <w:rStyle w:val="texte"/>
          <w:rFonts w:ascii="Arial" w:hAnsi="Arial" w:cs="Arial"/>
        </w:rPr>
      </w:pPr>
      <w:r w:rsidRPr="006F016D">
        <w:rPr>
          <w:rStyle w:val="texte"/>
          <w:rFonts w:ascii="Arial" w:hAnsi="Arial" w:cs="Arial"/>
        </w:rPr>
        <w:t>Un saut qualitatif : de la production autonome d’une phrase à celle d’un texte organisé</w:t>
      </w:r>
      <w:r w:rsidR="002716D7">
        <w:rPr>
          <w:rStyle w:val="texte"/>
          <w:rFonts w:ascii="Arial" w:hAnsi="Arial" w:cs="Arial"/>
        </w:rPr>
        <w:t>.</w:t>
      </w:r>
    </w:p>
    <w:p w:rsidR="00D452C9" w:rsidRDefault="002716D7" w:rsidP="002716D7">
      <w:pPr>
        <w:autoSpaceDE w:val="0"/>
        <w:autoSpaceDN w:val="0"/>
        <w:adjustRightInd w:val="0"/>
        <w:spacing w:after="0" w:line="240" w:lineRule="auto"/>
        <w:rPr>
          <w:rStyle w:val="texte"/>
          <w:rFonts w:ascii="Arial" w:hAnsi="Arial" w:cs="Arial"/>
        </w:rPr>
      </w:pPr>
      <w:r>
        <w:rPr>
          <w:rStyle w:val="texte"/>
          <w:rFonts w:ascii="Arial" w:hAnsi="Arial" w:cs="Arial"/>
        </w:rPr>
        <w:t xml:space="preserve">Des </w:t>
      </w:r>
      <w:r w:rsidR="006F016D">
        <w:rPr>
          <w:rStyle w:val="texte"/>
          <w:rFonts w:ascii="Arial" w:hAnsi="Arial" w:cs="Arial"/>
        </w:rPr>
        <w:t>principes :</w:t>
      </w:r>
    </w:p>
    <w:p w:rsidR="00843F8E" w:rsidRPr="00301BC3" w:rsidRDefault="006F016D" w:rsidP="006D3022">
      <w:pPr>
        <w:pBdr>
          <w:top w:val="single" w:sz="4" w:space="1" w:color="auto"/>
          <w:left w:val="single" w:sz="4" w:space="4" w:color="auto"/>
          <w:bottom w:val="single" w:sz="4" w:space="1" w:color="auto"/>
          <w:right w:val="single" w:sz="4" w:space="0" w:color="auto"/>
        </w:pBdr>
        <w:shd w:val="clear" w:color="auto" w:fill="BFBFBF" w:themeFill="background1" w:themeFillShade="BF"/>
        <w:autoSpaceDE w:val="0"/>
        <w:autoSpaceDN w:val="0"/>
        <w:adjustRightInd w:val="0"/>
        <w:spacing w:after="0" w:line="240" w:lineRule="auto"/>
        <w:rPr>
          <w:rStyle w:val="texte"/>
          <w:rFonts w:ascii="Arial" w:hAnsi="Arial" w:cs="Arial"/>
          <w:sz w:val="18"/>
          <w:szCs w:val="18"/>
        </w:rPr>
      </w:pPr>
      <w:r w:rsidRPr="00301BC3">
        <w:rPr>
          <w:rStyle w:val="texte"/>
          <w:rFonts w:ascii="Arial" w:hAnsi="Arial" w:cs="Arial"/>
          <w:sz w:val="18"/>
          <w:szCs w:val="18"/>
        </w:rPr>
        <w:t>-</w:t>
      </w:r>
      <w:r w:rsidR="00B874E1" w:rsidRPr="00301BC3">
        <w:rPr>
          <w:rStyle w:val="texte"/>
          <w:rFonts w:ascii="Arial" w:hAnsi="Arial" w:cs="Arial"/>
          <w:sz w:val="18"/>
          <w:szCs w:val="18"/>
        </w:rPr>
        <w:t>Ecrire dans tous les domaines d’enseignement</w:t>
      </w:r>
    </w:p>
    <w:p w:rsidR="00843F8E" w:rsidRPr="00301BC3" w:rsidRDefault="006F016D" w:rsidP="006D3022">
      <w:pPr>
        <w:pBdr>
          <w:top w:val="single" w:sz="4" w:space="1" w:color="auto"/>
          <w:left w:val="single" w:sz="4" w:space="4" w:color="auto"/>
          <w:bottom w:val="single" w:sz="4" w:space="1" w:color="auto"/>
          <w:right w:val="single" w:sz="4" w:space="0" w:color="auto"/>
        </w:pBdr>
        <w:shd w:val="clear" w:color="auto" w:fill="BFBFBF" w:themeFill="background1" w:themeFillShade="BF"/>
        <w:autoSpaceDE w:val="0"/>
        <w:autoSpaceDN w:val="0"/>
        <w:adjustRightInd w:val="0"/>
        <w:spacing w:after="0" w:line="240" w:lineRule="auto"/>
        <w:rPr>
          <w:rStyle w:val="texte"/>
          <w:rFonts w:ascii="Arial" w:hAnsi="Arial" w:cs="Arial"/>
          <w:sz w:val="18"/>
          <w:szCs w:val="18"/>
        </w:rPr>
      </w:pPr>
      <w:r w:rsidRPr="00301BC3">
        <w:rPr>
          <w:rStyle w:val="texte"/>
          <w:rFonts w:ascii="Arial" w:hAnsi="Arial" w:cs="Arial"/>
          <w:sz w:val="18"/>
          <w:szCs w:val="18"/>
        </w:rPr>
        <w:t>-</w:t>
      </w:r>
      <w:r w:rsidR="002716D7">
        <w:rPr>
          <w:rStyle w:val="texte"/>
          <w:rFonts w:ascii="Arial" w:hAnsi="Arial" w:cs="Arial"/>
          <w:sz w:val="18"/>
          <w:szCs w:val="18"/>
        </w:rPr>
        <w:t>Une</w:t>
      </w:r>
      <w:r w:rsidR="00B874E1" w:rsidRPr="00301BC3">
        <w:rPr>
          <w:rStyle w:val="texte"/>
          <w:rFonts w:ascii="Arial" w:hAnsi="Arial" w:cs="Arial"/>
          <w:sz w:val="18"/>
          <w:szCs w:val="18"/>
        </w:rPr>
        <w:t xml:space="preserve"> régularité au service de l’automatisation</w:t>
      </w:r>
    </w:p>
    <w:p w:rsidR="00843F8E" w:rsidRPr="00301BC3" w:rsidRDefault="006F016D" w:rsidP="006D3022">
      <w:pPr>
        <w:pBdr>
          <w:top w:val="single" w:sz="4" w:space="1" w:color="auto"/>
          <w:left w:val="single" w:sz="4" w:space="4" w:color="auto"/>
          <w:bottom w:val="single" w:sz="4" w:space="1" w:color="auto"/>
          <w:right w:val="single" w:sz="4" w:space="0" w:color="auto"/>
        </w:pBdr>
        <w:shd w:val="clear" w:color="auto" w:fill="BFBFBF" w:themeFill="background1" w:themeFillShade="BF"/>
        <w:autoSpaceDE w:val="0"/>
        <w:autoSpaceDN w:val="0"/>
        <w:adjustRightInd w:val="0"/>
        <w:spacing w:after="0" w:line="240" w:lineRule="auto"/>
        <w:rPr>
          <w:rStyle w:val="texte"/>
          <w:rFonts w:ascii="Arial" w:hAnsi="Arial" w:cs="Arial"/>
          <w:sz w:val="18"/>
          <w:szCs w:val="18"/>
        </w:rPr>
      </w:pPr>
      <w:r w:rsidRPr="00301BC3">
        <w:rPr>
          <w:rStyle w:val="texte"/>
          <w:rFonts w:ascii="Arial" w:hAnsi="Arial" w:cs="Arial"/>
          <w:sz w:val="18"/>
          <w:szCs w:val="18"/>
        </w:rPr>
        <w:t>-</w:t>
      </w:r>
      <w:r w:rsidR="00B874E1" w:rsidRPr="00301BC3">
        <w:rPr>
          <w:rStyle w:val="texte"/>
          <w:rFonts w:ascii="Arial" w:hAnsi="Arial" w:cs="Arial"/>
          <w:sz w:val="18"/>
          <w:szCs w:val="18"/>
        </w:rPr>
        <w:t xml:space="preserve">Des tests de positionnement courts et réguliers </w:t>
      </w:r>
    </w:p>
    <w:p w:rsidR="006F016D" w:rsidRPr="00301BC3" w:rsidRDefault="006F016D" w:rsidP="006D3022">
      <w:pPr>
        <w:pBdr>
          <w:top w:val="single" w:sz="4" w:space="1" w:color="auto"/>
          <w:left w:val="single" w:sz="4" w:space="4" w:color="auto"/>
          <w:bottom w:val="single" w:sz="4" w:space="1" w:color="auto"/>
          <w:right w:val="single" w:sz="4" w:space="0" w:color="auto"/>
        </w:pBdr>
        <w:shd w:val="clear" w:color="auto" w:fill="BFBFBF" w:themeFill="background1" w:themeFillShade="BF"/>
        <w:autoSpaceDE w:val="0"/>
        <w:autoSpaceDN w:val="0"/>
        <w:adjustRightInd w:val="0"/>
        <w:spacing w:after="0" w:line="240" w:lineRule="auto"/>
        <w:rPr>
          <w:rStyle w:val="texte"/>
          <w:rFonts w:ascii="Arial" w:hAnsi="Arial" w:cs="Arial"/>
          <w:sz w:val="18"/>
          <w:szCs w:val="18"/>
        </w:rPr>
      </w:pPr>
      <w:r w:rsidRPr="00301BC3">
        <w:rPr>
          <w:rStyle w:val="texte"/>
          <w:rFonts w:ascii="Arial" w:hAnsi="Arial" w:cs="Arial"/>
          <w:sz w:val="18"/>
          <w:szCs w:val="18"/>
        </w:rPr>
        <w:t>-</w:t>
      </w:r>
      <w:r w:rsidR="002716D7">
        <w:rPr>
          <w:rStyle w:val="texte"/>
          <w:rFonts w:ascii="Arial" w:hAnsi="Arial" w:cs="Arial"/>
          <w:sz w:val="18"/>
          <w:szCs w:val="18"/>
        </w:rPr>
        <w:t>La p</w:t>
      </w:r>
      <w:r w:rsidRPr="00301BC3">
        <w:rPr>
          <w:rStyle w:val="texte"/>
          <w:rFonts w:ascii="Arial" w:hAnsi="Arial" w:cs="Arial"/>
          <w:sz w:val="18"/>
          <w:szCs w:val="18"/>
        </w:rPr>
        <w:t xml:space="preserve">réconisation d’un unique cahier d’écriture </w:t>
      </w:r>
    </w:p>
    <w:p w:rsidR="006D3022" w:rsidRDefault="006D3022" w:rsidP="006F016D">
      <w:pPr>
        <w:autoSpaceDE w:val="0"/>
        <w:autoSpaceDN w:val="0"/>
        <w:adjustRightInd w:val="0"/>
        <w:spacing w:after="0" w:line="240" w:lineRule="auto"/>
        <w:rPr>
          <w:rStyle w:val="texte"/>
          <w:rFonts w:ascii="Arial" w:hAnsi="Arial" w:cs="Arial"/>
        </w:rPr>
      </w:pPr>
    </w:p>
    <w:p w:rsidR="006F016D" w:rsidRDefault="006F016D" w:rsidP="002716D7">
      <w:pPr>
        <w:autoSpaceDE w:val="0"/>
        <w:autoSpaceDN w:val="0"/>
        <w:adjustRightInd w:val="0"/>
        <w:spacing w:after="0" w:line="240" w:lineRule="auto"/>
        <w:jc w:val="both"/>
        <w:rPr>
          <w:rStyle w:val="texte"/>
          <w:rFonts w:ascii="Arial" w:hAnsi="Arial" w:cs="Arial"/>
        </w:rPr>
      </w:pPr>
      <w:r>
        <w:rPr>
          <w:rStyle w:val="texte"/>
          <w:rFonts w:ascii="Arial" w:hAnsi="Arial" w:cs="Arial"/>
        </w:rPr>
        <w:lastRenderedPageBreak/>
        <w:t>L’organisation de l’enseignement au fil de l’année est guidée par les erreurs des élèves repé</w:t>
      </w:r>
      <w:r w:rsidRPr="00BE7ABA">
        <w:rPr>
          <w:rStyle w:val="texte"/>
          <w:rFonts w:ascii="Arial" w:hAnsi="Arial" w:cs="Arial"/>
        </w:rPr>
        <w:t>ré</w:t>
      </w:r>
      <w:r w:rsidR="00BE7ABA" w:rsidRPr="00BE7ABA">
        <w:rPr>
          <w:rStyle w:val="texte"/>
          <w:rFonts w:ascii="Arial" w:hAnsi="Arial" w:cs="Arial"/>
        </w:rPr>
        <w:t>e</w:t>
      </w:r>
      <w:r w:rsidRPr="00BE7ABA">
        <w:rPr>
          <w:rStyle w:val="texte"/>
          <w:rFonts w:ascii="Arial" w:hAnsi="Arial" w:cs="Arial"/>
        </w:rPr>
        <w:t>s</w:t>
      </w:r>
      <w:r>
        <w:rPr>
          <w:rStyle w:val="texte"/>
          <w:rFonts w:ascii="Arial" w:hAnsi="Arial" w:cs="Arial"/>
        </w:rPr>
        <w:t xml:space="preserve"> lors des situations d’écriture autonome autour de trois champs :</w:t>
      </w:r>
    </w:p>
    <w:p w:rsidR="006F016D" w:rsidRPr="00E2191B" w:rsidRDefault="00301BC3" w:rsidP="002716D7">
      <w:pPr>
        <w:autoSpaceDE w:val="0"/>
        <w:autoSpaceDN w:val="0"/>
        <w:adjustRightInd w:val="0"/>
        <w:spacing w:after="0" w:line="240" w:lineRule="auto"/>
        <w:jc w:val="both"/>
        <w:rPr>
          <w:rStyle w:val="texte"/>
          <w:rFonts w:ascii="Arial" w:hAnsi="Arial" w:cs="Arial"/>
          <w:b/>
          <w:i/>
        </w:rPr>
      </w:pPr>
      <w:r w:rsidRPr="00E2191B">
        <w:rPr>
          <w:rStyle w:val="texte"/>
          <w:rFonts w:ascii="Arial" w:hAnsi="Arial" w:cs="Arial"/>
          <w:b/>
          <w:i/>
        </w:rPr>
        <w:t>Le geste graphique</w:t>
      </w:r>
    </w:p>
    <w:p w:rsidR="00843F8E" w:rsidRPr="00301BC3" w:rsidRDefault="006D3022" w:rsidP="002716D7">
      <w:pPr>
        <w:autoSpaceDE w:val="0"/>
        <w:autoSpaceDN w:val="0"/>
        <w:adjustRightInd w:val="0"/>
        <w:spacing w:after="0" w:line="240" w:lineRule="auto"/>
        <w:jc w:val="both"/>
        <w:rPr>
          <w:rFonts w:ascii="Arial" w:hAnsi="Arial" w:cs="Arial"/>
        </w:rPr>
      </w:pPr>
      <w:r>
        <w:rPr>
          <w:rFonts w:ascii="Arial" w:hAnsi="Arial" w:cs="Arial"/>
        </w:rPr>
        <w:t xml:space="preserve">Le </w:t>
      </w:r>
      <w:r w:rsidR="00B874E1" w:rsidRPr="00301BC3">
        <w:rPr>
          <w:rFonts w:ascii="Arial" w:hAnsi="Arial" w:cs="Arial"/>
        </w:rPr>
        <w:t xml:space="preserve">geste d’écriture </w:t>
      </w:r>
      <w:r w:rsidR="00301BC3" w:rsidRPr="00301BC3">
        <w:rPr>
          <w:rFonts w:ascii="Arial" w:hAnsi="Arial" w:cs="Arial"/>
        </w:rPr>
        <w:t xml:space="preserve">cursive </w:t>
      </w:r>
      <w:r>
        <w:rPr>
          <w:rFonts w:ascii="Arial" w:hAnsi="Arial" w:cs="Arial"/>
        </w:rPr>
        <w:t xml:space="preserve">doit être automatisé et travaillé, </w:t>
      </w:r>
      <w:r w:rsidR="00B874E1" w:rsidRPr="00301BC3">
        <w:rPr>
          <w:rFonts w:ascii="Arial" w:hAnsi="Arial" w:cs="Arial"/>
        </w:rPr>
        <w:t>minuscules et majuscules</w:t>
      </w:r>
      <w:r w:rsidR="009A30DF">
        <w:rPr>
          <w:rFonts w:ascii="Arial" w:hAnsi="Arial" w:cs="Arial"/>
        </w:rPr>
        <w:t>,</w:t>
      </w:r>
      <w:r w:rsidR="00B874E1" w:rsidRPr="00301BC3">
        <w:rPr>
          <w:rFonts w:ascii="Arial" w:hAnsi="Arial" w:cs="Arial"/>
        </w:rPr>
        <w:t xml:space="preserve"> par familles de </w:t>
      </w:r>
      <w:r>
        <w:rPr>
          <w:rFonts w:ascii="Arial" w:hAnsi="Arial" w:cs="Arial"/>
        </w:rPr>
        <w:t xml:space="preserve">gestes </w:t>
      </w:r>
      <w:r w:rsidR="000374E2">
        <w:rPr>
          <w:rFonts w:ascii="Arial" w:hAnsi="Arial" w:cs="Arial"/>
        </w:rPr>
        <w:t>(</w:t>
      </w:r>
      <w:r w:rsidR="009A30DF">
        <w:rPr>
          <w:rFonts w:ascii="Arial" w:hAnsi="Arial" w:cs="Arial"/>
        </w:rPr>
        <w:t>e</w:t>
      </w:r>
      <w:r w:rsidR="000374E2" w:rsidRPr="00301BC3">
        <w:rPr>
          <w:rFonts w:ascii="Arial" w:hAnsi="Arial" w:cs="Arial"/>
        </w:rPr>
        <w:t>xemple</w:t>
      </w:r>
      <w:r w:rsidR="00B874E1" w:rsidRPr="00301BC3">
        <w:rPr>
          <w:rFonts w:ascii="Arial" w:hAnsi="Arial" w:cs="Arial"/>
        </w:rPr>
        <w:t xml:space="preserve"> de progression p 68 à 70</w:t>
      </w:r>
      <w:r>
        <w:rPr>
          <w:rFonts w:ascii="Arial" w:hAnsi="Arial" w:cs="Arial"/>
        </w:rPr>
        <w:t>)</w:t>
      </w:r>
      <w:r w:rsidR="009A30DF">
        <w:rPr>
          <w:rFonts w:ascii="Arial" w:hAnsi="Arial" w:cs="Arial"/>
        </w:rPr>
        <w:t>. L</w:t>
      </w:r>
      <w:r w:rsidR="000374E2">
        <w:rPr>
          <w:rFonts w:ascii="Arial" w:hAnsi="Arial" w:cs="Arial"/>
        </w:rPr>
        <w:t>’enchaînement des lettres sera explicité. Cet apprentissage passe par une régularité à organiser quotidiennement en début d’année puis deux fois par semaine.</w:t>
      </w:r>
    </w:p>
    <w:p w:rsidR="00301BC3" w:rsidRPr="00E2191B" w:rsidRDefault="00790A6B" w:rsidP="002716D7">
      <w:pPr>
        <w:autoSpaceDE w:val="0"/>
        <w:autoSpaceDN w:val="0"/>
        <w:adjustRightInd w:val="0"/>
        <w:spacing w:after="0" w:line="240" w:lineRule="auto"/>
        <w:jc w:val="both"/>
        <w:rPr>
          <w:rStyle w:val="texte"/>
          <w:rFonts w:ascii="Arial" w:hAnsi="Arial" w:cs="Arial"/>
          <w:b/>
          <w:i/>
        </w:rPr>
      </w:pPr>
      <w:r w:rsidRPr="00E2191B">
        <w:rPr>
          <w:rStyle w:val="texte"/>
          <w:rFonts w:ascii="Arial" w:hAnsi="Arial" w:cs="Arial"/>
          <w:b/>
          <w:i/>
        </w:rPr>
        <w:t>La copie</w:t>
      </w:r>
    </w:p>
    <w:p w:rsidR="00A30633" w:rsidRPr="000374E2" w:rsidRDefault="00A30633" w:rsidP="002716D7">
      <w:pPr>
        <w:autoSpaceDE w:val="0"/>
        <w:autoSpaceDN w:val="0"/>
        <w:adjustRightInd w:val="0"/>
        <w:spacing w:after="0" w:line="240" w:lineRule="auto"/>
        <w:jc w:val="both"/>
        <w:rPr>
          <w:rStyle w:val="texte"/>
          <w:rFonts w:ascii="Arial" w:hAnsi="Arial" w:cs="Arial"/>
        </w:rPr>
      </w:pPr>
      <w:r w:rsidRPr="000374E2">
        <w:rPr>
          <w:rStyle w:val="texte"/>
          <w:rFonts w:ascii="Arial" w:hAnsi="Arial" w:cs="Arial"/>
        </w:rPr>
        <w:t>La copie joue un rôle important pour la mémorisation de l’orthographe lexicale et grammaticale, le vocabulaire et les structures syntaxiques. Il conviendra de privilégier la copie aux photocopies (exercices, leçons, poésies…)</w:t>
      </w:r>
      <w:r w:rsidR="00AD72D5">
        <w:rPr>
          <w:rStyle w:val="texte"/>
          <w:rFonts w:ascii="Arial" w:hAnsi="Arial" w:cs="Arial"/>
        </w:rPr>
        <w:t xml:space="preserve"> afin de permettre aux élèves un </w:t>
      </w:r>
      <w:r w:rsidRPr="000374E2">
        <w:rPr>
          <w:rStyle w:val="texte"/>
          <w:rFonts w:ascii="Arial" w:hAnsi="Arial" w:cs="Arial"/>
        </w:rPr>
        <w:t xml:space="preserve">entraînement structurant </w:t>
      </w:r>
      <w:r w:rsidR="00AD72D5">
        <w:rPr>
          <w:rStyle w:val="texte"/>
          <w:rFonts w:ascii="Arial" w:hAnsi="Arial" w:cs="Arial"/>
        </w:rPr>
        <w:t>et le</w:t>
      </w:r>
      <w:r w:rsidRPr="000374E2">
        <w:rPr>
          <w:rStyle w:val="texte"/>
          <w:rFonts w:ascii="Arial" w:hAnsi="Arial" w:cs="Arial"/>
        </w:rPr>
        <w:t xml:space="preserve"> respect de diverses mises en forme. En fonction des révisions des graphèmes complexes et des notions orthographiques abordées</w:t>
      </w:r>
      <w:r w:rsidR="00AD72D5">
        <w:rPr>
          <w:rStyle w:val="texte"/>
          <w:rFonts w:ascii="Arial" w:hAnsi="Arial" w:cs="Arial"/>
        </w:rPr>
        <w:t>, élaborer une progression :</w:t>
      </w:r>
      <w:r w:rsidRPr="000374E2">
        <w:rPr>
          <w:rStyle w:val="texte"/>
          <w:rFonts w:ascii="Arial" w:hAnsi="Arial" w:cs="Arial"/>
        </w:rPr>
        <w:t xml:space="preserve"> d</w:t>
      </w:r>
      <w:r w:rsidR="00AD72D5">
        <w:rPr>
          <w:rStyle w:val="texte"/>
          <w:rFonts w:ascii="Arial" w:hAnsi="Arial" w:cs="Arial"/>
        </w:rPr>
        <w:t>’abord des mots,</w:t>
      </w:r>
      <w:r w:rsidRPr="000374E2">
        <w:rPr>
          <w:rStyle w:val="texte"/>
          <w:rFonts w:ascii="Arial" w:hAnsi="Arial" w:cs="Arial"/>
        </w:rPr>
        <w:t xml:space="preserve"> des groupes nominaux</w:t>
      </w:r>
      <w:r w:rsidR="00AD72D5">
        <w:rPr>
          <w:rStyle w:val="texte"/>
          <w:rFonts w:ascii="Arial" w:hAnsi="Arial" w:cs="Arial"/>
        </w:rPr>
        <w:t>,</w:t>
      </w:r>
      <w:r w:rsidRPr="000374E2">
        <w:rPr>
          <w:rStyle w:val="texte"/>
          <w:rFonts w:ascii="Arial" w:hAnsi="Arial" w:cs="Arial"/>
        </w:rPr>
        <w:t xml:space="preserve"> une phrase puis plusieurs phrases.</w:t>
      </w:r>
    </w:p>
    <w:p w:rsidR="00A30633" w:rsidRPr="000374E2" w:rsidRDefault="00A30633" w:rsidP="002716D7">
      <w:pPr>
        <w:autoSpaceDE w:val="0"/>
        <w:autoSpaceDN w:val="0"/>
        <w:adjustRightInd w:val="0"/>
        <w:spacing w:after="0" w:line="240" w:lineRule="auto"/>
        <w:jc w:val="both"/>
        <w:rPr>
          <w:rStyle w:val="texte"/>
          <w:rFonts w:ascii="Arial" w:hAnsi="Arial" w:cs="Arial"/>
        </w:rPr>
      </w:pPr>
      <w:r w:rsidRPr="000374E2">
        <w:rPr>
          <w:rStyle w:val="texte"/>
          <w:rFonts w:ascii="Arial" w:hAnsi="Arial" w:cs="Arial"/>
        </w:rPr>
        <w:t>Des précisions sur le rôle essentiel du professeur pour enseigner l’acte de copier et le</w:t>
      </w:r>
      <w:r w:rsidR="00AD72D5">
        <w:rPr>
          <w:rStyle w:val="texte"/>
          <w:rFonts w:ascii="Arial" w:hAnsi="Arial" w:cs="Arial"/>
        </w:rPr>
        <w:t>s mises</w:t>
      </w:r>
      <w:r w:rsidRPr="000374E2">
        <w:rPr>
          <w:rStyle w:val="texte"/>
          <w:rFonts w:ascii="Arial" w:hAnsi="Arial" w:cs="Arial"/>
        </w:rPr>
        <w:t xml:space="preserve"> en œuvre différenciée</w:t>
      </w:r>
      <w:r w:rsidR="00AD72D5">
        <w:rPr>
          <w:rStyle w:val="texte"/>
          <w:rFonts w:ascii="Arial" w:hAnsi="Arial" w:cs="Arial"/>
        </w:rPr>
        <w:t>s</w:t>
      </w:r>
      <w:r w:rsidRPr="000374E2">
        <w:rPr>
          <w:rStyle w:val="texte"/>
          <w:rFonts w:ascii="Arial" w:hAnsi="Arial" w:cs="Arial"/>
        </w:rPr>
        <w:t xml:space="preserve"> sont évoquées ainsi que des exemples d</w:t>
      </w:r>
      <w:r w:rsidR="00AD72D5">
        <w:rPr>
          <w:rStyle w:val="texte"/>
          <w:rFonts w:ascii="Arial" w:hAnsi="Arial" w:cs="Arial"/>
        </w:rPr>
        <w:t xml:space="preserve">’activités </w:t>
      </w:r>
      <w:r w:rsidRPr="000374E2">
        <w:rPr>
          <w:rStyle w:val="texte"/>
          <w:rFonts w:ascii="Arial" w:hAnsi="Arial" w:cs="Arial"/>
        </w:rPr>
        <w:t>ludiques (pages 73-76).</w:t>
      </w:r>
    </w:p>
    <w:p w:rsidR="00A30633" w:rsidRPr="00E2191B" w:rsidRDefault="00790A6B" w:rsidP="002716D7">
      <w:pPr>
        <w:autoSpaceDE w:val="0"/>
        <w:autoSpaceDN w:val="0"/>
        <w:adjustRightInd w:val="0"/>
        <w:spacing w:after="0" w:line="240" w:lineRule="auto"/>
        <w:jc w:val="both"/>
        <w:rPr>
          <w:rStyle w:val="texte"/>
          <w:rFonts w:ascii="Arial" w:hAnsi="Arial" w:cs="Arial"/>
          <w:b/>
          <w:i/>
        </w:rPr>
      </w:pPr>
      <w:r w:rsidRPr="00E2191B">
        <w:rPr>
          <w:rStyle w:val="texte"/>
          <w:rFonts w:ascii="Arial" w:hAnsi="Arial" w:cs="Arial"/>
          <w:b/>
          <w:i/>
        </w:rPr>
        <w:t>La rédaction</w:t>
      </w:r>
    </w:p>
    <w:p w:rsidR="00301BC3" w:rsidRPr="006F016D" w:rsidRDefault="00790A6B" w:rsidP="002716D7">
      <w:pPr>
        <w:autoSpaceDE w:val="0"/>
        <w:autoSpaceDN w:val="0"/>
        <w:adjustRightInd w:val="0"/>
        <w:spacing w:after="0" w:line="240" w:lineRule="auto"/>
        <w:jc w:val="both"/>
        <w:rPr>
          <w:rStyle w:val="texte"/>
          <w:rFonts w:ascii="Arial" w:hAnsi="Arial" w:cs="Arial"/>
        </w:rPr>
      </w:pPr>
      <w:r w:rsidRPr="004C2FB7">
        <w:rPr>
          <w:rStyle w:val="texte"/>
          <w:rFonts w:ascii="Arial" w:hAnsi="Arial" w:cs="Arial"/>
        </w:rPr>
        <w:t>La rédaction est en relation avec toutes les autres composantes de l’enseignement du français.</w:t>
      </w:r>
      <w:r w:rsidR="004C2FB7" w:rsidRPr="004C2FB7">
        <w:rPr>
          <w:rStyle w:val="texte"/>
          <w:rFonts w:ascii="Arial" w:hAnsi="Arial" w:cs="Arial"/>
        </w:rPr>
        <w:t xml:space="preserve"> S</w:t>
      </w:r>
      <w:r w:rsidRPr="004C2FB7">
        <w:rPr>
          <w:rStyle w:val="texte"/>
          <w:rFonts w:ascii="Arial" w:hAnsi="Arial" w:cs="Arial"/>
        </w:rPr>
        <w:t xml:space="preserve">a pratique très fréquente </w:t>
      </w:r>
      <w:r w:rsidR="000374E2">
        <w:rPr>
          <w:rStyle w:val="texte"/>
          <w:rFonts w:ascii="Arial" w:hAnsi="Arial" w:cs="Arial"/>
        </w:rPr>
        <w:t xml:space="preserve">garantit des progrès rapides. </w:t>
      </w:r>
      <w:r>
        <w:rPr>
          <w:rStyle w:val="texte"/>
          <w:rFonts w:ascii="Arial" w:hAnsi="Arial" w:cs="Arial"/>
        </w:rPr>
        <w:t xml:space="preserve">C’est une </w:t>
      </w:r>
      <w:r w:rsidR="004C2FB7">
        <w:rPr>
          <w:rStyle w:val="texte"/>
          <w:rFonts w:ascii="Arial" w:hAnsi="Arial" w:cs="Arial"/>
        </w:rPr>
        <w:t>tâche</w:t>
      </w:r>
      <w:r>
        <w:rPr>
          <w:rStyle w:val="texte"/>
          <w:rFonts w:ascii="Arial" w:hAnsi="Arial" w:cs="Arial"/>
        </w:rPr>
        <w:t xml:space="preserve"> complexe </w:t>
      </w:r>
      <w:r w:rsidR="007613BD">
        <w:rPr>
          <w:rStyle w:val="texte"/>
          <w:rFonts w:ascii="Arial" w:hAnsi="Arial" w:cs="Arial"/>
        </w:rPr>
        <w:t xml:space="preserve">qui </w:t>
      </w:r>
      <w:r w:rsidR="004C2FB7">
        <w:rPr>
          <w:rStyle w:val="texte"/>
          <w:rFonts w:ascii="Arial" w:hAnsi="Arial" w:cs="Arial"/>
        </w:rPr>
        <w:t>nécessite</w:t>
      </w:r>
      <w:r w:rsidR="007613BD">
        <w:rPr>
          <w:rStyle w:val="texte"/>
          <w:rFonts w:ascii="Arial" w:hAnsi="Arial" w:cs="Arial"/>
        </w:rPr>
        <w:t xml:space="preserve"> la mise en œuvre de processus mentaux et opérationnels variés : émergence des idées, transformation du langage oral intériorisé en langage écrit qui doit mobiliser des connaissances syntaxiques, lexicales et orthographiques pour êtr</w:t>
      </w:r>
      <w:r w:rsidR="00AD72D5">
        <w:rPr>
          <w:rStyle w:val="texte"/>
          <w:rFonts w:ascii="Arial" w:hAnsi="Arial" w:cs="Arial"/>
        </w:rPr>
        <w:t>e ensuite transcrit</w:t>
      </w:r>
      <w:r w:rsidR="007613BD">
        <w:rPr>
          <w:rStyle w:val="texte"/>
          <w:rFonts w:ascii="Arial" w:hAnsi="Arial" w:cs="Arial"/>
        </w:rPr>
        <w:t xml:space="preserve"> de manière lisible,</w:t>
      </w:r>
      <w:r w:rsidR="00AD72D5">
        <w:rPr>
          <w:rStyle w:val="texte"/>
          <w:rFonts w:ascii="Arial" w:hAnsi="Arial" w:cs="Arial"/>
        </w:rPr>
        <w:t xml:space="preserve"> cohérente,</w:t>
      </w:r>
      <w:r w:rsidR="007613BD">
        <w:rPr>
          <w:rStyle w:val="texte"/>
          <w:rFonts w:ascii="Arial" w:hAnsi="Arial" w:cs="Arial"/>
        </w:rPr>
        <w:t xml:space="preserve"> dans une langue normée.</w:t>
      </w:r>
      <w:r w:rsidR="000374E2" w:rsidRPr="000374E2">
        <w:rPr>
          <w:rStyle w:val="texte"/>
          <w:rFonts w:ascii="Arial" w:hAnsi="Arial" w:cs="Arial"/>
        </w:rPr>
        <w:t xml:space="preserve"> </w:t>
      </w:r>
      <w:r w:rsidR="000374E2" w:rsidRPr="004C2FB7">
        <w:rPr>
          <w:rStyle w:val="texte"/>
          <w:rFonts w:ascii="Arial" w:hAnsi="Arial" w:cs="Arial"/>
        </w:rPr>
        <w:t>La démarche de rédaction doit être enseignée de façon explicite : planification, situation d’écriture, révision, amélioration, valorisation.</w:t>
      </w:r>
    </w:p>
    <w:p w:rsidR="00F57117" w:rsidRDefault="007613BD" w:rsidP="002716D7">
      <w:pPr>
        <w:autoSpaceDE w:val="0"/>
        <w:autoSpaceDN w:val="0"/>
        <w:adjustRightInd w:val="0"/>
        <w:spacing w:after="0" w:line="240" w:lineRule="auto"/>
        <w:jc w:val="both"/>
        <w:rPr>
          <w:rStyle w:val="texte"/>
          <w:rFonts w:ascii="Arial" w:hAnsi="Arial" w:cs="Arial"/>
        </w:rPr>
      </w:pPr>
      <w:r w:rsidRPr="000374E2">
        <w:rPr>
          <w:rFonts w:ascii="Arial" w:hAnsi="Arial" w:cs="Arial"/>
        </w:rPr>
        <w:t xml:space="preserve">Il est nécessaire d’en faire un exercice </w:t>
      </w:r>
      <w:r w:rsidR="00806D7B" w:rsidRPr="000374E2">
        <w:rPr>
          <w:rFonts w:ascii="Arial" w:hAnsi="Arial" w:cs="Arial"/>
        </w:rPr>
        <w:t>progressif</w:t>
      </w:r>
      <w:r w:rsidR="00806D7B">
        <w:rPr>
          <w:rFonts w:ascii="Arial" w:hAnsi="Arial" w:cs="Arial"/>
        </w:rPr>
        <w:t xml:space="preserve"> </w:t>
      </w:r>
      <w:r>
        <w:rPr>
          <w:rFonts w:ascii="Arial" w:hAnsi="Arial" w:cs="Arial"/>
        </w:rPr>
        <w:t xml:space="preserve"> </w:t>
      </w:r>
      <w:r w:rsidRPr="000374E2">
        <w:rPr>
          <w:rFonts w:ascii="Arial" w:hAnsi="Arial" w:cs="Arial"/>
        </w:rPr>
        <w:t>et de varier les</w:t>
      </w:r>
      <w:r w:rsidR="00790A6B" w:rsidRPr="000374E2">
        <w:rPr>
          <w:rFonts w:ascii="Arial" w:eastAsia="SimSun" w:hAnsi="Arial" w:cs="Arial"/>
          <w:kern w:val="3"/>
          <w:lang w:eastAsia="zh-CN" w:bidi="hi-IN"/>
        </w:rPr>
        <w:t xml:space="preserve"> types d’écrits</w:t>
      </w:r>
      <w:r w:rsidRPr="000374E2">
        <w:rPr>
          <w:rFonts w:ascii="Arial" w:hAnsi="Arial" w:cs="Arial"/>
        </w:rPr>
        <w:t xml:space="preserve"> à produire</w:t>
      </w:r>
      <w:r w:rsidR="00E2191B">
        <w:rPr>
          <w:rFonts w:ascii="Arial" w:hAnsi="Arial" w:cs="Arial"/>
        </w:rPr>
        <w:t xml:space="preserve"> (</w:t>
      </w:r>
      <w:r w:rsidRPr="000374E2">
        <w:t>tableau</w:t>
      </w:r>
      <w:r w:rsidR="000374E2">
        <w:t xml:space="preserve"> </w:t>
      </w:r>
      <w:r w:rsidRPr="000374E2">
        <w:t>page 79</w:t>
      </w:r>
      <w:r w:rsidRPr="00E2191B">
        <w:rPr>
          <w:rFonts w:ascii="Liberation Serif" w:hAnsi="Liberation Serif" w:cs="Lucida Sans"/>
        </w:rPr>
        <w:t>)</w:t>
      </w:r>
      <w:r w:rsidR="000374E2">
        <w:rPr>
          <w:rFonts w:ascii="Liberation Serif" w:hAnsi="Liberation Serif" w:cs="Lucida Sans"/>
        </w:rPr>
        <w:t>.</w:t>
      </w:r>
      <w:r w:rsidR="000374E2" w:rsidRPr="000374E2">
        <w:rPr>
          <w:rStyle w:val="texte"/>
          <w:rFonts w:ascii="Arial" w:hAnsi="Arial" w:cs="Arial"/>
        </w:rPr>
        <w:t xml:space="preserve"> </w:t>
      </w:r>
      <w:r w:rsidR="000374E2" w:rsidRPr="004C2FB7">
        <w:rPr>
          <w:rStyle w:val="texte"/>
          <w:rFonts w:ascii="Arial" w:hAnsi="Arial" w:cs="Arial"/>
        </w:rPr>
        <w:t>Cet entraînement à la rédaction est à mettre en œuvre selon 3 modalités qui apparaissent explicitement dans l’emploi du temps : des écrits très courts ritualisés quotidiens (</w:t>
      </w:r>
      <w:r w:rsidR="00806D7B" w:rsidRPr="004C2FB7">
        <w:rPr>
          <w:rStyle w:val="texte"/>
          <w:rFonts w:ascii="Arial" w:hAnsi="Arial" w:cs="Arial"/>
        </w:rPr>
        <w:t>banque d’exercices</w:t>
      </w:r>
      <w:r w:rsidR="000374E2" w:rsidRPr="004C2FB7">
        <w:rPr>
          <w:rStyle w:val="texte"/>
          <w:rFonts w:ascii="Arial" w:hAnsi="Arial" w:cs="Arial"/>
        </w:rPr>
        <w:t xml:space="preserve"> pages 83 à 85), des écrits courts </w:t>
      </w:r>
      <w:r w:rsidR="00FA0D3B" w:rsidRPr="004C2FB7">
        <w:rPr>
          <w:rStyle w:val="texte"/>
          <w:rFonts w:ascii="Arial" w:hAnsi="Arial" w:cs="Arial"/>
        </w:rPr>
        <w:t xml:space="preserve">bihebdomadaires </w:t>
      </w:r>
      <w:r w:rsidR="000374E2" w:rsidRPr="004C2FB7">
        <w:rPr>
          <w:rStyle w:val="texte"/>
          <w:rFonts w:ascii="Arial" w:hAnsi="Arial" w:cs="Arial"/>
        </w:rPr>
        <w:t>(trois à cinq phrases) et des écrits longs </w:t>
      </w:r>
      <w:r w:rsidR="00E4185F">
        <w:rPr>
          <w:rStyle w:val="texte"/>
          <w:rFonts w:ascii="Arial" w:hAnsi="Arial" w:cs="Arial"/>
        </w:rPr>
        <w:t>(</w:t>
      </w:r>
      <w:r w:rsidR="000374E2" w:rsidRPr="004C2FB7">
        <w:rPr>
          <w:rStyle w:val="texte"/>
          <w:rFonts w:ascii="Arial" w:hAnsi="Arial" w:cs="Arial"/>
        </w:rPr>
        <w:t>projet sur plusieurs séances</w:t>
      </w:r>
      <w:r w:rsidR="00E4185F">
        <w:rPr>
          <w:rStyle w:val="texte"/>
          <w:rFonts w:ascii="Arial" w:hAnsi="Arial" w:cs="Arial"/>
        </w:rPr>
        <w:t>)</w:t>
      </w:r>
      <w:r w:rsidR="000374E2" w:rsidRPr="004C2FB7">
        <w:rPr>
          <w:rStyle w:val="texte"/>
          <w:rFonts w:ascii="Arial" w:hAnsi="Arial" w:cs="Arial"/>
        </w:rPr>
        <w:t xml:space="preserve">. Des </w:t>
      </w:r>
      <w:r w:rsidR="00AD72D5">
        <w:rPr>
          <w:rStyle w:val="texte"/>
          <w:rFonts w:ascii="Arial" w:hAnsi="Arial" w:cs="Arial"/>
        </w:rPr>
        <w:t>p</w:t>
      </w:r>
      <w:r w:rsidR="000374E2" w:rsidRPr="004C2FB7">
        <w:rPr>
          <w:rStyle w:val="texte"/>
          <w:rFonts w:ascii="Arial" w:hAnsi="Arial" w:cs="Arial"/>
        </w:rPr>
        <w:t xml:space="preserve">ropositions pour accompagner les élèves et leur donner l’occasion et le goût </w:t>
      </w:r>
      <w:r w:rsidR="00AD72D5">
        <w:rPr>
          <w:rStyle w:val="texte"/>
          <w:rFonts w:ascii="Arial" w:hAnsi="Arial" w:cs="Arial"/>
        </w:rPr>
        <w:t>d’écrire</w:t>
      </w:r>
      <w:r w:rsidR="000374E2" w:rsidRPr="004C2FB7">
        <w:rPr>
          <w:rStyle w:val="texte"/>
          <w:rFonts w:ascii="Arial" w:hAnsi="Arial" w:cs="Arial"/>
        </w:rPr>
        <w:t> sont abordées </w:t>
      </w:r>
      <w:r w:rsidR="00FA0D3B">
        <w:rPr>
          <w:rStyle w:val="texte"/>
          <w:rFonts w:ascii="Arial" w:hAnsi="Arial" w:cs="Arial"/>
        </w:rPr>
        <w:t>(</w:t>
      </w:r>
      <w:r w:rsidR="00AD72D5">
        <w:rPr>
          <w:rStyle w:val="texte"/>
          <w:rFonts w:ascii="Arial" w:hAnsi="Arial" w:cs="Arial"/>
        </w:rPr>
        <w:t>p87-88</w:t>
      </w:r>
      <w:r w:rsidR="00FA0D3B">
        <w:rPr>
          <w:rStyle w:val="texte"/>
          <w:rFonts w:ascii="Arial" w:hAnsi="Arial" w:cs="Arial"/>
        </w:rPr>
        <w:t>)</w:t>
      </w:r>
      <w:r w:rsidR="00AD72D5">
        <w:rPr>
          <w:rStyle w:val="texte"/>
          <w:rFonts w:ascii="Arial" w:hAnsi="Arial" w:cs="Arial"/>
        </w:rPr>
        <w:t xml:space="preserve"> </w:t>
      </w:r>
      <w:r w:rsidR="000374E2" w:rsidRPr="004C2FB7">
        <w:rPr>
          <w:rStyle w:val="texte"/>
          <w:rFonts w:ascii="Arial" w:hAnsi="Arial" w:cs="Arial"/>
        </w:rPr>
        <w:t>: différenciation, outils d’aide à l’écriture, supports d’écriture, aménagement d’un coin écriture.</w:t>
      </w:r>
    </w:p>
    <w:p w:rsidR="00774CF7" w:rsidRDefault="00F57117" w:rsidP="002716D7">
      <w:pPr>
        <w:spacing w:before="120" w:after="120" w:line="240" w:lineRule="auto"/>
        <w:rPr>
          <w:rStyle w:val="texte"/>
          <w:rFonts w:ascii="Arial" w:eastAsia="SimSun" w:hAnsi="Arial" w:cs="Arial"/>
          <w:b/>
          <w:kern w:val="3"/>
          <w:lang w:eastAsia="zh-CN" w:bidi="hi-IN"/>
        </w:rPr>
      </w:pPr>
      <w:r w:rsidRPr="00E75474">
        <w:rPr>
          <w:rStyle w:val="texte"/>
          <w:rFonts w:ascii="Arial" w:hAnsi="Arial" w:cs="Arial"/>
        </w:rPr>
        <w:t xml:space="preserve">Chapitre 5 : </w:t>
      </w:r>
      <w:r w:rsidR="00774CF7" w:rsidRPr="00774CF7">
        <w:rPr>
          <w:rStyle w:val="texte"/>
          <w:rFonts w:ascii="Arial" w:eastAsia="SimSun" w:hAnsi="Arial" w:cs="Arial"/>
          <w:b/>
          <w:kern w:val="3"/>
          <w:lang w:eastAsia="zh-CN" w:bidi="hi-IN"/>
        </w:rPr>
        <w:t>Comment conduire les élèves à comprendre le fonctionnement de la langue pour mieux lire et écrire ?</w:t>
      </w:r>
    </w:p>
    <w:p w:rsidR="004D0A3D" w:rsidRDefault="004C2FB7" w:rsidP="009A30DF">
      <w:pPr>
        <w:spacing w:after="0"/>
        <w:jc w:val="both"/>
        <w:rPr>
          <w:rFonts w:ascii="Arial" w:eastAsia="SimSun" w:hAnsi="Arial" w:cs="Arial"/>
          <w:kern w:val="3"/>
          <w:lang w:eastAsia="zh-CN" w:bidi="hi-IN"/>
        </w:rPr>
      </w:pPr>
      <w:r w:rsidRPr="004D0A3D">
        <w:rPr>
          <w:rFonts w:ascii="Arial" w:eastAsia="SimSun" w:hAnsi="Arial" w:cs="Arial"/>
          <w:kern w:val="3"/>
          <w:lang w:eastAsia="zh-CN" w:bidi="hi-IN"/>
        </w:rPr>
        <w:t xml:space="preserve">Au CE1, </w:t>
      </w:r>
      <w:r w:rsidRPr="004D0A3D">
        <w:rPr>
          <w:rFonts w:ascii="Arial" w:eastAsia="SimSun" w:hAnsi="Arial" w:cs="Arial"/>
          <w:bCs/>
          <w:kern w:val="3"/>
          <w:lang w:eastAsia="zh-CN" w:bidi="hi-IN"/>
        </w:rPr>
        <w:t>l’étude de la langue ne prend son sens qu’au service de la compréhension et de l’expression</w:t>
      </w:r>
      <w:r w:rsidRPr="004D0A3D">
        <w:rPr>
          <w:rFonts w:ascii="Arial" w:eastAsia="SimSun" w:hAnsi="Arial" w:cs="Arial"/>
          <w:kern w:val="3"/>
          <w:lang w:eastAsia="zh-CN" w:bidi="hi-IN"/>
        </w:rPr>
        <w:t xml:space="preserve">. L’objectif de la connaissance des règles vise leur mise en œuvre en situation pratique. L’enseignement de l’orthographe, de la grammaire et du vocabulaire repose sur une progression rigoureuse, garante de la structuration de savoirs fondamentaux solides appris au cours de leçons dédiées et mémorisées en classe. Le professeur explicite le but de la leçon et la mise en application des règles apprises, pour mieux comprendre, mieux se faire comprendre et mieux écrire. Un focus sur la mise en œuvre d’une leçon de grammaire ou d’orthographe est proposé </w:t>
      </w:r>
      <w:r w:rsidR="00FA0D3B">
        <w:rPr>
          <w:rFonts w:ascii="Arial" w:eastAsia="SimSun" w:hAnsi="Arial" w:cs="Arial"/>
          <w:kern w:val="3"/>
          <w:lang w:eastAsia="zh-CN" w:bidi="hi-IN"/>
        </w:rPr>
        <w:t>(</w:t>
      </w:r>
      <w:r w:rsidRPr="004D0A3D">
        <w:rPr>
          <w:rFonts w:ascii="Arial" w:eastAsia="SimSun" w:hAnsi="Arial" w:cs="Arial"/>
          <w:kern w:val="3"/>
          <w:lang w:eastAsia="zh-CN" w:bidi="hi-IN"/>
        </w:rPr>
        <w:t>p95 à 97</w:t>
      </w:r>
      <w:r w:rsidR="00FA0D3B">
        <w:rPr>
          <w:rFonts w:ascii="Arial" w:eastAsia="SimSun" w:hAnsi="Arial" w:cs="Arial"/>
          <w:kern w:val="3"/>
          <w:lang w:eastAsia="zh-CN" w:bidi="hi-IN"/>
        </w:rPr>
        <w:t>)</w:t>
      </w:r>
      <w:r w:rsidRPr="004D0A3D">
        <w:rPr>
          <w:rFonts w:ascii="Arial" w:eastAsia="SimSun" w:hAnsi="Arial" w:cs="Arial"/>
          <w:kern w:val="3"/>
          <w:lang w:eastAsia="zh-CN" w:bidi="hi-IN"/>
        </w:rPr>
        <w:t>.</w:t>
      </w:r>
      <w:r w:rsidR="004D0A3D">
        <w:rPr>
          <w:rFonts w:ascii="Arial" w:eastAsia="SimSun" w:hAnsi="Arial" w:cs="Arial"/>
          <w:kern w:val="3"/>
          <w:lang w:eastAsia="zh-CN" w:bidi="hi-IN"/>
        </w:rPr>
        <w:t xml:space="preserve"> </w:t>
      </w:r>
    </w:p>
    <w:p w:rsidR="00BF4BF8" w:rsidRDefault="00BE7ABA" w:rsidP="009A30DF">
      <w:pPr>
        <w:spacing w:after="0"/>
        <w:jc w:val="both"/>
        <w:rPr>
          <w:rFonts w:ascii="Arial" w:eastAsia="SimSun" w:hAnsi="Arial" w:cs="Arial"/>
          <w:kern w:val="3"/>
          <w:lang w:eastAsia="zh-CN" w:bidi="hi-IN"/>
        </w:rPr>
      </w:pPr>
      <w:r w:rsidRPr="00BE7ABA">
        <w:rPr>
          <w:rFonts w:ascii="Arial" w:eastAsia="SimSun" w:hAnsi="Arial" w:cs="Arial"/>
          <w:i/>
          <w:kern w:val="3"/>
          <w:lang w:eastAsia="zh-CN" w:bidi="hi-IN"/>
        </w:rPr>
        <w:t>La</w:t>
      </w:r>
      <w:r>
        <w:rPr>
          <w:rFonts w:ascii="Arial" w:eastAsia="SimSun" w:hAnsi="Arial" w:cs="Arial"/>
          <w:b/>
          <w:i/>
          <w:kern w:val="3"/>
          <w:lang w:eastAsia="zh-CN" w:bidi="hi-IN"/>
        </w:rPr>
        <w:t xml:space="preserve"> </w:t>
      </w:r>
      <w:r w:rsidR="004C2FB7" w:rsidRPr="008317E0">
        <w:rPr>
          <w:rFonts w:ascii="Arial" w:eastAsia="SimSun" w:hAnsi="Arial" w:cs="Arial"/>
          <w:b/>
          <w:i/>
          <w:kern w:val="3"/>
          <w:lang w:eastAsia="zh-CN" w:bidi="hi-IN"/>
        </w:rPr>
        <w:t>« Dictée »</w:t>
      </w:r>
      <w:r w:rsidR="004C2FB7" w:rsidRPr="004D0A3D">
        <w:rPr>
          <w:rFonts w:ascii="Arial" w:eastAsia="SimSun" w:hAnsi="Arial" w:cs="Arial"/>
          <w:kern w:val="3"/>
          <w:lang w:eastAsia="zh-CN" w:bidi="hi-IN"/>
        </w:rPr>
        <w:t xml:space="preserve"> est particulièrement développée :</w:t>
      </w:r>
      <w:r w:rsidR="00BF4BF8" w:rsidRPr="004D0A3D">
        <w:rPr>
          <w:rFonts w:ascii="Arial" w:eastAsia="SimSun" w:hAnsi="Arial" w:cs="Arial"/>
          <w:kern w:val="3"/>
          <w:lang w:eastAsia="zh-CN" w:bidi="hi-IN"/>
        </w:rPr>
        <w:t xml:space="preserve"> La pratique de la dictée, garante de la construction d’automatismes, doit être quotidienne. Une alternance d’activités ritualisées et d’activités de recherche permet d’installer ces automatismes et d’aider les élèves à progresser. La correction avec les élèves est un véritable temps d’apprentissage auquel il convient d’accorder toute la place qui lui revient. Des aides à la mise en œuvre sont proposées : divers types de dictées selon leurs objectifs sont listés (dictée support d’apprentissage, d’entrainement </w:t>
      </w:r>
      <w:r w:rsidR="00AD72D5">
        <w:rPr>
          <w:rFonts w:ascii="Arial" w:eastAsia="SimSun" w:hAnsi="Arial" w:cs="Arial"/>
          <w:kern w:val="3"/>
          <w:lang w:eastAsia="zh-CN" w:bidi="hi-IN"/>
        </w:rPr>
        <w:t>ou</w:t>
      </w:r>
      <w:r w:rsidR="00BF4BF8" w:rsidRPr="004D0A3D">
        <w:rPr>
          <w:rFonts w:ascii="Arial" w:eastAsia="SimSun" w:hAnsi="Arial" w:cs="Arial"/>
          <w:kern w:val="3"/>
          <w:lang w:eastAsia="zh-CN" w:bidi="hi-IN"/>
        </w:rPr>
        <w:t xml:space="preserve"> d’évaluation), des activités pour mémoriser les mots, des o</w:t>
      </w:r>
      <w:r w:rsidR="00AD72D5">
        <w:rPr>
          <w:rFonts w:ascii="Arial" w:eastAsia="SimSun" w:hAnsi="Arial" w:cs="Arial"/>
          <w:kern w:val="3"/>
          <w:lang w:eastAsia="zh-CN" w:bidi="hi-IN"/>
        </w:rPr>
        <w:t>utils pour corriger ses erreurs et</w:t>
      </w:r>
      <w:r w:rsidR="004D0A3D" w:rsidRPr="004D0A3D">
        <w:rPr>
          <w:rFonts w:ascii="Arial" w:eastAsia="SimSun" w:hAnsi="Arial" w:cs="Arial"/>
          <w:kern w:val="3"/>
          <w:lang w:eastAsia="zh-CN" w:bidi="hi-IN"/>
        </w:rPr>
        <w:t xml:space="preserve"> une typologie des erreurs. A remarquer une carte mentale sur les différentes valeurs d’une lettre tout à fait pertinente </w:t>
      </w:r>
      <w:r w:rsidR="00FA0D3B">
        <w:rPr>
          <w:rFonts w:ascii="Arial" w:eastAsia="SimSun" w:hAnsi="Arial" w:cs="Arial"/>
          <w:kern w:val="3"/>
          <w:lang w:eastAsia="zh-CN" w:bidi="hi-IN"/>
        </w:rPr>
        <w:t>(p</w:t>
      </w:r>
      <w:r w:rsidR="004D0A3D" w:rsidRPr="004D0A3D">
        <w:rPr>
          <w:rFonts w:ascii="Arial" w:eastAsia="SimSun" w:hAnsi="Arial" w:cs="Arial"/>
          <w:kern w:val="3"/>
          <w:lang w:eastAsia="zh-CN" w:bidi="hi-IN"/>
        </w:rPr>
        <w:t>112</w:t>
      </w:r>
      <w:r w:rsidR="00FA0D3B">
        <w:rPr>
          <w:rFonts w:ascii="Arial" w:eastAsia="SimSun" w:hAnsi="Arial" w:cs="Arial"/>
          <w:kern w:val="3"/>
          <w:lang w:eastAsia="zh-CN" w:bidi="hi-IN"/>
        </w:rPr>
        <w:t>)</w:t>
      </w:r>
      <w:r w:rsidR="004D0A3D" w:rsidRPr="004D0A3D">
        <w:rPr>
          <w:rFonts w:ascii="Arial" w:eastAsia="SimSun" w:hAnsi="Arial" w:cs="Arial"/>
          <w:kern w:val="3"/>
          <w:lang w:eastAsia="zh-CN" w:bidi="hi-IN"/>
        </w:rPr>
        <w:t>.</w:t>
      </w:r>
    </w:p>
    <w:p w:rsidR="004C2FB7" w:rsidRPr="008317E0" w:rsidRDefault="004D0A3D" w:rsidP="009A30DF">
      <w:pPr>
        <w:spacing w:after="0"/>
        <w:jc w:val="both"/>
        <w:rPr>
          <w:rStyle w:val="texte"/>
          <w:rFonts w:ascii="Arial" w:eastAsia="SimSun" w:hAnsi="Arial" w:cs="Arial"/>
          <w:kern w:val="3"/>
          <w:lang w:eastAsia="zh-CN" w:bidi="hi-IN"/>
        </w:rPr>
      </w:pPr>
      <w:r w:rsidRPr="004D0A3D">
        <w:rPr>
          <w:rFonts w:ascii="Arial" w:eastAsia="SimSun" w:hAnsi="Arial" w:cs="Arial"/>
          <w:kern w:val="3"/>
          <w:lang w:eastAsia="zh-CN" w:bidi="hi-IN"/>
        </w:rPr>
        <w:t>Enseigner</w:t>
      </w:r>
      <w:r>
        <w:rPr>
          <w:rFonts w:ascii="Arial" w:eastAsia="SimSun" w:hAnsi="Arial" w:cs="Arial"/>
          <w:kern w:val="3"/>
          <w:lang w:eastAsia="zh-CN" w:bidi="hi-IN"/>
        </w:rPr>
        <w:t xml:space="preserve"> </w:t>
      </w:r>
      <w:r w:rsidRPr="008317E0">
        <w:rPr>
          <w:rFonts w:ascii="Arial" w:eastAsia="SimSun" w:hAnsi="Arial" w:cs="Arial"/>
          <w:b/>
          <w:i/>
          <w:kern w:val="3"/>
          <w:lang w:eastAsia="zh-CN" w:bidi="hi-IN"/>
        </w:rPr>
        <w:t>le vocabulaire</w:t>
      </w:r>
      <w:r>
        <w:rPr>
          <w:rFonts w:ascii="Arial" w:eastAsia="SimSun" w:hAnsi="Arial" w:cs="Arial"/>
          <w:kern w:val="3"/>
          <w:lang w:eastAsia="zh-CN" w:bidi="hi-IN"/>
        </w:rPr>
        <w:t xml:space="preserve"> c’est travailler</w:t>
      </w:r>
      <w:r w:rsidR="00AD72D5">
        <w:rPr>
          <w:rFonts w:eastAsiaTheme="minorEastAsia" w:hAnsi="Gill Sans MT"/>
          <w:color w:val="44546A" w:themeColor="text2"/>
          <w:kern w:val="24"/>
          <w:sz w:val="72"/>
          <w:szCs w:val="72"/>
        </w:rPr>
        <w:t xml:space="preserve"> </w:t>
      </w:r>
      <w:r w:rsidR="00B874E1" w:rsidRPr="004D0A3D">
        <w:rPr>
          <w:rFonts w:ascii="Arial" w:eastAsia="SimSun" w:hAnsi="Arial" w:cs="Arial"/>
          <w:kern w:val="3"/>
          <w:lang w:eastAsia="zh-CN" w:bidi="hi-IN"/>
        </w:rPr>
        <w:t xml:space="preserve">le sens et la </w:t>
      </w:r>
      <w:r>
        <w:rPr>
          <w:rFonts w:ascii="Arial" w:eastAsia="SimSun" w:hAnsi="Arial" w:cs="Arial"/>
          <w:kern w:val="3"/>
          <w:lang w:eastAsia="zh-CN" w:bidi="hi-IN"/>
        </w:rPr>
        <w:t>construction</w:t>
      </w:r>
      <w:r w:rsidR="00B874E1" w:rsidRPr="004D0A3D">
        <w:rPr>
          <w:rFonts w:ascii="Arial" w:eastAsia="SimSun" w:hAnsi="Arial" w:cs="Arial"/>
          <w:kern w:val="3"/>
          <w:lang w:eastAsia="zh-CN" w:bidi="hi-IN"/>
        </w:rPr>
        <w:t xml:space="preserve"> des mots </w:t>
      </w:r>
      <w:r>
        <w:rPr>
          <w:rFonts w:ascii="Arial" w:eastAsia="SimSun" w:hAnsi="Arial" w:cs="Arial"/>
          <w:kern w:val="3"/>
          <w:lang w:eastAsia="zh-CN" w:bidi="hi-IN"/>
        </w:rPr>
        <w:t>à partir de</w:t>
      </w:r>
      <w:r w:rsidR="00B874E1" w:rsidRPr="004D0A3D">
        <w:rPr>
          <w:rFonts w:ascii="Arial" w:eastAsia="SimSun" w:hAnsi="Arial" w:cs="Arial"/>
          <w:kern w:val="3"/>
          <w:lang w:eastAsia="zh-CN" w:bidi="hi-IN"/>
        </w:rPr>
        <w:t xml:space="preserve"> leçons spécifiques </w:t>
      </w:r>
      <w:r>
        <w:rPr>
          <w:rFonts w:ascii="Arial" w:eastAsia="SimSun" w:hAnsi="Arial" w:cs="Arial"/>
          <w:kern w:val="3"/>
          <w:lang w:eastAsia="zh-CN" w:bidi="hi-IN"/>
        </w:rPr>
        <w:t xml:space="preserve">mais aussi en application en </w:t>
      </w:r>
      <w:r w:rsidR="008317E0">
        <w:rPr>
          <w:rFonts w:ascii="Arial" w:eastAsia="SimSun" w:hAnsi="Arial" w:cs="Arial"/>
          <w:kern w:val="3"/>
          <w:lang w:eastAsia="zh-CN" w:bidi="hi-IN"/>
        </w:rPr>
        <w:t>les rencontrant</w:t>
      </w:r>
      <w:r>
        <w:rPr>
          <w:rFonts w:ascii="Arial" w:eastAsia="SimSun" w:hAnsi="Arial" w:cs="Arial"/>
          <w:kern w:val="3"/>
          <w:lang w:eastAsia="zh-CN" w:bidi="hi-IN"/>
        </w:rPr>
        <w:t xml:space="preserve"> </w:t>
      </w:r>
      <w:r w:rsidR="00B874E1" w:rsidRPr="004D0A3D">
        <w:rPr>
          <w:rFonts w:ascii="Arial" w:eastAsia="SimSun" w:hAnsi="Arial" w:cs="Arial"/>
          <w:kern w:val="3"/>
          <w:lang w:eastAsia="zh-CN" w:bidi="hi-IN"/>
        </w:rPr>
        <w:t>dans les s</w:t>
      </w:r>
      <w:r>
        <w:rPr>
          <w:rFonts w:ascii="Arial" w:eastAsia="SimSun" w:hAnsi="Arial" w:cs="Arial"/>
          <w:kern w:val="3"/>
          <w:lang w:eastAsia="zh-CN" w:bidi="hi-IN"/>
        </w:rPr>
        <w:t>éances de lecture et en les utilisant lors de rédaction.</w:t>
      </w:r>
      <w:r w:rsidR="008317E0">
        <w:rPr>
          <w:rFonts w:ascii="Arial" w:eastAsia="SimSun" w:hAnsi="Arial" w:cs="Arial"/>
          <w:kern w:val="3"/>
          <w:lang w:eastAsia="zh-CN" w:bidi="hi-IN"/>
        </w:rPr>
        <w:t xml:space="preserve"> </w:t>
      </w:r>
      <w:r>
        <w:rPr>
          <w:rFonts w:ascii="Arial" w:eastAsia="SimSun" w:hAnsi="Arial" w:cs="Arial"/>
          <w:kern w:val="3"/>
          <w:lang w:eastAsia="zh-CN" w:bidi="hi-IN"/>
        </w:rPr>
        <w:t>Un f</w:t>
      </w:r>
      <w:r w:rsidRPr="004D0A3D">
        <w:rPr>
          <w:rFonts w:ascii="Arial" w:eastAsia="SimSun" w:hAnsi="Arial" w:cs="Arial"/>
          <w:kern w:val="3"/>
          <w:lang w:eastAsia="zh-CN" w:bidi="hi-IN"/>
        </w:rPr>
        <w:t>ocus</w:t>
      </w:r>
      <w:r>
        <w:rPr>
          <w:rFonts w:ascii="Arial" w:eastAsia="SimSun" w:hAnsi="Arial" w:cs="Arial"/>
          <w:kern w:val="3"/>
          <w:lang w:eastAsia="zh-CN" w:bidi="hi-IN"/>
        </w:rPr>
        <w:t xml:space="preserve"> est fait sur une</w:t>
      </w:r>
      <w:r w:rsidRPr="004D0A3D">
        <w:rPr>
          <w:rFonts w:ascii="Arial" w:eastAsia="SimSun" w:hAnsi="Arial" w:cs="Arial"/>
          <w:kern w:val="3"/>
          <w:lang w:eastAsia="zh-CN" w:bidi="hi-IN"/>
        </w:rPr>
        <w:t xml:space="preserve"> leçon de vocabulaire (p</w:t>
      </w:r>
      <w:r w:rsidR="00FA0D3B">
        <w:rPr>
          <w:rFonts w:ascii="Arial" w:eastAsia="SimSun" w:hAnsi="Arial" w:cs="Arial"/>
          <w:kern w:val="3"/>
          <w:lang w:eastAsia="zh-CN" w:bidi="hi-IN"/>
        </w:rPr>
        <w:t>116-</w:t>
      </w:r>
      <w:r w:rsidRPr="004D0A3D">
        <w:rPr>
          <w:rFonts w:ascii="Arial" w:eastAsia="SimSun" w:hAnsi="Arial" w:cs="Arial"/>
          <w:kern w:val="3"/>
          <w:lang w:eastAsia="zh-CN" w:bidi="hi-IN"/>
        </w:rPr>
        <w:t>117)</w:t>
      </w:r>
      <w:r>
        <w:rPr>
          <w:rFonts w:ascii="Arial" w:eastAsia="SimSun" w:hAnsi="Arial" w:cs="Arial"/>
          <w:kern w:val="3"/>
          <w:lang w:eastAsia="zh-CN" w:bidi="hi-IN"/>
        </w:rPr>
        <w:t xml:space="preserve">. </w:t>
      </w:r>
      <w:r w:rsidRPr="004D0A3D">
        <w:rPr>
          <w:rFonts w:ascii="Arial" w:eastAsia="SimSun" w:hAnsi="Arial" w:cs="Arial"/>
          <w:kern w:val="3"/>
          <w:lang w:eastAsia="zh-CN" w:bidi="hi-IN"/>
        </w:rPr>
        <w:t xml:space="preserve">S’appuyer sur la mise en réseaux des mots, </w:t>
      </w:r>
      <w:r>
        <w:rPr>
          <w:rFonts w:ascii="Arial" w:eastAsia="SimSun" w:hAnsi="Arial" w:cs="Arial"/>
          <w:kern w:val="3"/>
          <w:lang w:eastAsia="zh-CN" w:bidi="hi-IN"/>
        </w:rPr>
        <w:t>structure et développe</w:t>
      </w:r>
      <w:r w:rsidRPr="004D0A3D">
        <w:rPr>
          <w:rFonts w:ascii="Arial" w:eastAsia="SimSun" w:hAnsi="Arial" w:cs="Arial"/>
          <w:kern w:val="3"/>
          <w:lang w:eastAsia="zh-CN" w:bidi="hi-IN"/>
        </w:rPr>
        <w:t xml:space="preserve"> </w:t>
      </w:r>
      <w:r>
        <w:rPr>
          <w:rFonts w:ascii="Arial" w:eastAsia="SimSun" w:hAnsi="Arial" w:cs="Arial"/>
          <w:kern w:val="3"/>
          <w:lang w:eastAsia="zh-CN" w:bidi="hi-IN"/>
        </w:rPr>
        <w:t>le lexique d</w:t>
      </w:r>
      <w:r w:rsidRPr="004D0A3D">
        <w:rPr>
          <w:rFonts w:ascii="Arial" w:eastAsia="SimSun" w:hAnsi="Arial" w:cs="Arial"/>
          <w:kern w:val="3"/>
          <w:lang w:eastAsia="zh-CN" w:bidi="hi-IN"/>
        </w:rPr>
        <w:t>es élèves</w:t>
      </w:r>
      <w:r w:rsidR="008317E0">
        <w:rPr>
          <w:rFonts w:ascii="Arial" w:eastAsia="SimSun" w:hAnsi="Arial" w:cs="Arial"/>
          <w:kern w:val="3"/>
          <w:lang w:eastAsia="zh-CN" w:bidi="hi-IN"/>
        </w:rPr>
        <w:t xml:space="preserve">. </w:t>
      </w:r>
    </w:p>
    <w:p w:rsidR="00774CF7" w:rsidRDefault="00774CF7" w:rsidP="002716D7">
      <w:pPr>
        <w:spacing w:before="120" w:after="120" w:line="240" w:lineRule="auto"/>
        <w:rPr>
          <w:rStyle w:val="texte"/>
          <w:rFonts w:ascii="Arial" w:eastAsia="SimSun" w:hAnsi="Arial" w:cs="Arial"/>
          <w:b/>
          <w:kern w:val="3"/>
          <w:lang w:eastAsia="zh-CN" w:bidi="hi-IN"/>
        </w:rPr>
      </w:pPr>
      <w:r w:rsidRPr="00E75474">
        <w:rPr>
          <w:rStyle w:val="texte"/>
          <w:rFonts w:ascii="Arial" w:hAnsi="Arial" w:cs="Arial"/>
        </w:rPr>
        <w:t xml:space="preserve">Chapitre </w:t>
      </w:r>
      <w:r>
        <w:rPr>
          <w:rStyle w:val="texte"/>
          <w:rFonts w:ascii="Arial" w:hAnsi="Arial" w:cs="Arial"/>
        </w:rPr>
        <w:t>6</w:t>
      </w:r>
      <w:r w:rsidRPr="00E75474">
        <w:rPr>
          <w:rStyle w:val="texte"/>
          <w:rFonts w:ascii="Arial" w:hAnsi="Arial" w:cs="Arial"/>
        </w:rPr>
        <w:t xml:space="preserve"> : </w:t>
      </w:r>
      <w:r w:rsidRPr="00774CF7">
        <w:rPr>
          <w:rStyle w:val="texte"/>
          <w:rFonts w:ascii="Arial" w:eastAsia="SimSun" w:hAnsi="Arial" w:cs="Arial"/>
          <w:b/>
          <w:kern w:val="3"/>
          <w:lang w:eastAsia="zh-CN" w:bidi="hi-IN"/>
        </w:rPr>
        <w:t>Comment analyser et choisir un manuel de français pour le CE1 ?</w:t>
      </w:r>
    </w:p>
    <w:p w:rsidR="008317E0" w:rsidRPr="00806D7B" w:rsidRDefault="008317E0" w:rsidP="00806D7B">
      <w:pPr>
        <w:spacing w:after="0"/>
        <w:jc w:val="both"/>
        <w:rPr>
          <w:rFonts w:ascii="Arial" w:eastAsia="SimSun" w:hAnsi="Arial" w:cs="Arial"/>
          <w:kern w:val="3"/>
          <w:lang w:eastAsia="zh-CN" w:bidi="hi-IN"/>
        </w:rPr>
      </w:pPr>
      <w:r w:rsidRPr="00806D7B">
        <w:rPr>
          <w:rFonts w:ascii="Arial" w:eastAsia="SimSun" w:hAnsi="Arial" w:cs="Arial"/>
          <w:kern w:val="3"/>
          <w:lang w:eastAsia="zh-CN" w:bidi="hi-IN"/>
        </w:rPr>
        <w:t xml:space="preserve">Le manuel choisi est au service de l’apprentissage de la lecture et de l’écriture. Le choix du manuel prend en compte </w:t>
      </w:r>
      <w:r w:rsidR="002B08B5">
        <w:rPr>
          <w:rFonts w:ascii="Arial" w:eastAsia="SimSun" w:hAnsi="Arial" w:cs="Arial"/>
          <w:kern w:val="3"/>
          <w:lang w:eastAsia="zh-CN" w:bidi="hi-IN"/>
        </w:rPr>
        <w:t>un</w:t>
      </w:r>
      <w:r w:rsidRPr="00806D7B">
        <w:rPr>
          <w:rFonts w:ascii="Arial" w:eastAsia="SimSun" w:hAnsi="Arial" w:cs="Arial"/>
          <w:kern w:val="3"/>
          <w:lang w:eastAsia="zh-CN" w:bidi="hi-IN"/>
        </w:rPr>
        <w:t xml:space="preserve"> double objectif : automatiser les mécanismes de décodage et d’encodage des mots pour mieux comprendre et s’approprier </w:t>
      </w:r>
      <w:r w:rsidR="002716D7" w:rsidRPr="00806D7B">
        <w:rPr>
          <w:rFonts w:ascii="Arial" w:eastAsia="SimSun" w:hAnsi="Arial" w:cs="Arial"/>
          <w:kern w:val="3"/>
          <w:lang w:eastAsia="zh-CN" w:bidi="hi-IN"/>
        </w:rPr>
        <w:t>l’aspect normatif de la langue</w:t>
      </w:r>
      <w:r w:rsidRPr="00806D7B">
        <w:rPr>
          <w:rFonts w:ascii="Arial" w:eastAsia="SimSun" w:hAnsi="Arial" w:cs="Arial"/>
          <w:kern w:val="3"/>
          <w:lang w:eastAsia="zh-CN" w:bidi="hi-IN"/>
        </w:rPr>
        <w:t xml:space="preserve"> pour développer des compétences stratégiques inhérentes à la compréhension et la production de l’écrit.</w:t>
      </w:r>
    </w:p>
    <w:p w:rsidR="008317E0" w:rsidRPr="00C14BD0" w:rsidRDefault="008317E0" w:rsidP="00806D7B">
      <w:pPr>
        <w:spacing w:after="0"/>
        <w:rPr>
          <w:rStyle w:val="texte"/>
          <w:rFonts w:ascii="Arial" w:hAnsi="Arial" w:cs="Arial"/>
          <w:b/>
          <w:smallCaps/>
        </w:rPr>
      </w:pPr>
      <w:r>
        <w:rPr>
          <w:rStyle w:val="texte"/>
          <w:rFonts w:ascii="Arial" w:hAnsi="Arial" w:cs="Arial"/>
        </w:rPr>
        <w:t>Points de vigilance pour choisir son manuel :</w:t>
      </w:r>
      <w:r w:rsidRPr="008317E0">
        <w:rPr>
          <w:rFonts w:ascii="Arial" w:hAnsi="Arial" w:cs="Arial"/>
          <w:b/>
          <w:smallCaps/>
        </w:rPr>
        <w:t xml:space="preserve"> </w:t>
      </w:r>
    </w:p>
    <w:p w:rsidR="008317E0" w:rsidRPr="00C14BD0" w:rsidRDefault="008317E0" w:rsidP="00C14BD0">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0" w:line="240" w:lineRule="auto"/>
        <w:rPr>
          <w:rStyle w:val="texte"/>
          <w:rFonts w:ascii="Arial" w:hAnsi="Arial" w:cs="Arial"/>
          <w:sz w:val="18"/>
          <w:szCs w:val="18"/>
        </w:rPr>
      </w:pPr>
      <w:r w:rsidRPr="00C14BD0">
        <w:rPr>
          <w:rStyle w:val="texte"/>
          <w:rFonts w:ascii="Arial" w:hAnsi="Arial" w:cs="Arial"/>
          <w:sz w:val="18"/>
          <w:szCs w:val="18"/>
        </w:rPr>
        <w:t xml:space="preserve">-pour </w:t>
      </w:r>
      <w:r w:rsidR="00C14BD0" w:rsidRPr="00C14BD0">
        <w:rPr>
          <w:rStyle w:val="texte"/>
          <w:rFonts w:ascii="Arial" w:hAnsi="Arial" w:cs="Arial"/>
          <w:sz w:val="18"/>
          <w:szCs w:val="18"/>
        </w:rPr>
        <w:t>la lecture</w:t>
      </w:r>
      <w:r w:rsidRPr="00C14BD0">
        <w:rPr>
          <w:rStyle w:val="texte"/>
          <w:rFonts w:ascii="Arial" w:hAnsi="Arial" w:cs="Arial"/>
          <w:sz w:val="18"/>
          <w:szCs w:val="18"/>
        </w:rPr>
        <w:t xml:space="preserve"> : </w:t>
      </w:r>
      <w:r w:rsidR="00C14BD0" w:rsidRPr="00C14BD0">
        <w:rPr>
          <w:rStyle w:val="texte"/>
          <w:rFonts w:ascii="Arial" w:hAnsi="Arial" w:cs="Arial"/>
          <w:sz w:val="18"/>
          <w:szCs w:val="18"/>
        </w:rPr>
        <w:t>une démarche pédago</w:t>
      </w:r>
      <w:r w:rsidR="00C14BD0">
        <w:rPr>
          <w:rStyle w:val="texte"/>
          <w:rFonts w:ascii="Arial" w:hAnsi="Arial" w:cs="Arial"/>
          <w:sz w:val="18"/>
          <w:szCs w:val="18"/>
        </w:rPr>
        <w:t>gique progressive et structurée, e</w:t>
      </w:r>
      <w:r w:rsidR="00C14BD0" w:rsidRPr="00C14BD0">
        <w:rPr>
          <w:rStyle w:val="texte"/>
          <w:rFonts w:ascii="Arial" w:hAnsi="Arial" w:cs="Arial"/>
          <w:sz w:val="18"/>
          <w:szCs w:val="18"/>
        </w:rPr>
        <w:t>n conformité avec les programmes (Progression, rythme d’apprentissage, activités, textes variés, …) et des composantes liant l’apprentissage de la lecture et de l’écriture.</w:t>
      </w:r>
    </w:p>
    <w:p w:rsidR="00C14BD0" w:rsidRPr="00C14BD0" w:rsidRDefault="00C14BD0" w:rsidP="00C14BD0">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0" w:line="240" w:lineRule="auto"/>
        <w:rPr>
          <w:rStyle w:val="texte"/>
          <w:rFonts w:ascii="Arial" w:hAnsi="Arial" w:cs="Arial"/>
          <w:sz w:val="18"/>
          <w:szCs w:val="18"/>
        </w:rPr>
      </w:pPr>
      <w:r w:rsidRPr="00C14BD0">
        <w:rPr>
          <w:rStyle w:val="texte"/>
          <w:rFonts w:ascii="Arial" w:hAnsi="Arial" w:cs="Arial"/>
          <w:sz w:val="18"/>
          <w:szCs w:val="18"/>
        </w:rPr>
        <w:t xml:space="preserve">-pour l’étude de la langue : la démarche propose des leçons, des règles qui en découlent, des exercices d’application et d’entrainement, écrits </w:t>
      </w:r>
      <w:r w:rsidR="002B08B5">
        <w:rPr>
          <w:rStyle w:val="texte"/>
          <w:rFonts w:ascii="Arial" w:hAnsi="Arial" w:cs="Arial"/>
          <w:sz w:val="18"/>
          <w:szCs w:val="18"/>
        </w:rPr>
        <w:t>et</w:t>
      </w:r>
      <w:r w:rsidRPr="00C14BD0">
        <w:rPr>
          <w:rStyle w:val="texte"/>
          <w:rFonts w:ascii="Arial" w:hAnsi="Arial" w:cs="Arial"/>
          <w:sz w:val="18"/>
          <w:szCs w:val="18"/>
        </w:rPr>
        <w:t xml:space="preserve"> oraux, incluant la différenciation. L’enseignant veillera à faire des liens entre les quatre composantes de l’étude de la langue.</w:t>
      </w:r>
    </w:p>
    <w:p w:rsidR="008317E0" w:rsidRPr="00806D7B" w:rsidRDefault="00C14BD0" w:rsidP="00806D7B">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0" w:line="240" w:lineRule="auto"/>
        <w:rPr>
          <w:rFonts w:ascii="Arial" w:hAnsi="Arial" w:cs="Arial"/>
          <w:sz w:val="18"/>
          <w:szCs w:val="18"/>
        </w:rPr>
      </w:pPr>
      <w:r w:rsidRPr="00C14BD0">
        <w:rPr>
          <w:rStyle w:val="texte"/>
          <w:rFonts w:ascii="Arial" w:hAnsi="Arial" w:cs="Arial"/>
          <w:sz w:val="18"/>
          <w:szCs w:val="18"/>
        </w:rPr>
        <w:t>-Le choix du manuel s’effectue en équipe d’école</w:t>
      </w:r>
    </w:p>
    <w:p w:rsidR="008317E0" w:rsidRPr="00806D7B" w:rsidRDefault="008317E0" w:rsidP="00806D7B">
      <w:pPr>
        <w:spacing w:after="0"/>
        <w:jc w:val="both"/>
        <w:rPr>
          <w:rFonts w:ascii="Arial" w:eastAsia="SimSun" w:hAnsi="Arial" w:cs="Arial"/>
          <w:kern w:val="3"/>
          <w:lang w:eastAsia="zh-CN" w:bidi="hi-IN"/>
        </w:rPr>
      </w:pPr>
      <w:r w:rsidRPr="00806D7B">
        <w:rPr>
          <w:rFonts w:ascii="Arial" w:eastAsia="SimSun" w:hAnsi="Arial" w:cs="Arial"/>
          <w:kern w:val="3"/>
          <w:lang w:eastAsia="zh-CN" w:bidi="hi-IN"/>
        </w:rPr>
        <w:t xml:space="preserve">Le manuel permet à l’élève de CE1 de construire une autonomie de travail </w:t>
      </w:r>
      <w:r w:rsidR="00C14BD0" w:rsidRPr="00806D7B">
        <w:rPr>
          <w:rFonts w:ascii="Arial" w:eastAsia="SimSun" w:hAnsi="Arial" w:cs="Arial"/>
          <w:kern w:val="3"/>
          <w:lang w:eastAsia="zh-CN" w:bidi="hi-IN"/>
        </w:rPr>
        <w:t>et</w:t>
      </w:r>
      <w:r w:rsidRPr="00806D7B">
        <w:rPr>
          <w:rFonts w:ascii="Arial" w:eastAsia="SimSun" w:hAnsi="Arial" w:cs="Arial"/>
          <w:kern w:val="3"/>
          <w:lang w:eastAsia="zh-CN" w:bidi="hi-IN"/>
        </w:rPr>
        <w:t xml:space="preserve"> de </w:t>
      </w:r>
      <w:r w:rsidR="00C14BD0" w:rsidRPr="00806D7B">
        <w:rPr>
          <w:rFonts w:ascii="Arial" w:eastAsia="SimSun" w:hAnsi="Arial" w:cs="Arial"/>
          <w:kern w:val="3"/>
          <w:lang w:eastAsia="zh-CN" w:bidi="hi-IN"/>
        </w:rPr>
        <w:t>structurer ses</w:t>
      </w:r>
      <w:r w:rsidRPr="00806D7B">
        <w:rPr>
          <w:rFonts w:ascii="Arial" w:eastAsia="SimSun" w:hAnsi="Arial" w:cs="Arial"/>
          <w:kern w:val="3"/>
          <w:lang w:eastAsia="zh-CN" w:bidi="hi-IN"/>
        </w:rPr>
        <w:t xml:space="preserve"> connaissances.</w:t>
      </w:r>
      <w:r w:rsidR="00C14BD0" w:rsidRPr="00806D7B">
        <w:rPr>
          <w:rFonts w:ascii="Arial" w:eastAsia="SimSun" w:hAnsi="Arial" w:cs="Arial"/>
          <w:kern w:val="3"/>
          <w:lang w:eastAsia="zh-CN" w:bidi="hi-IN"/>
        </w:rPr>
        <w:t xml:space="preserve"> Il </w:t>
      </w:r>
      <w:r w:rsidRPr="00806D7B">
        <w:rPr>
          <w:rFonts w:ascii="Arial" w:eastAsia="SimSun" w:hAnsi="Arial" w:cs="Arial"/>
          <w:kern w:val="3"/>
          <w:lang w:eastAsia="zh-CN" w:bidi="hi-IN"/>
        </w:rPr>
        <w:t xml:space="preserve">est un </w:t>
      </w:r>
      <w:r w:rsidR="00C14BD0" w:rsidRPr="00806D7B">
        <w:rPr>
          <w:rFonts w:ascii="Arial" w:eastAsia="SimSun" w:hAnsi="Arial" w:cs="Arial"/>
          <w:kern w:val="3"/>
          <w:lang w:eastAsia="zh-CN" w:bidi="hi-IN"/>
        </w:rPr>
        <w:t xml:space="preserve">lien avec la famille </w:t>
      </w:r>
      <w:r w:rsidR="002B08B5" w:rsidRPr="002B08B5">
        <w:rPr>
          <w:rFonts w:ascii="Arial" w:eastAsia="SimSun" w:hAnsi="Arial" w:cs="Arial"/>
          <w:kern w:val="3"/>
          <w:lang w:eastAsia="zh-CN" w:bidi="hi-IN"/>
        </w:rPr>
        <w:t>et consolide le rapport à l’école</w:t>
      </w:r>
      <w:r w:rsidRPr="00806D7B">
        <w:rPr>
          <w:rFonts w:ascii="Arial" w:eastAsia="SimSun" w:hAnsi="Arial" w:cs="Arial"/>
          <w:kern w:val="3"/>
          <w:lang w:eastAsia="zh-CN" w:bidi="hi-IN"/>
        </w:rPr>
        <w:t xml:space="preserve">. </w:t>
      </w:r>
    </w:p>
    <w:p w:rsidR="006D3022" w:rsidRDefault="006D3022" w:rsidP="006D3022">
      <w:pPr>
        <w:pStyle w:val="Standard"/>
        <w:jc w:val="right"/>
        <w:rPr>
          <w:rStyle w:val="texte"/>
          <w:rFonts w:ascii="Arial" w:hAnsi="Arial" w:cs="Arial"/>
          <w:i/>
          <w:sz w:val="20"/>
          <w:szCs w:val="20"/>
        </w:rPr>
      </w:pPr>
    </w:p>
    <w:p w:rsidR="007F61F4" w:rsidRPr="002B08B5" w:rsidRDefault="002B08B5" w:rsidP="002B08B5">
      <w:pPr>
        <w:pStyle w:val="Standard"/>
        <w:rPr>
          <w:rFonts w:ascii="Arial" w:hAnsi="Arial" w:cs="Arial"/>
          <w:i/>
          <w:sz w:val="18"/>
          <w:szCs w:val="18"/>
        </w:rPr>
      </w:pPr>
      <w:r>
        <w:rPr>
          <w:rStyle w:val="texte"/>
          <w:rFonts w:ascii="Arial" w:hAnsi="Arial" w:cs="Arial"/>
          <w:i/>
          <w:sz w:val="18"/>
          <w:szCs w:val="18"/>
        </w:rPr>
        <w:t xml:space="preserve">                              </w:t>
      </w:r>
      <w:r w:rsidR="00F57117" w:rsidRPr="002B08B5">
        <w:rPr>
          <w:rStyle w:val="texte"/>
          <w:rFonts w:ascii="Arial" w:hAnsi="Arial" w:cs="Arial"/>
          <w:i/>
          <w:sz w:val="18"/>
          <w:szCs w:val="18"/>
        </w:rPr>
        <w:t>Catherine MORVAN</w:t>
      </w:r>
      <w:r w:rsidR="006D3022" w:rsidRPr="002B08B5">
        <w:rPr>
          <w:rStyle w:val="texte"/>
          <w:rFonts w:ascii="Arial" w:hAnsi="Arial" w:cs="Arial"/>
          <w:i/>
          <w:sz w:val="18"/>
          <w:szCs w:val="18"/>
        </w:rPr>
        <w:t xml:space="preserve">, </w:t>
      </w:r>
      <w:r w:rsidR="00F57117" w:rsidRPr="002B08B5">
        <w:rPr>
          <w:rStyle w:val="texte"/>
          <w:rFonts w:ascii="Arial" w:hAnsi="Arial" w:cs="Arial"/>
          <w:i/>
          <w:sz w:val="18"/>
          <w:szCs w:val="18"/>
        </w:rPr>
        <w:t>Inspectrice de l’Education Nationale</w:t>
      </w:r>
      <w:r w:rsidR="009A30DF" w:rsidRPr="002B08B5">
        <w:rPr>
          <w:rStyle w:val="texte"/>
          <w:rFonts w:ascii="Arial" w:hAnsi="Arial" w:cs="Arial"/>
          <w:i/>
          <w:sz w:val="18"/>
          <w:szCs w:val="18"/>
        </w:rPr>
        <w:t xml:space="preserve"> e</w:t>
      </w:r>
      <w:r w:rsidR="006D3022" w:rsidRPr="002B08B5">
        <w:rPr>
          <w:rStyle w:val="texte"/>
          <w:rFonts w:ascii="Arial" w:hAnsi="Arial" w:cs="Arial"/>
          <w:i/>
          <w:sz w:val="18"/>
          <w:szCs w:val="18"/>
        </w:rPr>
        <w:t xml:space="preserve">t l’équipe départementale du groupe </w:t>
      </w:r>
      <w:r w:rsidR="00F57117" w:rsidRPr="002B08B5">
        <w:rPr>
          <w:rStyle w:val="texte"/>
          <w:rFonts w:ascii="Arial" w:hAnsi="Arial" w:cs="Arial"/>
          <w:i/>
          <w:sz w:val="18"/>
          <w:szCs w:val="18"/>
        </w:rPr>
        <w:t>Maîtrise de la langue 35</w:t>
      </w:r>
    </w:p>
    <w:sectPr w:rsidR="007F61F4" w:rsidRPr="002B08B5" w:rsidSect="00806D7B">
      <w:pgSz w:w="11906" w:h="16838"/>
      <w:pgMar w:top="284" w:right="340" w:bottom="284"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0C6"/>
    <w:multiLevelType w:val="hybridMultilevel"/>
    <w:tmpl w:val="1EBA0C44"/>
    <w:lvl w:ilvl="0" w:tplc="117031EC">
      <w:start w:val="1"/>
      <w:numFmt w:val="bullet"/>
      <w:lvlText w:val=""/>
      <w:lvlJc w:val="left"/>
      <w:pPr>
        <w:tabs>
          <w:tab w:val="num" w:pos="720"/>
        </w:tabs>
        <w:ind w:left="720" w:hanging="360"/>
      </w:pPr>
      <w:rPr>
        <w:rFonts w:ascii="Wingdings 2" w:hAnsi="Wingdings 2" w:hint="default"/>
      </w:rPr>
    </w:lvl>
    <w:lvl w:ilvl="1" w:tplc="70B693BC" w:tentative="1">
      <w:start w:val="1"/>
      <w:numFmt w:val="bullet"/>
      <w:lvlText w:val=""/>
      <w:lvlJc w:val="left"/>
      <w:pPr>
        <w:tabs>
          <w:tab w:val="num" w:pos="1440"/>
        </w:tabs>
        <w:ind w:left="1440" w:hanging="360"/>
      </w:pPr>
      <w:rPr>
        <w:rFonts w:ascii="Wingdings 2" w:hAnsi="Wingdings 2" w:hint="default"/>
      </w:rPr>
    </w:lvl>
    <w:lvl w:ilvl="2" w:tplc="FE12B41E" w:tentative="1">
      <w:start w:val="1"/>
      <w:numFmt w:val="bullet"/>
      <w:lvlText w:val=""/>
      <w:lvlJc w:val="left"/>
      <w:pPr>
        <w:tabs>
          <w:tab w:val="num" w:pos="2160"/>
        </w:tabs>
        <w:ind w:left="2160" w:hanging="360"/>
      </w:pPr>
      <w:rPr>
        <w:rFonts w:ascii="Wingdings 2" w:hAnsi="Wingdings 2" w:hint="default"/>
      </w:rPr>
    </w:lvl>
    <w:lvl w:ilvl="3" w:tplc="7EA0520E" w:tentative="1">
      <w:start w:val="1"/>
      <w:numFmt w:val="bullet"/>
      <w:lvlText w:val=""/>
      <w:lvlJc w:val="left"/>
      <w:pPr>
        <w:tabs>
          <w:tab w:val="num" w:pos="2880"/>
        </w:tabs>
        <w:ind w:left="2880" w:hanging="360"/>
      </w:pPr>
      <w:rPr>
        <w:rFonts w:ascii="Wingdings 2" w:hAnsi="Wingdings 2" w:hint="default"/>
      </w:rPr>
    </w:lvl>
    <w:lvl w:ilvl="4" w:tplc="56902F66" w:tentative="1">
      <w:start w:val="1"/>
      <w:numFmt w:val="bullet"/>
      <w:lvlText w:val=""/>
      <w:lvlJc w:val="left"/>
      <w:pPr>
        <w:tabs>
          <w:tab w:val="num" w:pos="3600"/>
        </w:tabs>
        <w:ind w:left="3600" w:hanging="360"/>
      </w:pPr>
      <w:rPr>
        <w:rFonts w:ascii="Wingdings 2" w:hAnsi="Wingdings 2" w:hint="default"/>
      </w:rPr>
    </w:lvl>
    <w:lvl w:ilvl="5" w:tplc="E3FA91AA" w:tentative="1">
      <w:start w:val="1"/>
      <w:numFmt w:val="bullet"/>
      <w:lvlText w:val=""/>
      <w:lvlJc w:val="left"/>
      <w:pPr>
        <w:tabs>
          <w:tab w:val="num" w:pos="4320"/>
        </w:tabs>
        <w:ind w:left="4320" w:hanging="360"/>
      </w:pPr>
      <w:rPr>
        <w:rFonts w:ascii="Wingdings 2" w:hAnsi="Wingdings 2" w:hint="default"/>
      </w:rPr>
    </w:lvl>
    <w:lvl w:ilvl="6" w:tplc="C0367CBE" w:tentative="1">
      <w:start w:val="1"/>
      <w:numFmt w:val="bullet"/>
      <w:lvlText w:val=""/>
      <w:lvlJc w:val="left"/>
      <w:pPr>
        <w:tabs>
          <w:tab w:val="num" w:pos="5040"/>
        </w:tabs>
        <w:ind w:left="5040" w:hanging="360"/>
      </w:pPr>
      <w:rPr>
        <w:rFonts w:ascii="Wingdings 2" w:hAnsi="Wingdings 2" w:hint="default"/>
      </w:rPr>
    </w:lvl>
    <w:lvl w:ilvl="7" w:tplc="EBACAA50" w:tentative="1">
      <w:start w:val="1"/>
      <w:numFmt w:val="bullet"/>
      <w:lvlText w:val=""/>
      <w:lvlJc w:val="left"/>
      <w:pPr>
        <w:tabs>
          <w:tab w:val="num" w:pos="5760"/>
        </w:tabs>
        <w:ind w:left="5760" w:hanging="360"/>
      </w:pPr>
      <w:rPr>
        <w:rFonts w:ascii="Wingdings 2" w:hAnsi="Wingdings 2" w:hint="default"/>
      </w:rPr>
    </w:lvl>
    <w:lvl w:ilvl="8" w:tplc="5596DB8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A866AB6"/>
    <w:multiLevelType w:val="multilevel"/>
    <w:tmpl w:val="751A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87002"/>
    <w:multiLevelType w:val="multilevel"/>
    <w:tmpl w:val="751AC39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 w15:restartNumberingAfterBreak="0">
    <w:nsid w:val="0B811206"/>
    <w:multiLevelType w:val="hybridMultilevel"/>
    <w:tmpl w:val="46882E98"/>
    <w:lvl w:ilvl="0" w:tplc="040C000B">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D626FF"/>
    <w:multiLevelType w:val="multilevel"/>
    <w:tmpl w:val="751A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B7859"/>
    <w:multiLevelType w:val="hybridMultilevel"/>
    <w:tmpl w:val="90605AB8"/>
    <w:lvl w:ilvl="0" w:tplc="D166D7B8">
      <w:start w:val="1"/>
      <w:numFmt w:val="bullet"/>
      <w:lvlText w:val=""/>
      <w:lvlJc w:val="left"/>
      <w:pPr>
        <w:tabs>
          <w:tab w:val="num" w:pos="720"/>
        </w:tabs>
        <w:ind w:left="720" w:hanging="360"/>
      </w:pPr>
      <w:rPr>
        <w:rFonts w:ascii="Wingdings 2" w:hAnsi="Wingdings 2" w:hint="default"/>
      </w:rPr>
    </w:lvl>
    <w:lvl w:ilvl="1" w:tplc="537C335E" w:tentative="1">
      <w:start w:val="1"/>
      <w:numFmt w:val="bullet"/>
      <w:lvlText w:val=""/>
      <w:lvlJc w:val="left"/>
      <w:pPr>
        <w:tabs>
          <w:tab w:val="num" w:pos="1440"/>
        </w:tabs>
        <w:ind w:left="1440" w:hanging="360"/>
      </w:pPr>
      <w:rPr>
        <w:rFonts w:ascii="Wingdings 2" w:hAnsi="Wingdings 2" w:hint="default"/>
      </w:rPr>
    </w:lvl>
    <w:lvl w:ilvl="2" w:tplc="1EDC2B46" w:tentative="1">
      <w:start w:val="1"/>
      <w:numFmt w:val="bullet"/>
      <w:lvlText w:val=""/>
      <w:lvlJc w:val="left"/>
      <w:pPr>
        <w:tabs>
          <w:tab w:val="num" w:pos="2160"/>
        </w:tabs>
        <w:ind w:left="2160" w:hanging="360"/>
      </w:pPr>
      <w:rPr>
        <w:rFonts w:ascii="Wingdings 2" w:hAnsi="Wingdings 2" w:hint="default"/>
      </w:rPr>
    </w:lvl>
    <w:lvl w:ilvl="3" w:tplc="7B5AA57E" w:tentative="1">
      <w:start w:val="1"/>
      <w:numFmt w:val="bullet"/>
      <w:lvlText w:val=""/>
      <w:lvlJc w:val="left"/>
      <w:pPr>
        <w:tabs>
          <w:tab w:val="num" w:pos="2880"/>
        </w:tabs>
        <w:ind w:left="2880" w:hanging="360"/>
      </w:pPr>
      <w:rPr>
        <w:rFonts w:ascii="Wingdings 2" w:hAnsi="Wingdings 2" w:hint="default"/>
      </w:rPr>
    </w:lvl>
    <w:lvl w:ilvl="4" w:tplc="604A4B70" w:tentative="1">
      <w:start w:val="1"/>
      <w:numFmt w:val="bullet"/>
      <w:lvlText w:val=""/>
      <w:lvlJc w:val="left"/>
      <w:pPr>
        <w:tabs>
          <w:tab w:val="num" w:pos="3600"/>
        </w:tabs>
        <w:ind w:left="3600" w:hanging="360"/>
      </w:pPr>
      <w:rPr>
        <w:rFonts w:ascii="Wingdings 2" w:hAnsi="Wingdings 2" w:hint="default"/>
      </w:rPr>
    </w:lvl>
    <w:lvl w:ilvl="5" w:tplc="82268CF2" w:tentative="1">
      <w:start w:val="1"/>
      <w:numFmt w:val="bullet"/>
      <w:lvlText w:val=""/>
      <w:lvlJc w:val="left"/>
      <w:pPr>
        <w:tabs>
          <w:tab w:val="num" w:pos="4320"/>
        </w:tabs>
        <w:ind w:left="4320" w:hanging="360"/>
      </w:pPr>
      <w:rPr>
        <w:rFonts w:ascii="Wingdings 2" w:hAnsi="Wingdings 2" w:hint="default"/>
      </w:rPr>
    </w:lvl>
    <w:lvl w:ilvl="6" w:tplc="85A69B88" w:tentative="1">
      <w:start w:val="1"/>
      <w:numFmt w:val="bullet"/>
      <w:lvlText w:val=""/>
      <w:lvlJc w:val="left"/>
      <w:pPr>
        <w:tabs>
          <w:tab w:val="num" w:pos="5040"/>
        </w:tabs>
        <w:ind w:left="5040" w:hanging="360"/>
      </w:pPr>
      <w:rPr>
        <w:rFonts w:ascii="Wingdings 2" w:hAnsi="Wingdings 2" w:hint="default"/>
      </w:rPr>
    </w:lvl>
    <w:lvl w:ilvl="7" w:tplc="1A0C9048" w:tentative="1">
      <w:start w:val="1"/>
      <w:numFmt w:val="bullet"/>
      <w:lvlText w:val=""/>
      <w:lvlJc w:val="left"/>
      <w:pPr>
        <w:tabs>
          <w:tab w:val="num" w:pos="5760"/>
        </w:tabs>
        <w:ind w:left="5760" w:hanging="360"/>
      </w:pPr>
      <w:rPr>
        <w:rFonts w:ascii="Wingdings 2" w:hAnsi="Wingdings 2" w:hint="default"/>
      </w:rPr>
    </w:lvl>
    <w:lvl w:ilvl="8" w:tplc="9ABCAE0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C0E6AF5"/>
    <w:multiLevelType w:val="hybridMultilevel"/>
    <w:tmpl w:val="F2323308"/>
    <w:lvl w:ilvl="0" w:tplc="055CE22A">
      <w:start w:val="1"/>
      <w:numFmt w:val="bullet"/>
      <w:lvlText w:val=""/>
      <w:lvlJc w:val="left"/>
      <w:pPr>
        <w:tabs>
          <w:tab w:val="num" w:pos="720"/>
        </w:tabs>
        <w:ind w:left="720" w:hanging="360"/>
      </w:pPr>
      <w:rPr>
        <w:rFonts w:ascii="Wingdings 2" w:hAnsi="Wingdings 2" w:hint="default"/>
      </w:rPr>
    </w:lvl>
    <w:lvl w:ilvl="1" w:tplc="ED80D16A" w:tentative="1">
      <w:start w:val="1"/>
      <w:numFmt w:val="bullet"/>
      <w:lvlText w:val=""/>
      <w:lvlJc w:val="left"/>
      <w:pPr>
        <w:tabs>
          <w:tab w:val="num" w:pos="1440"/>
        </w:tabs>
        <w:ind w:left="1440" w:hanging="360"/>
      </w:pPr>
      <w:rPr>
        <w:rFonts w:ascii="Wingdings 2" w:hAnsi="Wingdings 2" w:hint="default"/>
      </w:rPr>
    </w:lvl>
    <w:lvl w:ilvl="2" w:tplc="750A66F6" w:tentative="1">
      <w:start w:val="1"/>
      <w:numFmt w:val="bullet"/>
      <w:lvlText w:val=""/>
      <w:lvlJc w:val="left"/>
      <w:pPr>
        <w:tabs>
          <w:tab w:val="num" w:pos="2160"/>
        </w:tabs>
        <w:ind w:left="2160" w:hanging="360"/>
      </w:pPr>
      <w:rPr>
        <w:rFonts w:ascii="Wingdings 2" w:hAnsi="Wingdings 2" w:hint="default"/>
      </w:rPr>
    </w:lvl>
    <w:lvl w:ilvl="3" w:tplc="7A34ACF2" w:tentative="1">
      <w:start w:val="1"/>
      <w:numFmt w:val="bullet"/>
      <w:lvlText w:val=""/>
      <w:lvlJc w:val="left"/>
      <w:pPr>
        <w:tabs>
          <w:tab w:val="num" w:pos="2880"/>
        </w:tabs>
        <w:ind w:left="2880" w:hanging="360"/>
      </w:pPr>
      <w:rPr>
        <w:rFonts w:ascii="Wingdings 2" w:hAnsi="Wingdings 2" w:hint="default"/>
      </w:rPr>
    </w:lvl>
    <w:lvl w:ilvl="4" w:tplc="418AB54E" w:tentative="1">
      <w:start w:val="1"/>
      <w:numFmt w:val="bullet"/>
      <w:lvlText w:val=""/>
      <w:lvlJc w:val="left"/>
      <w:pPr>
        <w:tabs>
          <w:tab w:val="num" w:pos="3600"/>
        </w:tabs>
        <w:ind w:left="3600" w:hanging="360"/>
      </w:pPr>
      <w:rPr>
        <w:rFonts w:ascii="Wingdings 2" w:hAnsi="Wingdings 2" w:hint="default"/>
      </w:rPr>
    </w:lvl>
    <w:lvl w:ilvl="5" w:tplc="06EE27F2" w:tentative="1">
      <w:start w:val="1"/>
      <w:numFmt w:val="bullet"/>
      <w:lvlText w:val=""/>
      <w:lvlJc w:val="left"/>
      <w:pPr>
        <w:tabs>
          <w:tab w:val="num" w:pos="4320"/>
        </w:tabs>
        <w:ind w:left="4320" w:hanging="360"/>
      </w:pPr>
      <w:rPr>
        <w:rFonts w:ascii="Wingdings 2" w:hAnsi="Wingdings 2" w:hint="default"/>
      </w:rPr>
    </w:lvl>
    <w:lvl w:ilvl="6" w:tplc="EDF8F302" w:tentative="1">
      <w:start w:val="1"/>
      <w:numFmt w:val="bullet"/>
      <w:lvlText w:val=""/>
      <w:lvlJc w:val="left"/>
      <w:pPr>
        <w:tabs>
          <w:tab w:val="num" w:pos="5040"/>
        </w:tabs>
        <w:ind w:left="5040" w:hanging="360"/>
      </w:pPr>
      <w:rPr>
        <w:rFonts w:ascii="Wingdings 2" w:hAnsi="Wingdings 2" w:hint="default"/>
      </w:rPr>
    </w:lvl>
    <w:lvl w:ilvl="7" w:tplc="18B893B8" w:tentative="1">
      <w:start w:val="1"/>
      <w:numFmt w:val="bullet"/>
      <w:lvlText w:val=""/>
      <w:lvlJc w:val="left"/>
      <w:pPr>
        <w:tabs>
          <w:tab w:val="num" w:pos="5760"/>
        </w:tabs>
        <w:ind w:left="5760" w:hanging="360"/>
      </w:pPr>
      <w:rPr>
        <w:rFonts w:ascii="Wingdings 2" w:hAnsi="Wingdings 2" w:hint="default"/>
      </w:rPr>
    </w:lvl>
    <w:lvl w:ilvl="8" w:tplc="8392E12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EFE22C7"/>
    <w:multiLevelType w:val="hybridMultilevel"/>
    <w:tmpl w:val="AAC25616"/>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B73D48"/>
    <w:multiLevelType w:val="hybridMultilevel"/>
    <w:tmpl w:val="8B16534E"/>
    <w:lvl w:ilvl="0" w:tplc="5574CD2C">
      <w:start w:val="1"/>
      <w:numFmt w:val="bullet"/>
      <w:lvlText w:val=""/>
      <w:lvlJc w:val="left"/>
      <w:pPr>
        <w:tabs>
          <w:tab w:val="num" w:pos="720"/>
        </w:tabs>
        <w:ind w:left="720" w:hanging="360"/>
      </w:pPr>
      <w:rPr>
        <w:rFonts w:ascii="Wingdings 2" w:hAnsi="Wingdings 2" w:hint="default"/>
      </w:rPr>
    </w:lvl>
    <w:lvl w:ilvl="1" w:tplc="8A3481C2" w:tentative="1">
      <w:start w:val="1"/>
      <w:numFmt w:val="bullet"/>
      <w:lvlText w:val=""/>
      <w:lvlJc w:val="left"/>
      <w:pPr>
        <w:tabs>
          <w:tab w:val="num" w:pos="1440"/>
        </w:tabs>
        <w:ind w:left="1440" w:hanging="360"/>
      </w:pPr>
      <w:rPr>
        <w:rFonts w:ascii="Wingdings 2" w:hAnsi="Wingdings 2" w:hint="default"/>
      </w:rPr>
    </w:lvl>
    <w:lvl w:ilvl="2" w:tplc="5218C21C" w:tentative="1">
      <w:start w:val="1"/>
      <w:numFmt w:val="bullet"/>
      <w:lvlText w:val=""/>
      <w:lvlJc w:val="left"/>
      <w:pPr>
        <w:tabs>
          <w:tab w:val="num" w:pos="2160"/>
        </w:tabs>
        <w:ind w:left="2160" w:hanging="360"/>
      </w:pPr>
      <w:rPr>
        <w:rFonts w:ascii="Wingdings 2" w:hAnsi="Wingdings 2" w:hint="default"/>
      </w:rPr>
    </w:lvl>
    <w:lvl w:ilvl="3" w:tplc="228A53DC" w:tentative="1">
      <w:start w:val="1"/>
      <w:numFmt w:val="bullet"/>
      <w:lvlText w:val=""/>
      <w:lvlJc w:val="left"/>
      <w:pPr>
        <w:tabs>
          <w:tab w:val="num" w:pos="2880"/>
        </w:tabs>
        <w:ind w:left="2880" w:hanging="360"/>
      </w:pPr>
      <w:rPr>
        <w:rFonts w:ascii="Wingdings 2" w:hAnsi="Wingdings 2" w:hint="default"/>
      </w:rPr>
    </w:lvl>
    <w:lvl w:ilvl="4" w:tplc="8BCA26A8" w:tentative="1">
      <w:start w:val="1"/>
      <w:numFmt w:val="bullet"/>
      <w:lvlText w:val=""/>
      <w:lvlJc w:val="left"/>
      <w:pPr>
        <w:tabs>
          <w:tab w:val="num" w:pos="3600"/>
        </w:tabs>
        <w:ind w:left="3600" w:hanging="360"/>
      </w:pPr>
      <w:rPr>
        <w:rFonts w:ascii="Wingdings 2" w:hAnsi="Wingdings 2" w:hint="default"/>
      </w:rPr>
    </w:lvl>
    <w:lvl w:ilvl="5" w:tplc="6BF88CCE" w:tentative="1">
      <w:start w:val="1"/>
      <w:numFmt w:val="bullet"/>
      <w:lvlText w:val=""/>
      <w:lvlJc w:val="left"/>
      <w:pPr>
        <w:tabs>
          <w:tab w:val="num" w:pos="4320"/>
        </w:tabs>
        <w:ind w:left="4320" w:hanging="360"/>
      </w:pPr>
      <w:rPr>
        <w:rFonts w:ascii="Wingdings 2" w:hAnsi="Wingdings 2" w:hint="default"/>
      </w:rPr>
    </w:lvl>
    <w:lvl w:ilvl="6" w:tplc="65A28A06" w:tentative="1">
      <w:start w:val="1"/>
      <w:numFmt w:val="bullet"/>
      <w:lvlText w:val=""/>
      <w:lvlJc w:val="left"/>
      <w:pPr>
        <w:tabs>
          <w:tab w:val="num" w:pos="5040"/>
        </w:tabs>
        <w:ind w:left="5040" w:hanging="360"/>
      </w:pPr>
      <w:rPr>
        <w:rFonts w:ascii="Wingdings 2" w:hAnsi="Wingdings 2" w:hint="default"/>
      </w:rPr>
    </w:lvl>
    <w:lvl w:ilvl="7" w:tplc="9C3AC4A0" w:tentative="1">
      <w:start w:val="1"/>
      <w:numFmt w:val="bullet"/>
      <w:lvlText w:val=""/>
      <w:lvlJc w:val="left"/>
      <w:pPr>
        <w:tabs>
          <w:tab w:val="num" w:pos="5760"/>
        </w:tabs>
        <w:ind w:left="5760" w:hanging="360"/>
      </w:pPr>
      <w:rPr>
        <w:rFonts w:ascii="Wingdings 2" w:hAnsi="Wingdings 2" w:hint="default"/>
      </w:rPr>
    </w:lvl>
    <w:lvl w:ilvl="8" w:tplc="B35EA26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1062E3"/>
    <w:multiLevelType w:val="hybridMultilevel"/>
    <w:tmpl w:val="CA1C40F0"/>
    <w:lvl w:ilvl="0" w:tplc="8A06A3D0">
      <w:start w:val="1"/>
      <w:numFmt w:val="bullet"/>
      <w:lvlText w:val="-"/>
      <w:lvlJc w:val="left"/>
      <w:pPr>
        <w:tabs>
          <w:tab w:val="num" w:pos="720"/>
        </w:tabs>
        <w:ind w:left="720" w:hanging="360"/>
      </w:pPr>
      <w:rPr>
        <w:rFonts w:ascii="Times New Roman" w:hAnsi="Times New Roman" w:hint="default"/>
      </w:rPr>
    </w:lvl>
    <w:lvl w:ilvl="1" w:tplc="F80468A4" w:tentative="1">
      <w:start w:val="1"/>
      <w:numFmt w:val="bullet"/>
      <w:lvlText w:val="-"/>
      <w:lvlJc w:val="left"/>
      <w:pPr>
        <w:tabs>
          <w:tab w:val="num" w:pos="1440"/>
        </w:tabs>
        <w:ind w:left="1440" w:hanging="360"/>
      </w:pPr>
      <w:rPr>
        <w:rFonts w:ascii="Times New Roman" w:hAnsi="Times New Roman" w:hint="default"/>
      </w:rPr>
    </w:lvl>
    <w:lvl w:ilvl="2" w:tplc="CFE65ADA" w:tentative="1">
      <w:start w:val="1"/>
      <w:numFmt w:val="bullet"/>
      <w:lvlText w:val="-"/>
      <w:lvlJc w:val="left"/>
      <w:pPr>
        <w:tabs>
          <w:tab w:val="num" w:pos="2160"/>
        </w:tabs>
        <w:ind w:left="2160" w:hanging="360"/>
      </w:pPr>
      <w:rPr>
        <w:rFonts w:ascii="Times New Roman" w:hAnsi="Times New Roman" w:hint="default"/>
      </w:rPr>
    </w:lvl>
    <w:lvl w:ilvl="3" w:tplc="BC8271C8" w:tentative="1">
      <w:start w:val="1"/>
      <w:numFmt w:val="bullet"/>
      <w:lvlText w:val="-"/>
      <w:lvlJc w:val="left"/>
      <w:pPr>
        <w:tabs>
          <w:tab w:val="num" w:pos="2880"/>
        </w:tabs>
        <w:ind w:left="2880" w:hanging="360"/>
      </w:pPr>
      <w:rPr>
        <w:rFonts w:ascii="Times New Roman" w:hAnsi="Times New Roman" w:hint="default"/>
      </w:rPr>
    </w:lvl>
    <w:lvl w:ilvl="4" w:tplc="6B284C0C" w:tentative="1">
      <w:start w:val="1"/>
      <w:numFmt w:val="bullet"/>
      <w:lvlText w:val="-"/>
      <w:lvlJc w:val="left"/>
      <w:pPr>
        <w:tabs>
          <w:tab w:val="num" w:pos="3600"/>
        </w:tabs>
        <w:ind w:left="3600" w:hanging="360"/>
      </w:pPr>
      <w:rPr>
        <w:rFonts w:ascii="Times New Roman" w:hAnsi="Times New Roman" w:hint="default"/>
      </w:rPr>
    </w:lvl>
    <w:lvl w:ilvl="5" w:tplc="D67867CE" w:tentative="1">
      <w:start w:val="1"/>
      <w:numFmt w:val="bullet"/>
      <w:lvlText w:val="-"/>
      <w:lvlJc w:val="left"/>
      <w:pPr>
        <w:tabs>
          <w:tab w:val="num" w:pos="4320"/>
        </w:tabs>
        <w:ind w:left="4320" w:hanging="360"/>
      </w:pPr>
      <w:rPr>
        <w:rFonts w:ascii="Times New Roman" w:hAnsi="Times New Roman" w:hint="default"/>
      </w:rPr>
    </w:lvl>
    <w:lvl w:ilvl="6" w:tplc="CCB0F01E" w:tentative="1">
      <w:start w:val="1"/>
      <w:numFmt w:val="bullet"/>
      <w:lvlText w:val="-"/>
      <w:lvlJc w:val="left"/>
      <w:pPr>
        <w:tabs>
          <w:tab w:val="num" w:pos="5040"/>
        </w:tabs>
        <w:ind w:left="5040" w:hanging="360"/>
      </w:pPr>
      <w:rPr>
        <w:rFonts w:ascii="Times New Roman" w:hAnsi="Times New Roman" w:hint="default"/>
      </w:rPr>
    </w:lvl>
    <w:lvl w:ilvl="7" w:tplc="5B02F76C" w:tentative="1">
      <w:start w:val="1"/>
      <w:numFmt w:val="bullet"/>
      <w:lvlText w:val="-"/>
      <w:lvlJc w:val="left"/>
      <w:pPr>
        <w:tabs>
          <w:tab w:val="num" w:pos="5760"/>
        </w:tabs>
        <w:ind w:left="5760" w:hanging="360"/>
      </w:pPr>
      <w:rPr>
        <w:rFonts w:ascii="Times New Roman" w:hAnsi="Times New Roman" w:hint="default"/>
      </w:rPr>
    </w:lvl>
    <w:lvl w:ilvl="8" w:tplc="8D26732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A7D7BCD"/>
    <w:multiLevelType w:val="hybridMultilevel"/>
    <w:tmpl w:val="567AFFCA"/>
    <w:lvl w:ilvl="0" w:tplc="788648CA">
      <w:start w:val="1"/>
      <w:numFmt w:val="bullet"/>
      <w:lvlText w:val=""/>
      <w:lvlJc w:val="left"/>
      <w:pPr>
        <w:tabs>
          <w:tab w:val="num" w:pos="720"/>
        </w:tabs>
        <w:ind w:left="720" w:hanging="360"/>
      </w:pPr>
      <w:rPr>
        <w:rFonts w:ascii="Wingdings 2" w:hAnsi="Wingdings 2" w:hint="default"/>
      </w:rPr>
    </w:lvl>
    <w:lvl w:ilvl="1" w:tplc="E482EB4C" w:tentative="1">
      <w:start w:val="1"/>
      <w:numFmt w:val="bullet"/>
      <w:lvlText w:val=""/>
      <w:lvlJc w:val="left"/>
      <w:pPr>
        <w:tabs>
          <w:tab w:val="num" w:pos="1440"/>
        </w:tabs>
        <w:ind w:left="1440" w:hanging="360"/>
      </w:pPr>
      <w:rPr>
        <w:rFonts w:ascii="Wingdings 2" w:hAnsi="Wingdings 2" w:hint="default"/>
      </w:rPr>
    </w:lvl>
    <w:lvl w:ilvl="2" w:tplc="44468BC6" w:tentative="1">
      <w:start w:val="1"/>
      <w:numFmt w:val="bullet"/>
      <w:lvlText w:val=""/>
      <w:lvlJc w:val="left"/>
      <w:pPr>
        <w:tabs>
          <w:tab w:val="num" w:pos="2160"/>
        </w:tabs>
        <w:ind w:left="2160" w:hanging="360"/>
      </w:pPr>
      <w:rPr>
        <w:rFonts w:ascii="Wingdings 2" w:hAnsi="Wingdings 2" w:hint="default"/>
      </w:rPr>
    </w:lvl>
    <w:lvl w:ilvl="3" w:tplc="985A2280" w:tentative="1">
      <w:start w:val="1"/>
      <w:numFmt w:val="bullet"/>
      <w:lvlText w:val=""/>
      <w:lvlJc w:val="left"/>
      <w:pPr>
        <w:tabs>
          <w:tab w:val="num" w:pos="2880"/>
        </w:tabs>
        <w:ind w:left="2880" w:hanging="360"/>
      </w:pPr>
      <w:rPr>
        <w:rFonts w:ascii="Wingdings 2" w:hAnsi="Wingdings 2" w:hint="default"/>
      </w:rPr>
    </w:lvl>
    <w:lvl w:ilvl="4" w:tplc="E208F3B6" w:tentative="1">
      <w:start w:val="1"/>
      <w:numFmt w:val="bullet"/>
      <w:lvlText w:val=""/>
      <w:lvlJc w:val="left"/>
      <w:pPr>
        <w:tabs>
          <w:tab w:val="num" w:pos="3600"/>
        </w:tabs>
        <w:ind w:left="3600" w:hanging="360"/>
      </w:pPr>
      <w:rPr>
        <w:rFonts w:ascii="Wingdings 2" w:hAnsi="Wingdings 2" w:hint="default"/>
      </w:rPr>
    </w:lvl>
    <w:lvl w:ilvl="5" w:tplc="28000230" w:tentative="1">
      <w:start w:val="1"/>
      <w:numFmt w:val="bullet"/>
      <w:lvlText w:val=""/>
      <w:lvlJc w:val="left"/>
      <w:pPr>
        <w:tabs>
          <w:tab w:val="num" w:pos="4320"/>
        </w:tabs>
        <w:ind w:left="4320" w:hanging="360"/>
      </w:pPr>
      <w:rPr>
        <w:rFonts w:ascii="Wingdings 2" w:hAnsi="Wingdings 2" w:hint="default"/>
      </w:rPr>
    </w:lvl>
    <w:lvl w:ilvl="6" w:tplc="6DA24420" w:tentative="1">
      <w:start w:val="1"/>
      <w:numFmt w:val="bullet"/>
      <w:lvlText w:val=""/>
      <w:lvlJc w:val="left"/>
      <w:pPr>
        <w:tabs>
          <w:tab w:val="num" w:pos="5040"/>
        </w:tabs>
        <w:ind w:left="5040" w:hanging="360"/>
      </w:pPr>
      <w:rPr>
        <w:rFonts w:ascii="Wingdings 2" w:hAnsi="Wingdings 2" w:hint="default"/>
      </w:rPr>
    </w:lvl>
    <w:lvl w:ilvl="7" w:tplc="EFA06108" w:tentative="1">
      <w:start w:val="1"/>
      <w:numFmt w:val="bullet"/>
      <w:lvlText w:val=""/>
      <w:lvlJc w:val="left"/>
      <w:pPr>
        <w:tabs>
          <w:tab w:val="num" w:pos="5760"/>
        </w:tabs>
        <w:ind w:left="5760" w:hanging="360"/>
      </w:pPr>
      <w:rPr>
        <w:rFonts w:ascii="Wingdings 2" w:hAnsi="Wingdings 2" w:hint="default"/>
      </w:rPr>
    </w:lvl>
    <w:lvl w:ilvl="8" w:tplc="FE5470A8"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41564F9A"/>
    <w:multiLevelType w:val="multilevel"/>
    <w:tmpl w:val="751A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0D2DAE"/>
    <w:multiLevelType w:val="multilevel"/>
    <w:tmpl w:val="751A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BB688C"/>
    <w:multiLevelType w:val="multilevel"/>
    <w:tmpl w:val="751A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2A06C0"/>
    <w:multiLevelType w:val="hybridMultilevel"/>
    <w:tmpl w:val="5358B82C"/>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5" w15:restartNumberingAfterBreak="0">
    <w:nsid w:val="69E37A88"/>
    <w:multiLevelType w:val="hybridMultilevel"/>
    <w:tmpl w:val="89945F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F03A5E"/>
    <w:multiLevelType w:val="multilevel"/>
    <w:tmpl w:val="FDCE4D26"/>
    <w:lvl w:ilvl="0">
      <w:start w:val="1"/>
      <w:numFmt w:val="bullet"/>
      <w:lvlText w:val=""/>
      <w:lvlJc w:val="left"/>
      <w:rPr>
        <w:rFonts w:ascii="Symbol" w:hAnsi="Symbol" w:hint="default"/>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17" w15:restartNumberingAfterBreak="0">
    <w:nsid w:val="71DB3E0B"/>
    <w:multiLevelType w:val="multilevel"/>
    <w:tmpl w:val="751A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BB5517"/>
    <w:multiLevelType w:val="multilevel"/>
    <w:tmpl w:val="751A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9F201D"/>
    <w:multiLevelType w:val="hybridMultilevel"/>
    <w:tmpl w:val="89945F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460527"/>
    <w:multiLevelType w:val="hybridMultilevel"/>
    <w:tmpl w:val="9B52221A"/>
    <w:lvl w:ilvl="0" w:tplc="040C000B">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5"/>
  </w:num>
  <w:num w:numId="3">
    <w:abstractNumId w:val="16"/>
  </w:num>
  <w:num w:numId="4">
    <w:abstractNumId w:val="13"/>
  </w:num>
  <w:num w:numId="5">
    <w:abstractNumId w:val="2"/>
  </w:num>
  <w:num w:numId="6">
    <w:abstractNumId w:val="4"/>
  </w:num>
  <w:num w:numId="7">
    <w:abstractNumId w:val="17"/>
  </w:num>
  <w:num w:numId="8">
    <w:abstractNumId w:val="18"/>
  </w:num>
  <w:num w:numId="9">
    <w:abstractNumId w:val="1"/>
  </w:num>
  <w:num w:numId="10">
    <w:abstractNumId w:val="11"/>
  </w:num>
  <w:num w:numId="11">
    <w:abstractNumId w:val="10"/>
  </w:num>
  <w:num w:numId="12">
    <w:abstractNumId w:val="8"/>
  </w:num>
  <w:num w:numId="13">
    <w:abstractNumId w:val="19"/>
  </w:num>
  <w:num w:numId="14">
    <w:abstractNumId w:val="6"/>
  </w:num>
  <w:num w:numId="15">
    <w:abstractNumId w:val="7"/>
  </w:num>
  <w:num w:numId="16">
    <w:abstractNumId w:val="0"/>
  </w:num>
  <w:num w:numId="17">
    <w:abstractNumId w:val="9"/>
  </w:num>
  <w:num w:numId="18">
    <w:abstractNumId w:val="14"/>
  </w:num>
  <w:num w:numId="19">
    <w:abstractNumId w:val="20"/>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36"/>
    <w:rsid w:val="00002923"/>
    <w:rsid w:val="000374E2"/>
    <w:rsid w:val="00054AEF"/>
    <w:rsid w:val="000973E8"/>
    <w:rsid w:val="0011286D"/>
    <w:rsid w:val="00167D6A"/>
    <w:rsid w:val="001E2C36"/>
    <w:rsid w:val="002716D7"/>
    <w:rsid w:val="002B08B5"/>
    <w:rsid w:val="00301BC3"/>
    <w:rsid w:val="004B2985"/>
    <w:rsid w:val="004C2FB7"/>
    <w:rsid w:val="004D0A3D"/>
    <w:rsid w:val="006D3022"/>
    <w:rsid w:val="006F016D"/>
    <w:rsid w:val="007613BD"/>
    <w:rsid w:val="007623E6"/>
    <w:rsid w:val="00774CF7"/>
    <w:rsid w:val="00790A6B"/>
    <w:rsid w:val="007F61F4"/>
    <w:rsid w:val="00806D7B"/>
    <w:rsid w:val="008317E0"/>
    <w:rsid w:val="00843F8E"/>
    <w:rsid w:val="008A5657"/>
    <w:rsid w:val="008E5CF6"/>
    <w:rsid w:val="00965AB0"/>
    <w:rsid w:val="009920EB"/>
    <w:rsid w:val="009A30DF"/>
    <w:rsid w:val="009E57A0"/>
    <w:rsid w:val="00A30633"/>
    <w:rsid w:val="00AD72D5"/>
    <w:rsid w:val="00AF2C12"/>
    <w:rsid w:val="00B874E1"/>
    <w:rsid w:val="00BE7ABA"/>
    <w:rsid w:val="00BF4BF8"/>
    <w:rsid w:val="00C14BD0"/>
    <w:rsid w:val="00CF3A63"/>
    <w:rsid w:val="00D452C9"/>
    <w:rsid w:val="00E105DA"/>
    <w:rsid w:val="00E17446"/>
    <w:rsid w:val="00E2191B"/>
    <w:rsid w:val="00E252D4"/>
    <w:rsid w:val="00E4185F"/>
    <w:rsid w:val="00E96EA3"/>
    <w:rsid w:val="00EB5188"/>
    <w:rsid w:val="00F076F2"/>
    <w:rsid w:val="00F2574C"/>
    <w:rsid w:val="00F57117"/>
    <w:rsid w:val="00FA0D3B"/>
    <w:rsid w:val="00FE2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9DC04-331E-496A-9195-725B85BB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E2C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E2C36"/>
    <w:rPr>
      <w:color w:val="0000FF"/>
      <w:u w:val="single"/>
    </w:rPr>
  </w:style>
  <w:style w:type="paragraph" w:customStyle="1" w:styleId="Standard">
    <w:name w:val="Standard"/>
    <w:rsid w:val="007F61F4"/>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Paragraphedeliste">
    <w:name w:val="List Paragraph"/>
    <w:basedOn w:val="Normal"/>
    <w:uiPriority w:val="34"/>
    <w:qFormat/>
    <w:rsid w:val="00F57117"/>
    <w:pPr>
      <w:spacing w:after="200" w:line="276" w:lineRule="auto"/>
      <w:ind w:left="720"/>
      <w:contextualSpacing/>
    </w:pPr>
  </w:style>
  <w:style w:type="character" w:customStyle="1" w:styleId="texte">
    <w:name w:val="texte"/>
    <w:basedOn w:val="Policepardfaut"/>
    <w:rsid w:val="00F57117"/>
  </w:style>
  <w:style w:type="table" w:styleId="Grilledutableau">
    <w:name w:val="Table Grid"/>
    <w:basedOn w:val="TableauNormal"/>
    <w:uiPriority w:val="39"/>
    <w:rsid w:val="00CF3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128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28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1944">
      <w:bodyDiv w:val="1"/>
      <w:marLeft w:val="0"/>
      <w:marRight w:val="0"/>
      <w:marTop w:val="0"/>
      <w:marBottom w:val="0"/>
      <w:divBdr>
        <w:top w:val="none" w:sz="0" w:space="0" w:color="auto"/>
        <w:left w:val="none" w:sz="0" w:space="0" w:color="auto"/>
        <w:bottom w:val="none" w:sz="0" w:space="0" w:color="auto"/>
        <w:right w:val="none" w:sz="0" w:space="0" w:color="auto"/>
      </w:divBdr>
    </w:div>
    <w:div w:id="466896993">
      <w:bodyDiv w:val="1"/>
      <w:marLeft w:val="0"/>
      <w:marRight w:val="0"/>
      <w:marTop w:val="0"/>
      <w:marBottom w:val="0"/>
      <w:divBdr>
        <w:top w:val="none" w:sz="0" w:space="0" w:color="auto"/>
        <w:left w:val="none" w:sz="0" w:space="0" w:color="auto"/>
        <w:bottom w:val="none" w:sz="0" w:space="0" w:color="auto"/>
        <w:right w:val="none" w:sz="0" w:space="0" w:color="auto"/>
      </w:divBdr>
      <w:divsChild>
        <w:div w:id="1261989869">
          <w:marLeft w:val="475"/>
          <w:marRight w:val="0"/>
          <w:marTop w:val="134"/>
          <w:marBottom w:val="120"/>
          <w:divBdr>
            <w:top w:val="none" w:sz="0" w:space="0" w:color="auto"/>
            <w:left w:val="none" w:sz="0" w:space="0" w:color="auto"/>
            <w:bottom w:val="none" w:sz="0" w:space="0" w:color="auto"/>
            <w:right w:val="none" w:sz="0" w:space="0" w:color="auto"/>
          </w:divBdr>
        </w:div>
        <w:div w:id="794523924">
          <w:marLeft w:val="475"/>
          <w:marRight w:val="0"/>
          <w:marTop w:val="134"/>
          <w:marBottom w:val="120"/>
          <w:divBdr>
            <w:top w:val="none" w:sz="0" w:space="0" w:color="auto"/>
            <w:left w:val="none" w:sz="0" w:space="0" w:color="auto"/>
            <w:bottom w:val="none" w:sz="0" w:space="0" w:color="auto"/>
            <w:right w:val="none" w:sz="0" w:space="0" w:color="auto"/>
          </w:divBdr>
        </w:div>
        <w:div w:id="1756052642">
          <w:marLeft w:val="475"/>
          <w:marRight w:val="0"/>
          <w:marTop w:val="134"/>
          <w:marBottom w:val="120"/>
          <w:divBdr>
            <w:top w:val="none" w:sz="0" w:space="0" w:color="auto"/>
            <w:left w:val="none" w:sz="0" w:space="0" w:color="auto"/>
            <w:bottom w:val="none" w:sz="0" w:space="0" w:color="auto"/>
            <w:right w:val="none" w:sz="0" w:space="0" w:color="auto"/>
          </w:divBdr>
        </w:div>
      </w:divsChild>
    </w:div>
    <w:div w:id="495608447">
      <w:bodyDiv w:val="1"/>
      <w:marLeft w:val="0"/>
      <w:marRight w:val="0"/>
      <w:marTop w:val="0"/>
      <w:marBottom w:val="0"/>
      <w:divBdr>
        <w:top w:val="none" w:sz="0" w:space="0" w:color="auto"/>
        <w:left w:val="none" w:sz="0" w:space="0" w:color="auto"/>
        <w:bottom w:val="none" w:sz="0" w:space="0" w:color="auto"/>
        <w:right w:val="none" w:sz="0" w:space="0" w:color="auto"/>
      </w:divBdr>
    </w:div>
    <w:div w:id="527568000">
      <w:bodyDiv w:val="1"/>
      <w:marLeft w:val="0"/>
      <w:marRight w:val="0"/>
      <w:marTop w:val="0"/>
      <w:marBottom w:val="0"/>
      <w:divBdr>
        <w:top w:val="none" w:sz="0" w:space="0" w:color="auto"/>
        <w:left w:val="none" w:sz="0" w:space="0" w:color="auto"/>
        <w:bottom w:val="none" w:sz="0" w:space="0" w:color="auto"/>
        <w:right w:val="none" w:sz="0" w:space="0" w:color="auto"/>
      </w:divBdr>
    </w:div>
    <w:div w:id="566575434">
      <w:bodyDiv w:val="1"/>
      <w:marLeft w:val="0"/>
      <w:marRight w:val="0"/>
      <w:marTop w:val="0"/>
      <w:marBottom w:val="0"/>
      <w:divBdr>
        <w:top w:val="none" w:sz="0" w:space="0" w:color="auto"/>
        <w:left w:val="none" w:sz="0" w:space="0" w:color="auto"/>
        <w:bottom w:val="none" w:sz="0" w:space="0" w:color="auto"/>
        <w:right w:val="none" w:sz="0" w:space="0" w:color="auto"/>
      </w:divBdr>
      <w:divsChild>
        <w:div w:id="6102095">
          <w:marLeft w:val="0"/>
          <w:marRight w:val="0"/>
          <w:marTop w:val="0"/>
          <w:marBottom w:val="0"/>
          <w:divBdr>
            <w:top w:val="none" w:sz="0" w:space="0" w:color="auto"/>
            <w:left w:val="none" w:sz="0" w:space="0" w:color="auto"/>
            <w:bottom w:val="none" w:sz="0" w:space="0" w:color="auto"/>
            <w:right w:val="none" w:sz="0" w:space="0" w:color="auto"/>
          </w:divBdr>
        </w:div>
      </w:divsChild>
    </w:div>
    <w:div w:id="664824999">
      <w:bodyDiv w:val="1"/>
      <w:marLeft w:val="0"/>
      <w:marRight w:val="0"/>
      <w:marTop w:val="0"/>
      <w:marBottom w:val="0"/>
      <w:divBdr>
        <w:top w:val="none" w:sz="0" w:space="0" w:color="auto"/>
        <w:left w:val="none" w:sz="0" w:space="0" w:color="auto"/>
        <w:bottom w:val="none" w:sz="0" w:space="0" w:color="auto"/>
        <w:right w:val="none" w:sz="0" w:space="0" w:color="auto"/>
      </w:divBdr>
    </w:div>
    <w:div w:id="726759986">
      <w:bodyDiv w:val="1"/>
      <w:marLeft w:val="0"/>
      <w:marRight w:val="0"/>
      <w:marTop w:val="0"/>
      <w:marBottom w:val="0"/>
      <w:divBdr>
        <w:top w:val="none" w:sz="0" w:space="0" w:color="auto"/>
        <w:left w:val="none" w:sz="0" w:space="0" w:color="auto"/>
        <w:bottom w:val="none" w:sz="0" w:space="0" w:color="auto"/>
        <w:right w:val="none" w:sz="0" w:space="0" w:color="auto"/>
      </w:divBdr>
    </w:div>
    <w:div w:id="984746695">
      <w:bodyDiv w:val="1"/>
      <w:marLeft w:val="0"/>
      <w:marRight w:val="0"/>
      <w:marTop w:val="0"/>
      <w:marBottom w:val="0"/>
      <w:divBdr>
        <w:top w:val="none" w:sz="0" w:space="0" w:color="auto"/>
        <w:left w:val="none" w:sz="0" w:space="0" w:color="auto"/>
        <w:bottom w:val="none" w:sz="0" w:space="0" w:color="auto"/>
        <w:right w:val="none" w:sz="0" w:space="0" w:color="auto"/>
      </w:divBdr>
    </w:div>
    <w:div w:id="1056123701">
      <w:bodyDiv w:val="1"/>
      <w:marLeft w:val="0"/>
      <w:marRight w:val="0"/>
      <w:marTop w:val="0"/>
      <w:marBottom w:val="0"/>
      <w:divBdr>
        <w:top w:val="none" w:sz="0" w:space="0" w:color="auto"/>
        <w:left w:val="none" w:sz="0" w:space="0" w:color="auto"/>
        <w:bottom w:val="none" w:sz="0" w:space="0" w:color="auto"/>
        <w:right w:val="none" w:sz="0" w:space="0" w:color="auto"/>
      </w:divBdr>
      <w:divsChild>
        <w:div w:id="1968199126">
          <w:marLeft w:val="475"/>
          <w:marRight w:val="0"/>
          <w:marTop w:val="173"/>
          <w:marBottom w:val="120"/>
          <w:divBdr>
            <w:top w:val="none" w:sz="0" w:space="0" w:color="auto"/>
            <w:left w:val="none" w:sz="0" w:space="0" w:color="auto"/>
            <w:bottom w:val="none" w:sz="0" w:space="0" w:color="auto"/>
            <w:right w:val="none" w:sz="0" w:space="0" w:color="auto"/>
          </w:divBdr>
        </w:div>
        <w:div w:id="1191139976">
          <w:marLeft w:val="475"/>
          <w:marRight w:val="0"/>
          <w:marTop w:val="173"/>
          <w:marBottom w:val="120"/>
          <w:divBdr>
            <w:top w:val="none" w:sz="0" w:space="0" w:color="auto"/>
            <w:left w:val="none" w:sz="0" w:space="0" w:color="auto"/>
            <w:bottom w:val="none" w:sz="0" w:space="0" w:color="auto"/>
            <w:right w:val="none" w:sz="0" w:space="0" w:color="auto"/>
          </w:divBdr>
        </w:div>
      </w:divsChild>
    </w:div>
    <w:div w:id="1203252846">
      <w:bodyDiv w:val="1"/>
      <w:marLeft w:val="0"/>
      <w:marRight w:val="0"/>
      <w:marTop w:val="0"/>
      <w:marBottom w:val="0"/>
      <w:divBdr>
        <w:top w:val="none" w:sz="0" w:space="0" w:color="auto"/>
        <w:left w:val="none" w:sz="0" w:space="0" w:color="auto"/>
        <w:bottom w:val="none" w:sz="0" w:space="0" w:color="auto"/>
        <w:right w:val="none" w:sz="0" w:space="0" w:color="auto"/>
      </w:divBdr>
      <w:divsChild>
        <w:div w:id="170216426">
          <w:marLeft w:val="475"/>
          <w:marRight w:val="0"/>
          <w:marTop w:val="154"/>
          <w:marBottom w:val="120"/>
          <w:divBdr>
            <w:top w:val="none" w:sz="0" w:space="0" w:color="auto"/>
            <w:left w:val="none" w:sz="0" w:space="0" w:color="auto"/>
            <w:bottom w:val="none" w:sz="0" w:space="0" w:color="auto"/>
            <w:right w:val="none" w:sz="0" w:space="0" w:color="auto"/>
          </w:divBdr>
        </w:div>
        <w:div w:id="2064595675">
          <w:marLeft w:val="475"/>
          <w:marRight w:val="0"/>
          <w:marTop w:val="154"/>
          <w:marBottom w:val="120"/>
          <w:divBdr>
            <w:top w:val="none" w:sz="0" w:space="0" w:color="auto"/>
            <w:left w:val="none" w:sz="0" w:space="0" w:color="auto"/>
            <w:bottom w:val="none" w:sz="0" w:space="0" w:color="auto"/>
            <w:right w:val="none" w:sz="0" w:space="0" w:color="auto"/>
          </w:divBdr>
        </w:div>
        <w:div w:id="917835203">
          <w:marLeft w:val="475"/>
          <w:marRight w:val="0"/>
          <w:marTop w:val="154"/>
          <w:marBottom w:val="120"/>
          <w:divBdr>
            <w:top w:val="none" w:sz="0" w:space="0" w:color="auto"/>
            <w:left w:val="none" w:sz="0" w:space="0" w:color="auto"/>
            <w:bottom w:val="none" w:sz="0" w:space="0" w:color="auto"/>
            <w:right w:val="none" w:sz="0" w:space="0" w:color="auto"/>
          </w:divBdr>
        </w:div>
        <w:div w:id="1545212087">
          <w:marLeft w:val="475"/>
          <w:marRight w:val="0"/>
          <w:marTop w:val="154"/>
          <w:marBottom w:val="120"/>
          <w:divBdr>
            <w:top w:val="none" w:sz="0" w:space="0" w:color="auto"/>
            <w:left w:val="none" w:sz="0" w:space="0" w:color="auto"/>
            <w:bottom w:val="none" w:sz="0" w:space="0" w:color="auto"/>
            <w:right w:val="none" w:sz="0" w:space="0" w:color="auto"/>
          </w:divBdr>
        </w:div>
      </w:divsChild>
    </w:div>
    <w:div w:id="1278950076">
      <w:bodyDiv w:val="1"/>
      <w:marLeft w:val="0"/>
      <w:marRight w:val="0"/>
      <w:marTop w:val="0"/>
      <w:marBottom w:val="0"/>
      <w:divBdr>
        <w:top w:val="none" w:sz="0" w:space="0" w:color="auto"/>
        <w:left w:val="none" w:sz="0" w:space="0" w:color="auto"/>
        <w:bottom w:val="none" w:sz="0" w:space="0" w:color="auto"/>
        <w:right w:val="none" w:sz="0" w:space="0" w:color="auto"/>
      </w:divBdr>
    </w:div>
    <w:div w:id="1285040135">
      <w:bodyDiv w:val="1"/>
      <w:marLeft w:val="0"/>
      <w:marRight w:val="0"/>
      <w:marTop w:val="0"/>
      <w:marBottom w:val="0"/>
      <w:divBdr>
        <w:top w:val="none" w:sz="0" w:space="0" w:color="auto"/>
        <w:left w:val="none" w:sz="0" w:space="0" w:color="auto"/>
        <w:bottom w:val="none" w:sz="0" w:space="0" w:color="auto"/>
        <w:right w:val="none" w:sz="0" w:space="0" w:color="auto"/>
      </w:divBdr>
    </w:div>
    <w:div w:id="1431853344">
      <w:bodyDiv w:val="1"/>
      <w:marLeft w:val="0"/>
      <w:marRight w:val="0"/>
      <w:marTop w:val="0"/>
      <w:marBottom w:val="0"/>
      <w:divBdr>
        <w:top w:val="none" w:sz="0" w:space="0" w:color="auto"/>
        <w:left w:val="none" w:sz="0" w:space="0" w:color="auto"/>
        <w:bottom w:val="none" w:sz="0" w:space="0" w:color="auto"/>
        <w:right w:val="none" w:sz="0" w:space="0" w:color="auto"/>
      </w:divBdr>
      <w:divsChild>
        <w:div w:id="890265922">
          <w:marLeft w:val="475"/>
          <w:marRight w:val="0"/>
          <w:marTop w:val="173"/>
          <w:marBottom w:val="120"/>
          <w:divBdr>
            <w:top w:val="none" w:sz="0" w:space="0" w:color="auto"/>
            <w:left w:val="none" w:sz="0" w:space="0" w:color="auto"/>
            <w:bottom w:val="none" w:sz="0" w:space="0" w:color="auto"/>
            <w:right w:val="none" w:sz="0" w:space="0" w:color="auto"/>
          </w:divBdr>
        </w:div>
        <w:div w:id="334381416">
          <w:marLeft w:val="475"/>
          <w:marRight w:val="0"/>
          <w:marTop w:val="173"/>
          <w:marBottom w:val="120"/>
          <w:divBdr>
            <w:top w:val="none" w:sz="0" w:space="0" w:color="auto"/>
            <w:left w:val="none" w:sz="0" w:space="0" w:color="auto"/>
            <w:bottom w:val="none" w:sz="0" w:space="0" w:color="auto"/>
            <w:right w:val="none" w:sz="0" w:space="0" w:color="auto"/>
          </w:divBdr>
        </w:div>
      </w:divsChild>
    </w:div>
    <w:div w:id="1508010735">
      <w:bodyDiv w:val="1"/>
      <w:marLeft w:val="0"/>
      <w:marRight w:val="0"/>
      <w:marTop w:val="0"/>
      <w:marBottom w:val="0"/>
      <w:divBdr>
        <w:top w:val="none" w:sz="0" w:space="0" w:color="auto"/>
        <w:left w:val="none" w:sz="0" w:space="0" w:color="auto"/>
        <w:bottom w:val="none" w:sz="0" w:space="0" w:color="auto"/>
        <w:right w:val="none" w:sz="0" w:space="0" w:color="auto"/>
      </w:divBdr>
    </w:div>
    <w:div w:id="1632049913">
      <w:bodyDiv w:val="1"/>
      <w:marLeft w:val="0"/>
      <w:marRight w:val="0"/>
      <w:marTop w:val="0"/>
      <w:marBottom w:val="0"/>
      <w:divBdr>
        <w:top w:val="none" w:sz="0" w:space="0" w:color="auto"/>
        <w:left w:val="none" w:sz="0" w:space="0" w:color="auto"/>
        <w:bottom w:val="none" w:sz="0" w:space="0" w:color="auto"/>
        <w:right w:val="none" w:sz="0" w:space="0" w:color="auto"/>
      </w:divBdr>
      <w:divsChild>
        <w:div w:id="1485505844">
          <w:marLeft w:val="475"/>
          <w:marRight w:val="0"/>
          <w:marTop w:val="134"/>
          <w:marBottom w:val="120"/>
          <w:divBdr>
            <w:top w:val="none" w:sz="0" w:space="0" w:color="auto"/>
            <w:left w:val="none" w:sz="0" w:space="0" w:color="auto"/>
            <w:bottom w:val="none" w:sz="0" w:space="0" w:color="auto"/>
            <w:right w:val="none" w:sz="0" w:space="0" w:color="auto"/>
          </w:divBdr>
        </w:div>
        <w:div w:id="1186095211">
          <w:marLeft w:val="475"/>
          <w:marRight w:val="0"/>
          <w:marTop w:val="134"/>
          <w:marBottom w:val="120"/>
          <w:divBdr>
            <w:top w:val="none" w:sz="0" w:space="0" w:color="auto"/>
            <w:left w:val="none" w:sz="0" w:space="0" w:color="auto"/>
            <w:bottom w:val="none" w:sz="0" w:space="0" w:color="auto"/>
            <w:right w:val="none" w:sz="0" w:space="0" w:color="auto"/>
          </w:divBdr>
        </w:div>
        <w:div w:id="1664160565">
          <w:marLeft w:val="475"/>
          <w:marRight w:val="0"/>
          <w:marTop w:val="134"/>
          <w:marBottom w:val="120"/>
          <w:divBdr>
            <w:top w:val="none" w:sz="0" w:space="0" w:color="auto"/>
            <w:left w:val="none" w:sz="0" w:space="0" w:color="auto"/>
            <w:bottom w:val="none" w:sz="0" w:space="0" w:color="auto"/>
            <w:right w:val="none" w:sz="0" w:space="0" w:color="auto"/>
          </w:divBdr>
        </w:div>
      </w:divsChild>
    </w:div>
    <w:div w:id="1797871162">
      <w:bodyDiv w:val="1"/>
      <w:marLeft w:val="0"/>
      <w:marRight w:val="0"/>
      <w:marTop w:val="0"/>
      <w:marBottom w:val="0"/>
      <w:divBdr>
        <w:top w:val="none" w:sz="0" w:space="0" w:color="auto"/>
        <w:left w:val="none" w:sz="0" w:space="0" w:color="auto"/>
        <w:bottom w:val="none" w:sz="0" w:space="0" w:color="auto"/>
        <w:right w:val="none" w:sz="0" w:space="0" w:color="auto"/>
      </w:divBdr>
      <w:divsChild>
        <w:div w:id="197991437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4.ac-nancy-metz.fr/ien57metznord/IMG/pdf/livre_lecture-ecriture_2019_ce1_web_1173175.pdf?6119/d869a9e6617b70ca4a2b0d09cd4eb20f6171980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1668</Words>
  <Characters>9179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adminlocal</dc:creator>
  <cp:lastModifiedBy>adminlocal</cp:lastModifiedBy>
  <cp:revision>2</cp:revision>
  <dcterms:created xsi:type="dcterms:W3CDTF">2020-01-15T16:03:00Z</dcterms:created>
  <dcterms:modified xsi:type="dcterms:W3CDTF">2020-01-15T16:03:00Z</dcterms:modified>
</cp:coreProperties>
</file>