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B5" w:rsidRPr="00B774B5" w:rsidRDefault="00B774B5" w:rsidP="005840FC">
      <w:pPr>
        <w:spacing w:after="120" w:line="240" w:lineRule="auto"/>
        <w:jc w:val="center"/>
        <w:rPr>
          <w:b/>
          <w:sz w:val="28"/>
          <w:szCs w:val="28"/>
        </w:rPr>
      </w:pPr>
      <w:bookmarkStart w:id="0" w:name="_GoBack"/>
      <w:bookmarkEnd w:id="0"/>
      <w:r w:rsidRPr="00B774B5">
        <w:rPr>
          <w:b/>
          <w:sz w:val="28"/>
          <w:szCs w:val="28"/>
        </w:rPr>
        <w:t>FORMULAIRE DE DEMANDE D’OCTROI DE LA PROTECTION FONCTIONNELLE DES AGENTS PUBLICS</w:t>
      </w:r>
    </w:p>
    <w:p w:rsidR="00B774B5" w:rsidRPr="00B774B5" w:rsidRDefault="00B774B5" w:rsidP="005840FC">
      <w:pPr>
        <w:spacing w:after="120" w:line="240" w:lineRule="auto"/>
        <w:ind w:firstLine="708"/>
        <w:jc w:val="center"/>
        <w:rPr>
          <w:sz w:val="20"/>
          <w:szCs w:val="20"/>
        </w:rPr>
      </w:pPr>
      <w:r w:rsidRPr="00B774B5">
        <w:rPr>
          <w:sz w:val="20"/>
          <w:szCs w:val="20"/>
        </w:rPr>
        <w:t>Article 11 de la loi n°83-634 du 13 juillet 1983 modifiée portant droits et obligations des fonctionnaires</w:t>
      </w:r>
    </w:p>
    <w:p w:rsidR="00DC54CA" w:rsidRDefault="00DC54CA" w:rsidP="005840FC">
      <w:pPr>
        <w:spacing w:after="120" w:line="240" w:lineRule="auto"/>
        <w:jc w:val="both"/>
      </w:pPr>
      <w:r>
        <w:t xml:space="preserve">Ce formulaire dûment complété doit être adressé à l’attention du Recteur de l’académie de Créteil soit par courrier postal (Rectorat de l’académie de Créteil, Secrétariat général, 4 rue Georges Enesco, 94010 Créteil Cedex) ; soit par courriel à </w:t>
      </w:r>
      <w:hyperlink r:id="rId7" w:history="1">
        <w:r w:rsidRPr="00FC3522">
          <w:rPr>
            <w:rStyle w:val="Lienhypertexte"/>
          </w:rPr>
          <w:t>ce.protections-fonctionnelles@ac-creteil.fr</w:t>
        </w:r>
      </w:hyperlink>
    </w:p>
    <w:p w:rsidR="001E00E3" w:rsidRPr="001E00E3" w:rsidRDefault="001E00E3" w:rsidP="005840FC">
      <w:pPr>
        <w:spacing w:after="120" w:line="240" w:lineRule="auto"/>
        <w:jc w:val="both"/>
        <w:rPr>
          <w:sz w:val="16"/>
          <w:szCs w:val="16"/>
        </w:rPr>
      </w:pPr>
    </w:p>
    <w:p w:rsidR="00DC54CA" w:rsidRPr="00DC54CA" w:rsidRDefault="00DC54CA" w:rsidP="005840FC">
      <w:pPr>
        <w:pStyle w:val="Paragraphedeliste"/>
        <w:numPr>
          <w:ilvl w:val="0"/>
          <w:numId w:val="1"/>
        </w:numPr>
        <w:spacing w:after="120" w:line="240" w:lineRule="auto"/>
        <w:jc w:val="both"/>
        <w:rPr>
          <w:b/>
        </w:rPr>
      </w:pPr>
      <w:r w:rsidRPr="00DC54CA">
        <w:rPr>
          <w:b/>
        </w:rPr>
        <w:t>Identité</w:t>
      </w:r>
    </w:p>
    <w:p w:rsidR="00DC54CA" w:rsidRDefault="00DC54CA" w:rsidP="005840FC">
      <w:pPr>
        <w:spacing w:after="120" w:line="240" w:lineRule="auto"/>
        <w:jc w:val="both"/>
        <w:rPr>
          <w:rFonts w:cstheme="minorHAnsi"/>
        </w:rPr>
      </w:pPr>
      <w:r>
        <w:t xml:space="preserve">Civilité :      </w:t>
      </w:r>
      <w:r>
        <w:rPr>
          <w:rFonts w:cstheme="minorHAnsi"/>
        </w:rPr>
        <w:t>□ Madame                      □ Monsieur</w:t>
      </w:r>
    </w:p>
    <w:p w:rsidR="00DC54CA" w:rsidRDefault="00AF368F" w:rsidP="005840FC">
      <w:pPr>
        <w:spacing w:after="120" w:line="240" w:lineRule="auto"/>
        <w:jc w:val="both"/>
        <w:rPr>
          <w:rFonts w:cstheme="minorHAnsi"/>
        </w:rPr>
      </w:pPr>
      <w:r>
        <w:rPr>
          <w:rFonts w:cstheme="minorHAnsi"/>
        </w:rPr>
        <w:t>Nom</w:t>
      </w:r>
      <w:r w:rsidR="00DC54CA">
        <w:rPr>
          <w:rFonts w:cstheme="minorHAnsi"/>
        </w:rPr>
        <w:t> : …………………………………………………………………………………</w:t>
      </w:r>
    </w:p>
    <w:p w:rsidR="00CE0BDD" w:rsidRDefault="00AF368F" w:rsidP="005840FC">
      <w:pPr>
        <w:spacing w:after="120" w:line="240" w:lineRule="auto"/>
        <w:jc w:val="both"/>
        <w:rPr>
          <w:rFonts w:cstheme="minorHAnsi"/>
        </w:rPr>
      </w:pPr>
      <w:r>
        <w:rPr>
          <w:rFonts w:cstheme="minorHAnsi"/>
        </w:rPr>
        <w:t>Prénom</w:t>
      </w:r>
      <w:r w:rsidR="00DC54CA">
        <w:rPr>
          <w:rFonts w:cstheme="minorHAnsi"/>
        </w:rPr>
        <w:t> : …………………………………………………………………………….</w:t>
      </w:r>
    </w:p>
    <w:p w:rsidR="001E00E3" w:rsidRPr="00B60A34" w:rsidRDefault="001E00E3" w:rsidP="005840FC">
      <w:pPr>
        <w:spacing w:after="120" w:line="240" w:lineRule="auto"/>
        <w:jc w:val="both"/>
        <w:rPr>
          <w:rFonts w:cstheme="minorHAnsi"/>
          <w:sz w:val="16"/>
          <w:szCs w:val="16"/>
        </w:rPr>
      </w:pPr>
    </w:p>
    <w:p w:rsidR="00CE0BDD" w:rsidRPr="00BC473D" w:rsidRDefault="00CE0BDD" w:rsidP="005840FC">
      <w:pPr>
        <w:pStyle w:val="Paragraphedeliste"/>
        <w:numPr>
          <w:ilvl w:val="0"/>
          <w:numId w:val="1"/>
        </w:numPr>
        <w:spacing w:after="120" w:line="240" w:lineRule="auto"/>
        <w:jc w:val="both"/>
        <w:rPr>
          <w:rFonts w:cstheme="minorHAnsi"/>
          <w:b/>
        </w:rPr>
      </w:pPr>
      <w:r w:rsidRPr="00BC473D">
        <w:rPr>
          <w:rFonts w:cstheme="minorHAnsi"/>
          <w:b/>
        </w:rPr>
        <w:t>Fonction</w:t>
      </w:r>
    </w:p>
    <w:p w:rsidR="00775227" w:rsidRDefault="00CE0BDD" w:rsidP="005840FC">
      <w:pPr>
        <w:spacing w:after="120" w:line="240" w:lineRule="auto"/>
        <w:jc w:val="both"/>
        <w:rPr>
          <w:rFonts w:cstheme="minorHAnsi"/>
        </w:rPr>
      </w:pPr>
      <w:r>
        <w:rPr>
          <w:rFonts w:cstheme="minorHAnsi"/>
        </w:rPr>
        <w:t xml:space="preserve">□ Professeur des écoles     </w:t>
      </w:r>
      <w:r w:rsidR="005840FC">
        <w:rPr>
          <w:rFonts w:cstheme="minorHAnsi"/>
        </w:rPr>
        <w:t xml:space="preserve">   </w:t>
      </w:r>
      <w:r>
        <w:rPr>
          <w:rFonts w:cstheme="minorHAnsi"/>
        </w:rPr>
        <w:t xml:space="preserve"> </w:t>
      </w:r>
      <w:r w:rsidR="005840FC" w:rsidRPr="005840FC">
        <w:rPr>
          <w:rFonts w:cstheme="minorHAnsi"/>
        </w:rPr>
        <w:t xml:space="preserve">□ Professeur </w:t>
      </w:r>
    </w:p>
    <w:p w:rsidR="00CE0BDD" w:rsidRDefault="00B774B5" w:rsidP="005840FC">
      <w:pPr>
        <w:spacing w:after="120" w:line="240" w:lineRule="auto"/>
        <w:jc w:val="both"/>
        <w:rPr>
          <w:rFonts w:cstheme="minorHAnsi"/>
        </w:rPr>
      </w:pPr>
      <w:r w:rsidRPr="00B774B5">
        <w:rPr>
          <w:rFonts w:cstheme="minorHAnsi"/>
          <w:u w:val="single"/>
        </w:rPr>
        <w:t>Discipline enseignée</w:t>
      </w:r>
      <w:r>
        <w:rPr>
          <w:rFonts w:cstheme="minorHAnsi"/>
        </w:rPr>
        <w:t> : ……………………………………………………………..</w:t>
      </w:r>
    </w:p>
    <w:p w:rsidR="00B774B5" w:rsidRDefault="00B774B5" w:rsidP="005840FC">
      <w:pPr>
        <w:spacing w:after="120" w:line="240" w:lineRule="auto"/>
        <w:jc w:val="both"/>
        <w:rPr>
          <w:rFonts w:cstheme="minorHAnsi"/>
        </w:rPr>
      </w:pPr>
      <w:r>
        <w:rPr>
          <w:rFonts w:cstheme="minorHAnsi"/>
        </w:rPr>
        <w:t>□ Personnel de direction EPLE      □ Gestionnaire/agent comptable</w:t>
      </w:r>
    </w:p>
    <w:p w:rsidR="00B774B5" w:rsidRDefault="00B774B5" w:rsidP="005840FC">
      <w:pPr>
        <w:spacing w:after="120" w:line="240" w:lineRule="auto"/>
        <w:jc w:val="both"/>
        <w:rPr>
          <w:rFonts w:cstheme="minorHAnsi"/>
        </w:rPr>
      </w:pPr>
      <w:r>
        <w:rPr>
          <w:rFonts w:cstheme="minorHAnsi"/>
        </w:rPr>
        <w:t xml:space="preserve">□ AED      □ AESH    </w:t>
      </w:r>
    </w:p>
    <w:p w:rsidR="00B774B5" w:rsidRDefault="00B774B5" w:rsidP="005840FC">
      <w:pPr>
        <w:spacing w:after="120" w:line="240" w:lineRule="auto"/>
        <w:jc w:val="both"/>
        <w:rPr>
          <w:rFonts w:cstheme="minorHAnsi"/>
        </w:rPr>
      </w:pPr>
      <w:r>
        <w:rPr>
          <w:rFonts w:cstheme="minorHAnsi"/>
        </w:rPr>
        <w:t>□ IEN     □ IA-IPR     □ PsyEN</w:t>
      </w:r>
    </w:p>
    <w:p w:rsidR="00B774B5" w:rsidRDefault="00B774B5" w:rsidP="005840FC">
      <w:pPr>
        <w:spacing w:after="120" w:line="240" w:lineRule="auto"/>
        <w:jc w:val="both"/>
        <w:rPr>
          <w:rFonts w:cstheme="minorHAnsi"/>
        </w:rPr>
      </w:pPr>
      <w:r>
        <w:rPr>
          <w:rFonts w:cstheme="minorHAnsi"/>
        </w:rPr>
        <w:t>□ SAENES      □ ADJAENES       □ Attachés      □ ITRF      □ ATRF      □ ATEE       □ INFENES        □ ASSAE</w:t>
      </w:r>
    </w:p>
    <w:p w:rsidR="00CE0BDD" w:rsidRDefault="00B774B5" w:rsidP="005840FC">
      <w:pPr>
        <w:spacing w:after="120" w:line="240" w:lineRule="auto"/>
        <w:jc w:val="both"/>
        <w:rPr>
          <w:rFonts w:cstheme="minorHAnsi"/>
        </w:rPr>
      </w:pPr>
      <w:r>
        <w:rPr>
          <w:rFonts w:cstheme="minorHAnsi"/>
        </w:rPr>
        <w:t xml:space="preserve">□ Médecins    □ Agent contractuel </w:t>
      </w:r>
    </w:p>
    <w:p w:rsidR="00B774B5" w:rsidRPr="00CE0BDD" w:rsidRDefault="00B774B5" w:rsidP="005840FC">
      <w:pPr>
        <w:spacing w:after="120" w:line="240" w:lineRule="auto"/>
        <w:jc w:val="both"/>
        <w:rPr>
          <w:rFonts w:cstheme="minorHAnsi"/>
        </w:rPr>
      </w:pPr>
      <w:r>
        <w:rPr>
          <w:rFonts w:cstheme="minorHAnsi"/>
        </w:rPr>
        <w:t>□ Autre (précisez) : …………………………………………………………………….</w:t>
      </w:r>
    </w:p>
    <w:p w:rsidR="001E00E3" w:rsidRDefault="001E00E3" w:rsidP="005840FC">
      <w:pPr>
        <w:spacing w:after="120" w:line="240" w:lineRule="auto"/>
        <w:jc w:val="both"/>
        <w:rPr>
          <w:rFonts w:cstheme="minorHAnsi"/>
        </w:rPr>
      </w:pPr>
      <w:r>
        <w:rPr>
          <w:rFonts w:cstheme="minorHAnsi"/>
        </w:rPr>
        <w:t xml:space="preserve">Note : les agents </w:t>
      </w:r>
      <w:r w:rsidR="00E94850">
        <w:rPr>
          <w:rFonts w:cstheme="minorHAnsi"/>
        </w:rPr>
        <w:t xml:space="preserve">stagiaires </w:t>
      </w:r>
      <w:r>
        <w:rPr>
          <w:rFonts w:cstheme="minorHAnsi"/>
        </w:rPr>
        <w:t>doivent remplir la case correspondant au corps au sein duquel ils aspirent à être titularisés.</w:t>
      </w:r>
    </w:p>
    <w:p w:rsidR="001E00E3" w:rsidRPr="00B60A34" w:rsidRDefault="001E00E3" w:rsidP="005840FC">
      <w:pPr>
        <w:spacing w:after="120" w:line="240" w:lineRule="auto"/>
        <w:jc w:val="both"/>
        <w:rPr>
          <w:rFonts w:cstheme="minorHAnsi"/>
          <w:sz w:val="16"/>
          <w:szCs w:val="16"/>
        </w:rPr>
      </w:pPr>
    </w:p>
    <w:p w:rsidR="001E00E3" w:rsidRPr="001E00E3" w:rsidRDefault="001E00E3" w:rsidP="005840FC">
      <w:pPr>
        <w:pStyle w:val="Paragraphedeliste"/>
        <w:numPr>
          <w:ilvl w:val="0"/>
          <w:numId w:val="1"/>
        </w:numPr>
        <w:spacing w:after="120" w:line="240" w:lineRule="auto"/>
        <w:jc w:val="both"/>
        <w:rPr>
          <w:rFonts w:cstheme="minorHAnsi"/>
          <w:b/>
        </w:rPr>
      </w:pPr>
      <w:r w:rsidRPr="001E00E3">
        <w:rPr>
          <w:rFonts w:cstheme="minorHAnsi"/>
          <w:b/>
        </w:rPr>
        <w:t xml:space="preserve">Affectation </w:t>
      </w:r>
    </w:p>
    <w:p w:rsidR="001E00E3" w:rsidRPr="001E00E3" w:rsidRDefault="001E00E3" w:rsidP="005840FC">
      <w:pPr>
        <w:spacing w:after="120" w:line="240" w:lineRule="auto"/>
        <w:jc w:val="both"/>
        <w:rPr>
          <w:rFonts w:cstheme="minorHAnsi"/>
          <w:b/>
        </w:rPr>
      </w:pPr>
      <w:r w:rsidRPr="001E00E3">
        <w:rPr>
          <w:rFonts w:cstheme="minorHAnsi"/>
          <w:b/>
        </w:rPr>
        <w:t>Structure :</w:t>
      </w:r>
    </w:p>
    <w:p w:rsidR="001E00E3" w:rsidRDefault="001E00E3" w:rsidP="005840FC">
      <w:pPr>
        <w:spacing w:after="120" w:line="240" w:lineRule="auto"/>
        <w:jc w:val="both"/>
        <w:rPr>
          <w:rFonts w:cstheme="minorHAnsi"/>
        </w:rPr>
      </w:pPr>
      <w:r>
        <w:rPr>
          <w:rFonts w:cstheme="minorHAnsi"/>
        </w:rPr>
        <w:t>□ École                       □ Collège                     □ Lycée               □ DSDEN                   □ Rectorat</w:t>
      </w:r>
    </w:p>
    <w:p w:rsidR="00A00DBC" w:rsidRDefault="001E00E3" w:rsidP="005840FC">
      <w:pPr>
        <w:spacing w:after="120" w:line="240" w:lineRule="auto"/>
        <w:jc w:val="both"/>
        <w:rPr>
          <w:rFonts w:cstheme="minorHAnsi"/>
        </w:rPr>
      </w:pPr>
      <w:r>
        <w:rPr>
          <w:rFonts w:cstheme="minorHAnsi"/>
        </w:rPr>
        <w:t>□ Autre (précisez) : ……………………………………………………………………….</w:t>
      </w:r>
    </w:p>
    <w:p w:rsidR="00A00DBC" w:rsidRDefault="00A00DBC" w:rsidP="005840FC">
      <w:pPr>
        <w:spacing w:after="120" w:line="240" w:lineRule="auto"/>
        <w:jc w:val="both"/>
        <w:rPr>
          <w:rFonts w:cstheme="minorHAnsi"/>
        </w:rPr>
      </w:pPr>
    </w:p>
    <w:p w:rsidR="001E00E3" w:rsidRPr="001E00E3" w:rsidRDefault="00A00DBC" w:rsidP="005840FC">
      <w:pPr>
        <w:spacing w:after="120" w:line="240" w:lineRule="auto"/>
        <w:jc w:val="both"/>
        <w:rPr>
          <w:rFonts w:cstheme="minorHAnsi"/>
        </w:rPr>
      </w:pPr>
      <w:r>
        <w:rPr>
          <w:rFonts w:cstheme="minorHAnsi"/>
          <w:b/>
        </w:rPr>
        <w:t>Nom</w:t>
      </w:r>
      <w:r w:rsidR="001E00E3" w:rsidRPr="001E00E3">
        <w:rPr>
          <w:rFonts w:cstheme="minorHAnsi"/>
          <w:b/>
        </w:rPr>
        <w:t xml:space="preserve"> de l’EPLE/établissement ou du service :</w:t>
      </w:r>
      <w:r w:rsidR="001E00E3">
        <w:rPr>
          <w:rFonts w:cstheme="minorHAnsi"/>
        </w:rPr>
        <w:t xml:space="preserve"> ………………………………………………… </w:t>
      </w:r>
    </w:p>
    <w:p w:rsidR="00DC54CA" w:rsidRDefault="001E00E3" w:rsidP="005840FC">
      <w:pPr>
        <w:spacing w:after="120" w:line="240" w:lineRule="auto"/>
        <w:rPr>
          <w:noProof/>
          <w:lang w:eastAsia="fr-FR"/>
        </w:rPr>
      </w:pPr>
      <w:r w:rsidRPr="001E00E3">
        <w:rPr>
          <w:b/>
          <w:noProof/>
          <w:lang w:eastAsia="fr-FR"/>
        </w:rPr>
        <w:t>Commune :</w:t>
      </w:r>
      <w:r>
        <w:rPr>
          <w:noProof/>
          <w:lang w:eastAsia="fr-FR"/>
        </w:rPr>
        <w:t xml:space="preserve"> …………………………………………………………………………. </w:t>
      </w:r>
    </w:p>
    <w:p w:rsidR="001E00E3" w:rsidRPr="001E00E3" w:rsidRDefault="001E00E3" w:rsidP="005840FC">
      <w:pPr>
        <w:spacing w:after="120" w:line="240" w:lineRule="auto"/>
        <w:rPr>
          <w:b/>
          <w:noProof/>
          <w:lang w:eastAsia="fr-FR"/>
        </w:rPr>
      </w:pPr>
      <w:r w:rsidRPr="001E00E3">
        <w:rPr>
          <w:b/>
          <w:noProof/>
          <w:lang w:eastAsia="fr-FR"/>
        </w:rPr>
        <w:t xml:space="preserve">Département : </w:t>
      </w:r>
    </w:p>
    <w:p w:rsidR="001E00E3" w:rsidRDefault="001E00E3" w:rsidP="005840FC">
      <w:pPr>
        <w:spacing w:after="120" w:line="240" w:lineRule="auto"/>
        <w:jc w:val="both"/>
        <w:rPr>
          <w:rFonts w:cstheme="minorHAnsi"/>
          <w:noProof/>
          <w:lang w:eastAsia="fr-FR"/>
        </w:rPr>
      </w:pPr>
      <w:r>
        <w:rPr>
          <w:rFonts w:cstheme="minorHAnsi"/>
          <w:noProof/>
          <w:lang w:eastAsia="fr-FR"/>
        </w:rPr>
        <w:t>□ 77                                                      □ 93                                                        □ 94</w:t>
      </w:r>
    </w:p>
    <w:p w:rsidR="005840FC" w:rsidRDefault="005840FC" w:rsidP="005840FC">
      <w:pPr>
        <w:spacing w:after="120" w:line="240" w:lineRule="auto"/>
        <w:jc w:val="both"/>
        <w:rPr>
          <w:rFonts w:cstheme="minorHAnsi"/>
          <w:noProof/>
          <w:lang w:eastAsia="fr-FR"/>
        </w:rPr>
      </w:pPr>
    </w:p>
    <w:p w:rsidR="00A00DBC" w:rsidRDefault="00A00DBC" w:rsidP="005840FC">
      <w:pPr>
        <w:spacing w:after="120" w:line="240" w:lineRule="auto"/>
        <w:jc w:val="both"/>
        <w:rPr>
          <w:rFonts w:cstheme="minorHAnsi"/>
          <w:noProof/>
          <w:lang w:eastAsia="fr-FR"/>
        </w:rPr>
      </w:pPr>
    </w:p>
    <w:p w:rsidR="000E3C03" w:rsidRPr="000E3C03" w:rsidRDefault="000E3C03" w:rsidP="005840FC">
      <w:pPr>
        <w:pStyle w:val="Paragraphedeliste"/>
        <w:numPr>
          <w:ilvl w:val="0"/>
          <w:numId w:val="1"/>
        </w:numPr>
        <w:spacing w:after="120" w:line="240" w:lineRule="auto"/>
        <w:jc w:val="both"/>
        <w:rPr>
          <w:rFonts w:cstheme="minorHAnsi"/>
          <w:b/>
          <w:noProof/>
          <w:lang w:eastAsia="fr-FR"/>
        </w:rPr>
      </w:pPr>
      <w:r w:rsidRPr="000E3C03">
        <w:rPr>
          <w:rFonts w:cstheme="minorHAnsi"/>
          <w:b/>
          <w:noProof/>
          <w:lang w:eastAsia="fr-FR"/>
        </w:rPr>
        <w:lastRenderedPageBreak/>
        <w:t>Objet de la demande</w:t>
      </w:r>
    </w:p>
    <w:p w:rsidR="0044305B" w:rsidRDefault="0044305B" w:rsidP="005840FC">
      <w:pPr>
        <w:spacing w:after="120" w:line="240" w:lineRule="auto"/>
        <w:jc w:val="both"/>
        <w:rPr>
          <w:rFonts w:cstheme="minorHAnsi"/>
          <w:noProof/>
          <w:lang w:eastAsia="fr-FR"/>
        </w:rPr>
      </w:pPr>
    </w:p>
    <w:p w:rsidR="000E3C03" w:rsidRDefault="000E3C03" w:rsidP="005840FC">
      <w:pPr>
        <w:spacing w:after="120" w:line="240" w:lineRule="auto"/>
        <w:jc w:val="both"/>
        <w:rPr>
          <w:rFonts w:cstheme="minorHAnsi"/>
          <w:noProof/>
          <w:lang w:eastAsia="fr-FR"/>
        </w:rPr>
      </w:pPr>
      <w:r>
        <w:rPr>
          <w:rFonts w:cstheme="minorHAnsi"/>
          <w:noProof/>
          <w:lang w:eastAsia="fr-FR"/>
        </w:rPr>
        <w:t xml:space="preserve">□ </w:t>
      </w:r>
      <w:r w:rsidR="0044305B">
        <w:rPr>
          <w:rFonts w:cstheme="minorHAnsi"/>
          <w:noProof/>
          <w:lang w:eastAsia="fr-FR"/>
        </w:rPr>
        <w:t>En cas d’attaques (atteintes volontaires à l’intégrité de la personne, violences, agissements constitutifs de harcèlement, menaces, injures, diffamation, outrages) à l’occasion des fonctions</w:t>
      </w:r>
    </w:p>
    <w:p w:rsidR="000E3C03" w:rsidRDefault="000E3C03" w:rsidP="005840FC">
      <w:pPr>
        <w:spacing w:after="120" w:line="240" w:lineRule="auto"/>
        <w:jc w:val="both"/>
        <w:rPr>
          <w:rFonts w:cstheme="minorHAnsi"/>
          <w:noProof/>
          <w:lang w:eastAsia="fr-FR"/>
        </w:rPr>
      </w:pPr>
      <w:r>
        <w:rPr>
          <w:rFonts w:cstheme="minorHAnsi"/>
          <w:noProof/>
          <w:lang w:eastAsia="fr-FR"/>
        </w:rPr>
        <w:t xml:space="preserve">□ </w:t>
      </w:r>
      <w:r w:rsidR="0044305B">
        <w:rPr>
          <w:rFonts w:cstheme="minorHAnsi"/>
          <w:noProof/>
          <w:lang w:eastAsia="fr-FR"/>
        </w:rPr>
        <w:t>En cas de dommages matériels causés aux biens personnels (véhicules…) en lien avec l’exercice des fonctions</w:t>
      </w:r>
    </w:p>
    <w:p w:rsidR="00A436A9" w:rsidRDefault="000B0371" w:rsidP="005840FC">
      <w:pPr>
        <w:spacing w:after="120" w:line="240" w:lineRule="auto"/>
        <w:jc w:val="both"/>
        <w:rPr>
          <w:rFonts w:cstheme="minorHAnsi"/>
          <w:noProof/>
          <w:lang w:eastAsia="fr-FR"/>
        </w:rPr>
      </w:pPr>
      <w:r>
        <w:rPr>
          <w:rFonts w:cstheme="minorHAnsi"/>
          <w:noProof/>
          <w:lang w:eastAsia="fr-FR"/>
        </w:rPr>
        <w:t xml:space="preserve">□ </w:t>
      </w:r>
      <w:r w:rsidR="0044305B">
        <w:rPr>
          <w:rFonts w:cstheme="minorHAnsi"/>
          <w:noProof/>
          <w:lang w:eastAsia="fr-FR"/>
        </w:rPr>
        <w:t>En cas de poursuites devant une juridiction (civile ou pénale) en raison de faits commis dans l’exercice des fonctions et qui n’ont pas le caractère de faute personnelle</w:t>
      </w:r>
      <w:r>
        <w:rPr>
          <w:rFonts w:cstheme="minorHAnsi"/>
          <w:noProof/>
          <w:lang w:eastAsia="fr-FR"/>
        </w:rPr>
        <w:t xml:space="preserve"> </w:t>
      </w:r>
    </w:p>
    <w:p w:rsidR="00194578" w:rsidRDefault="00194578" w:rsidP="005840FC">
      <w:pPr>
        <w:spacing w:after="120" w:line="240" w:lineRule="auto"/>
        <w:jc w:val="both"/>
        <w:rPr>
          <w:rFonts w:cstheme="minorHAnsi"/>
          <w:noProof/>
          <w:lang w:eastAsia="fr-FR"/>
        </w:rPr>
      </w:pPr>
    </w:p>
    <w:p w:rsidR="00194578" w:rsidRPr="00B60A34" w:rsidRDefault="00194578" w:rsidP="00194578">
      <w:pPr>
        <w:pStyle w:val="Paragraphedeliste"/>
        <w:numPr>
          <w:ilvl w:val="0"/>
          <w:numId w:val="1"/>
        </w:numPr>
        <w:spacing w:after="120" w:line="19" w:lineRule="atLeast"/>
        <w:jc w:val="both"/>
        <w:rPr>
          <w:rFonts w:cstheme="minorHAnsi"/>
          <w:b/>
          <w:noProof/>
          <w:lang w:eastAsia="fr-FR"/>
        </w:rPr>
      </w:pPr>
      <w:r w:rsidRPr="00B60A34">
        <w:rPr>
          <w:rFonts w:cstheme="minorHAnsi"/>
          <w:b/>
          <w:noProof/>
          <w:lang w:eastAsia="fr-FR"/>
        </w:rPr>
        <w:t>Motif(s) de la demande</w:t>
      </w:r>
    </w:p>
    <w:p w:rsidR="00194578" w:rsidRDefault="00194578" w:rsidP="00194578">
      <w:pPr>
        <w:spacing w:after="120" w:line="19" w:lineRule="atLeast"/>
        <w:jc w:val="both"/>
        <w:rPr>
          <w:rFonts w:cstheme="minorHAnsi"/>
          <w:noProof/>
          <w:lang w:eastAsia="fr-FR"/>
        </w:rPr>
      </w:pPr>
      <w:r>
        <w:rPr>
          <w:rFonts w:cstheme="minorHAnsi"/>
          <w:noProof/>
          <w:lang w:eastAsia="fr-FR"/>
        </w:rPr>
        <w:t>Préciser la date, le lieu et l’heure des faits évoqués, si l’auteur est identifié, son nom, le lien entre les faits et l’exercice de vos fonctions</w:t>
      </w:r>
    </w:p>
    <w:p w:rsidR="000E3C03" w:rsidRPr="006C52FE" w:rsidRDefault="00194578" w:rsidP="00194578">
      <w:pPr>
        <w:pBdr>
          <w:top w:val="single" w:sz="4" w:space="1" w:color="auto"/>
          <w:left w:val="single" w:sz="4" w:space="4" w:color="auto"/>
          <w:bottom w:val="single" w:sz="4" w:space="1" w:color="auto"/>
          <w:right w:val="single" w:sz="4" w:space="4" w:color="auto"/>
        </w:pBdr>
        <w:spacing w:after="120" w:line="240" w:lineRule="auto"/>
        <w:jc w:val="both"/>
        <w:rPr>
          <w:rFonts w:cstheme="minorHAnsi"/>
          <w:noProof/>
          <w:sz w:val="16"/>
          <w:szCs w:val="16"/>
          <w:lang w:eastAsia="fr-FR"/>
        </w:rPr>
      </w:pPr>
      <w:r>
        <w:rPr>
          <w:rFonts w:cstheme="minorHAnsi"/>
          <w:noProof/>
          <w:lang w:eastAsia="fr-FR"/>
        </w:rPr>
        <w:t>……………………………………………………………………………………………………………………………………………………………………………………………………………………………………………………………………………………………………………………………………………………………………………………………………………………………………………………………………………………………………………………………………………………………………………………………………………………………………………………………………………………………………………………………………………………………………………………………………………………………………………………………………………………………………………………………………………………………………………………………………………………………………………………………………………………………………………………………………………………………………………………………………………………………………………………………………………………………………………………………………………………………………………………………………………………………………………………………………………………………………………………………………………………………………………………………………………………………………………………………………………………………………………………………………………………………………………………………………………………………………………………………………………</w:t>
      </w:r>
      <w:r w:rsidRPr="000E3C03">
        <w:rPr>
          <w:rFonts w:cstheme="minorHAnsi"/>
          <w:noProof/>
          <w:lang w:eastAsia="fr-FR"/>
        </w:rPr>
        <w:t>………………………………………………………………………………………………………………………………………………………………………………………………………………………………………………………………………………………………………………………………………………………………………………………………………………………………………………………………………………………………………………………………………………………………………………………………………………………………………………………………………………………………………………………………………………………………………………………………………………………………………………………………………………………………………………………………………………………………………………………………………………………………………………………………………………………………………………………………………………………………………………………………………………………………………………………………………………………………………………………………………………………………………………………………………………………………………………………………………………………………………………………………………………………………………………………………………………………………………………………………………………………………………………………………………………………………………………………………………………………………………………………………………………………………………………………………………………………………………………………………………………………………………………………………………………………………………………………………………………………………………………………………………………………………………………………………………………………………………………………………………………………………………………………………………………………………………………………………………</w:t>
      </w:r>
      <w:r w:rsidR="0044305B">
        <w:rPr>
          <w:rFonts w:cstheme="minorHAnsi"/>
          <w:noProof/>
          <w:lang w:eastAsia="fr-FR"/>
        </w:rPr>
        <w:t>…………………………………………………………………</w:t>
      </w:r>
    </w:p>
    <w:p w:rsidR="00A00DBC" w:rsidRDefault="00A00DBC" w:rsidP="005840FC">
      <w:pPr>
        <w:spacing w:after="0" w:line="240" w:lineRule="auto"/>
        <w:jc w:val="both"/>
      </w:pPr>
    </w:p>
    <w:p w:rsidR="00194578" w:rsidRPr="00194578" w:rsidRDefault="0044305B" w:rsidP="00194578">
      <w:pPr>
        <w:spacing w:after="0" w:line="240" w:lineRule="auto"/>
        <w:jc w:val="both"/>
      </w:pPr>
      <w:r>
        <w:t>Date et signature de l’agent auteur de la demande</w:t>
      </w:r>
    </w:p>
    <w:p w:rsidR="00201852" w:rsidRDefault="00201852" w:rsidP="00201852">
      <w:pPr>
        <w:spacing w:after="0" w:line="240" w:lineRule="auto"/>
        <w:ind w:left="720"/>
        <w:jc w:val="both"/>
        <w:rPr>
          <w:b/>
        </w:rPr>
      </w:pPr>
    </w:p>
    <w:p w:rsidR="00201852" w:rsidRDefault="00201852" w:rsidP="00201852">
      <w:pPr>
        <w:spacing w:after="0" w:line="240" w:lineRule="auto"/>
        <w:ind w:left="720"/>
        <w:jc w:val="both"/>
        <w:rPr>
          <w:b/>
        </w:rPr>
      </w:pPr>
    </w:p>
    <w:p w:rsidR="00194578" w:rsidRPr="0044305B" w:rsidRDefault="00194578" w:rsidP="00194578">
      <w:pPr>
        <w:numPr>
          <w:ilvl w:val="0"/>
          <w:numId w:val="1"/>
        </w:numPr>
        <w:spacing w:after="0" w:line="240" w:lineRule="auto"/>
        <w:jc w:val="both"/>
        <w:rPr>
          <w:rFonts w:cstheme="minorHAnsi"/>
          <w:b/>
        </w:rPr>
      </w:pPr>
      <w:r w:rsidRPr="0044305B">
        <w:rPr>
          <w:rFonts w:cstheme="minorHAnsi"/>
          <w:b/>
        </w:rPr>
        <w:lastRenderedPageBreak/>
        <w:t xml:space="preserve">Pièces à joindre à votre demande de protection fonctionnelle </w:t>
      </w:r>
    </w:p>
    <w:p w:rsidR="00194578" w:rsidRPr="0044305B" w:rsidRDefault="00194578" w:rsidP="00194578">
      <w:pPr>
        <w:spacing w:after="0" w:line="240" w:lineRule="auto"/>
        <w:jc w:val="both"/>
        <w:rPr>
          <w:rFonts w:cstheme="minorHAnsi"/>
          <w:b/>
        </w:rPr>
      </w:pPr>
    </w:p>
    <w:p w:rsidR="00201852" w:rsidRPr="0044305B" w:rsidRDefault="00201852" w:rsidP="00201852">
      <w:pPr>
        <w:pStyle w:val="Corpsdetexte"/>
        <w:numPr>
          <w:ilvl w:val="1"/>
          <w:numId w:val="4"/>
        </w:numPr>
        <w:spacing w:line="240" w:lineRule="auto"/>
        <w:jc w:val="both"/>
        <w:rPr>
          <w:rFonts w:asciiTheme="minorHAnsi" w:hAnsiTheme="minorHAnsi" w:cstheme="minorHAnsi"/>
          <w:b/>
          <w:sz w:val="22"/>
        </w:rPr>
      </w:pPr>
      <w:r w:rsidRPr="0044305B">
        <w:rPr>
          <w:rFonts w:asciiTheme="minorHAnsi" w:hAnsiTheme="minorHAnsi" w:cstheme="minorHAnsi"/>
          <w:b/>
          <w:sz w:val="22"/>
        </w:rPr>
        <w:t>En cas d’attaques (atteintes volontaires à l'intégrité de la personne, violences, agissements constitutifs de harcèlement, menaces, injures, diffamations, outrages) à l'occasion des fonctions</w:t>
      </w:r>
      <w:r w:rsidRPr="0044305B" w:rsidDel="00994AEC">
        <w:rPr>
          <w:rFonts w:asciiTheme="minorHAnsi" w:hAnsiTheme="minorHAnsi" w:cstheme="minorHAnsi"/>
          <w:b/>
          <w:sz w:val="22"/>
        </w:rPr>
        <w:t xml:space="preserve"> </w:t>
      </w:r>
    </w:p>
    <w:p w:rsidR="00201852" w:rsidRPr="0044305B" w:rsidRDefault="00201852" w:rsidP="00201852">
      <w:pPr>
        <w:pStyle w:val="Corpsdetexte"/>
        <w:spacing w:line="240" w:lineRule="auto"/>
        <w:ind w:left="1440"/>
        <w:jc w:val="both"/>
        <w:rPr>
          <w:rFonts w:asciiTheme="minorHAnsi" w:hAnsiTheme="minorHAnsi" w:cstheme="minorHAnsi"/>
          <w:b/>
          <w:sz w:val="22"/>
        </w:rPr>
      </w:pPr>
    </w:p>
    <w:p w:rsidR="00201852" w:rsidRPr="0044305B" w:rsidRDefault="00201852" w:rsidP="00201852">
      <w:pPr>
        <w:pStyle w:val="Corpsdetexte"/>
        <w:spacing w:line="240" w:lineRule="auto"/>
        <w:ind w:left="1440"/>
        <w:jc w:val="both"/>
        <w:rPr>
          <w:rFonts w:asciiTheme="minorHAnsi" w:hAnsiTheme="minorHAnsi" w:cstheme="minorHAnsi"/>
          <w:b/>
          <w:sz w:val="22"/>
        </w:rPr>
      </w:pPr>
    </w:p>
    <w:p w:rsidR="00201852" w:rsidRPr="0044305B" w:rsidRDefault="00201852" w:rsidP="00201852">
      <w:pPr>
        <w:pStyle w:val="Corpsdetexte"/>
        <w:numPr>
          <w:ilvl w:val="0"/>
          <w:numId w:val="4"/>
        </w:numPr>
        <w:spacing w:line="240" w:lineRule="auto"/>
        <w:jc w:val="both"/>
        <w:rPr>
          <w:rFonts w:asciiTheme="minorHAnsi" w:hAnsiTheme="minorHAnsi" w:cstheme="minorHAnsi"/>
          <w:sz w:val="22"/>
        </w:rPr>
      </w:pPr>
      <w:r w:rsidRPr="0044305B">
        <w:rPr>
          <w:rFonts w:asciiTheme="minorHAnsi" w:hAnsiTheme="minorHAnsi" w:cstheme="minorHAnsi"/>
          <w:sz w:val="22"/>
        </w:rPr>
        <w:t>Une déclaration des faits ;</w:t>
      </w:r>
    </w:p>
    <w:p w:rsidR="00201852" w:rsidRPr="0044305B" w:rsidRDefault="00201852" w:rsidP="00201852">
      <w:pPr>
        <w:pStyle w:val="Corpsdetexte"/>
        <w:numPr>
          <w:ilvl w:val="0"/>
          <w:numId w:val="4"/>
        </w:numPr>
        <w:spacing w:line="240" w:lineRule="auto"/>
        <w:jc w:val="both"/>
        <w:rPr>
          <w:rFonts w:asciiTheme="minorHAnsi" w:hAnsiTheme="minorHAnsi" w:cstheme="minorHAnsi"/>
          <w:sz w:val="22"/>
        </w:rPr>
      </w:pPr>
      <w:r w:rsidRPr="0044305B">
        <w:rPr>
          <w:rFonts w:asciiTheme="minorHAnsi" w:hAnsiTheme="minorHAnsi" w:cstheme="minorHAnsi"/>
          <w:sz w:val="22"/>
        </w:rPr>
        <w:t>À titre facultatif, la copie intégrale du dépôt de plainte ou de la main courante déposé auprès des services de police ou de gendarmerie ;</w:t>
      </w:r>
    </w:p>
    <w:p w:rsidR="00201852" w:rsidRPr="0044305B" w:rsidRDefault="00201852" w:rsidP="00201852">
      <w:pPr>
        <w:pStyle w:val="Corpsdetexte"/>
        <w:numPr>
          <w:ilvl w:val="0"/>
          <w:numId w:val="4"/>
        </w:numPr>
        <w:spacing w:line="240" w:lineRule="auto"/>
        <w:jc w:val="both"/>
        <w:rPr>
          <w:rFonts w:asciiTheme="minorHAnsi" w:hAnsiTheme="minorHAnsi" w:cstheme="minorHAnsi"/>
          <w:sz w:val="22"/>
        </w:rPr>
      </w:pPr>
      <w:r w:rsidRPr="0044305B">
        <w:rPr>
          <w:rFonts w:asciiTheme="minorHAnsi" w:hAnsiTheme="minorHAnsi" w:cstheme="minorHAnsi"/>
          <w:sz w:val="22"/>
        </w:rPr>
        <w:t>Un rapport circonstancié du supérieur hiérarchique revêtu de son avis, sauf dans le cas où la situation relève d’un conflit entre l’agent et son supérieur hiérarchique.</w:t>
      </w:r>
    </w:p>
    <w:p w:rsidR="00194578" w:rsidRPr="0044305B" w:rsidRDefault="00194578" w:rsidP="00201852">
      <w:pPr>
        <w:pStyle w:val="Paragraphedeliste"/>
        <w:spacing w:after="0" w:line="240" w:lineRule="auto"/>
        <w:jc w:val="both"/>
        <w:rPr>
          <w:rFonts w:cstheme="minorHAnsi"/>
        </w:rPr>
      </w:pPr>
    </w:p>
    <w:p w:rsidR="00201852" w:rsidRPr="0044305B" w:rsidRDefault="00201852" w:rsidP="00201852">
      <w:pPr>
        <w:pStyle w:val="Corpsdetexte"/>
        <w:spacing w:line="240" w:lineRule="auto"/>
        <w:jc w:val="both"/>
        <w:rPr>
          <w:rFonts w:asciiTheme="minorHAnsi" w:hAnsiTheme="minorHAnsi" w:cstheme="minorHAnsi"/>
          <w:sz w:val="22"/>
        </w:rPr>
      </w:pPr>
    </w:p>
    <w:p w:rsidR="00201852" w:rsidRPr="0044305B" w:rsidRDefault="00201852" w:rsidP="00201852">
      <w:pPr>
        <w:pStyle w:val="Corpsdetexte"/>
        <w:numPr>
          <w:ilvl w:val="1"/>
          <w:numId w:val="4"/>
        </w:numPr>
        <w:spacing w:line="240" w:lineRule="auto"/>
        <w:rPr>
          <w:rFonts w:asciiTheme="minorHAnsi" w:hAnsiTheme="minorHAnsi" w:cstheme="minorHAnsi"/>
          <w:b/>
          <w:sz w:val="22"/>
        </w:rPr>
      </w:pPr>
      <w:r w:rsidRPr="0044305B">
        <w:rPr>
          <w:rFonts w:asciiTheme="minorHAnsi" w:hAnsiTheme="minorHAnsi" w:cstheme="minorHAnsi"/>
          <w:b/>
          <w:sz w:val="22"/>
        </w:rPr>
        <w:t>En cas de dommages matériels causés aux biens personnels (véhicules…) en lien avec l’exercice des fonctions</w:t>
      </w:r>
    </w:p>
    <w:p w:rsidR="00201852" w:rsidRPr="0044305B" w:rsidRDefault="00201852" w:rsidP="00201852">
      <w:pPr>
        <w:pStyle w:val="Corpsdetexte"/>
        <w:spacing w:line="240" w:lineRule="auto"/>
        <w:ind w:left="1440"/>
        <w:rPr>
          <w:rFonts w:asciiTheme="minorHAnsi" w:hAnsiTheme="minorHAnsi" w:cstheme="minorHAnsi"/>
          <w:b/>
          <w:sz w:val="22"/>
        </w:rPr>
      </w:pPr>
    </w:p>
    <w:p w:rsidR="00201852" w:rsidRPr="0044305B" w:rsidRDefault="00201852" w:rsidP="00201852">
      <w:pPr>
        <w:pStyle w:val="Corpsdetexte"/>
        <w:numPr>
          <w:ilvl w:val="0"/>
          <w:numId w:val="4"/>
        </w:numPr>
        <w:spacing w:line="240" w:lineRule="auto"/>
        <w:jc w:val="both"/>
        <w:rPr>
          <w:rFonts w:asciiTheme="minorHAnsi" w:hAnsiTheme="minorHAnsi" w:cstheme="minorHAnsi"/>
          <w:sz w:val="22"/>
        </w:rPr>
      </w:pPr>
      <w:r w:rsidRPr="0044305B">
        <w:rPr>
          <w:rFonts w:asciiTheme="minorHAnsi" w:hAnsiTheme="minorHAnsi" w:cstheme="minorHAnsi"/>
          <w:sz w:val="22"/>
        </w:rPr>
        <w:t>Une déclaration des faits ;</w:t>
      </w:r>
    </w:p>
    <w:p w:rsidR="00201852" w:rsidRPr="0044305B" w:rsidRDefault="00201852" w:rsidP="00201852">
      <w:pPr>
        <w:pStyle w:val="Corpsdetexte"/>
        <w:numPr>
          <w:ilvl w:val="0"/>
          <w:numId w:val="4"/>
        </w:numPr>
        <w:spacing w:line="240" w:lineRule="auto"/>
        <w:jc w:val="both"/>
        <w:rPr>
          <w:rFonts w:asciiTheme="minorHAnsi" w:hAnsiTheme="minorHAnsi" w:cstheme="minorHAnsi"/>
          <w:sz w:val="22"/>
        </w:rPr>
      </w:pPr>
      <w:r w:rsidRPr="0044305B">
        <w:rPr>
          <w:rFonts w:asciiTheme="minorHAnsi" w:hAnsiTheme="minorHAnsi" w:cstheme="minorHAnsi"/>
          <w:sz w:val="22"/>
        </w:rPr>
        <w:t>Un rapport circonstancié du supérieur hiérarchique revêtu de son avis et établissant précisément le lien entre le dommage subi et les fonctions exercées ;</w:t>
      </w:r>
    </w:p>
    <w:p w:rsidR="00201852" w:rsidRPr="0044305B" w:rsidRDefault="00201852" w:rsidP="00201852">
      <w:pPr>
        <w:pStyle w:val="Corpsdetexte"/>
        <w:numPr>
          <w:ilvl w:val="0"/>
          <w:numId w:val="4"/>
        </w:numPr>
        <w:jc w:val="both"/>
        <w:rPr>
          <w:rFonts w:asciiTheme="minorHAnsi" w:hAnsiTheme="minorHAnsi" w:cstheme="minorHAnsi"/>
          <w:sz w:val="22"/>
        </w:rPr>
      </w:pPr>
      <w:r w:rsidRPr="0044305B">
        <w:rPr>
          <w:rFonts w:asciiTheme="minorHAnsi" w:hAnsiTheme="minorHAnsi" w:cstheme="minorHAnsi"/>
          <w:sz w:val="22"/>
        </w:rPr>
        <w:t>Le récépissé du dépôt de plainte auprès de la police ou de la gendarmerie ;</w:t>
      </w:r>
    </w:p>
    <w:p w:rsidR="00201852" w:rsidRPr="0044305B" w:rsidRDefault="00201852" w:rsidP="00201852">
      <w:pPr>
        <w:pStyle w:val="Corpsdetexte"/>
        <w:numPr>
          <w:ilvl w:val="0"/>
          <w:numId w:val="4"/>
        </w:numPr>
        <w:jc w:val="both"/>
        <w:rPr>
          <w:rFonts w:asciiTheme="minorHAnsi" w:hAnsiTheme="minorHAnsi" w:cstheme="minorHAnsi"/>
          <w:sz w:val="22"/>
        </w:rPr>
      </w:pPr>
      <w:r w:rsidRPr="0044305B">
        <w:rPr>
          <w:rFonts w:asciiTheme="minorHAnsi" w:hAnsiTheme="minorHAnsi" w:cstheme="minorHAnsi"/>
          <w:sz w:val="22"/>
        </w:rPr>
        <w:t>La copie de la carte grise du véhicule ;</w:t>
      </w:r>
    </w:p>
    <w:p w:rsidR="00201852" w:rsidRPr="0044305B" w:rsidRDefault="00201852" w:rsidP="00201852">
      <w:pPr>
        <w:pStyle w:val="Corpsdetexte"/>
        <w:numPr>
          <w:ilvl w:val="0"/>
          <w:numId w:val="4"/>
        </w:numPr>
        <w:jc w:val="both"/>
        <w:rPr>
          <w:rFonts w:asciiTheme="minorHAnsi" w:hAnsiTheme="minorHAnsi" w:cstheme="minorHAnsi"/>
          <w:sz w:val="22"/>
        </w:rPr>
      </w:pPr>
      <w:r w:rsidRPr="0044305B">
        <w:rPr>
          <w:rFonts w:asciiTheme="minorHAnsi" w:hAnsiTheme="minorHAnsi" w:cstheme="minorHAnsi"/>
          <w:sz w:val="22"/>
        </w:rPr>
        <w:t>L’indication de la société d’assurance.</w:t>
      </w:r>
    </w:p>
    <w:p w:rsidR="00194578" w:rsidRPr="0044305B" w:rsidRDefault="00194578" w:rsidP="00201852">
      <w:pPr>
        <w:pStyle w:val="Paragraphedeliste"/>
        <w:spacing w:after="0" w:line="240" w:lineRule="auto"/>
        <w:jc w:val="both"/>
        <w:rPr>
          <w:rFonts w:cstheme="minorHAnsi"/>
        </w:rPr>
      </w:pPr>
    </w:p>
    <w:p w:rsidR="00201852" w:rsidRPr="00201852" w:rsidRDefault="00201852" w:rsidP="00201852">
      <w:pPr>
        <w:widowControl w:val="0"/>
        <w:autoSpaceDE w:val="0"/>
        <w:autoSpaceDN w:val="0"/>
        <w:spacing w:after="0" w:line="240" w:lineRule="auto"/>
        <w:rPr>
          <w:rFonts w:eastAsia="Arial" w:cstheme="minorHAnsi"/>
        </w:rPr>
      </w:pPr>
    </w:p>
    <w:p w:rsidR="00194578" w:rsidRPr="0044305B" w:rsidRDefault="00201852" w:rsidP="00201852">
      <w:pPr>
        <w:pStyle w:val="Paragraphedeliste"/>
        <w:numPr>
          <w:ilvl w:val="0"/>
          <w:numId w:val="8"/>
        </w:numPr>
        <w:spacing w:after="0" w:line="240" w:lineRule="auto"/>
        <w:jc w:val="both"/>
        <w:rPr>
          <w:rFonts w:cstheme="minorHAnsi"/>
          <w:b/>
        </w:rPr>
      </w:pPr>
      <w:r w:rsidRPr="0044305B">
        <w:rPr>
          <w:rFonts w:cstheme="minorHAnsi"/>
          <w:b/>
        </w:rPr>
        <w:t>En cas de poursuites devant une juridiction (civile ou pénale) en raison de faits commis dans l’exercice des fonctions et qui n’ont pas le caractère de faute personnelle</w:t>
      </w:r>
    </w:p>
    <w:p w:rsidR="00201852" w:rsidRPr="0044305B" w:rsidRDefault="00201852" w:rsidP="00201852">
      <w:pPr>
        <w:pStyle w:val="Paragraphedeliste"/>
        <w:spacing w:after="0" w:line="240" w:lineRule="auto"/>
        <w:ind w:left="1440"/>
        <w:jc w:val="both"/>
        <w:rPr>
          <w:rFonts w:cstheme="minorHAnsi"/>
          <w:b/>
        </w:rPr>
      </w:pPr>
    </w:p>
    <w:p w:rsidR="00201852" w:rsidRPr="0044305B" w:rsidRDefault="00201852" w:rsidP="00201852">
      <w:pPr>
        <w:pStyle w:val="Corpsdetexte"/>
        <w:ind w:firstLine="284"/>
        <w:jc w:val="both"/>
        <w:rPr>
          <w:rFonts w:asciiTheme="minorHAnsi" w:hAnsiTheme="minorHAnsi" w:cstheme="minorHAnsi"/>
          <w:sz w:val="22"/>
        </w:rPr>
      </w:pPr>
      <w:r w:rsidRPr="0044305B">
        <w:rPr>
          <w:rFonts w:asciiTheme="minorHAnsi" w:hAnsiTheme="minorHAnsi" w:cstheme="minorHAnsi"/>
          <w:sz w:val="22"/>
        </w:rPr>
        <w:t>- une déclaration des faits ;</w:t>
      </w:r>
    </w:p>
    <w:p w:rsidR="00201852" w:rsidRPr="0044305B" w:rsidRDefault="00201852" w:rsidP="00201852">
      <w:pPr>
        <w:pStyle w:val="Corpsdetexte"/>
        <w:spacing w:line="240" w:lineRule="auto"/>
        <w:ind w:left="284" w:hanging="284"/>
        <w:jc w:val="both"/>
        <w:rPr>
          <w:rFonts w:asciiTheme="minorHAnsi" w:hAnsiTheme="minorHAnsi" w:cstheme="minorHAnsi"/>
          <w:sz w:val="22"/>
        </w:rPr>
      </w:pPr>
      <w:r w:rsidRPr="0044305B">
        <w:rPr>
          <w:rFonts w:asciiTheme="minorHAnsi" w:hAnsiTheme="minorHAnsi" w:cstheme="minorHAnsi"/>
          <w:sz w:val="22"/>
        </w:rPr>
        <w:t xml:space="preserve">     - un rapport circonstancié du supérieur hiérarchique revêtu de son avis, sauf dans le cas où la      situation relève d’un conflit entre l’agent et son supérieur hiérarchique.</w:t>
      </w: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Default="00201852" w:rsidP="00201852">
      <w:pPr>
        <w:pStyle w:val="Paragraphedeliste"/>
        <w:spacing w:after="0" w:line="240" w:lineRule="auto"/>
        <w:jc w:val="both"/>
        <w:rPr>
          <w:rFonts w:ascii="Arial" w:hAnsi="Arial" w:cs="Arial"/>
          <w:b/>
          <w:sz w:val="20"/>
          <w:szCs w:val="20"/>
        </w:rPr>
      </w:pPr>
    </w:p>
    <w:p w:rsidR="00201852" w:rsidRPr="0044305B" w:rsidRDefault="00201852" w:rsidP="0044305B">
      <w:pPr>
        <w:spacing w:after="0" w:line="240" w:lineRule="auto"/>
        <w:jc w:val="both"/>
        <w:rPr>
          <w:rFonts w:ascii="Arial" w:hAnsi="Arial" w:cs="Arial"/>
          <w:b/>
          <w:sz w:val="20"/>
          <w:szCs w:val="20"/>
        </w:rPr>
      </w:pPr>
    </w:p>
    <w:p w:rsidR="00201852" w:rsidRPr="00201852" w:rsidRDefault="00201852" w:rsidP="00201852">
      <w:pPr>
        <w:pStyle w:val="Paragraphedeliste"/>
        <w:spacing w:after="0" w:line="240" w:lineRule="auto"/>
        <w:jc w:val="both"/>
        <w:rPr>
          <w:rFonts w:ascii="Arial" w:hAnsi="Arial" w:cs="Arial"/>
          <w:b/>
          <w:sz w:val="20"/>
          <w:szCs w:val="20"/>
        </w:rPr>
      </w:pPr>
    </w:p>
    <w:p w:rsidR="00201852" w:rsidRPr="00194578" w:rsidRDefault="00201852" w:rsidP="00194578">
      <w:pPr>
        <w:spacing w:after="0" w:line="240" w:lineRule="auto"/>
        <w:jc w:val="both"/>
      </w:pPr>
    </w:p>
    <w:p w:rsidR="00194578" w:rsidRPr="00194578" w:rsidRDefault="00194578" w:rsidP="00194578">
      <w:pPr>
        <w:numPr>
          <w:ilvl w:val="0"/>
          <w:numId w:val="1"/>
        </w:numPr>
        <w:spacing w:after="0" w:line="240" w:lineRule="auto"/>
        <w:jc w:val="both"/>
        <w:rPr>
          <w:b/>
        </w:rPr>
      </w:pPr>
      <w:r w:rsidRPr="00194578">
        <w:rPr>
          <w:b/>
        </w:rPr>
        <w:lastRenderedPageBreak/>
        <w:t xml:space="preserve">Avis motivé et circonstancié du supérieur hiérarchique </w:t>
      </w:r>
    </w:p>
    <w:p w:rsidR="00194578" w:rsidRDefault="00194578" w:rsidP="00194578">
      <w:pPr>
        <w:spacing w:after="0" w:line="240" w:lineRule="auto"/>
        <w:jc w:val="both"/>
      </w:pPr>
    </w:p>
    <w:p w:rsidR="00194578" w:rsidRDefault="00194578" w:rsidP="00194578">
      <w:pPr>
        <w:spacing w:after="0" w:line="240" w:lineRule="auto"/>
        <w:jc w:val="both"/>
      </w:pPr>
      <w:r w:rsidRPr="00194578">
        <w:t>Attention : Dans le cas où la situation justifiant la demande de protection fonctionnelle relève d’un conflit entre vous et votre supérieur hiérarchique, vous adresserez directement votre demande au Rectorat, sans couvert hiérarchique.</w:t>
      </w:r>
    </w:p>
    <w:p w:rsidR="00201852" w:rsidRPr="00194578" w:rsidRDefault="00201852" w:rsidP="00194578">
      <w:pPr>
        <w:spacing w:after="0" w:line="240" w:lineRule="auto"/>
        <w:jc w:val="both"/>
      </w:pPr>
    </w:p>
    <w:p w:rsidR="00194578" w:rsidRDefault="00194578" w:rsidP="00201852">
      <w:pPr>
        <w:pBdr>
          <w:top w:val="single" w:sz="4" w:space="1" w:color="auto"/>
          <w:left w:val="single" w:sz="4" w:space="4" w:color="auto"/>
          <w:bottom w:val="single" w:sz="4" w:space="29" w:color="auto"/>
          <w:right w:val="single" w:sz="4" w:space="4" w:color="auto"/>
        </w:pBdr>
        <w:spacing w:after="0" w:line="240" w:lineRule="auto"/>
        <w:jc w:val="both"/>
      </w:pPr>
      <w:r w:rsidRPr="00194578">
        <w:t>…………………………………………………………………………………………………………………………………………………………………………………………………………………………………………………………………………………………………………………………………………………………………………………………………………………………………………………………………………………………………………………………………………………………………………………………………………………………………………………………………………………………………………………………………………………………………………………………………………………………………………………………………………………………………………………………………………………………………………………………………………………………………………………………………………………………………………………………………………………………………………………………………………………………………………………………………………………………………………………………………………………………………………………………………………………………………………………………………………………………………………………………………………………………………………………………………………………………………………………………………………………………………………………………………………………………………………………………………………………………………………………………………………………………………………………………………………………………………………………………………………………………………………………………………………………………………………………………………………………………………………………………………………………………………………………………………………………………………………………………………………………………………………………………………………………………………………………………………………………………………………………………………………………………………………………………………………………………………………………………………………………………………………………………………………………………………………………</w:t>
      </w:r>
    </w:p>
    <w:p w:rsidR="00201852" w:rsidRDefault="00201852" w:rsidP="00201852">
      <w:pPr>
        <w:pBdr>
          <w:top w:val="single" w:sz="4" w:space="1" w:color="auto"/>
          <w:left w:val="single" w:sz="4" w:space="4" w:color="auto"/>
          <w:bottom w:val="single" w:sz="4" w:space="29" w:color="auto"/>
          <w:right w:val="single" w:sz="4" w:space="4" w:color="auto"/>
        </w:pBdr>
        <w:spacing w:after="0" w:line="240" w:lineRule="auto"/>
        <w:jc w:val="both"/>
      </w:pPr>
      <w:r>
        <w:t>……………………………………………………………………………………………………………………………………………………………………………………………………………………………………………………………………………………………………………………………………………………………………………………………………………………………………………………………………………………………………………………………………………………………………………………………………………………………………………………………………………………………………………………………………………………………………………………………………………………………………………………………………………………………………………………………………………………………………………………………………………………………………………………………………………………………………………………………………………………………………………………………………………………………………………………………………………………………………………………………………………………………………………………………………………………………………………………………………………………………………………………………………………………………………………………………………………………………………</w:t>
      </w:r>
      <w:r w:rsidR="0044305B">
        <w:t>……………………………………………………………………………………………………………………………………………………………………………………………………………………………………………………………………………………………………………………………………………………………………………………………………………………………………………………………………………………..</w:t>
      </w:r>
    </w:p>
    <w:p w:rsidR="00B60A34" w:rsidRPr="004820DB" w:rsidRDefault="00B60A34" w:rsidP="005840FC">
      <w:pPr>
        <w:spacing w:after="0" w:line="240" w:lineRule="auto"/>
        <w:jc w:val="both"/>
        <w:rPr>
          <w:sz w:val="16"/>
          <w:szCs w:val="16"/>
        </w:rPr>
      </w:pPr>
    </w:p>
    <w:p w:rsidR="00B60A34" w:rsidRPr="00B60A34" w:rsidRDefault="00B60A34" w:rsidP="005840FC">
      <w:pPr>
        <w:pStyle w:val="Paragraphedeliste"/>
        <w:numPr>
          <w:ilvl w:val="0"/>
          <w:numId w:val="1"/>
        </w:numPr>
        <w:spacing w:after="0" w:line="240" w:lineRule="auto"/>
        <w:jc w:val="both"/>
        <w:rPr>
          <w:b/>
        </w:rPr>
      </w:pPr>
      <w:r w:rsidRPr="00B60A34">
        <w:rPr>
          <w:b/>
        </w:rPr>
        <w:t xml:space="preserve">Date et signature </w:t>
      </w:r>
    </w:p>
    <w:p w:rsidR="00B60A34" w:rsidRDefault="00B60A34" w:rsidP="0044305B">
      <w:pPr>
        <w:spacing w:after="0" w:line="240" w:lineRule="auto"/>
        <w:ind w:left="2124" w:firstLine="708"/>
        <w:jc w:val="right"/>
      </w:pPr>
      <w:r>
        <w:t xml:space="preserve">Cachet de l’établissement et/ou signature                                                 </w:t>
      </w:r>
      <w:r w:rsidRPr="00B60A34">
        <w:rPr>
          <w:color w:val="FFFFFF" w:themeColor="background1"/>
        </w:rPr>
        <w:t xml:space="preserve">d </w:t>
      </w:r>
      <w:r>
        <w:t xml:space="preserve">                         </w:t>
      </w:r>
      <w:r w:rsidR="0044305B">
        <w:t xml:space="preserve">            du </w:t>
      </w:r>
      <w:r>
        <w:t>supérieur hiérarchique</w:t>
      </w:r>
    </w:p>
    <w:sectPr w:rsidR="00B60A34" w:rsidSect="00B60A34">
      <w:headerReference w:type="default" r:id="rId8"/>
      <w:footerReference w:type="default" r:id="rId9"/>
      <w:pgSz w:w="11906" w:h="16838"/>
      <w:pgMar w:top="1417" w:right="1417" w:bottom="1417" w:left="1417"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AD9" w:rsidRDefault="00DB3AD9" w:rsidP="00B60A34">
      <w:pPr>
        <w:spacing w:after="0" w:line="240" w:lineRule="auto"/>
      </w:pPr>
      <w:r>
        <w:separator/>
      </w:r>
    </w:p>
  </w:endnote>
  <w:endnote w:type="continuationSeparator" w:id="0">
    <w:p w:rsidR="00DB3AD9" w:rsidRDefault="00DB3AD9" w:rsidP="00B6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910364"/>
      <w:docPartObj>
        <w:docPartGallery w:val="Page Numbers (Bottom of Page)"/>
        <w:docPartUnique/>
      </w:docPartObj>
    </w:sdtPr>
    <w:sdtEndPr/>
    <w:sdtContent>
      <w:p w:rsidR="00ED3696" w:rsidRDefault="00ED3696">
        <w:pPr>
          <w:pStyle w:val="Pieddepage"/>
          <w:jc w:val="right"/>
        </w:pPr>
        <w:r>
          <w:fldChar w:fldCharType="begin"/>
        </w:r>
        <w:r>
          <w:instrText>PAGE   \* MERGEFORMAT</w:instrText>
        </w:r>
        <w:r>
          <w:fldChar w:fldCharType="separate"/>
        </w:r>
        <w:r w:rsidR="00C337BC">
          <w:rPr>
            <w:noProof/>
          </w:rPr>
          <w:t>4</w:t>
        </w:r>
        <w:r>
          <w:fldChar w:fldCharType="end"/>
        </w:r>
      </w:p>
    </w:sdtContent>
  </w:sdt>
  <w:p w:rsidR="006C52FE" w:rsidRDefault="006C52F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AD9" w:rsidRDefault="00DB3AD9" w:rsidP="00B60A34">
      <w:pPr>
        <w:spacing w:after="0" w:line="240" w:lineRule="auto"/>
      </w:pPr>
      <w:r>
        <w:separator/>
      </w:r>
    </w:p>
  </w:footnote>
  <w:footnote w:type="continuationSeparator" w:id="0">
    <w:p w:rsidR="00DB3AD9" w:rsidRDefault="00DB3AD9" w:rsidP="00B60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A34" w:rsidRDefault="00B60A34">
    <w:pPr>
      <w:pStyle w:val="En-tte"/>
    </w:pPr>
    <w:r w:rsidRPr="00B60A34">
      <w:rPr>
        <w:rFonts w:ascii="Arial" w:eastAsia="Arial" w:hAnsi="Arial" w:cs="Arial"/>
        <w:noProof/>
        <w:lang w:eastAsia="fr-FR"/>
      </w:rPr>
      <w:drawing>
        <wp:inline distT="0" distB="0" distL="0" distR="0" wp14:anchorId="628DE0E8" wp14:editId="77FA07C8">
          <wp:extent cx="1816735" cy="1583141"/>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682" cy="15874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45AB"/>
    <w:multiLevelType w:val="hybridMultilevel"/>
    <w:tmpl w:val="F2E6F3D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5C93A94"/>
    <w:multiLevelType w:val="hybridMultilevel"/>
    <w:tmpl w:val="94EC9C52"/>
    <w:lvl w:ilvl="0" w:tplc="90684B1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72576CC"/>
    <w:multiLevelType w:val="hybridMultilevel"/>
    <w:tmpl w:val="8D8C9DC8"/>
    <w:lvl w:ilvl="0" w:tplc="67F6DBEA">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C10A17"/>
    <w:multiLevelType w:val="hybridMultilevel"/>
    <w:tmpl w:val="F1EEFB2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EB2302"/>
    <w:multiLevelType w:val="hybridMultilevel"/>
    <w:tmpl w:val="46140102"/>
    <w:lvl w:ilvl="0" w:tplc="EF7280EC">
      <w:start w:val="1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CB5535B"/>
    <w:multiLevelType w:val="hybridMultilevel"/>
    <w:tmpl w:val="16620820"/>
    <w:lvl w:ilvl="0" w:tplc="67F6DBEA">
      <w:start w:val="11"/>
      <w:numFmt w:val="bullet"/>
      <w:lvlText w:val="-"/>
      <w:lvlJc w:val="left"/>
      <w:pPr>
        <w:ind w:left="2160" w:hanging="360"/>
      </w:pPr>
      <w:rPr>
        <w:rFonts w:ascii="Calibri" w:eastAsiaTheme="minorHAns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43153DDD"/>
    <w:multiLevelType w:val="hybridMultilevel"/>
    <w:tmpl w:val="C226AD0A"/>
    <w:lvl w:ilvl="0" w:tplc="C20CFC04">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694910"/>
    <w:multiLevelType w:val="hybridMultilevel"/>
    <w:tmpl w:val="D788FAAE"/>
    <w:lvl w:ilvl="0" w:tplc="67F6DBEA">
      <w:start w:val="1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CA"/>
    <w:rsid w:val="00045145"/>
    <w:rsid w:val="000A4706"/>
    <w:rsid w:val="000A758A"/>
    <w:rsid w:val="000B0371"/>
    <w:rsid w:val="000E3C03"/>
    <w:rsid w:val="00194578"/>
    <w:rsid w:val="001E00E3"/>
    <w:rsid w:val="00201852"/>
    <w:rsid w:val="0025759D"/>
    <w:rsid w:val="00275D49"/>
    <w:rsid w:val="0044305B"/>
    <w:rsid w:val="004820DB"/>
    <w:rsid w:val="005840FC"/>
    <w:rsid w:val="006B6396"/>
    <w:rsid w:val="006C52FE"/>
    <w:rsid w:val="00775227"/>
    <w:rsid w:val="009F3634"/>
    <w:rsid w:val="00A00DBC"/>
    <w:rsid w:val="00A436A9"/>
    <w:rsid w:val="00A63DA5"/>
    <w:rsid w:val="00A93F20"/>
    <w:rsid w:val="00AE5DB3"/>
    <w:rsid w:val="00AF368F"/>
    <w:rsid w:val="00B60A34"/>
    <w:rsid w:val="00B774B5"/>
    <w:rsid w:val="00B95511"/>
    <w:rsid w:val="00BC473D"/>
    <w:rsid w:val="00C337BC"/>
    <w:rsid w:val="00C51667"/>
    <w:rsid w:val="00C963E7"/>
    <w:rsid w:val="00CE0BDD"/>
    <w:rsid w:val="00DB3AD9"/>
    <w:rsid w:val="00DC2895"/>
    <w:rsid w:val="00DC54CA"/>
    <w:rsid w:val="00E70EA2"/>
    <w:rsid w:val="00E94850"/>
    <w:rsid w:val="00E95AA5"/>
    <w:rsid w:val="00EB1202"/>
    <w:rsid w:val="00ED3696"/>
    <w:rsid w:val="00F54804"/>
    <w:rsid w:val="00FF16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812E82-1C5A-4266-9DC8-E3610AB6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54CA"/>
    <w:pPr>
      <w:ind w:left="720"/>
      <w:contextualSpacing/>
    </w:pPr>
  </w:style>
  <w:style w:type="character" w:styleId="Lienhypertexte">
    <w:name w:val="Hyperlink"/>
    <w:basedOn w:val="Policepardfaut"/>
    <w:uiPriority w:val="99"/>
    <w:unhideWhenUsed/>
    <w:rsid w:val="00DC54CA"/>
    <w:rPr>
      <w:color w:val="0563C1" w:themeColor="hyperlink"/>
      <w:u w:val="single"/>
    </w:rPr>
  </w:style>
  <w:style w:type="paragraph" w:styleId="En-tte">
    <w:name w:val="header"/>
    <w:basedOn w:val="Normal"/>
    <w:link w:val="En-tteCar"/>
    <w:uiPriority w:val="99"/>
    <w:unhideWhenUsed/>
    <w:rsid w:val="00B60A34"/>
    <w:pPr>
      <w:tabs>
        <w:tab w:val="center" w:pos="4536"/>
        <w:tab w:val="right" w:pos="9072"/>
      </w:tabs>
      <w:spacing w:after="0" w:line="240" w:lineRule="auto"/>
    </w:pPr>
  </w:style>
  <w:style w:type="character" w:customStyle="1" w:styleId="En-tteCar">
    <w:name w:val="En-tête Car"/>
    <w:basedOn w:val="Policepardfaut"/>
    <w:link w:val="En-tte"/>
    <w:uiPriority w:val="99"/>
    <w:rsid w:val="00B60A34"/>
  </w:style>
  <w:style w:type="paragraph" w:styleId="Pieddepage">
    <w:name w:val="footer"/>
    <w:basedOn w:val="Normal"/>
    <w:link w:val="PieddepageCar"/>
    <w:uiPriority w:val="99"/>
    <w:unhideWhenUsed/>
    <w:rsid w:val="00B60A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0A34"/>
  </w:style>
  <w:style w:type="paragraph" w:styleId="Textedebulles">
    <w:name w:val="Balloon Text"/>
    <w:basedOn w:val="Normal"/>
    <w:link w:val="TextedebullesCar"/>
    <w:uiPriority w:val="99"/>
    <w:semiHidden/>
    <w:unhideWhenUsed/>
    <w:rsid w:val="00ED369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D3696"/>
    <w:rPr>
      <w:rFonts w:ascii="Segoe UI" w:hAnsi="Segoe UI" w:cs="Segoe UI"/>
      <w:sz w:val="18"/>
      <w:szCs w:val="18"/>
    </w:rPr>
  </w:style>
  <w:style w:type="paragraph" w:styleId="Corpsdetexte">
    <w:name w:val="Body Text"/>
    <w:basedOn w:val="Normal"/>
    <w:link w:val="CorpsdetexteCar"/>
    <w:uiPriority w:val="1"/>
    <w:qFormat/>
    <w:rsid w:val="00201852"/>
    <w:pPr>
      <w:widowControl w:val="0"/>
      <w:autoSpaceDE w:val="0"/>
      <w:autoSpaceDN w:val="0"/>
      <w:spacing w:after="0" w:line="276" w:lineRule="auto"/>
    </w:pPr>
    <w:rPr>
      <w:rFonts w:ascii="Arial" w:eastAsia="Arial" w:hAnsi="Arial" w:cs="Arial"/>
      <w:sz w:val="20"/>
    </w:rPr>
  </w:style>
  <w:style w:type="character" w:customStyle="1" w:styleId="CorpsdetexteCar">
    <w:name w:val="Corps de texte Car"/>
    <w:basedOn w:val="Policepardfaut"/>
    <w:link w:val="Corpsdetexte"/>
    <w:uiPriority w:val="1"/>
    <w:rsid w:val="00201852"/>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protections-fonctionnelles@ac-crete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1180</Words>
  <Characters>6495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mperrin7</dc:creator>
  <cp:keywords/>
  <dc:description/>
  <cp:lastModifiedBy>Magali Puaud-Le-Henanff</cp:lastModifiedBy>
  <cp:revision>2</cp:revision>
  <cp:lastPrinted>2021-11-08T14:05:00Z</cp:lastPrinted>
  <dcterms:created xsi:type="dcterms:W3CDTF">2022-03-09T14:44:00Z</dcterms:created>
  <dcterms:modified xsi:type="dcterms:W3CDTF">2022-03-09T14:44:00Z</dcterms:modified>
</cp:coreProperties>
</file>