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5BD" w:rsidRDefault="005529D9" w:rsidP="00772DB9">
      <w:pPr>
        <w:keepNext/>
        <w:spacing w:after="0" w:line="240" w:lineRule="auto"/>
        <w:outlineLvl w:val="6"/>
        <w:rPr>
          <w:rFonts w:eastAsia="Times New Roman" w:cs="Times New Roman"/>
          <w:b/>
          <w:sz w:val="28"/>
          <w:szCs w:val="28"/>
          <w:lang w:eastAsia="fr-FR"/>
        </w:rPr>
      </w:pPr>
      <w:r>
        <w:rPr>
          <w:rFonts w:ascii="Century" w:hAnsi="Century"/>
          <w:noProof/>
          <w:lang w:eastAsia="fr-FR"/>
        </w:rPr>
        <mc:AlternateContent>
          <mc:Choice Requires="wps">
            <w:drawing>
              <wp:anchor distT="0" distB="0" distL="114300" distR="114300" simplePos="0" relativeHeight="251697152" behindDoc="0" locked="0" layoutInCell="1" allowOverlap="1" wp14:anchorId="56D106D4" wp14:editId="2BFFCE34">
                <wp:simplePos x="0" y="0"/>
                <wp:positionH relativeFrom="column">
                  <wp:posOffset>1720850</wp:posOffset>
                </wp:positionH>
                <wp:positionV relativeFrom="paragraph">
                  <wp:posOffset>-95250</wp:posOffset>
                </wp:positionV>
                <wp:extent cx="4558772" cy="830687"/>
                <wp:effectExtent l="0" t="0" r="0" b="7620"/>
                <wp:wrapNone/>
                <wp:docPr id="10" name="Zone de texte 10"/>
                <wp:cNvGraphicFramePr/>
                <a:graphic xmlns:a="http://schemas.openxmlformats.org/drawingml/2006/main">
                  <a:graphicData uri="http://schemas.microsoft.com/office/word/2010/wordprocessingShape">
                    <wps:wsp>
                      <wps:cNvSpPr txBox="1"/>
                      <wps:spPr>
                        <a:xfrm>
                          <a:off x="0" y="0"/>
                          <a:ext cx="4558772" cy="8306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2DB9" w:rsidRPr="00A26642" w:rsidRDefault="00772DB9" w:rsidP="00772DB9">
                            <w:pPr>
                              <w:keepNext/>
                              <w:pBdr>
                                <w:top w:val="single" w:sz="4" w:space="3" w:color="auto"/>
                                <w:left w:val="single" w:sz="4" w:space="5" w:color="auto"/>
                                <w:bottom w:val="single" w:sz="4" w:space="1" w:color="auto"/>
                                <w:right w:val="single" w:sz="4" w:space="4" w:color="auto"/>
                              </w:pBdr>
                              <w:shd w:val="clear" w:color="auto" w:fill="DDD9C3" w:themeFill="background2" w:themeFillShade="E6"/>
                              <w:spacing w:after="0" w:line="240" w:lineRule="auto"/>
                              <w:jc w:val="center"/>
                              <w:outlineLvl w:val="6"/>
                              <w:rPr>
                                <w:rFonts w:eastAsia="Times New Roman" w:cs="Times New Roman"/>
                                <w:b/>
                                <w:sz w:val="28"/>
                                <w:szCs w:val="28"/>
                                <w:lang w:eastAsia="fr-FR"/>
                              </w:rPr>
                            </w:pPr>
                            <w:r w:rsidRPr="00A26642">
                              <w:rPr>
                                <w:rFonts w:eastAsia="Times New Roman" w:cs="Times New Roman"/>
                                <w:b/>
                                <w:sz w:val="28"/>
                                <w:szCs w:val="28"/>
                                <w:lang w:eastAsia="fr-FR"/>
                              </w:rPr>
                              <w:t xml:space="preserve">Convention </w:t>
                            </w:r>
                            <w:r w:rsidR="006A07AE">
                              <w:rPr>
                                <w:rFonts w:eastAsia="Times New Roman" w:cs="Times New Roman"/>
                                <w:b/>
                                <w:sz w:val="28"/>
                                <w:szCs w:val="28"/>
                                <w:lang w:eastAsia="fr-FR"/>
                              </w:rPr>
                              <w:t>natation</w:t>
                            </w:r>
                            <w:r>
                              <w:rPr>
                                <w:rFonts w:eastAsia="Times New Roman" w:cs="Times New Roman"/>
                                <w:b/>
                                <w:sz w:val="28"/>
                                <w:szCs w:val="28"/>
                                <w:lang w:eastAsia="fr-FR"/>
                              </w:rPr>
                              <w:t xml:space="preserve"> </w:t>
                            </w:r>
                            <w:r w:rsidRPr="00A26642">
                              <w:rPr>
                                <w:rFonts w:eastAsia="Times New Roman" w:cs="Times New Roman"/>
                                <w:b/>
                                <w:sz w:val="28"/>
                                <w:szCs w:val="28"/>
                                <w:lang w:eastAsia="fr-FR"/>
                              </w:rPr>
                              <w:t>pour la mise à disposition</w:t>
                            </w:r>
                            <w:r w:rsidRPr="00772DB9">
                              <w:rPr>
                                <w:rFonts w:eastAsia="Times New Roman" w:cs="Times New Roman"/>
                                <w:b/>
                                <w:sz w:val="28"/>
                                <w:szCs w:val="28"/>
                                <w:lang w:eastAsia="fr-FR"/>
                              </w:rPr>
                              <w:t xml:space="preserve"> </w:t>
                            </w:r>
                            <w:r w:rsidRPr="00A26642">
                              <w:rPr>
                                <w:rFonts w:eastAsia="Times New Roman" w:cs="Times New Roman"/>
                                <w:b/>
                                <w:sz w:val="28"/>
                                <w:szCs w:val="28"/>
                                <w:lang w:eastAsia="fr-FR"/>
                              </w:rPr>
                              <w:t xml:space="preserve">d’intervenants extérieurs professionnels agréés </w:t>
                            </w:r>
                          </w:p>
                          <w:p w:rsidR="00772DB9" w:rsidRPr="00A26642" w:rsidRDefault="00772DB9" w:rsidP="00772DB9">
                            <w:pPr>
                              <w:keepNext/>
                              <w:pBdr>
                                <w:top w:val="single" w:sz="4" w:space="3" w:color="auto"/>
                                <w:left w:val="single" w:sz="4" w:space="5" w:color="auto"/>
                                <w:bottom w:val="single" w:sz="4" w:space="1" w:color="auto"/>
                                <w:right w:val="single" w:sz="4" w:space="4" w:color="auto"/>
                              </w:pBdr>
                              <w:shd w:val="clear" w:color="auto" w:fill="DDD9C3" w:themeFill="background2" w:themeFillShade="E6"/>
                              <w:spacing w:after="0" w:line="240" w:lineRule="auto"/>
                              <w:jc w:val="center"/>
                              <w:outlineLvl w:val="6"/>
                              <w:rPr>
                                <w:rFonts w:eastAsia="Times New Roman" w:cs="Times New Roman"/>
                                <w:b/>
                                <w:sz w:val="28"/>
                                <w:szCs w:val="28"/>
                                <w:lang w:eastAsia="fr-FR"/>
                              </w:rPr>
                            </w:pPr>
                            <w:r w:rsidRPr="00A26642">
                              <w:rPr>
                                <w:rFonts w:eastAsia="Times New Roman" w:cs="Times New Roman"/>
                                <w:b/>
                                <w:sz w:val="28"/>
                                <w:szCs w:val="28"/>
                                <w:lang w:eastAsia="fr-FR"/>
                              </w:rPr>
                              <w:t>par une structure partenaire</w:t>
                            </w:r>
                          </w:p>
                          <w:p w:rsidR="00772DB9" w:rsidRDefault="00772D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106D4" id="_x0000_t202" coordsize="21600,21600" o:spt="202" path="m,l,21600r21600,l21600,xe">
                <v:stroke joinstyle="miter"/>
                <v:path gradientshapeok="t" o:connecttype="rect"/>
              </v:shapetype>
              <v:shape id="Zone de texte 10" o:spid="_x0000_s1026" type="#_x0000_t202" style="position:absolute;margin-left:135.5pt;margin-top:-7.5pt;width:358.95pt;height:65.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" fillcolor="white [3201]" stroked="f" strokeweight=".5pt">
                <v:textbox>
                  <w:txbxContent>
                    <w:p w:rsidR="00772DB9" w:rsidRPr="00A26642" w:rsidRDefault="00772DB9" w:rsidP="00772DB9">
                      <w:pPr>
                        <w:keepNext/>
                        <w:pBdr>
                          <w:top w:val="single" w:sz="4" w:space="3" w:color="auto"/>
                          <w:left w:val="single" w:sz="4" w:space="5" w:color="auto"/>
                          <w:bottom w:val="single" w:sz="4" w:space="1" w:color="auto"/>
                          <w:right w:val="single" w:sz="4" w:space="4" w:color="auto"/>
                        </w:pBdr>
                        <w:shd w:val="clear" w:color="auto" w:fill="DDD9C3" w:themeFill="background2" w:themeFillShade="E6"/>
                        <w:spacing w:after="0" w:line="240" w:lineRule="auto"/>
                        <w:jc w:val="center"/>
                        <w:outlineLvl w:val="6"/>
                        <w:rPr>
                          <w:rFonts w:eastAsia="Times New Roman" w:cs="Times New Roman"/>
                          <w:b/>
                          <w:sz w:val="28"/>
                          <w:szCs w:val="28"/>
                          <w:lang w:eastAsia="fr-FR"/>
                        </w:rPr>
                      </w:pPr>
                      <w:r w:rsidRPr="00A26642">
                        <w:rPr>
                          <w:rFonts w:eastAsia="Times New Roman" w:cs="Times New Roman"/>
                          <w:b/>
                          <w:sz w:val="28"/>
                          <w:szCs w:val="28"/>
                          <w:lang w:eastAsia="fr-FR"/>
                        </w:rPr>
                        <w:t xml:space="preserve">Convention </w:t>
                      </w:r>
                      <w:r w:rsidR="006A07AE">
                        <w:rPr>
                          <w:rFonts w:eastAsia="Times New Roman" w:cs="Times New Roman"/>
                          <w:b/>
                          <w:sz w:val="28"/>
                          <w:szCs w:val="28"/>
                          <w:lang w:eastAsia="fr-FR"/>
                        </w:rPr>
                        <w:t>natation</w:t>
                      </w:r>
                      <w:r>
                        <w:rPr>
                          <w:rFonts w:eastAsia="Times New Roman" w:cs="Times New Roman"/>
                          <w:b/>
                          <w:sz w:val="28"/>
                          <w:szCs w:val="28"/>
                          <w:lang w:eastAsia="fr-FR"/>
                        </w:rPr>
                        <w:t xml:space="preserve"> </w:t>
                      </w:r>
                      <w:r w:rsidRPr="00A26642">
                        <w:rPr>
                          <w:rFonts w:eastAsia="Times New Roman" w:cs="Times New Roman"/>
                          <w:b/>
                          <w:sz w:val="28"/>
                          <w:szCs w:val="28"/>
                          <w:lang w:eastAsia="fr-FR"/>
                        </w:rPr>
                        <w:t>pour la mise à disposition</w:t>
                      </w:r>
                      <w:r w:rsidRPr="00772DB9">
                        <w:rPr>
                          <w:rFonts w:eastAsia="Times New Roman" w:cs="Times New Roman"/>
                          <w:b/>
                          <w:sz w:val="28"/>
                          <w:szCs w:val="28"/>
                          <w:lang w:eastAsia="fr-FR"/>
                        </w:rPr>
                        <w:t xml:space="preserve"> </w:t>
                      </w:r>
                      <w:r w:rsidRPr="00A26642">
                        <w:rPr>
                          <w:rFonts w:eastAsia="Times New Roman" w:cs="Times New Roman"/>
                          <w:b/>
                          <w:sz w:val="28"/>
                          <w:szCs w:val="28"/>
                          <w:lang w:eastAsia="fr-FR"/>
                        </w:rPr>
                        <w:t xml:space="preserve">d’intervenants extérieurs professionnels agréés </w:t>
                      </w:r>
                    </w:p>
                    <w:p w:rsidR="00772DB9" w:rsidRPr="00A26642" w:rsidRDefault="00772DB9" w:rsidP="00772DB9">
                      <w:pPr>
                        <w:keepNext/>
                        <w:pBdr>
                          <w:top w:val="single" w:sz="4" w:space="3" w:color="auto"/>
                          <w:left w:val="single" w:sz="4" w:space="5" w:color="auto"/>
                          <w:bottom w:val="single" w:sz="4" w:space="1" w:color="auto"/>
                          <w:right w:val="single" w:sz="4" w:space="4" w:color="auto"/>
                        </w:pBdr>
                        <w:shd w:val="clear" w:color="auto" w:fill="DDD9C3" w:themeFill="background2" w:themeFillShade="E6"/>
                        <w:spacing w:after="0" w:line="240" w:lineRule="auto"/>
                        <w:jc w:val="center"/>
                        <w:outlineLvl w:val="6"/>
                        <w:rPr>
                          <w:rFonts w:eastAsia="Times New Roman" w:cs="Times New Roman"/>
                          <w:b/>
                          <w:sz w:val="28"/>
                          <w:szCs w:val="28"/>
                          <w:lang w:eastAsia="fr-FR"/>
                        </w:rPr>
                      </w:pPr>
                      <w:r w:rsidRPr="00A26642">
                        <w:rPr>
                          <w:rFonts w:eastAsia="Times New Roman" w:cs="Times New Roman"/>
                          <w:b/>
                          <w:sz w:val="28"/>
                          <w:szCs w:val="28"/>
                          <w:lang w:eastAsia="fr-FR"/>
                        </w:rPr>
                        <w:t>par une structure partenaire</w:t>
                      </w:r>
                    </w:p>
                    <w:p w:rsidR="00772DB9" w:rsidRDefault="00772DB9"/>
                  </w:txbxContent>
                </v:textbox>
              </v:shape>
            </w:pict>
          </mc:Fallback>
        </mc:AlternateContent>
      </w:r>
      <w:r>
        <w:rPr>
          <w:noProof/>
          <w:lang w:eastAsia="fr-FR"/>
        </w:rPr>
        <w:drawing>
          <wp:anchor distT="0" distB="0" distL="114300" distR="114300" simplePos="0" relativeHeight="251702272" behindDoc="0" locked="0" layoutInCell="1" allowOverlap="1" wp14:anchorId="7B7C46EF" wp14:editId="69BA2C4B">
            <wp:simplePos x="0" y="0"/>
            <wp:positionH relativeFrom="margin">
              <wp:align>left</wp:align>
            </wp:positionH>
            <wp:positionV relativeFrom="paragraph">
              <wp:posOffset>9525</wp:posOffset>
            </wp:positionV>
            <wp:extent cx="1495425" cy="694055"/>
            <wp:effectExtent l="0" t="0" r="9525"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425" cy="694055"/>
                    </a:xfrm>
                    <a:prstGeom prst="rect">
                      <a:avLst/>
                    </a:prstGeom>
                    <a:noFill/>
                    <a:ln>
                      <a:noFill/>
                    </a:ln>
                  </pic:spPr>
                </pic:pic>
              </a:graphicData>
            </a:graphic>
            <wp14:sizeRelH relativeFrom="page">
              <wp14:pctWidth>0</wp14:pctWidth>
            </wp14:sizeRelH>
            <wp14:sizeRelV relativeFrom="page">
              <wp14:pctHeight>0</wp14:pctHeight>
            </wp14:sizeRelV>
          </wp:anchor>
        </w:drawing>
      </w:r>
      <w:r w:rsidR="004A1EBA" w:rsidRPr="00A26642">
        <w:rPr>
          <w:rFonts w:eastAsia="Times New Roman" w:cs="Times New Roman"/>
          <w:b/>
          <w:sz w:val="28"/>
          <w:szCs w:val="28"/>
          <w:lang w:eastAsia="fr-FR"/>
        </w:rPr>
        <w:t xml:space="preserve"> </w:t>
      </w:r>
    </w:p>
    <w:p w:rsidR="000656F8" w:rsidRDefault="000656F8" w:rsidP="000656F8">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z w:val="12"/>
          <w:szCs w:val="12"/>
          <w:lang w:eastAsia="fr-FR"/>
        </w:rPr>
      </w:pPr>
    </w:p>
    <w:p w:rsidR="005529D9" w:rsidRDefault="005529D9" w:rsidP="000656F8">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z w:val="12"/>
          <w:szCs w:val="12"/>
          <w:lang w:eastAsia="fr-FR"/>
        </w:rPr>
      </w:pPr>
    </w:p>
    <w:p w:rsidR="005529D9" w:rsidRDefault="005529D9" w:rsidP="000656F8">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z w:val="12"/>
          <w:szCs w:val="12"/>
          <w:lang w:eastAsia="fr-FR"/>
        </w:rPr>
      </w:pPr>
    </w:p>
    <w:p w:rsidR="005529D9" w:rsidRDefault="005529D9" w:rsidP="000656F8">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z w:val="12"/>
          <w:szCs w:val="12"/>
          <w:lang w:eastAsia="fr-FR"/>
        </w:rPr>
      </w:pPr>
    </w:p>
    <w:p w:rsidR="005529D9" w:rsidRDefault="005529D9" w:rsidP="000656F8">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z w:val="12"/>
          <w:szCs w:val="12"/>
          <w:lang w:eastAsia="fr-FR"/>
        </w:rPr>
      </w:pPr>
    </w:p>
    <w:p w:rsidR="005529D9" w:rsidRDefault="005529D9" w:rsidP="000656F8">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z w:val="12"/>
          <w:szCs w:val="12"/>
          <w:lang w:eastAsia="fr-FR"/>
        </w:rPr>
      </w:pPr>
    </w:p>
    <w:p w:rsidR="00772DB9" w:rsidRDefault="00772DB9" w:rsidP="000656F8">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z w:val="14"/>
          <w:szCs w:val="12"/>
          <w:lang w:eastAsia="fr-FR"/>
        </w:rPr>
      </w:pPr>
    </w:p>
    <w:p w:rsidR="0087637A" w:rsidRPr="00243FD9" w:rsidRDefault="0087637A" w:rsidP="000656F8">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i/>
          <w:sz w:val="18"/>
          <w:szCs w:val="12"/>
          <w:lang w:eastAsia="fr-FR"/>
        </w:rPr>
      </w:pPr>
      <w:r w:rsidRPr="00243FD9">
        <w:rPr>
          <w:rFonts w:eastAsia="Times New Roman" w:cs="Times New Roman"/>
          <w:i/>
          <w:sz w:val="18"/>
          <w:szCs w:val="12"/>
          <w:lang w:eastAsia="fr-FR"/>
        </w:rPr>
        <w:t>Références :</w:t>
      </w:r>
    </w:p>
    <w:p w:rsidR="0087637A" w:rsidRPr="00243FD9" w:rsidRDefault="0087637A" w:rsidP="000656F8">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i/>
          <w:sz w:val="18"/>
          <w:szCs w:val="12"/>
          <w:lang w:eastAsia="fr-FR"/>
        </w:rPr>
      </w:pPr>
      <w:r w:rsidRPr="00243FD9">
        <w:rPr>
          <w:rFonts w:eastAsia="Times New Roman" w:cs="Times New Roman"/>
          <w:i/>
          <w:sz w:val="18"/>
          <w:szCs w:val="12"/>
          <w:lang w:eastAsia="fr-FR"/>
        </w:rPr>
        <w:t xml:space="preserve">- décret n°2017-766 du 4 mai 2017 relatif à l’agrément des intervenants extérieurs </w:t>
      </w:r>
      <w:r w:rsidR="00423E36">
        <w:rPr>
          <w:rFonts w:eastAsia="Times New Roman" w:cs="Times New Roman"/>
          <w:i/>
          <w:sz w:val="18"/>
          <w:szCs w:val="12"/>
          <w:lang w:eastAsia="fr-FR"/>
        </w:rPr>
        <w:t xml:space="preserve">aux </w:t>
      </w:r>
      <w:r w:rsidR="00423E36" w:rsidRPr="00243FD9">
        <w:rPr>
          <w:rFonts w:eastAsia="Times New Roman" w:cs="Times New Roman"/>
          <w:i/>
          <w:sz w:val="18"/>
          <w:szCs w:val="12"/>
          <w:lang w:eastAsia="fr-FR"/>
        </w:rPr>
        <w:t>activités physiques et sportives</w:t>
      </w:r>
    </w:p>
    <w:p w:rsidR="0087637A" w:rsidRDefault="0087637A" w:rsidP="000656F8">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i/>
          <w:sz w:val="18"/>
          <w:szCs w:val="12"/>
          <w:lang w:eastAsia="fr-FR"/>
        </w:rPr>
      </w:pPr>
      <w:r w:rsidRPr="00243FD9">
        <w:rPr>
          <w:rFonts w:eastAsia="Times New Roman" w:cs="Times New Roman"/>
          <w:i/>
          <w:sz w:val="18"/>
          <w:szCs w:val="12"/>
          <w:lang w:eastAsia="fr-FR"/>
        </w:rPr>
        <w:t xml:space="preserve">- circulaire </w:t>
      </w:r>
      <w:r w:rsidR="00423E36">
        <w:rPr>
          <w:rFonts w:eastAsia="Times New Roman" w:cs="Times New Roman"/>
          <w:i/>
          <w:sz w:val="18"/>
          <w:szCs w:val="12"/>
          <w:lang w:eastAsia="fr-FR"/>
        </w:rPr>
        <w:t xml:space="preserve">interministérielle </w:t>
      </w:r>
      <w:r w:rsidRPr="00243FD9">
        <w:rPr>
          <w:rFonts w:eastAsia="Times New Roman" w:cs="Times New Roman"/>
          <w:i/>
          <w:sz w:val="18"/>
          <w:szCs w:val="12"/>
          <w:lang w:eastAsia="fr-FR"/>
        </w:rPr>
        <w:t>n°2017-116 du 6 octobre 2017 relative à l’encadrement des activités physiques et sportives</w:t>
      </w:r>
    </w:p>
    <w:p w:rsidR="006A07AE" w:rsidRPr="00243FD9" w:rsidRDefault="006A07AE" w:rsidP="000656F8">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i/>
          <w:sz w:val="18"/>
          <w:szCs w:val="12"/>
          <w:lang w:eastAsia="fr-FR"/>
        </w:rPr>
      </w:pPr>
      <w:r>
        <w:rPr>
          <w:rFonts w:eastAsia="Times New Roman" w:cs="Times New Roman"/>
          <w:i/>
          <w:sz w:val="18"/>
          <w:szCs w:val="12"/>
          <w:lang w:eastAsia="fr-FR"/>
        </w:rPr>
        <w:t>- circulaire n°2017-127 du 22 août 2017 relative à l’ense</w:t>
      </w:r>
      <w:bookmarkStart w:id="0" w:name="_GoBack"/>
      <w:bookmarkEnd w:id="0"/>
      <w:r>
        <w:rPr>
          <w:rFonts w:eastAsia="Times New Roman" w:cs="Times New Roman"/>
          <w:i/>
          <w:sz w:val="18"/>
          <w:szCs w:val="12"/>
          <w:lang w:eastAsia="fr-FR"/>
        </w:rPr>
        <w:t>ignement de la natation dans les premier et second degrés</w:t>
      </w:r>
    </w:p>
    <w:p w:rsidR="0087637A" w:rsidRDefault="0087637A" w:rsidP="000656F8">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z w:val="12"/>
          <w:szCs w:val="12"/>
          <w:lang w:eastAsia="fr-FR"/>
        </w:rPr>
      </w:pPr>
    </w:p>
    <w:p w:rsidR="0087637A" w:rsidRPr="000C08D6" w:rsidRDefault="0087637A" w:rsidP="000656F8">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z w:val="12"/>
          <w:szCs w:val="12"/>
          <w:lang w:eastAsia="fr-FR"/>
        </w:rPr>
      </w:pPr>
    </w:p>
    <w:p w:rsidR="00F2260F" w:rsidRPr="00F2260F" w:rsidRDefault="00CD65BD" w:rsidP="00F2260F">
      <w:pPr>
        <w:shd w:val="clear" w:color="auto" w:fill="DDD9C3" w:themeFill="background2" w:themeFillShade="E6"/>
        <w:spacing w:after="0" w:line="240" w:lineRule="auto"/>
        <w:jc w:val="both"/>
        <w:rPr>
          <w:rFonts w:eastAsia="Times New Roman" w:cs="Calibri"/>
          <w:b/>
          <w:sz w:val="24"/>
          <w:lang w:eastAsia="fr-FR"/>
        </w:rPr>
      </w:pPr>
      <w:r w:rsidRPr="00243FD9">
        <w:rPr>
          <w:rFonts w:eastAsia="Times New Roman" w:cs="Calibri"/>
          <w:b/>
          <w:sz w:val="24"/>
          <w:lang w:eastAsia="fr-FR"/>
        </w:rPr>
        <w:t>Cadre juridique</w:t>
      </w:r>
    </w:p>
    <w:p w:rsidR="00F2260F" w:rsidRDefault="00F2260F" w:rsidP="00F2260F">
      <w:pPr>
        <w:spacing w:after="0" w:line="240" w:lineRule="auto"/>
        <w:rPr>
          <w:rFonts w:eastAsia="Times New Roman" w:cs="Calibri"/>
          <w:b/>
          <w:i/>
          <w:color w:val="0070C0"/>
          <w:sz w:val="18"/>
          <w:szCs w:val="18"/>
          <w:u w:val="single"/>
          <w:lang w:eastAsia="fr-FR"/>
        </w:rPr>
      </w:pPr>
      <w:r w:rsidRPr="00002C04">
        <w:rPr>
          <w:rFonts w:eastAsia="Times New Roman" w:cs="Calibri"/>
          <w:b/>
          <w:color w:val="0070C0"/>
          <w:sz w:val="18"/>
          <w:szCs w:val="18"/>
          <w:lang w:eastAsia="fr-FR"/>
        </w:rPr>
        <w:t>Extraits du B.O n°34 du 12/10/2017, circulaire n° 2017-127 du 22-8-2017</w:t>
      </w:r>
    </w:p>
    <w:p w:rsidR="00F2260F" w:rsidRPr="00F2260F" w:rsidRDefault="00F2260F" w:rsidP="00F2260F">
      <w:pPr>
        <w:spacing w:after="0" w:line="240" w:lineRule="auto"/>
        <w:rPr>
          <w:rFonts w:eastAsia="Times New Roman" w:cs="Calibri"/>
          <w:b/>
          <w:i/>
          <w:color w:val="0070C0"/>
          <w:sz w:val="18"/>
          <w:szCs w:val="18"/>
          <w:u w:val="single"/>
          <w:lang w:eastAsia="fr-FR"/>
        </w:rPr>
      </w:pPr>
      <w:r w:rsidRPr="00002C04">
        <w:rPr>
          <w:rFonts w:eastAsia="Times New Roman" w:cs="Calibri"/>
          <w:color w:val="0070C0"/>
          <w:sz w:val="18"/>
          <w:szCs w:val="18"/>
          <w:lang w:eastAsia="fr-FR"/>
        </w:rPr>
        <w:t>La natation scolaire nécessite un encadrement des élèves renforcé ; l'enseignant peut être aidé dans cette tâche par des intervenants agréés, professionnels ou bénévoles (cf. annexe 1). Une convention passée entre l'inspecteur d'académie-directeur académique des services de l'éducation nationale (IA-DASEN) et la collectivité territoriale ou la structure responsable de l'établissement de bains précise les modalités du partenariat.</w:t>
      </w:r>
    </w:p>
    <w:p w:rsidR="00F2260F" w:rsidRPr="00002C04" w:rsidRDefault="00F2260F" w:rsidP="00F2260F">
      <w:pPr>
        <w:spacing w:after="0" w:line="240" w:lineRule="auto"/>
        <w:jc w:val="both"/>
        <w:rPr>
          <w:rFonts w:eastAsia="Times New Roman" w:cs="Calibri"/>
          <w:color w:val="0070C0"/>
          <w:sz w:val="18"/>
          <w:szCs w:val="18"/>
          <w:lang w:eastAsia="fr-FR"/>
        </w:rPr>
      </w:pPr>
    </w:p>
    <w:p w:rsidR="00F2260F" w:rsidRPr="00F6774C" w:rsidRDefault="00F2260F" w:rsidP="00F2260F">
      <w:pPr>
        <w:spacing w:after="0" w:line="240" w:lineRule="auto"/>
        <w:jc w:val="both"/>
        <w:rPr>
          <w:rFonts w:eastAsia="Times New Roman" w:cs="Calibri"/>
          <w:b/>
          <w:color w:val="0070C0"/>
          <w:sz w:val="18"/>
          <w:szCs w:val="18"/>
          <w:u w:val="single"/>
          <w:lang w:eastAsia="fr-FR"/>
        </w:rPr>
      </w:pPr>
      <w:r w:rsidRPr="00F6774C">
        <w:rPr>
          <w:rFonts w:eastAsia="Times New Roman" w:cs="Calibri"/>
          <w:color w:val="0070C0"/>
          <w:sz w:val="18"/>
          <w:szCs w:val="18"/>
          <w:u w:val="single"/>
          <w:lang w:eastAsia="fr-FR"/>
        </w:rPr>
        <w:t>Surveillance des activités de natation</w:t>
      </w:r>
      <w:r w:rsidRPr="00F6774C">
        <w:rPr>
          <w:rFonts w:eastAsia="Times New Roman" w:cs="Calibri"/>
          <w:b/>
          <w:color w:val="0070C0"/>
          <w:sz w:val="18"/>
          <w:szCs w:val="18"/>
          <w:u w:val="single"/>
          <w:lang w:eastAsia="fr-FR"/>
        </w:rPr>
        <w:t xml:space="preserve">  </w:t>
      </w:r>
    </w:p>
    <w:p w:rsidR="00F6774C" w:rsidRDefault="00F2260F" w:rsidP="00F2260F">
      <w:pPr>
        <w:spacing w:after="0" w:line="240" w:lineRule="auto"/>
        <w:jc w:val="both"/>
        <w:rPr>
          <w:rFonts w:eastAsia="Times New Roman" w:cs="Calibri"/>
          <w:color w:val="0070C0"/>
          <w:sz w:val="18"/>
          <w:szCs w:val="18"/>
          <w:lang w:eastAsia="fr-FR"/>
        </w:rPr>
      </w:pPr>
      <w:r w:rsidRPr="00002C04">
        <w:rPr>
          <w:rFonts w:eastAsia="Times New Roman" w:cs="Calibri"/>
          <w:color w:val="0070C0"/>
          <w:sz w:val="18"/>
          <w:szCs w:val="18"/>
          <w:lang w:eastAsia="fr-FR"/>
        </w:rPr>
        <w:t xml:space="preserve">La surveillance est obligatoire pendant toute la durée des activités de natation. </w:t>
      </w:r>
    </w:p>
    <w:p w:rsidR="00F6774C" w:rsidRDefault="00F2260F" w:rsidP="00F2260F">
      <w:pPr>
        <w:spacing w:after="0" w:line="240" w:lineRule="auto"/>
        <w:jc w:val="both"/>
        <w:rPr>
          <w:rFonts w:eastAsia="Times New Roman" w:cs="Calibri"/>
          <w:color w:val="0070C0"/>
          <w:sz w:val="18"/>
          <w:szCs w:val="18"/>
          <w:lang w:eastAsia="fr-FR"/>
        </w:rPr>
      </w:pPr>
      <w:r w:rsidRPr="00002C04">
        <w:rPr>
          <w:rFonts w:eastAsia="Times New Roman" w:cs="Calibri"/>
          <w:color w:val="0070C0"/>
          <w:sz w:val="18"/>
          <w:szCs w:val="18"/>
          <w:lang w:eastAsia="fr-FR"/>
        </w:rPr>
        <w:t xml:space="preserve">La surveillance des baignades ouvertes gratuitement au public, aménagées et autorisées, doit être assurée par du personnel titulaire d'un des diplômes prévus à l'article A. 322-8 du code du sport (diplômes conférant le titre de maître-nageur sauveteur ou brevet national de sécurité et de sauvetage aquatique). </w:t>
      </w:r>
    </w:p>
    <w:p w:rsidR="00F6774C" w:rsidRDefault="00F2260F" w:rsidP="00F2260F">
      <w:pPr>
        <w:spacing w:after="0" w:line="240" w:lineRule="auto"/>
        <w:jc w:val="both"/>
        <w:rPr>
          <w:rFonts w:eastAsia="Times New Roman" w:cs="Calibri"/>
          <w:color w:val="0070C0"/>
          <w:sz w:val="18"/>
          <w:szCs w:val="18"/>
          <w:lang w:eastAsia="fr-FR"/>
        </w:rPr>
      </w:pPr>
      <w:r w:rsidRPr="00002C04">
        <w:rPr>
          <w:rFonts w:eastAsia="Times New Roman" w:cs="Calibri"/>
          <w:color w:val="0070C0"/>
          <w:sz w:val="18"/>
          <w:szCs w:val="18"/>
          <w:lang w:eastAsia="fr-FR"/>
        </w:rPr>
        <w:t xml:space="preserve">La surveillance des établissements de baignade d'accès payant doit être garantie, pendant les heures d'ouverture au public, par du personnel titulaire d'un des diplômes conférant le titre de maître-nageur sauveteur ou, par dérogation et sur autorisation du préfet de département pour une durée limitée, par du personnel titulaire du brevet national de sécurité et de sauvetage aquatique. </w:t>
      </w:r>
    </w:p>
    <w:p w:rsidR="00F2260F" w:rsidRDefault="00F2260F" w:rsidP="00F2260F">
      <w:pPr>
        <w:spacing w:after="0" w:line="240" w:lineRule="auto"/>
        <w:jc w:val="both"/>
        <w:rPr>
          <w:rFonts w:eastAsia="Times New Roman" w:cs="Calibri"/>
          <w:color w:val="0070C0"/>
          <w:sz w:val="18"/>
          <w:szCs w:val="18"/>
          <w:lang w:eastAsia="fr-FR"/>
        </w:rPr>
      </w:pPr>
      <w:r w:rsidRPr="00002C04">
        <w:rPr>
          <w:rFonts w:eastAsia="Times New Roman" w:cs="Calibri"/>
          <w:color w:val="0070C0"/>
          <w:sz w:val="18"/>
          <w:szCs w:val="18"/>
          <w:lang w:eastAsia="fr-FR"/>
        </w:rPr>
        <w:t>Ces dispositions sont applicables à toute activité de natation impliquant des élèves (enseignement obligatoire, dispositifs spécifiques d'aide ou de soutien, activités pédagogiques complémentaires, accompagnement éducatif). Les surveillants de bassin sont exclusivement affectés à la surveillance et à la sécurité des activités, ainsi qu'à la vérification des conditions réglementaires d'utilisation de l'équipement et, par conséquent, ne peuvent simultanément remplir une mission d'enseignement. Ils sont qualifiés pour assurer les missions de sauvetage et de premiers secours. Aucun élève ne doit accéder aux bassins ou aux plages en leur absence.</w:t>
      </w:r>
    </w:p>
    <w:p w:rsidR="0084065C" w:rsidRDefault="0084065C" w:rsidP="00F2260F">
      <w:pPr>
        <w:spacing w:after="0" w:line="240" w:lineRule="auto"/>
        <w:jc w:val="both"/>
        <w:rPr>
          <w:rFonts w:eastAsia="Times New Roman" w:cs="Calibri"/>
          <w:color w:val="0070C0"/>
          <w:sz w:val="18"/>
          <w:szCs w:val="18"/>
          <w:lang w:eastAsia="fr-FR"/>
        </w:rPr>
      </w:pPr>
    </w:p>
    <w:p w:rsidR="0084065C" w:rsidRPr="00F6774C" w:rsidRDefault="0084065C" w:rsidP="00F2260F">
      <w:pPr>
        <w:spacing w:after="0" w:line="240" w:lineRule="auto"/>
        <w:jc w:val="both"/>
        <w:rPr>
          <w:rFonts w:eastAsia="Times New Roman" w:cs="Calibri"/>
          <w:color w:val="0070C0"/>
          <w:sz w:val="18"/>
          <w:szCs w:val="18"/>
          <w:u w:val="single"/>
          <w:lang w:eastAsia="fr-FR"/>
        </w:rPr>
      </w:pPr>
      <w:r w:rsidRPr="00F6774C">
        <w:rPr>
          <w:rFonts w:eastAsia="Times New Roman" w:cs="Calibri"/>
          <w:color w:val="0070C0"/>
          <w:sz w:val="18"/>
          <w:szCs w:val="18"/>
          <w:u w:val="single"/>
          <w:lang w:eastAsia="fr-FR"/>
        </w:rPr>
        <w:t>Normes d’encadrement à respecter</w:t>
      </w:r>
    </w:p>
    <w:p w:rsidR="0084065C" w:rsidRDefault="0084065C" w:rsidP="00F2260F">
      <w:pPr>
        <w:spacing w:after="0" w:line="240" w:lineRule="auto"/>
        <w:jc w:val="both"/>
        <w:rPr>
          <w:rFonts w:eastAsia="Times New Roman" w:cs="Calibri"/>
          <w:color w:val="0070C0"/>
          <w:sz w:val="18"/>
          <w:szCs w:val="18"/>
          <w:lang w:eastAsia="fr-FR"/>
        </w:rPr>
      </w:pPr>
      <w:r>
        <w:rPr>
          <w:rFonts w:eastAsia="Times New Roman" w:cs="Calibri"/>
          <w:color w:val="0070C0"/>
          <w:sz w:val="18"/>
          <w:szCs w:val="18"/>
          <w:lang w:eastAsia="fr-FR"/>
        </w:rPr>
        <w:t>Dans le premier degré, l’encadrement des élèves est assuré par l’enseignant de la classe et des intervenants agréés, professionnels ou bénévoles. Le taux d’encad</w:t>
      </w:r>
      <w:r w:rsidR="00F042AD">
        <w:rPr>
          <w:rFonts w:eastAsia="Times New Roman" w:cs="Calibri"/>
          <w:color w:val="0070C0"/>
          <w:sz w:val="18"/>
          <w:szCs w:val="18"/>
          <w:lang w:eastAsia="fr-FR"/>
        </w:rPr>
        <w:t xml:space="preserve">rement </w:t>
      </w:r>
      <w:r>
        <w:rPr>
          <w:rFonts w:eastAsia="Times New Roman" w:cs="Calibri"/>
          <w:color w:val="0070C0"/>
          <w:sz w:val="18"/>
          <w:szCs w:val="18"/>
          <w:lang w:eastAsia="fr-FR"/>
        </w:rPr>
        <w:t>n</w:t>
      </w:r>
      <w:r w:rsidR="00F042AD">
        <w:rPr>
          <w:rFonts w:eastAsia="Times New Roman" w:cs="Calibri"/>
          <w:color w:val="0070C0"/>
          <w:sz w:val="18"/>
          <w:szCs w:val="18"/>
          <w:lang w:eastAsia="fr-FR"/>
        </w:rPr>
        <w:t>e</w:t>
      </w:r>
      <w:r>
        <w:rPr>
          <w:rFonts w:eastAsia="Times New Roman" w:cs="Calibri"/>
          <w:color w:val="0070C0"/>
          <w:sz w:val="18"/>
          <w:szCs w:val="18"/>
          <w:lang w:eastAsia="fr-FR"/>
        </w:rPr>
        <w:t xml:space="preserve"> peut être inférieur aux valeurs définies dans le tableau ci-dessous. Ce dernier doit être déterminé en fonction du niveau de scolarisation des élèves te de leurs besoins, mais aussi de la nature de l’activité.</w:t>
      </w:r>
    </w:p>
    <w:p w:rsidR="0084065C" w:rsidRPr="00F6774C" w:rsidRDefault="0084065C" w:rsidP="00F2260F">
      <w:pPr>
        <w:spacing w:after="0" w:line="240" w:lineRule="auto"/>
        <w:jc w:val="both"/>
        <w:rPr>
          <w:rFonts w:eastAsia="Times New Roman" w:cs="Calibri"/>
          <w:color w:val="0070C0"/>
          <w:sz w:val="8"/>
          <w:szCs w:val="18"/>
          <w:lang w:eastAsia="fr-FR"/>
        </w:rPr>
      </w:pPr>
    </w:p>
    <w:tbl>
      <w:tblPr>
        <w:tblStyle w:val="Grilledutableau"/>
        <w:tblW w:w="0" w:type="auto"/>
        <w:tblLook w:val="04A0" w:firstRow="1" w:lastRow="0" w:firstColumn="1" w:lastColumn="0" w:noHBand="0" w:noVBand="1"/>
      </w:tblPr>
      <w:tblGrid>
        <w:gridCol w:w="1838"/>
        <w:gridCol w:w="2872"/>
        <w:gridCol w:w="2873"/>
        <w:gridCol w:w="2873"/>
      </w:tblGrid>
      <w:tr w:rsidR="0084065C" w:rsidTr="0084065C">
        <w:tc>
          <w:tcPr>
            <w:tcW w:w="1838" w:type="dxa"/>
          </w:tcPr>
          <w:p w:rsidR="0084065C" w:rsidRDefault="0084065C" w:rsidP="00F2260F">
            <w:pPr>
              <w:jc w:val="both"/>
              <w:rPr>
                <w:rFonts w:eastAsia="Times New Roman" w:cs="Calibri"/>
                <w:color w:val="0070C0"/>
                <w:sz w:val="18"/>
                <w:szCs w:val="18"/>
                <w:lang w:eastAsia="fr-FR"/>
              </w:rPr>
            </w:pPr>
          </w:p>
        </w:tc>
        <w:tc>
          <w:tcPr>
            <w:tcW w:w="2872" w:type="dxa"/>
            <w:vAlign w:val="center"/>
          </w:tcPr>
          <w:p w:rsidR="0084065C" w:rsidRDefault="0084065C" w:rsidP="0084065C">
            <w:pPr>
              <w:jc w:val="center"/>
              <w:rPr>
                <w:rFonts w:eastAsia="Times New Roman" w:cs="Calibri"/>
                <w:color w:val="0070C0"/>
                <w:sz w:val="18"/>
                <w:szCs w:val="18"/>
                <w:lang w:eastAsia="fr-FR"/>
              </w:rPr>
            </w:pPr>
            <w:r>
              <w:rPr>
                <w:rFonts w:eastAsia="Times New Roman" w:cs="Calibri"/>
                <w:color w:val="0070C0"/>
                <w:sz w:val="18"/>
                <w:szCs w:val="18"/>
                <w:lang w:eastAsia="fr-FR"/>
              </w:rPr>
              <w:t>groupe-classe constitué d’élèves d’école maternelle</w:t>
            </w:r>
          </w:p>
        </w:tc>
        <w:tc>
          <w:tcPr>
            <w:tcW w:w="2873" w:type="dxa"/>
            <w:vAlign w:val="center"/>
          </w:tcPr>
          <w:p w:rsidR="0084065C" w:rsidRDefault="0084065C" w:rsidP="0084065C">
            <w:pPr>
              <w:jc w:val="center"/>
              <w:rPr>
                <w:rFonts w:eastAsia="Times New Roman" w:cs="Calibri"/>
                <w:color w:val="0070C0"/>
                <w:sz w:val="18"/>
                <w:szCs w:val="18"/>
                <w:lang w:eastAsia="fr-FR"/>
              </w:rPr>
            </w:pPr>
            <w:r>
              <w:rPr>
                <w:rFonts w:eastAsia="Times New Roman" w:cs="Calibri"/>
                <w:color w:val="0070C0"/>
                <w:sz w:val="18"/>
                <w:szCs w:val="18"/>
                <w:lang w:eastAsia="fr-FR"/>
              </w:rPr>
              <w:t>groupe-classe constitué d’élèves d’école élémentaire</w:t>
            </w:r>
          </w:p>
        </w:tc>
        <w:tc>
          <w:tcPr>
            <w:tcW w:w="2873" w:type="dxa"/>
            <w:vAlign w:val="center"/>
          </w:tcPr>
          <w:p w:rsidR="0084065C" w:rsidRDefault="0084065C" w:rsidP="0084065C">
            <w:pPr>
              <w:jc w:val="center"/>
              <w:rPr>
                <w:rFonts w:eastAsia="Times New Roman" w:cs="Calibri"/>
                <w:color w:val="0070C0"/>
                <w:sz w:val="18"/>
                <w:szCs w:val="18"/>
                <w:lang w:eastAsia="fr-FR"/>
              </w:rPr>
            </w:pPr>
            <w:r>
              <w:rPr>
                <w:rFonts w:eastAsia="Times New Roman" w:cs="Calibri"/>
                <w:color w:val="0070C0"/>
                <w:sz w:val="18"/>
                <w:szCs w:val="18"/>
                <w:lang w:eastAsia="fr-FR"/>
              </w:rPr>
              <w:t>groupe-classe comprenant des élèves d’école maternelle et des élèves d’école élémentaire</w:t>
            </w:r>
          </w:p>
        </w:tc>
      </w:tr>
      <w:tr w:rsidR="0084065C" w:rsidTr="0084065C">
        <w:tc>
          <w:tcPr>
            <w:tcW w:w="1838" w:type="dxa"/>
          </w:tcPr>
          <w:p w:rsidR="0084065C" w:rsidRDefault="0084065C" w:rsidP="0084065C">
            <w:pPr>
              <w:jc w:val="both"/>
              <w:rPr>
                <w:rFonts w:eastAsia="Times New Roman" w:cs="Calibri"/>
                <w:color w:val="0070C0"/>
                <w:sz w:val="18"/>
                <w:szCs w:val="18"/>
                <w:lang w:eastAsia="fr-FR"/>
              </w:rPr>
            </w:pPr>
            <w:r>
              <w:rPr>
                <w:rFonts w:eastAsia="Times New Roman" w:cs="Calibri"/>
                <w:color w:val="0070C0"/>
                <w:sz w:val="18"/>
                <w:szCs w:val="18"/>
                <w:lang w:eastAsia="fr-FR"/>
              </w:rPr>
              <w:t>moins de 20 élèves</w:t>
            </w:r>
          </w:p>
        </w:tc>
        <w:tc>
          <w:tcPr>
            <w:tcW w:w="2872" w:type="dxa"/>
            <w:vAlign w:val="center"/>
          </w:tcPr>
          <w:p w:rsidR="0084065C" w:rsidRDefault="0084065C" w:rsidP="0084065C">
            <w:pPr>
              <w:jc w:val="center"/>
              <w:rPr>
                <w:rFonts w:eastAsia="Times New Roman" w:cs="Calibri"/>
                <w:color w:val="0070C0"/>
                <w:sz w:val="18"/>
                <w:szCs w:val="18"/>
                <w:lang w:eastAsia="fr-FR"/>
              </w:rPr>
            </w:pPr>
            <w:r>
              <w:rPr>
                <w:rFonts w:eastAsia="Times New Roman" w:cs="Calibri"/>
                <w:color w:val="0070C0"/>
                <w:sz w:val="18"/>
                <w:szCs w:val="18"/>
                <w:lang w:eastAsia="fr-FR"/>
              </w:rPr>
              <w:t>2 encadrants</w:t>
            </w:r>
          </w:p>
        </w:tc>
        <w:tc>
          <w:tcPr>
            <w:tcW w:w="2873" w:type="dxa"/>
            <w:vAlign w:val="center"/>
          </w:tcPr>
          <w:p w:rsidR="0084065C" w:rsidRDefault="0084065C" w:rsidP="0084065C">
            <w:pPr>
              <w:jc w:val="center"/>
              <w:rPr>
                <w:rFonts w:eastAsia="Times New Roman" w:cs="Calibri"/>
                <w:color w:val="0070C0"/>
                <w:sz w:val="18"/>
                <w:szCs w:val="18"/>
                <w:lang w:eastAsia="fr-FR"/>
              </w:rPr>
            </w:pPr>
            <w:r>
              <w:rPr>
                <w:rFonts w:eastAsia="Times New Roman" w:cs="Calibri"/>
                <w:color w:val="0070C0"/>
                <w:sz w:val="18"/>
                <w:szCs w:val="18"/>
                <w:lang w:eastAsia="fr-FR"/>
              </w:rPr>
              <w:t>2 encadrants</w:t>
            </w:r>
          </w:p>
        </w:tc>
        <w:tc>
          <w:tcPr>
            <w:tcW w:w="2873" w:type="dxa"/>
            <w:vAlign w:val="center"/>
          </w:tcPr>
          <w:p w:rsidR="0084065C" w:rsidRDefault="0084065C" w:rsidP="0084065C">
            <w:pPr>
              <w:jc w:val="center"/>
              <w:rPr>
                <w:rFonts w:eastAsia="Times New Roman" w:cs="Calibri"/>
                <w:color w:val="0070C0"/>
                <w:sz w:val="18"/>
                <w:szCs w:val="18"/>
                <w:lang w:eastAsia="fr-FR"/>
              </w:rPr>
            </w:pPr>
            <w:r>
              <w:rPr>
                <w:rFonts w:eastAsia="Times New Roman" w:cs="Calibri"/>
                <w:color w:val="0070C0"/>
                <w:sz w:val="18"/>
                <w:szCs w:val="18"/>
                <w:lang w:eastAsia="fr-FR"/>
              </w:rPr>
              <w:t>2 encadrants</w:t>
            </w:r>
          </w:p>
        </w:tc>
      </w:tr>
      <w:tr w:rsidR="0084065C" w:rsidTr="0084065C">
        <w:tc>
          <w:tcPr>
            <w:tcW w:w="1838" w:type="dxa"/>
          </w:tcPr>
          <w:p w:rsidR="0084065C" w:rsidRDefault="0084065C" w:rsidP="0084065C">
            <w:pPr>
              <w:jc w:val="both"/>
              <w:rPr>
                <w:rFonts w:eastAsia="Times New Roman" w:cs="Calibri"/>
                <w:color w:val="0070C0"/>
                <w:sz w:val="18"/>
                <w:szCs w:val="18"/>
                <w:lang w:eastAsia="fr-FR"/>
              </w:rPr>
            </w:pPr>
            <w:r>
              <w:rPr>
                <w:rFonts w:eastAsia="Times New Roman" w:cs="Calibri"/>
                <w:color w:val="0070C0"/>
                <w:sz w:val="18"/>
                <w:szCs w:val="18"/>
                <w:lang w:eastAsia="fr-FR"/>
              </w:rPr>
              <w:t>de 20 à 30 élèves</w:t>
            </w:r>
          </w:p>
        </w:tc>
        <w:tc>
          <w:tcPr>
            <w:tcW w:w="2872" w:type="dxa"/>
            <w:vAlign w:val="center"/>
          </w:tcPr>
          <w:p w:rsidR="0084065C" w:rsidRDefault="0084065C" w:rsidP="0084065C">
            <w:pPr>
              <w:jc w:val="center"/>
              <w:rPr>
                <w:rFonts w:eastAsia="Times New Roman" w:cs="Calibri"/>
                <w:color w:val="0070C0"/>
                <w:sz w:val="18"/>
                <w:szCs w:val="18"/>
                <w:lang w:eastAsia="fr-FR"/>
              </w:rPr>
            </w:pPr>
            <w:r>
              <w:rPr>
                <w:rFonts w:eastAsia="Times New Roman" w:cs="Calibri"/>
                <w:color w:val="0070C0"/>
                <w:sz w:val="18"/>
                <w:szCs w:val="18"/>
                <w:lang w:eastAsia="fr-FR"/>
              </w:rPr>
              <w:t>3 encadrants</w:t>
            </w:r>
          </w:p>
        </w:tc>
        <w:tc>
          <w:tcPr>
            <w:tcW w:w="2873" w:type="dxa"/>
            <w:vAlign w:val="center"/>
          </w:tcPr>
          <w:p w:rsidR="0084065C" w:rsidRDefault="0084065C" w:rsidP="0084065C">
            <w:pPr>
              <w:jc w:val="center"/>
              <w:rPr>
                <w:rFonts w:eastAsia="Times New Roman" w:cs="Calibri"/>
                <w:color w:val="0070C0"/>
                <w:sz w:val="18"/>
                <w:szCs w:val="18"/>
                <w:lang w:eastAsia="fr-FR"/>
              </w:rPr>
            </w:pPr>
            <w:r>
              <w:rPr>
                <w:rFonts w:eastAsia="Times New Roman" w:cs="Calibri"/>
                <w:color w:val="0070C0"/>
                <w:sz w:val="18"/>
                <w:szCs w:val="18"/>
                <w:lang w:eastAsia="fr-FR"/>
              </w:rPr>
              <w:t>2 encadrants</w:t>
            </w:r>
          </w:p>
        </w:tc>
        <w:tc>
          <w:tcPr>
            <w:tcW w:w="2873" w:type="dxa"/>
            <w:vAlign w:val="center"/>
          </w:tcPr>
          <w:p w:rsidR="0084065C" w:rsidRDefault="0084065C" w:rsidP="0084065C">
            <w:pPr>
              <w:jc w:val="center"/>
              <w:rPr>
                <w:rFonts w:eastAsia="Times New Roman" w:cs="Calibri"/>
                <w:color w:val="0070C0"/>
                <w:sz w:val="18"/>
                <w:szCs w:val="18"/>
                <w:lang w:eastAsia="fr-FR"/>
              </w:rPr>
            </w:pPr>
            <w:r>
              <w:rPr>
                <w:rFonts w:eastAsia="Times New Roman" w:cs="Calibri"/>
                <w:color w:val="0070C0"/>
                <w:sz w:val="18"/>
                <w:szCs w:val="18"/>
                <w:lang w:eastAsia="fr-FR"/>
              </w:rPr>
              <w:t>3 encadrants</w:t>
            </w:r>
          </w:p>
        </w:tc>
      </w:tr>
      <w:tr w:rsidR="0084065C" w:rsidTr="0084065C">
        <w:tc>
          <w:tcPr>
            <w:tcW w:w="1838" w:type="dxa"/>
          </w:tcPr>
          <w:p w:rsidR="0084065C" w:rsidRDefault="0084065C" w:rsidP="0084065C">
            <w:pPr>
              <w:jc w:val="both"/>
              <w:rPr>
                <w:rFonts w:eastAsia="Times New Roman" w:cs="Calibri"/>
                <w:color w:val="0070C0"/>
                <w:sz w:val="18"/>
                <w:szCs w:val="18"/>
                <w:lang w:eastAsia="fr-FR"/>
              </w:rPr>
            </w:pPr>
            <w:r>
              <w:rPr>
                <w:rFonts w:eastAsia="Times New Roman" w:cs="Calibri"/>
                <w:color w:val="0070C0"/>
                <w:sz w:val="18"/>
                <w:szCs w:val="18"/>
                <w:lang w:eastAsia="fr-FR"/>
              </w:rPr>
              <w:t>plus de 30 élèves</w:t>
            </w:r>
          </w:p>
        </w:tc>
        <w:tc>
          <w:tcPr>
            <w:tcW w:w="2872" w:type="dxa"/>
            <w:vAlign w:val="center"/>
          </w:tcPr>
          <w:p w:rsidR="0084065C" w:rsidRDefault="0084065C" w:rsidP="0084065C">
            <w:pPr>
              <w:jc w:val="center"/>
              <w:rPr>
                <w:rFonts w:eastAsia="Times New Roman" w:cs="Calibri"/>
                <w:color w:val="0070C0"/>
                <w:sz w:val="18"/>
                <w:szCs w:val="18"/>
                <w:lang w:eastAsia="fr-FR"/>
              </w:rPr>
            </w:pPr>
            <w:r>
              <w:rPr>
                <w:rFonts w:eastAsia="Times New Roman" w:cs="Calibri"/>
                <w:color w:val="0070C0"/>
                <w:sz w:val="18"/>
                <w:szCs w:val="18"/>
                <w:lang w:eastAsia="fr-FR"/>
              </w:rPr>
              <w:t>4 encadrants</w:t>
            </w:r>
          </w:p>
        </w:tc>
        <w:tc>
          <w:tcPr>
            <w:tcW w:w="2873" w:type="dxa"/>
            <w:vAlign w:val="center"/>
          </w:tcPr>
          <w:p w:rsidR="0084065C" w:rsidRDefault="0084065C" w:rsidP="0084065C">
            <w:pPr>
              <w:jc w:val="center"/>
              <w:rPr>
                <w:rFonts w:eastAsia="Times New Roman" w:cs="Calibri"/>
                <w:color w:val="0070C0"/>
                <w:sz w:val="18"/>
                <w:szCs w:val="18"/>
                <w:lang w:eastAsia="fr-FR"/>
              </w:rPr>
            </w:pPr>
            <w:r>
              <w:rPr>
                <w:rFonts w:eastAsia="Times New Roman" w:cs="Calibri"/>
                <w:color w:val="0070C0"/>
                <w:sz w:val="18"/>
                <w:szCs w:val="18"/>
                <w:lang w:eastAsia="fr-FR"/>
              </w:rPr>
              <w:t>3 encadrants</w:t>
            </w:r>
          </w:p>
        </w:tc>
        <w:tc>
          <w:tcPr>
            <w:tcW w:w="2873" w:type="dxa"/>
            <w:vAlign w:val="center"/>
          </w:tcPr>
          <w:p w:rsidR="0084065C" w:rsidRDefault="0084065C" w:rsidP="0084065C">
            <w:pPr>
              <w:jc w:val="center"/>
              <w:rPr>
                <w:rFonts w:eastAsia="Times New Roman" w:cs="Calibri"/>
                <w:color w:val="0070C0"/>
                <w:sz w:val="18"/>
                <w:szCs w:val="18"/>
                <w:lang w:eastAsia="fr-FR"/>
              </w:rPr>
            </w:pPr>
            <w:r>
              <w:rPr>
                <w:rFonts w:eastAsia="Times New Roman" w:cs="Calibri"/>
                <w:color w:val="0070C0"/>
                <w:sz w:val="18"/>
                <w:szCs w:val="18"/>
                <w:lang w:eastAsia="fr-FR"/>
              </w:rPr>
              <w:t>4 encadrants</w:t>
            </w:r>
          </w:p>
        </w:tc>
      </w:tr>
    </w:tbl>
    <w:p w:rsidR="0084065C" w:rsidRPr="00F6774C" w:rsidRDefault="0084065C" w:rsidP="00F2260F">
      <w:pPr>
        <w:spacing w:after="0" w:line="240" w:lineRule="auto"/>
        <w:jc w:val="both"/>
        <w:rPr>
          <w:rFonts w:eastAsia="Times New Roman" w:cs="Calibri"/>
          <w:color w:val="0070C0"/>
          <w:sz w:val="8"/>
          <w:szCs w:val="18"/>
          <w:lang w:eastAsia="fr-FR"/>
        </w:rPr>
      </w:pPr>
    </w:p>
    <w:p w:rsidR="0084065C" w:rsidRDefault="0084065C" w:rsidP="00F2260F">
      <w:pPr>
        <w:spacing w:after="0" w:line="240" w:lineRule="auto"/>
        <w:jc w:val="both"/>
        <w:rPr>
          <w:rFonts w:eastAsia="Times New Roman" w:cs="Calibri"/>
          <w:color w:val="0070C0"/>
          <w:sz w:val="18"/>
          <w:szCs w:val="18"/>
          <w:lang w:eastAsia="fr-FR"/>
        </w:rPr>
      </w:pPr>
      <w:r>
        <w:rPr>
          <w:rFonts w:eastAsia="Times New Roman" w:cs="Calibri"/>
          <w:color w:val="0070C0"/>
          <w:sz w:val="18"/>
          <w:szCs w:val="18"/>
          <w:lang w:eastAsia="fr-FR"/>
        </w:rPr>
        <w:t>Dans le second degré, l’enseignement est assuré par l’enseignant d’EPS responsable de la classe ou du groupe-classe, comme pour toutes les activités d’EPS.</w:t>
      </w:r>
    </w:p>
    <w:p w:rsidR="0084065C" w:rsidRPr="00002C04" w:rsidRDefault="0084065C" w:rsidP="00F2260F">
      <w:pPr>
        <w:spacing w:after="0" w:line="240" w:lineRule="auto"/>
        <w:jc w:val="both"/>
        <w:rPr>
          <w:rFonts w:eastAsia="Times New Roman" w:cs="Calibri"/>
          <w:color w:val="0070C0"/>
          <w:sz w:val="18"/>
          <w:szCs w:val="18"/>
          <w:lang w:eastAsia="fr-FR"/>
        </w:rPr>
      </w:pPr>
      <w:r>
        <w:rPr>
          <w:rFonts w:eastAsia="Times New Roman" w:cs="Calibri"/>
          <w:color w:val="0070C0"/>
          <w:sz w:val="18"/>
          <w:szCs w:val="18"/>
          <w:lang w:eastAsia="fr-FR"/>
        </w:rPr>
        <w:t>Pour les classes à faibles effectifs, composées de moins de 12 élèves, le regroupement de cl</w:t>
      </w:r>
      <w:r w:rsidR="00954FBD">
        <w:rPr>
          <w:rFonts w:eastAsia="Times New Roman" w:cs="Calibri"/>
          <w:color w:val="0070C0"/>
          <w:sz w:val="18"/>
          <w:szCs w:val="18"/>
          <w:lang w:eastAsia="fr-FR"/>
        </w:rPr>
        <w:t xml:space="preserve">asses sur des séances communes </w:t>
      </w:r>
      <w:r>
        <w:rPr>
          <w:rFonts w:eastAsia="Times New Roman" w:cs="Calibri"/>
          <w:color w:val="0070C0"/>
          <w:sz w:val="18"/>
          <w:szCs w:val="18"/>
          <w:lang w:eastAsia="fr-FR"/>
        </w:rPr>
        <w:t>es</w:t>
      </w:r>
      <w:r w:rsidR="00954FBD">
        <w:rPr>
          <w:rFonts w:eastAsia="Times New Roman" w:cs="Calibri"/>
          <w:color w:val="0070C0"/>
          <w:sz w:val="18"/>
          <w:szCs w:val="18"/>
          <w:lang w:eastAsia="fr-FR"/>
        </w:rPr>
        <w:t>t</w:t>
      </w:r>
      <w:r>
        <w:rPr>
          <w:rFonts w:eastAsia="Times New Roman" w:cs="Calibri"/>
          <w:color w:val="0070C0"/>
          <w:sz w:val="18"/>
          <w:szCs w:val="18"/>
          <w:lang w:eastAsia="fr-FR"/>
        </w:rPr>
        <w:t xml:space="preserve"> à privilégier en constituant un seul groupe-classe.</w:t>
      </w:r>
    </w:p>
    <w:p w:rsidR="00F2260F" w:rsidRPr="00D96ED3" w:rsidRDefault="00F2260F" w:rsidP="00F2260F">
      <w:pPr>
        <w:spacing w:after="0" w:line="240" w:lineRule="auto"/>
        <w:jc w:val="both"/>
        <w:rPr>
          <w:rFonts w:eastAsia="Times New Roman" w:cs="Calibri"/>
          <w:color w:val="000000" w:themeColor="text1"/>
          <w:sz w:val="18"/>
          <w:szCs w:val="18"/>
          <w:lang w:eastAsia="fr-FR"/>
        </w:rPr>
      </w:pPr>
    </w:p>
    <w:p w:rsidR="00F2260F" w:rsidRPr="00F6774C" w:rsidRDefault="00F2260F" w:rsidP="00F2260F">
      <w:pPr>
        <w:spacing w:after="0" w:line="240" w:lineRule="auto"/>
        <w:jc w:val="both"/>
        <w:rPr>
          <w:rFonts w:eastAsia="Times New Roman" w:cs="Calibri"/>
          <w:color w:val="0070C0"/>
          <w:sz w:val="18"/>
          <w:szCs w:val="18"/>
          <w:u w:val="single"/>
          <w:lang w:eastAsia="fr-FR"/>
        </w:rPr>
      </w:pPr>
      <w:r w:rsidRPr="00F6774C">
        <w:rPr>
          <w:rFonts w:eastAsia="Times New Roman" w:cs="Calibri"/>
          <w:color w:val="0070C0"/>
          <w:sz w:val="18"/>
          <w:szCs w:val="18"/>
          <w:u w:val="single"/>
          <w:lang w:eastAsia="fr-FR"/>
        </w:rPr>
        <w:t>Conditions matérielles d'accueil</w:t>
      </w:r>
    </w:p>
    <w:p w:rsidR="00F6774C" w:rsidRDefault="00F2260F" w:rsidP="00F2260F">
      <w:pPr>
        <w:spacing w:after="0" w:line="240" w:lineRule="auto"/>
        <w:jc w:val="both"/>
        <w:rPr>
          <w:rFonts w:eastAsia="Times New Roman" w:cs="Calibri"/>
          <w:color w:val="0070C0"/>
          <w:sz w:val="18"/>
          <w:szCs w:val="18"/>
          <w:lang w:eastAsia="fr-FR"/>
        </w:rPr>
      </w:pPr>
      <w:r w:rsidRPr="00002C04">
        <w:rPr>
          <w:rFonts w:eastAsia="Times New Roman" w:cs="Calibri"/>
          <w:color w:val="0070C0"/>
          <w:sz w:val="18"/>
          <w:szCs w:val="18"/>
          <w:lang w:eastAsia="fr-FR"/>
        </w:rPr>
        <w:t xml:space="preserve">Pendant toute la durée des apprentissages, l'occupation du bassin doit être appréciée à raison d'au moins 4 m² de plan d'eau par élève présent dans l'eau, pour des écoliers, 5 m² pour des collégiens ou des lycéens. La surface à prévoir nécessite des ajustements en fonction du niveau de pratique des élèves, notamment au lycée. </w:t>
      </w:r>
    </w:p>
    <w:p w:rsidR="00F2260F" w:rsidRPr="00002C04" w:rsidRDefault="00F2260F" w:rsidP="00F2260F">
      <w:pPr>
        <w:spacing w:after="0" w:line="240" w:lineRule="auto"/>
        <w:jc w:val="both"/>
        <w:rPr>
          <w:rFonts w:eastAsia="Times New Roman" w:cs="Calibri"/>
          <w:color w:val="0070C0"/>
          <w:sz w:val="18"/>
          <w:szCs w:val="18"/>
          <w:lang w:eastAsia="fr-FR"/>
        </w:rPr>
      </w:pPr>
      <w:r w:rsidRPr="00002C04">
        <w:rPr>
          <w:rFonts w:eastAsia="Times New Roman" w:cs="Calibri"/>
          <w:color w:val="0070C0"/>
          <w:sz w:val="18"/>
          <w:szCs w:val="18"/>
          <w:lang w:eastAsia="fr-FR"/>
        </w:rPr>
        <w:t>Dans le cas d'une ouverture concomitante du bassin à différents publics, les espaces réservés aux élèves doivent être clairement délimités, compte tenu des exigences de sécurité et des impératifs d'enseignement. L'espace attribué aux classes devra permettre, pour des raisons pédagogiques et de sécurité, un accès facile à au moins une des bordures de bassin, notamment avec des élèves aux compétences encore fragiles.</w:t>
      </w:r>
    </w:p>
    <w:p w:rsidR="00F2260F" w:rsidRPr="00002C04" w:rsidRDefault="00F2260F" w:rsidP="00F2260F">
      <w:pPr>
        <w:spacing w:after="0" w:line="240" w:lineRule="auto"/>
        <w:jc w:val="both"/>
        <w:rPr>
          <w:rFonts w:eastAsia="Times New Roman" w:cs="Calibri"/>
          <w:color w:val="0070C0"/>
          <w:sz w:val="18"/>
          <w:szCs w:val="18"/>
          <w:lang w:eastAsia="fr-FR"/>
        </w:rPr>
      </w:pPr>
    </w:p>
    <w:p w:rsidR="00F2260F" w:rsidRPr="00F6774C" w:rsidRDefault="00F2260F" w:rsidP="00F2260F">
      <w:pPr>
        <w:spacing w:after="0" w:line="240" w:lineRule="auto"/>
        <w:jc w:val="both"/>
        <w:rPr>
          <w:rFonts w:eastAsia="Times New Roman" w:cs="Calibri"/>
          <w:color w:val="0070C0"/>
          <w:sz w:val="18"/>
          <w:szCs w:val="18"/>
          <w:u w:val="single"/>
          <w:lang w:eastAsia="fr-FR"/>
        </w:rPr>
      </w:pPr>
      <w:r w:rsidRPr="00F6774C">
        <w:rPr>
          <w:rFonts w:eastAsia="Times New Roman" w:cs="Calibri"/>
          <w:color w:val="0070C0"/>
          <w:sz w:val="18"/>
          <w:szCs w:val="18"/>
          <w:u w:val="single"/>
          <w:lang w:eastAsia="fr-FR"/>
        </w:rPr>
        <w:t>Cas particulier des bassins d'apprentissage</w:t>
      </w:r>
    </w:p>
    <w:p w:rsidR="00F2260F" w:rsidRPr="00002C04" w:rsidRDefault="00F2260F" w:rsidP="00F2260F">
      <w:pPr>
        <w:spacing w:after="0" w:line="240" w:lineRule="auto"/>
        <w:jc w:val="both"/>
        <w:rPr>
          <w:rFonts w:eastAsia="Times New Roman" w:cs="Calibri"/>
          <w:color w:val="0070C0"/>
          <w:sz w:val="18"/>
          <w:szCs w:val="18"/>
          <w:lang w:eastAsia="fr-FR"/>
        </w:rPr>
      </w:pPr>
      <w:r w:rsidRPr="00002C04">
        <w:rPr>
          <w:rFonts w:eastAsia="Times New Roman" w:cs="Calibri"/>
          <w:color w:val="0070C0"/>
          <w:sz w:val="18"/>
          <w:szCs w:val="18"/>
          <w:lang w:eastAsia="fr-FR"/>
        </w:rPr>
        <w:t>Conçus pour accueillir une classe entière, les bassins d'apprentissage sont des structures spécifiques et isolées, d'une superficie inférieure ou égale à 100 m² et d'une profondeur maximale de 1,30 m.</w:t>
      </w:r>
    </w:p>
    <w:p w:rsidR="00F2260F" w:rsidRPr="00002C04" w:rsidRDefault="00F2260F" w:rsidP="00F2260F">
      <w:pPr>
        <w:spacing w:after="0" w:line="240" w:lineRule="auto"/>
        <w:jc w:val="both"/>
        <w:rPr>
          <w:rFonts w:eastAsia="Times New Roman" w:cs="Calibri"/>
          <w:color w:val="0070C0"/>
          <w:sz w:val="18"/>
          <w:szCs w:val="18"/>
          <w:lang w:eastAsia="fr-FR"/>
        </w:rPr>
      </w:pPr>
      <w:r w:rsidRPr="00002C04">
        <w:rPr>
          <w:rFonts w:eastAsia="Times New Roman" w:cs="Calibri"/>
          <w:color w:val="0070C0"/>
          <w:sz w:val="18"/>
          <w:szCs w:val="18"/>
          <w:lang w:eastAsia="fr-FR"/>
        </w:rPr>
        <w:t>Pour ce type d'équipement, tout en respectant les taux d'encadrement précisés en fonction du niveau de scolarité, la surveillance pourra être assurée par l'un des membres de l'équipe d'encadrement (enseignant, intervenant agréé), sous réserve qu'il ait satisfait aux tests de sauvetage prévus par l'un des diplômes conférant le titre de maître-nageur sauveteur, par le brevet national de sécurité et de sauvetage aquatique, ou qu'il possède l'un des titres, diplômes, attestations ou qualifications admis au certificat d'aptitude au professorat d'éducation physique et sportive pour justifier de l'aptitude au sauvetage aquatique et de l'aptitude au secourisme. Pour le second degré, l'enseignement et la surveillance peuvent être assurés par le ou les enseignants d'EPS habituel(s) de la classe ; la présence d'un minimum de deux adultes, personnels de l'établissement, est recommandée, quel que soit le nombre d'élèves.</w:t>
      </w:r>
    </w:p>
    <w:p w:rsidR="00F2260F" w:rsidRDefault="00F2260F" w:rsidP="00F2260F">
      <w:pPr>
        <w:spacing w:after="0" w:line="240" w:lineRule="auto"/>
        <w:jc w:val="both"/>
        <w:rPr>
          <w:rFonts w:eastAsia="Times New Roman" w:cs="Calibri"/>
          <w:color w:val="0070C0"/>
          <w:sz w:val="18"/>
          <w:szCs w:val="18"/>
          <w:lang w:eastAsia="fr-FR"/>
        </w:rPr>
      </w:pPr>
      <w:r w:rsidRPr="00002C04">
        <w:rPr>
          <w:rFonts w:eastAsia="Times New Roman" w:cs="Calibri"/>
          <w:color w:val="0070C0"/>
          <w:sz w:val="18"/>
          <w:szCs w:val="18"/>
          <w:lang w:eastAsia="fr-FR"/>
        </w:rPr>
        <w:lastRenderedPageBreak/>
        <w:t>Dans tous les cas, un des membres de l'équipe pédagogique (enseignant ou intervenant agréé) présent sur le bassin devra avoir été formé à l'utilisation du matériel de réanimation et de premiers secours. Cette formation devra être actualisée régulièrement, chaque année ou lors de la mise à disposition de nouveaux matériels de réanimation et de premiers secours.</w:t>
      </w:r>
    </w:p>
    <w:p w:rsidR="00F6774C" w:rsidRPr="00002C04" w:rsidRDefault="00F6774C" w:rsidP="00F2260F">
      <w:pPr>
        <w:spacing w:after="0" w:line="240" w:lineRule="auto"/>
        <w:jc w:val="both"/>
        <w:rPr>
          <w:rFonts w:eastAsia="Times New Roman" w:cs="Calibri"/>
          <w:color w:val="0070C0"/>
          <w:sz w:val="18"/>
          <w:szCs w:val="18"/>
          <w:lang w:eastAsia="fr-FR"/>
        </w:rPr>
      </w:pPr>
    </w:p>
    <w:p w:rsidR="00F2260F" w:rsidRPr="00F6774C" w:rsidRDefault="00F2260F" w:rsidP="00F2260F">
      <w:pPr>
        <w:spacing w:after="0" w:line="240" w:lineRule="auto"/>
        <w:jc w:val="both"/>
        <w:rPr>
          <w:rFonts w:eastAsia="Times New Roman" w:cs="Calibri"/>
          <w:color w:val="0070C0"/>
          <w:sz w:val="18"/>
          <w:szCs w:val="18"/>
          <w:u w:val="single"/>
          <w:lang w:eastAsia="fr-FR"/>
        </w:rPr>
      </w:pPr>
      <w:r w:rsidRPr="00F6774C">
        <w:rPr>
          <w:rFonts w:eastAsia="Times New Roman" w:cs="Calibri"/>
          <w:color w:val="0070C0"/>
          <w:sz w:val="18"/>
          <w:szCs w:val="18"/>
          <w:u w:val="single"/>
          <w:lang w:eastAsia="fr-FR"/>
        </w:rPr>
        <w:t>Cas des plans d'eau ouverts</w:t>
      </w:r>
    </w:p>
    <w:p w:rsidR="00F2260F" w:rsidRPr="00002C04" w:rsidRDefault="00F2260F" w:rsidP="00F2260F">
      <w:pPr>
        <w:spacing w:after="0" w:line="240" w:lineRule="auto"/>
        <w:jc w:val="both"/>
        <w:rPr>
          <w:rFonts w:eastAsia="Times New Roman" w:cs="Calibri"/>
          <w:color w:val="0070C0"/>
          <w:sz w:val="18"/>
          <w:szCs w:val="18"/>
          <w:lang w:eastAsia="fr-FR"/>
        </w:rPr>
      </w:pPr>
      <w:r w:rsidRPr="00002C04">
        <w:rPr>
          <w:rFonts w:eastAsia="Times New Roman" w:cs="Calibri"/>
          <w:color w:val="0070C0"/>
          <w:sz w:val="18"/>
          <w:szCs w:val="18"/>
          <w:lang w:eastAsia="fr-FR"/>
        </w:rPr>
        <w:t>Les séances en eaux de baignade (ou plans d'eau ouverts) devront être préalablement autorisées par l'IA-</w:t>
      </w:r>
      <w:r w:rsidR="009D7C8A" w:rsidRPr="00002C04">
        <w:rPr>
          <w:rFonts w:eastAsia="Times New Roman" w:cs="Calibri"/>
          <w:color w:val="0070C0"/>
          <w:sz w:val="18"/>
          <w:szCs w:val="18"/>
          <w:lang w:eastAsia="fr-FR"/>
        </w:rPr>
        <w:t>DASEN</w:t>
      </w:r>
      <w:r w:rsidRPr="00002C04">
        <w:rPr>
          <w:rFonts w:eastAsia="Times New Roman" w:cs="Calibri"/>
          <w:color w:val="0070C0"/>
          <w:sz w:val="18"/>
          <w:szCs w:val="18"/>
          <w:lang w:eastAsia="fr-FR"/>
        </w:rPr>
        <w:t>, agissant sur délégation du recteur, au vu d'un dossier permettant d'apprécier les dispositifs de sécurité mis en place. Pour rappel, les activités présentant des risques particuliers (du type descente de canyon, rafting ou nage en eau vive) ne doivent pas être pratiquées à l'école primaire.</w:t>
      </w:r>
    </w:p>
    <w:p w:rsidR="00F2260F" w:rsidRPr="00002C04" w:rsidRDefault="00F2260F" w:rsidP="00F2260F">
      <w:pPr>
        <w:spacing w:after="0" w:line="240" w:lineRule="auto"/>
        <w:jc w:val="both"/>
        <w:rPr>
          <w:rFonts w:eastAsia="Times New Roman" w:cs="Calibri"/>
          <w:b/>
          <w:i/>
          <w:color w:val="0070C0"/>
          <w:sz w:val="18"/>
          <w:szCs w:val="18"/>
          <w:u w:val="single"/>
          <w:lang w:eastAsia="fr-FR"/>
        </w:rPr>
      </w:pPr>
    </w:p>
    <w:p w:rsidR="00F2260F" w:rsidRPr="00F2260F" w:rsidRDefault="00F2260F" w:rsidP="00F2260F">
      <w:pPr>
        <w:spacing w:after="0" w:line="240" w:lineRule="auto"/>
        <w:rPr>
          <w:rFonts w:eastAsia="Times New Roman" w:cs="Calibri"/>
          <w:b/>
          <w:sz w:val="18"/>
          <w:szCs w:val="18"/>
          <w:u w:val="single"/>
          <w:lang w:eastAsia="fr-FR"/>
        </w:rPr>
      </w:pPr>
      <w:r>
        <w:rPr>
          <w:rFonts w:eastAsia="Times New Roman" w:cs="Calibri"/>
          <w:b/>
          <w:sz w:val="18"/>
          <w:szCs w:val="18"/>
          <w:lang w:eastAsia="fr-FR"/>
        </w:rPr>
        <w:t>Extraits du B.O n°34 du 12-10-</w:t>
      </w:r>
      <w:r w:rsidRPr="00F2260F">
        <w:rPr>
          <w:rFonts w:eastAsia="Times New Roman" w:cs="Calibri"/>
          <w:b/>
          <w:sz w:val="18"/>
          <w:szCs w:val="18"/>
          <w:lang w:eastAsia="fr-FR"/>
        </w:rPr>
        <w:t xml:space="preserve">2017, circulaire </w:t>
      </w:r>
      <w:r w:rsidRPr="00F2260F">
        <w:rPr>
          <w:rFonts w:eastAsia="Times New Roman" w:cs="Times New Roman"/>
          <w:b/>
          <w:sz w:val="18"/>
          <w:szCs w:val="12"/>
          <w:lang w:eastAsia="fr-FR"/>
        </w:rPr>
        <w:t xml:space="preserve">n°2017-116 du 6 octobre 2017 </w:t>
      </w:r>
    </w:p>
    <w:p w:rsidR="00CD65BD" w:rsidRPr="00243FD9" w:rsidRDefault="00CD65BD" w:rsidP="00CD65BD">
      <w:pPr>
        <w:spacing w:after="0" w:line="240" w:lineRule="auto"/>
        <w:jc w:val="both"/>
        <w:rPr>
          <w:rFonts w:eastAsia="Times New Roman" w:cs="Calibri"/>
          <w:sz w:val="20"/>
          <w:szCs w:val="18"/>
          <w:lang w:eastAsia="fr-FR"/>
        </w:rPr>
      </w:pPr>
      <w:r w:rsidRPr="00243FD9">
        <w:rPr>
          <w:rFonts w:eastAsia="Times New Roman" w:cs="Calibri"/>
          <w:sz w:val="20"/>
          <w:szCs w:val="18"/>
          <w:lang w:eastAsia="fr-FR"/>
        </w:rPr>
        <w:t xml:space="preserve">La mise à disposition récurrente de professionnels agréés fait l'objet d'une convention liant les services de l'éducation nationale à l'intervenant ou la structure, publique ou privée, employant les intervenants concernés. Cette convention constitue le support juridique du partenariat. </w:t>
      </w:r>
    </w:p>
    <w:p w:rsidR="002B1A12" w:rsidRPr="00243FD9" w:rsidRDefault="002B1A12" w:rsidP="002B1A12">
      <w:pPr>
        <w:spacing w:after="0" w:line="240" w:lineRule="auto"/>
        <w:jc w:val="both"/>
        <w:rPr>
          <w:rFonts w:eastAsia="Times New Roman" w:cs="Calibri"/>
          <w:sz w:val="20"/>
          <w:szCs w:val="18"/>
          <w:lang w:eastAsia="fr-FR"/>
        </w:rPr>
      </w:pPr>
      <w:r w:rsidRPr="00243FD9">
        <w:rPr>
          <w:rFonts w:eastAsia="Times New Roman" w:cs="Calibri"/>
          <w:sz w:val="20"/>
          <w:szCs w:val="18"/>
          <w:lang w:eastAsia="fr-FR"/>
        </w:rPr>
        <w:t>La directrice/le directeur d'école conserve en sa possession un exemplaire de chacune des conventions de partenariat prévoyant la mise à disposition de personnels agréés. Il signale à l'IA-DASEN, sous couvert de l'IEN de circonscription, tout manquement ou tout incident dans l'exécution de la convention.</w:t>
      </w:r>
    </w:p>
    <w:p w:rsidR="002B1A12" w:rsidRPr="00243FD9" w:rsidRDefault="002B1A12" w:rsidP="002B1A12">
      <w:pPr>
        <w:spacing w:after="0" w:line="240" w:lineRule="auto"/>
        <w:jc w:val="both"/>
        <w:rPr>
          <w:rFonts w:eastAsia="Times New Roman" w:cs="Calibri"/>
          <w:sz w:val="20"/>
          <w:szCs w:val="18"/>
          <w:lang w:eastAsia="fr-FR"/>
        </w:rPr>
      </w:pPr>
      <w:r w:rsidRPr="00243FD9">
        <w:rPr>
          <w:rFonts w:eastAsia="Times New Roman" w:cs="Calibri"/>
          <w:sz w:val="20"/>
          <w:szCs w:val="18"/>
          <w:lang w:eastAsia="fr-FR"/>
        </w:rPr>
        <w:t>La bonne exécution de la convention est favorisée par un accompagnement des personnels enseignants et des directrices/directeurs d'école par les conseillères/les conseillers pédagogiques EPS et les IEN de circonscription.</w:t>
      </w:r>
    </w:p>
    <w:p w:rsidR="00CD65BD" w:rsidRPr="00243FD9" w:rsidRDefault="00CD65BD" w:rsidP="00CD65BD">
      <w:pPr>
        <w:spacing w:after="0" w:line="240" w:lineRule="auto"/>
        <w:jc w:val="both"/>
        <w:rPr>
          <w:rFonts w:eastAsia="Times New Roman" w:cs="Calibri"/>
          <w:b/>
          <w:sz w:val="20"/>
          <w:szCs w:val="18"/>
          <w:lang w:eastAsia="fr-FR"/>
        </w:rPr>
      </w:pPr>
      <w:r w:rsidRPr="00611587">
        <w:rPr>
          <w:rFonts w:eastAsia="Times New Roman" w:cs="Calibri"/>
          <w:b/>
          <w:sz w:val="20"/>
          <w:szCs w:val="18"/>
          <w:u w:val="single"/>
          <w:lang w:eastAsia="fr-FR"/>
        </w:rPr>
        <w:t>L’agrément</w:t>
      </w:r>
      <w:r w:rsidRPr="00243FD9">
        <w:rPr>
          <w:rFonts w:eastAsia="Times New Roman" w:cs="Calibri"/>
          <w:b/>
          <w:sz w:val="20"/>
          <w:szCs w:val="18"/>
          <w:lang w:eastAsia="fr-FR"/>
        </w:rPr>
        <w:t> :</w:t>
      </w:r>
    </w:p>
    <w:p w:rsidR="00CD65BD" w:rsidRPr="00243FD9" w:rsidRDefault="00CD65BD" w:rsidP="00CD65BD">
      <w:pPr>
        <w:spacing w:after="0" w:line="240" w:lineRule="auto"/>
        <w:jc w:val="both"/>
        <w:rPr>
          <w:rFonts w:eastAsia="Times New Roman" w:cs="Calibri"/>
          <w:b/>
          <w:sz w:val="20"/>
          <w:szCs w:val="18"/>
          <w:lang w:eastAsia="fr-FR"/>
        </w:rPr>
      </w:pPr>
      <w:r w:rsidRPr="00243FD9">
        <w:rPr>
          <w:rFonts w:eastAsia="Times New Roman" w:cs="Calibri"/>
          <w:b/>
          <w:sz w:val="20"/>
          <w:szCs w:val="18"/>
          <w:lang w:eastAsia="fr-FR"/>
        </w:rPr>
        <w:t>Les professionnels réputés agréés</w:t>
      </w:r>
    </w:p>
    <w:p w:rsidR="00CD65BD" w:rsidRPr="00243FD9" w:rsidRDefault="00243FD9" w:rsidP="00CD65BD">
      <w:pPr>
        <w:spacing w:after="0" w:line="240" w:lineRule="auto"/>
        <w:jc w:val="both"/>
        <w:rPr>
          <w:rFonts w:eastAsia="Times New Roman" w:cs="Calibri"/>
          <w:sz w:val="20"/>
          <w:szCs w:val="18"/>
          <w:lang w:eastAsia="fr-FR"/>
        </w:rPr>
      </w:pPr>
      <w:r w:rsidRPr="00243FD9">
        <w:rPr>
          <w:rFonts w:eastAsia="Times New Roman" w:cs="Calibri"/>
          <w:sz w:val="20"/>
          <w:szCs w:val="18"/>
          <w:lang w:eastAsia="fr-FR"/>
        </w:rPr>
        <w:t>L</w:t>
      </w:r>
      <w:r w:rsidR="00CD65BD" w:rsidRPr="00243FD9">
        <w:rPr>
          <w:rFonts w:eastAsia="Times New Roman" w:cs="Calibri"/>
          <w:sz w:val="20"/>
          <w:szCs w:val="18"/>
          <w:lang w:eastAsia="fr-FR"/>
        </w:rPr>
        <w:t xml:space="preserve">'agrément </w:t>
      </w:r>
      <w:r w:rsidR="00CD65BD" w:rsidRPr="00243FD9">
        <w:rPr>
          <w:rFonts w:eastAsia="Times New Roman" w:cs="Calibri"/>
          <w:b/>
          <w:sz w:val="20"/>
          <w:szCs w:val="18"/>
          <w:lang w:eastAsia="fr-FR"/>
        </w:rPr>
        <w:t>est réputé</w:t>
      </w:r>
      <w:r w:rsidR="00CD65BD" w:rsidRPr="00243FD9">
        <w:rPr>
          <w:rFonts w:eastAsia="Times New Roman" w:cs="Calibri"/>
          <w:sz w:val="20"/>
          <w:szCs w:val="18"/>
          <w:lang w:eastAsia="fr-FR"/>
        </w:rPr>
        <w:t xml:space="preserve"> obtenu dès lors que l'intervenant est un </w:t>
      </w:r>
      <w:r w:rsidR="00CD65BD" w:rsidRPr="00243FD9">
        <w:rPr>
          <w:rFonts w:eastAsia="Times New Roman" w:cs="Calibri"/>
          <w:b/>
          <w:sz w:val="20"/>
          <w:szCs w:val="18"/>
          <w:lang w:eastAsia="fr-FR"/>
        </w:rPr>
        <w:t xml:space="preserve">fonctionnaire </w:t>
      </w:r>
      <w:r w:rsidR="00CD65BD" w:rsidRPr="00243FD9">
        <w:rPr>
          <w:rFonts w:eastAsia="Times New Roman" w:cs="Calibri"/>
          <w:sz w:val="20"/>
          <w:szCs w:val="18"/>
          <w:lang w:eastAsia="fr-FR"/>
        </w:rPr>
        <w:t xml:space="preserve">agissant dans le cadre de son statut (professeur des écoles, professeur certifié ou agrégé d'EPS, éducateur territorial des activités physiques et sportives, conseiller territorial des activités physiques et sportives), ou </w:t>
      </w:r>
      <w:r w:rsidR="00CD65BD" w:rsidRPr="00243FD9">
        <w:rPr>
          <w:rFonts w:eastAsia="Times New Roman" w:cs="Calibri"/>
          <w:b/>
          <w:sz w:val="20"/>
          <w:szCs w:val="18"/>
          <w:lang w:eastAsia="fr-FR"/>
        </w:rPr>
        <w:t>un professionnel titulaire d'une carte professionnelle</w:t>
      </w:r>
      <w:r w:rsidR="00CD65BD" w:rsidRPr="00243FD9">
        <w:rPr>
          <w:rFonts w:eastAsia="Times New Roman" w:cs="Calibri"/>
          <w:sz w:val="20"/>
          <w:szCs w:val="18"/>
          <w:lang w:eastAsia="fr-FR"/>
        </w:rPr>
        <w:t xml:space="preserve"> en cours de validité délivrée par les services de la direction départementale de la cohésion sociale/de la protection des populations (DDCS/PP).</w:t>
      </w:r>
    </w:p>
    <w:p w:rsidR="00CD65BD" w:rsidRPr="00243FD9" w:rsidRDefault="00CD65BD" w:rsidP="00CD65BD">
      <w:pPr>
        <w:spacing w:after="0" w:line="240" w:lineRule="auto"/>
        <w:jc w:val="both"/>
        <w:rPr>
          <w:rFonts w:eastAsia="Times New Roman" w:cs="Calibri"/>
          <w:b/>
          <w:sz w:val="20"/>
          <w:szCs w:val="18"/>
          <w:lang w:eastAsia="fr-FR"/>
        </w:rPr>
      </w:pPr>
      <w:r w:rsidRPr="00243FD9">
        <w:rPr>
          <w:rFonts w:eastAsia="Times New Roman" w:cs="Calibri"/>
          <w:b/>
          <w:sz w:val="20"/>
          <w:szCs w:val="18"/>
          <w:lang w:eastAsia="fr-FR"/>
        </w:rPr>
        <w:t>Les professionnels devant faire une demande expresse d’agrément</w:t>
      </w:r>
    </w:p>
    <w:p w:rsidR="00CD65BD" w:rsidRPr="00243FD9" w:rsidRDefault="00CD65BD" w:rsidP="00CD65BD">
      <w:pPr>
        <w:spacing w:after="0" w:line="240" w:lineRule="auto"/>
        <w:jc w:val="both"/>
        <w:rPr>
          <w:rFonts w:eastAsia="Times New Roman" w:cs="Calibri"/>
          <w:sz w:val="20"/>
          <w:szCs w:val="18"/>
          <w:lang w:eastAsia="fr-FR"/>
        </w:rPr>
      </w:pPr>
      <w:r w:rsidRPr="00243FD9">
        <w:rPr>
          <w:rFonts w:eastAsia="Times New Roman" w:cs="Calibri"/>
          <w:sz w:val="20"/>
          <w:szCs w:val="18"/>
          <w:lang w:eastAsia="fr-FR"/>
        </w:rPr>
        <w:t>Les agents non titulaires non enseignants et les fonctionnaires dont les statuts particuliers ne prévoient pas l'encadrement d'une activité physique ou sportive, mais disposant d'une qualification répondant aux conditions prévues par l’article L. 212-1 du code du sport pour l’activité concernée peuvent être agréés sous réserve de répondre aux critères d’honorabilité par vérification du fichier judiciaire automatisé des auteurs d’infractions sexuelles ou violentes (FIJAISV).</w:t>
      </w:r>
    </w:p>
    <w:p w:rsidR="002B1A12" w:rsidRPr="002B1A12" w:rsidRDefault="002B1A12" w:rsidP="00CD65BD">
      <w:pPr>
        <w:spacing w:after="0" w:line="240" w:lineRule="auto"/>
        <w:jc w:val="both"/>
        <w:rPr>
          <w:rFonts w:eastAsia="Times New Roman" w:cs="Calibri"/>
          <w:sz w:val="12"/>
          <w:szCs w:val="18"/>
          <w:lang w:eastAsia="fr-FR"/>
        </w:rPr>
      </w:pPr>
    </w:p>
    <w:p w:rsidR="00056C59" w:rsidRPr="002B1A12" w:rsidRDefault="00056C59" w:rsidP="00056C59">
      <w:pPr>
        <w:spacing w:after="0" w:line="240" w:lineRule="auto"/>
        <w:jc w:val="both"/>
        <w:rPr>
          <w:rFonts w:eastAsia="Times New Roman" w:cs="Calibri"/>
          <w:sz w:val="20"/>
          <w:szCs w:val="18"/>
          <w:lang w:eastAsia="fr-FR"/>
        </w:rPr>
      </w:pPr>
      <w:r w:rsidRPr="00243FD9">
        <w:rPr>
          <w:rFonts w:eastAsia="Times New Roman" w:cs="Calibri"/>
          <w:sz w:val="20"/>
          <w:szCs w:val="18"/>
          <w:lang w:eastAsia="fr-FR"/>
        </w:rPr>
        <w:t xml:space="preserve">Dans la convention doit figurer la liste des personnes agréées qui seront amenées à intervenir dans le cadre des activités concernées. Elle est mise à jour au moins annuellement </w:t>
      </w:r>
      <w:r w:rsidRPr="004C0F44">
        <w:rPr>
          <w:rFonts w:eastAsia="Times New Roman" w:cs="Calibri"/>
          <w:b/>
          <w:i/>
          <w:sz w:val="20"/>
          <w:szCs w:val="18"/>
          <w:lang w:eastAsia="fr-FR"/>
        </w:rPr>
        <w:t>VOIR ANNEXE 1.</w:t>
      </w:r>
    </w:p>
    <w:p w:rsidR="00CD65BD" w:rsidRPr="00243FD9" w:rsidRDefault="00CD65BD" w:rsidP="00CD65BD">
      <w:pPr>
        <w:spacing w:after="0" w:line="240" w:lineRule="auto"/>
        <w:jc w:val="both"/>
        <w:rPr>
          <w:rFonts w:eastAsia="Times New Roman" w:cs="Calibri"/>
          <w:b/>
          <w:sz w:val="20"/>
          <w:szCs w:val="18"/>
          <w:u w:val="single"/>
          <w:lang w:eastAsia="fr-FR"/>
        </w:rPr>
      </w:pPr>
      <w:r w:rsidRPr="00243FD9">
        <w:rPr>
          <w:rFonts w:eastAsia="Times New Roman" w:cs="Calibri"/>
          <w:b/>
          <w:sz w:val="20"/>
          <w:szCs w:val="18"/>
          <w:lang w:eastAsia="fr-FR"/>
        </w:rPr>
        <w:t xml:space="preserve">Attention : </w:t>
      </w:r>
      <w:r w:rsidRPr="00243FD9">
        <w:rPr>
          <w:rFonts w:eastAsia="Times New Roman" w:cs="Calibri"/>
          <w:sz w:val="20"/>
          <w:szCs w:val="18"/>
          <w:lang w:eastAsia="fr-FR"/>
        </w:rPr>
        <w:t xml:space="preserve">Pour les intervenants devant faire une demande expresse d’agrément et pour lesquels l’interrogation du FIJAISV par les services de l'éducation nationale est obligatoire, </w:t>
      </w:r>
      <w:r w:rsidR="00F8194B" w:rsidRPr="004C0F44">
        <w:rPr>
          <w:rFonts w:eastAsia="Times New Roman" w:cs="Calibri"/>
          <w:b/>
          <w:i/>
          <w:sz w:val="20"/>
          <w:szCs w:val="18"/>
          <w:lang w:eastAsia="fr-FR"/>
        </w:rPr>
        <w:t>VOIR ANNEXE 2.</w:t>
      </w:r>
      <w:r w:rsidR="00F8194B" w:rsidRPr="00243FD9">
        <w:rPr>
          <w:rFonts w:eastAsia="Times New Roman" w:cs="Calibri"/>
          <w:b/>
          <w:sz w:val="20"/>
          <w:szCs w:val="18"/>
          <w:u w:val="single"/>
          <w:lang w:eastAsia="fr-FR"/>
        </w:rPr>
        <w:t xml:space="preserve"> </w:t>
      </w:r>
    </w:p>
    <w:p w:rsidR="006A07AE" w:rsidRDefault="006A07AE" w:rsidP="00CD65BD">
      <w:pPr>
        <w:pStyle w:val="Sansinterligne"/>
        <w:rPr>
          <w:lang w:eastAsia="fr-FR"/>
        </w:rPr>
      </w:pPr>
    </w:p>
    <w:p w:rsidR="004B47B5" w:rsidRPr="002F581E" w:rsidRDefault="004B47B5" w:rsidP="004B47B5">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b/>
          <w:sz w:val="20"/>
          <w:szCs w:val="20"/>
          <w:lang w:eastAsia="fr-FR"/>
        </w:rPr>
      </w:pPr>
      <w:r>
        <w:rPr>
          <w:rFonts w:eastAsia="Times New Roman" w:cs="Times New Roman"/>
          <w:b/>
          <w:sz w:val="24"/>
          <w:szCs w:val="20"/>
          <w:lang w:eastAsia="fr-FR"/>
        </w:rPr>
        <w:tab/>
      </w:r>
      <w:r w:rsidRPr="002F581E">
        <w:rPr>
          <w:rFonts w:eastAsia="Times New Roman" w:cs="Times New Roman"/>
          <w:b/>
          <w:sz w:val="20"/>
          <w:szCs w:val="20"/>
          <w:lang w:eastAsia="fr-FR"/>
        </w:rPr>
        <w:t xml:space="preserve">ENTRE </w:t>
      </w:r>
      <w:r w:rsidRPr="002F581E">
        <w:rPr>
          <w:rFonts w:eastAsia="Times New Roman" w:cs="Times New Roman"/>
          <w:sz w:val="20"/>
          <w:szCs w:val="20"/>
          <w:lang w:eastAsia="fr-FR"/>
        </w:rPr>
        <w:t xml:space="preserve">           </w:t>
      </w:r>
      <w:r w:rsidRPr="002F581E">
        <w:rPr>
          <w:rFonts w:eastAsia="Times New Roman" w:cs="Times New Roman"/>
          <w:sz w:val="20"/>
          <w:szCs w:val="20"/>
          <w:lang w:eastAsia="fr-FR"/>
        </w:rPr>
        <w:tab/>
      </w:r>
      <w:r w:rsidRPr="002F581E">
        <w:rPr>
          <w:rFonts w:eastAsia="Times New Roman" w:cs="Times New Roman"/>
          <w:sz w:val="20"/>
          <w:szCs w:val="20"/>
          <w:lang w:eastAsia="fr-FR"/>
        </w:rPr>
        <w:tab/>
        <w:t xml:space="preserve">            </w:t>
      </w:r>
      <w:r w:rsidRPr="002F581E">
        <w:rPr>
          <w:rFonts w:eastAsia="Times New Roman" w:cs="Times New Roman"/>
          <w:b/>
          <w:sz w:val="20"/>
          <w:szCs w:val="20"/>
          <w:lang w:eastAsia="fr-FR"/>
        </w:rPr>
        <w:t>ET</w:t>
      </w:r>
    </w:p>
    <w:p w:rsidR="004B47B5" w:rsidRPr="002F581E" w:rsidRDefault="004B47B5" w:rsidP="004B47B5">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b/>
          <w:i/>
          <w:sz w:val="20"/>
          <w:szCs w:val="20"/>
          <w:lang w:eastAsia="fr-FR"/>
        </w:rPr>
      </w:pPr>
      <w:r w:rsidRPr="002F581E">
        <w:rPr>
          <w:rFonts w:ascii="Calibri" w:hAnsi="Calibri"/>
          <w:sz w:val="20"/>
          <w:szCs w:val="20"/>
        </w:rPr>
        <w:t xml:space="preserve"> </w:t>
      </w:r>
    </w:p>
    <w:p w:rsidR="004B47B5" w:rsidRPr="002F581E" w:rsidRDefault="004B47B5" w:rsidP="004B47B5">
      <w:pPr>
        <w:pStyle w:val="Sansinterligne"/>
        <w:rPr>
          <w:sz w:val="20"/>
          <w:szCs w:val="20"/>
          <w:lang w:eastAsia="fr-FR"/>
        </w:rPr>
      </w:pPr>
      <w:r>
        <w:rPr>
          <w:rFonts w:ascii="Calibri" w:hAnsi="Calibri"/>
          <w:i/>
          <w:sz w:val="20"/>
          <w:szCs w:val="20"/>
        </w:rPr>
        <w:t>(m</w:t>
      </w:r>
      <w:r w:rsidRPr="002F581E">
        <w:rPr>
          <w:rFonts w:ascii="Calibri" w:hAnsi="Calibri"/>
          <w:i/>
          <w:sz w:val="20"/>
          <w:szCs w:val="20"/>
        </w:rPr>
        <w:t>aire, président d’association, etc</w:t>
      </w:r>
      <w:r>
        <w:rPr>
          <w:rFonts w:ascii="Calibri" w:hAnsi="Calibri"/>
          <w:i/>
          <w:sz w:val="20"/>
          <w:szCs w:val="20"/>
        </w:rPr>
        <w:t>..</w:t>
      </w:r>
      <w:r w:rsidRPr="002F581E">
        <w:rPr>
          <w:rFonts w:ascii="Calibri" w:hAnsi="Calibri"/>
          <w:i/>
          <w:sz w:val="20"/>
          <w:szCs w:val="20"/>
        </w:rPr>
        <w:t xml:space="preserve">., à préciser)                               </w:t>
      </w:r>
      <w:r>
        <w:rPr>
          <w:rFonts w:ascii="Calibri" w:hAnsi="Calibri"/>
          <w:i/>
          <w:sz w:val="20"/>
          <w:szCs w:val="20"/>
        </w:rPr>
        <w:t xml:space="preserve">     </w:t>
      </w:r>
      <w:r>
        <w:rPr>
          <w:sz w:val="20"/>
          <w:szCs w:val="20"/>
          <w:lang w:eastAsia="fr-FR"/>
        </w:rPr>
        <w:t>l'i</w:t>
      </w:r>
      <w:r w:rsidRPr="002F581E">
        <w:rPr>
          <w:sz w:val="20"/>
          <w:szCs w:val="20"/>
          <w:lang w:eastAsia="fr-FR"/>
        </w:rPr>
        <w:t xml:space="preserve">nspecteur/l’inspectrice </w:t>
      </w:r>
      <w:r>
        <w:rPr>
          <w:sz w:val="20"/>
          <w:szCs w:val="20"/>
          <w:lang w:eastAsia="fr-FR"/>
        </w:rPr>
        <w:t>de l'é</w:t>
      </w:r>
      <w:r w:rsidRPr="002F581E">
        <w:rPr>
          <w:sz w:val="20"/>
          <w:szCs w:val="20"/>
          <w:lang w:eastAsia="fr-FR"/>
        </w:rPr>
        <w:t xml:space="preserve">ducation nationale </w:t>
      </w:r>
    </w:p>
    <w:p w:rsidR="004B47B5" w:rsidRPr="002F581E" w:rsidRDefault="004B47B5" w:rsidP="004B47B5">
      <w:pPr>
        <w:pStyle w:val="Sansinterligne"/>
        <w:jc w:val="center"/>
        <w:rPr>
          <w:sz w:val="20"/>
          <w:szCs w:val="20"/>
          <w:lang w:eastAsia="fr-FR"/>
        </w:rPr>
      </w:pPr>
      <w:r w:rsidRPr="002F581E">
        <w:rPr>
          <w:sz w:val="20"/>
          <w:szCs w:val="20"/>
          <w:lang w:eastAsia="fr-FR"/>
        </w:rPr>
        <w:t xml:space="preserve">                                                                                           </w:t>
      </w:r>
      <w:r w:rsidRPr="002F581E">
        <w:rPr>
          <w:sz w:val="20"/>
          <w:szCs w:val="20"/>
          <w:lang w:eastAsia="fr-FR"/>
        </w:rPr>
        <w:tab/>
      </w:r>
      <w:r w:rsidR="00423E36">
        <w:rPr>
          <w:sz w:val="20"/>
          <w:szCs w:val="20"/>
          <w:lang w:eastAsia="fr-FR"/>
        </w:rPr>
        <w:t xml:space="preserve">        </w:t>
      </w:r>
      <w:r w:rsidRPr="002F581E">
        <w:rPr>
          <w:sz w:val="20"/>
          <w:szCs w:val="20"/>
          <w:lang w:eastAsia="fr-FR"/>
        </w:rPr>
        <w:t>en charge du 1</w:t>
      </w:r>
      <w:r w:rsidRPr="002F581E">
        <w:rPr>
          <w:sz w:val="20"/>
          <w:szCs w:val="20"/>
          <w:vertAlign w:val="superscript"/>
          <w:lang w:eastAsia="fr-FR"/>
        </w:rPr>
        <w:t>er</w:t>
      </w:r>
      <w:r w:rsidRPr="002F581E">
        <w:rPr>
          <w:sz w:val="20"/>
          <w:szCs w:val="20"/>
          <w:lang w:eastAsia="fr-FR"/>
        </w:rPr>
        <w:t xml:space="preserve"> degré</w:t>
      </w:r>
      <w:r>
        <w:rPr>
          <w:sz w:val="20"/>
          <w:szCs w:val="20"/>
          <w:lang w:eastAsia="fr-FR"/>
        </w:rPr>
        <w:t xml:space="preserve"> </w:t>
      </w:r>
      <w:r w:rsidRPr="002F581E">
        <w:rPr>
          <w:sz w:val="20"/>
          <w:szCs w:val="20"/>
          <w:lang w:eastAsia="fr-FR"/>
        </w:rPr>
        <w:t xml:space="preserve">représentant l’IA-DASEN                                          </w:t>
      </w:r>
    </w:p>
    <w:p w:rsidR="004B47B5" w:rsidRDefault="004B47B5" w:rsidP="004B47B5">
      <w:pPr>
        <w:pStyle w:val="Sansinterligne"/>
        <w:ind w:left="2124" w:hanging="2124"/>
        <w:rPr>
          <w:lang w:eastAsia="fr-FR"/>
        </w:rPr>
      </w:pPr>
      <w:r>
        <w:rPr>
          <w:lang w:eastAsia="fr-FR"/>
        </w:rPr>
        <w:t xml:space="preserve">   </w:t>
      </w:r>
    </w:p>
    <w:p w:rsidR="004B47B5" w:rsidRDefault="004B47B5" w:rsidP="004B47B5">
      <w:pPr>
        <w:pStyle w:val="Sansinterligne"/>
        <w:ind w:left="2124" w:hanging="2124"/>
        <w:rPr>
          <w:lang w:eastAsia="fr-FR"/>
        </w:rPr>
      </w:pPr>
      <w:r>
        <w:rPr>
          <w:lang w:eastAsia="fr-FR"/>
        </w:rPr>
        <w:t xml:space="preserve"> ___________________________________        </w:t>
      </w:r>
      <w:r>
        <w:rPr>
          <w:lang w:eastAsia="fr-FR"/>
        </w:rPr>
        <w:tab/>
        <w:t xml:space="preserve">             ____________________________________</w:t>
      </w:r>
      <w:r>
        <w:rPr>
          <w:lang w:eastAsia="fr-FR"/>
        </w:rPr>
        <w:tab/>
      </w:r>
      <w:r>
        <w:rPr>
          <w:lang w:eastAsia="fr-FR"/>
        </w:rPr>
        <w:tab/>
      </w:r>
    </w:p>
    <w:p w:rsidR="004B47B5" w:rsidRDefault="004B47B5" w:rsidP="004B47B5">
      <w:pPr>
        <w:pStyle w:val="Sansinterligne"/>
        <w:ind w:left="2124" w:hanging="2124"/>
        <w:rPr>
          <w:lang w:eastAsia="fr-FR"/>
        </w:rPr>
      </w:pPr>
      <w:r>
        <w:rPr>
          <w:lang w:eastAsia="fr-FR"/>
        </w:rPr>
        <w:t xml:space="preserve">___________________________________        </w:t>
      </w:r>
      <w:r>
        <w:rPr>
          <w:lang w:eastAsia="fr-FR"/>
        </w:rPr>
        <w:tab/>
        <w:t xml:space="preserve">                           ____________________________________</w:t>
      </w:r>
      <w:r>
        <w:rPr>
          <w:lang w:eastAsia="fr-FR"/>
        </w:rPr>
        <w:tab/>
        <w:t xml:space="preserve">           </w:t>
      </w:r>
    </w:p>
    <w:p w:rsidR="004B47B5" w:rsidRDefault="004B47B5" w:rsidP="004B47B5">
      <w:pPr>
        <w:pStyle w:val="Sansinterligne"/>
        <w:rPr>
          <w:lang w:eastAsia="fr-FR"/>
        </w:rPr>
      </w:pPr>
    </w:p>
    <w:p w:rsidR="0020670F" w:rsidRPr="00C22209" w:rsidRDefault="004A149E" w:rsidP="00CD65BD">
      <w:pPr>
        <w:pStyle w:val="Sansinterligne"/>
        <w:rPr>
          <w:rFonts w:eastAsia="Times New Roman" w:cs="Times New Roman"/>
          <w:sz w:val="20"/>
          <w:szCs w:val="20"/>
          <w:lang w:eastAsia="fr-FR"/>
        </w:rPr>
      </w:pPr>
      <w:r>
        <w:rPr>
          <w:lang w:eastAsia="fr-FR"/>
        </w:rPr>
        <w:t xml:space="preserve">                                                                                                </w:t>
      </w:r>
      <w:r w:rsidR="0020670F">
        <w:rPr>
          <w:lang w:eastAsia="fr-FR"/>
        </w:rPr>
        <w:t xml:space="preserve"> </w:t>
      </w:r>
    </w:p>
    <w:p w:rsidR="00461F62" w:rsidRPr="002F581E" w:rsidRDefault="00461F62" w:rsidP="000656F8">
      <w:pPr>
        <w:tabs>
          <w:tab w:val="left" w:pos="288"/>
          <w:tab w:val="left" w:pos="1872"/>
          <w:tab w:val="left" w:pos="3888"/>
          <w:tab w:val="left" w:pos="6336"/>
        </w:tabs>
        <w:spacing w:after="0" w:line="240" w:lineRule="auto"/>
        <w:rPr>
          <w:rFonts w:eastAsia="Times New Roman" w:cs="Times New Roman"/>
          <w:b/>
          <w:lang w:eastAsia="fr-FR"/>
        </w:rPr>
      </w:pPr>
      <w:r w:rsidRPr="002F581E">
        <w:rPr>
          <w:rFonts w:eastAsia="Times New Roman" w:cs="Times New Roman"/>
          <w:b/>
          <w:lang w:eastAsia="fr-FR"/>
        </w:rPr>
        <w:t>Il a été convenu ce qui suit :</w:t>
      </w:r>
    </w:p>
    <w:p w:rsidR="00461F62" w:rsidRDefault="00461F62" w:rsidP="000656F8">
      <w:pPr>
        <w:tabs>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b/>
          <w:sz w:val="24"/>
          <w:szCs w:val="20"/>
          <w:lang w:eastAsia="fr-FR"/>
        </w:rPr>
      </w:pPr>
    </w:p>
    <w:p w:rsidR="00F6774C" w:rsidRDefault="00F6774C" w:rsidP="000656F8">
      <w:pPr>
        <w:tabs>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b/>
          <w:sz w:val="24"/>
          <w:szCs w:val="20"/>
          <w:lang w:eastAsia="fr-FR"/>
        </w:rPr>
      </w:pPr>
    </w:p>
    <w:p w:rsidR="00461F62" w:rsidRPr="00243FD9" w:rsidRDefault="00461F62" w:rsidP="002A0557">
      <w:pPr>
        <w:shd w:val="clear" w:color="auto" w:fill="DDD9C3" w:themeFill="background2" w:themeFillShade="E6"/>
        <w:tabs>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z w:val="24"/>
          <w:szCs w:val="24"/>
          <w:lang w:eastAsia="fr-FR"/>
        </w:rPr>
      </w:pPr>
      <w:r w:rsidRPr="00243FD9">
        <w:rPr>
          <w:rFonts w:eastAsia="Times New Roman" w:cs="Times New Roman"/>
          <w:b/>
          <w:sz w:val="24"/>
          <w:szCs w:val="24"/>
          <w:shd w:val="clear" w:color="auto" w:fill="DDD9C3" w:themeFill="background2" w:themeFillShade="E6"/>
          <w:lang w:eastAsia="fr-FR"/>
        </w:rPr>
        <w:t>Article 1 :</w:t>
      </w:r>
      <w:r w:rsidR="00E852A2" w:rsidRPr="00243FD9">
        <w:rPr>
          <w:rFonts w:eastAsia="Times New Roman" w:cs="Times New Roman"/>
          <w:b/>
          <w:sz w:val="24"/>
          <w:szCs w:val="24"/>
          <w:shd w:val="clear" w:color="auto" w:fill="DDD9C3" w:themeFill="background2" w:themeFillShade="E6"/>
          <w:lang w:eastAsia="fr-FR"/>
        </w:rPr>
        <w:t xml:space="preserve"> Définition de la ou des </w:t>
      </w:r>
      <w:r w:rsidRPr="00243FD9">
        <w:rPr>
          <w:rFonts w:eastAsia="Times New Roman" w:cs="Times New Roman"/>
          <w:b/>
          <w:sz w:val="24"/>
          <w:szCs w:val="24"/>
          <w:shd w:val="clear" w:color="auto" w:fill="DDD9C3" w:themeFill="background2" w:themeFillShade="E6"/>
          <w:lang w:eastAsia="fr-FR"/>
        </w:rPr>
        <w:t>activité</w:t>
      </w:r>
      <w:r w:rsidR="00E852A2" w:rsidRPr="00243FD9">
        <w:rPr>
          <w:rFonts w:eastAsia="Times New Roman" w:cs="Times New Roman"/>
          <w:b/>
          <w:sz w:val="24"/>
          <w:szCs w:val="24"/>
          <w:shd w:val="clear" w:color="auto" w:fill="DDD9C3" w:themeFill="background2" w:themeFillShade="E6"/>
          <w:lang w:eastAsia="fr-FR"/>
        </w:rPr>
        <w:t>s</w:t>
      </w:r>
      <w:r w:rsidRPr="00243FD9">
        <w:rPr>
          <w:rFonts w:eastAsia="Times New Roman" w:cs="Times New Roman"/>
          <w:b/>
          <w:sz w:val="24"/>
          <w:szCs w:val="24"/>
          <w:shd w:val="clear" w:color="auto" w:fill="DDD9C3" w:themeFill="background2" w:themeFillShade="E6"/>
          <w:lang w:eastAsia="fr-FR"/>
        </w:rPr>
        <w:t xml:space="preserve"> concernée</w:t>
      </w:r>
      <w:r w:rsidR="00E852A2" w:rsidRPr="00243FD9">
        <w:rPr>
          <w:rFonts w:eastAsia="Times New Roman" w:cs="Times New Roman"/>
          <w:b/>
          <w:sz w:val="24"/>
          <w:szCs w:val="24"/>
          <w:shd w:val="clear" w:color="auto" w:fill="DDD9C3" w:themeFill="background2" w:themeFillShade="E6"/>
          <w:lang w:eastAsia="fr-FR"/>
        </w:rPr>
        <w:t>s</w:t>
      </w:r>
      <w:r w:rsidRPr="00243FD9">
        <w:rPr>
          <w:rFonts w:eastAsia="Times New Roman" w:cs="Times New Roman"/>
          <w:b/>
          <w:sz w:val="24"/>
          <w:szCs w:val="24"/>
          <w:shd w:val="clear" w:color="auto" w:fill="D9D9D9" w:themeFill="background1" w:themeFillShade="D9"/>
          <w:lang w:eastAsia="fr-FR"/>
        </w:rPr>
        <w:t xml:space="preserve"> :</w:t>
      </w:r>
      <w:r w:rsidRPr="00243FD9">
        <w:rPr>
          <w:rFonts w:eastAsia="Times New Roman" w:cs="Times New Roman"/>
          <w:sz w:val="24"/>
          <w:szCs w:val="24"/>
          <w:lang w:eastAsia="fr-FR"/>
        </w:rPr>
        <w:t xml:space="preserve"> </w:t>
      </w:r>
      <w:r w:rsidR="00F15022" w:rsidRPr="00243FD9">
        <w:rPr>
          <w:rFonts w:eastAsia="Times New Roman" w:cs="Times New Roman"/>
          <w:sz w:val="24"/>
          <w:szCs w:val="24"/>
          <w:lang w:eastAsia="fr-FR"/>
        </w:rPr>
        <w:t xml:space="preserve">  </w:t>
      </w:r>
      <w:r w:rsidR="0018237A" w:rsidRPr="00243FD9">
        <w:rPr>
          <w:rFonts w:eastAsia="Times New Roman" w:cs="Times New Roman"/>
          <w:sz w:val="24"/>
          <w:szCs w:val="24"/>
          <w:lang w:eastAsia="fr-FR"/>
        </w:rPr>
        <w:t xml:space="preserve">           </w:t>
      </w:r>
    </w:p>
    <w:p w:rsidR="006A07AE" w:rsidRDefault="006A07AE" w:rsidP="000656F8">
      <w:pPr>
        <w:tabs>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z w:val="24"/>
          <w:szCs w:val="20"/>
          <w:lang w:eastAsia="fr-FR"/>
        </w:rPr>
      </w:pPr>
    </w:p>
    <w:p w:rsidR="005E1EFE" w:rsidRDefault="006A07AE" w:rsidP="000656F8">
      <w:pPr>
        <w:tabs>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z w:val="24"/>
          <w:szCs w:val="20"/>
          <w:lang w:eastAsia="fr-FR"/>
        </w:rPr>
      </w:pPr>
      <w:r>
        <w:rPr>
          <w:rFonts w:eastAsia="Times New Roman" w:cs="Times New Roman"/>
          <w:sz w:val="24"/>
          <w:szCs w:val="20"/>
          <w:lang w:eastAsia="fr-FR"/>
        </w:rPr>
        <w:t>Natation</w:t>
      </w:r>
    </w:p>
    <w:p w:rsidR="00F6774C" w:rsidRDefault="00F6774C" w:rsidP="000656F8">
      <w:pPr>
        <w:tabs>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z w:val="24"/>
          <w:szCs w:val="20"/>
          <w:lang w:eastAsia="fr-FR"/>
        </w:rPr>
      </w:pPr>
    </w:p>
    <w:p w:rsidR="00F6774C" w:rsidRPr="003805E2" w:rsidRDefault="00F6774C" w:rsidP="000656F8">
      <w:pPr>
        <w:tabs>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z w:val="24"/>
          <w:szCs w:val="20"/>
          <w:lang w:eastAsia="fr-FR"/>
        </w:rPr>
      </w:pPr>
    </w:p>
    <w:p w:rsidR="00461F62" w:rsidRPr="00243FD9" w:rsidRDefault="00461F62" w:rsidP="002A0557">
      <w:pPr>
        <w:shd w:val="clear" w:color="auto" w:fill="DDD9C3" w:themeFill="background2" w:themeFillShade="E6"/>
        <w:tabs>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eastAsia="Times New Roman" w:cs="Times New Roman"/>
          <w:sz w:val="24"/>
          <w:szCs w:val="24"/>
          <w:lang w:eastAsia="fr-FR"/>
        </w:rPr>
      </w:pPr>
      <w:r w:rsidRPr="00243FD9">
        <w:rPr>
          <w:rFonts w:eastAsia="Times New Roman" w:cs="Times New Roman"/>
          <w:b/>
          <w:sz w:val="24"/>
          <w:szCs w:val="24"/>
          <w:lang w:eastAsia="fr-FR"/>
        </w:rPr>
        <w:t>Article 2 :</w:t>
      </w:r>
      <w:r w:rsidRPr="00243FD9">
        <w:rPr>
          <w:rFonts w:eastAsia="Times New Roman" w:cs="Times New Roman"/>
          <w:sz w:val="24"/>
          <w:szCs w:val="24"/>
          <w:lang w:eastAsia="fr-FR"/>
        </w:rPr>
        <w:t xml:space="preserve"> </w:t>
      </w:r>
      <w:r w:rsidRPr="00243FD9">
        <w:rPr>
          <w:rFonts w:eastAsia="Times New Roman" w:cs="Times New Roman"/>
          <w:b/>
          <w:sz w:val="24"/>
          <w:szCs w:val="24"/>
          <w:lang w:eastAsia="fr-FR"/>
        </w:rPr>
        <w:t>L'activité</w:t>
      </w:r>
      <w:r w:rsidR="00E852A2" w:rsidRPr="00243FD9">
        <w:rPr>
          <w:rFonts w:eastAsia="Times New Roman" w:cs="Times New Roman"/>
          <w:b/>
          <w:sz w:val="24"/>
          <w:szCs w:val="24"/>
          <w:lang w:eastAsia="fr-FR"/>
        </w:rPr>
        <w:t xml:space="preserve"> ou les activités</w:t>
      </w:r>
      <w:r w:rsidRPr="00243FD9">
        <w:rPr>
          <w:rFonts w:eastAsia="Times New Roman" w:cs="Times New Roman"/>
          <w:b/>
          <w:sz w:val="24"/>
          <w:szCs w:val="24"/>
          <w:lang w:eastAsia="fr-FR"/>
        </w:rPr>
        <w:t xml:space="preserve"> ser</w:t>
      </w:r>
      <w:r w:rsidR="00E852A2" w:rsidRPr="00243FD9">
        <w:rPr>
          <w:rFonts w:eastAsia="Times New Roman" w:cs="Times New Roman"/>
          <w:b/>
          <w:sz w:val="24"/>
          <w:szCs w:val="24"/>
          <w:lang w:eastAsia="fr-FR"/>
        </w:rPr>
        <w:t>a/seront</w:t>
      </w:r>
      <w:r w:rsidRPr="00243FD9">
        <w:rPr>
          <w:rFonts w:eastAsia="Times New Roman" w:cs="Times New Roman"/>
          <w:b/>
          <w:sz w:val="24"/>
          <w:szCs w:val="24"/>
          <w:lang w:eastAsia="fr-FR"/>
        </w:rPr>
        <w:t xml:space="preserve"> mise</w:t>
      </w:r>
      <w:r w:rsidR="00E852A2" w:rsidRPr="00243FD9">
        <w:rPr>
          <w:rFonts w:eastAsia="Times New Roman" w:cs="Times New Roman"/>
          <w:b/>
          <w:sz w:val="24"/>
          <w:szCs w:val="24"/>
          <w:lang w:eastAsia="fr-FR"/>
        </w:rPr>
        <w:t>(s)</w:t>
      </w:r>
      <w:r w:rsidRPr="00243FD9">
        <w:rPr>
          <w:rFonts w:eastAsia="Times New Roman" w:cs="Times New Roman"/>
          <w:b/>
          <w:sz w:val="24"/>
          <w:szCs w:val="24"/>
          <w:lang w:eastAsia="fr-FR"/>
        </w:rPr>
        <w:t xml:space="preserve"> en œuvre conformément aux grandes orientations définies dans le projet pédagogique de l’école ou des écoles suivantes :</w:t>
      </w:r>
    </w:p>
    <w:p w:rsidR="006A07AE" w:rsidRDefault="006A07AE" w:rsidP="000656F8">
      <w:pPr>
        <w:tabs>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eastAsia="Times New Roman" w:cs="Times New Roman"/>
          <w:szCs w:val="20"/>
          <w:lang w:eastAsia="fr-FR"/>
        </w:rPr>
      </w:pPr>
    </w:p>
    <w:p w:rsidR="000C08D6" w:rsidRDefault="006A07AE" w:rsidP="000656F8">
      <w:pPr>
        <w:tabs>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eastAsia="Times New Roman" w:cs="Times New Roman"/>
          <w:szCs w:val="20"/>
          <w:lang w:eastAsia="fr-FR"/>
        </w:rPr>
      </w:pPr>
      <w:r>
        <w:rPr>
          <w:rFonts w:eastAsia="Times New Roman" w:cs="Times New Roman"/>
          <w:szCs w:val="20"/>
          <w:lang w:eastAsia="fr-FR"/>
        </w:rPr>
        <w:t>Toutes les écoles inscrites dans le planning de la piscine de : _______________________________</w:t>
      </w:r>
    </w:p>
    <w:p w:rsidR="00423E36" w:rsidRDefault="00423E36" w:rsidP="000656F8">
      <w:pPr>
        <w:tabs>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eastAsia="Times New Roman" w:cs="Times New Roman"/>
          <w:szCs w:val="20"/>
          <w:lang w:eastAsia="fr-FR"/>
        </w:rPr>
      </w:pPr>
    </w:p>
    <w:p w:rsidR="00423E36" w:rsidRDefault="00423E36" w:rsidP="000656F8">
      <w:pPr>
        <w:tabs>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eastAsia="Times New Roman" w:cs="Times New Roman"/>
          <w:szCs w:val="20"/>
          <w:lang w:eastAsia="fr-FR"/>
        </w:rPr>
      </w:pPr>
    </w:p>
    <w:p w:rsidR="001D77C6" w:rsidRDefault="001D77C6" w:rsidP="000656F8">
      <w:pPr>
        <w:tabs>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eastAsia="Times New Roman" w:cs="Times New Roman"/>
          <w:szCs w:val="20"/>
          <w:lang w:eastAsia="fr-FR"/>
        </w:rPr>
      </w:pPr>
    </w:p>
    <w:p w:rsidR="00F6774C" w:rsidRDefault="00F6774C" w:rsidP="000656F8">
      <w:pPr>
        <w:tabs>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eastAsia="Times New Roman" w:cs="Times New Roman"/>
          <w:szCs w:val="20"/>
          <w:lang w:eastAsia="fr-FR"/>
        </w:rPr>
      </w:pPr>
    </w:p>
    <w:p w:rsidR="00461F62" w:rsidRPr="00243FD9" w:rsidRDefault="004047A0" w:rsidP="002A0557">
      <w:pPr>
        <w:shd w:val="clear" w:color="auto" w:fill="DDD9C3" w:themeFill="background2" w:themeFillShade="E6"/>
        <w:tabs>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b/>
          <w:sz w:val="24"/>
          <w:lang w:eastAsia="fr-FR"/>
        </w:rPr>
      </w:pPr>
      <w:r w:rsidRPr="00243FD9">
        <w:rPr>
          <w:rFonts w:eastAsia="Times New Roman" w:cs="Times New Roman"/>
          <w:b/>
          <w:sz w:val="24"/>
          <w:lang w:eastAsia="fr-FR"/>
        </w:rPr>
        <w:t>Article 3 : Objectifs et modalités du partenariat</w:t>
      </w:r>
    </w:p>
    <w:p w:rsidR="00F6774C" w:rsidRPr="00F6774C" w:rsidRDefault="00F6774C" w:rsidP="000656F8">
      <w:pPr>
        <w:tabs>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z w:val="24"/>
          <w:szCs w:val="20"/>
          <w:lang w:eastAsia="fr-FR"/>
        </w:rPr>
      </w:pPr>
    </w:p>
    <w:tbl>
      <w:tblPr>
        <w:tblStyle w:val="Grilledutableau"/>
        <w:tblW w:w="10490" w:type="dxa"/>
        <w:tblInd w:w="108" w:type="dxa"/>
        <w:tblLook w:val="04A0" w:firstRow="1" w:lastRow="0" w:firstColumn="1" w:lastColumn="0" w:noHBand="0" w:noVBand="1"/>
      </w:tblPr>
      <w:tblGrid>
        <w:gridCol w:w="10490"/>
      </w:tblGrid>
      <w:tr w:rsidR="00772C07" w:rsidRPr="00532FD8" w:rsidTr="005A1CD8">
        <w:tc>
          <w:tcPr>
            <w:tcW w:w="10490" w:type="dxa"/>
          </w:tcPr>
          <w:p w:rsidR="00772C07" w:rsidRPr="004B1388" w:rsidRDefault="00772C07" w:rsidP="00A8593D">
            <w:pPr>
              <w:pStyle w:val="NormalWeb"/>
              <w:spacing w:before="0" w:beforeAutospacing="0" w:after="0" w:afterAutospacing="0"/>
              <w:jc w:val="center"/>
              <w:rPr>
                <w:rFonts w:asciiTheme="minorHAnsi" w:hAnsiTheme="minorHAnsi"/>
                <w:b/>
                <w:sz w:val="20"/>
                <w:szCs w:val="20"/>
              </w:rPr>
            </w:pPr>
            <w:r w:rsidRPr="004B1388">
              <w:rPr>
                <w:rFonts w:asciiTheme="minorHAnsi" w:hAnsiTheme="minorHAnsi"/>
                <w:b/>
                <w:sz w:val="20"/>
                <w:szCs w:val="20"/>
              </w:rPr>
              <w:t xml:space="preserve">Objectifs du partenariat </w:t>
            </w:r>
            <w:r w:rsidR="005F4493">
              <w:rPr>
                <w:rFonts w:asciiTheme="minorHAnsi" w:hAnsiTheme="minorHAnsi"/>
                <w:b/>
                <w:sz w:val="20"/>
                <w:szCs w:val="20"/>
              </w:rPr>
              <w:t>et leviers</w:t>
            </w:r>
          </w:p>
        </w:tc>
      </w:tr>
      <w:tr w:rsidR="00772C07" w:rsidRPr="00532FD8" w:rsidTr="005A1CD8">
        <w:tc>
          <w:tcPr>
            <w:tcW w:w="10490" w:type="dxa"/>
          </w:tcPr>
          <w:p w:rsidR="005F4493" w:rsidRPr="005F4493" w:rsidRDefault="005F4493" w:rsidP="005F4493">
            <w:pPr>
              <w:pStyle w:val="Sansinterligne"/>
              <w:jc w:val="center"/>
              <w:rPr>
                <w:rStyle w:val="textebleu"/>
                <w:b/>
                <w:sz w:val="20"/>
                <w:szCs w:val="20"/>
              </w:rPr>
            </w:pPr>
            <w:r w:rsidRPr="005F4493">
              <w:rPr>
                <w:rStyle w:val="textebleu"/>
                <w:b/>
                <w:sz w:val="20"/>
                <w:szCs w:val="20"/>
              </w:rPr>
              <w:t>Objectifs</w:t>
            </w:r>
          </w:p>
          <w:p w:rsidR="006A07AE" w:rsidRPr="006A07AE" w:rsidRDefault="006A07AE" w:rsidP="006A07AE">
            <w:pPr>
              <w:pStyle w:val="Sansinterligne"/>
              <w:rPr>
                <w:rStyle w:val="textebleu"/>
                <w:sz w:val="20"/>
                <w:szCs w:val="20"/>
              </w:rPr>
            </w:pPr>
            <w:r w:rsidRPr="006A07AE">
              <w:rPr>
                <w:rStyle w:val="textebleu"/>
                <w:sz w:val="20"/>
                <w:szCs w:val="20"/>
              </w:rPr>
              <w:t>1/ Construire un parcours de formation en natation sur la scolarité de l'élève.</w:t>
            </w:r>
          </w:p>
          <w:p w:rsidR="006A07AE" w:rsidRPr="006A07AE" w:rsidRDefault="006A07AE" w:rsidP="006A07AE">
            <w:pPr>
              <w:pStyle w:val="Sansinterligne"/>
              <w:rPr>
                <w:rStyle w:val="textebleu"/>
                <w:sz w:val="20"/>
                <w:szCs w:val="20"/>
              </w:rPr>
            </w:pPr>
            <w:r w:rsidRPr="006A07AE">
              <w:rPr>
                <w:rStyle w:val="textebleu"/>
                <w:sz w:val="20"/>
                <w:szCs w:val="20"/>
              </w:rPr>
              <w:t>2/ Permettre au plus grand nombre d’élèves d’atteindre le niveau de compétences aquatiques nécessaires à l’obtention de l’Attestation Scolaire du Savoir Nager, conformément à l’arrêté n° MENE 1514345A du 9 juillet 2015.</w:t>
            </w:r>
          </w:p>
          <w:p w:rsidR="006A07AE" w:rsidRPr="006A07AE" w:rsidRDefault="006A07AE" w:rsidP="006A07AE">
            <w:pPr>
              <w:pStyle w:val="Sansinterligne"/>
              <w:rPr>
                <w:rStyle w:val="textebleu"/>
                <w:sz w:val="20"/>
                <w:szCs w:val="20"/>
              </w:rPr>
            </w:pPr>
            <w:r w:rsidRPr="006A07AE">
              <w:rPr>
                <w:rStyle w:val="textebleu"/>
                <w:sz w:val="20"/>
                <w:szCs w:val="20"/>
              </w:rPr>
              <w:t xml:space="preserve">3/ Enseigner des contenus d’apprentissage pour permettre à l’élève de développer : </w:t>
            </w:r>
          </w:p>
          <w:p w:rsidR="006A07AE" w:rsidRPr="006A07AE" w:rsidRDefault="006A07AE" w:rsidP="006A07AE">
            <w:pPr>
              <w:pStyle w:val="Sansinterligne"/>
              <w:numPr>
                <w:ilvl w:val="0"/>
                <w:numId w:val="13"/>
              </w:numPr>
              <w:rPr>
                <w:sz w:val="20"/>
                <w:szCs w:val="20"/>
              </w:rPr>
            </w:pPr>
            <w:r w:rsidRPr="006A07AE">
              <w:rPr>
                <w:sz w:val="20"/>
                <w:szCs w:val="20"/>
              </w:rPr>
              <w:t>des compétences motrices : équilibres statique et dynamique, propulsion, immersion, respiration, vision subaquatique ;</w:t>
            </w:r>
          </w:p>
          <w:p w:rsidR="006A07AE" w:rsidRPr="006A07AE" w:rsidRDefault="006A07AE" w:rsidP="006A07AE">
            <w:pPr>
              <w:pStyle w:val="Sansinterligne"/>
              <w:numPr>
                <w:ilvl w:val="0"/>
                <w:numId w:val="13"/>
              </w:numPr>
              <w:rPr>
                <w:sz w:val="20"/>
                <w:szCs w:val="20"/>
              </w:rPr>
            </w:pPr>
            <w:r w:rsidRPr="006A07AE">
              <w:rPr>
                <w:rStyle w:val="textebleu"/>
                <w:sz w:val="20"/>
                <w:szCs w:val="20"/>
              </w:rPr>
              <w:t>des compétences </w:t>
            </w:r>
            <w:r w:rsidRPr="006A07AE">
              <w:rPr>
                <w:sz w:val="20"/>
                <w:szCs w:val="20"/>
              </w:rPr>
              <w:t xml:space="preserve"> cognitives : -  connaissances relatives à la flottaison, à la propulsion, à la respiration afin de dégager progressivement des règles d'action opérantes et efficaces  -  recherche de  la sécurité : apprendre à prendre des risques mesurés par une connaissance du milieu et de ses capacités, - identification des personnes responsables à alerter - hygiène : règles de base dans les établissements de bain ;</w:t>
            </w:r>
          </w:p>
          <w:p w:rsidR="006A07AE" w:rsidRPr="006A07AE" w:rsidRDefault="006A07AE" w:rsidP="006A07AE">
            <w:pPr>
              <w:pStyle w:val="Sansinterligne"/>
              <w:numPr>
                <w:ilvl w:val="0"/>
                <w:numId w:val="13"/>
              </w:numPr>
              <w:rPr>
                <w:sz w:val="20"/>
                <w:szCs w:val="20"/>
              </w:rPr>
            </w:pPr>
            <w:r w:rsidRPr="006A07AE">
              <w:rPr>
                <w:rStyle w:val="textebleu"/>
                <w:sz w:val="20"/>
                <w:szCs w:val="20"/>
              </w:rPr>
              <w:t>des compétences </w:t>
            </w:r>
            <w:r w:rsidRPr="006A07AE">
              <w:rPr>
                <w:sz w:val="20"/>
                <w:szCs w:val="20"/>
              </w:rPr>
              <w:t>affectives et sociales : contrôle de ses émotions dans des situations difficiles, goût de l’effort, plaisir d'agir, coopération entre pairs, empathie affective ;</w:t>
            </w:r>
          </w:p>
          <w:p w:rsidR="006A07AE" w:rsidRPr="006A07AE" w:rsidRDefault="006A07AE" w:rsidP="006A07AE">
            <w:pPr>
              <w:pStyle w:val="Sansinterligne"/>
              <w:numPr>
                <w:ilvl w:val="0"/>
                <w:numId w:val="13"/>
              </w:numPr>
              <w:rPr>
                <w:i/>
              </w:rPr>
            </w:pPr>
            <w:r w:rsidRPr="006A07AE">
              <w:rPr>
                <w:rStyle w:val="textebleu"/>
                <w:sz w:val="20"/>
                <w:szCs w:val="20"/>
              </w:rPr>
              <w:t>des compétences </w:t>
            </w:r>
            <w:r w:rsidRPr="006A07AE">
              <w:rPr>
                <w:sz w:val="20"/>
                <w:szCs w:val="20"/>
              </w:rPr>
              <w:t xml:space="preserve"> méthodologiques : projet d'action individuel, autonomie et responsabilisation, maîtrise d’outils simples pour observer des critères identifiés, pour évaluer sa performance ou celles des autres.</w:t>
            </w:r>
          </w:p>
          <w:p w:rsidR="00243FD9" w:rsidRDefault="006A07AE" w:rsidP="006A07AE">
            <w:pPr>
              <w:pStyle w:val="Sansinterligne"/>
              <w:rPr>
                <w:sz w:val="20"/>
                <w:szCs w:val="20"/>
              </w:rPr>
            </w:pPr>
            <w:r w:rsidRPr="006A07AE">
              <w:rPr>
                <w:sz w:val="20"/>
                <w:szCs w:val="20"/>
              </w:rPr>
              <w:t>4/</w:t>
            </w:r>
            <w:r w:rsidRPr="006A07AE">
              <w:t xml:space="preserve"> </w:t>
            </w:r>
            <w:r w:rsidRPr="006A07AE">
              <w:rPr>
                <w:sz w:val="20"/>
                <w:szCs w:val="20"/>
              </w:rPr>
              <w:t>Mutualiser les compétences de chacun, par l’éclairage technique de l’intervenant et par la pédagogie polyvalente de l’enseignant en s’appuyant sur les valeurs de l’école.</w:t>
            </w:r>
          </w:p>
          <w:p w:rsidR="005F4493" w:rsidRPr="005F4493" w:rsidRDefault="005F4493" w:rsidP="005F4493">
            <w:pPr>
              <w:pStyle w:val="Sansinterligne"/>
              <w:jc w:val="center"/>
              <w:rPr>
                <w:b/>
                <w:sz w:val="20"/>
                <w:szCs w:val="20"/>
              </w:rPr>
            </w:pPr>
            <w:r w:rsidRPr="005F4493">
              <w:rPr>
                <w:b/>
                <w:sz w:val="20"/>
                <w:szCs w:val="20"/>
              </w:rPr>
              <w:t>Leviers</w:t>
            </w:r>
          </w:p>
          <w:p w:rsidR="005F4493" w:rsidRPr="0090299D" w:rsidRDefault="005F4493" w:rsidP="005F4493">
            <w:pPr>
              <w:pStyle w:val="Sansinterligne"/>
              <w:rPr>
                <w:b/>
                <w:sz w:val="20"/>
                <w:szCs w:val="20"/>
              </w:rPr>
            </w:pPr>
            <w:r w:rsidRPr="0090299D">
              <w:rPr>
                <w:b/>
                <w:sz w:val="20"/>
                <w:szCs w:val="20"/>
              </w:rPr>
              <w:t xml:space="preserve">1/ </w:t>
            </w:r>
            <w:r w:rsidR="00444C6A" w:rsidRPr="0090299D">
              <w:rPr>
                <w:b/>
                <w:sz w:val="20"/>
                <w:szCs w:val="20"/>
              </w:rPr>
              <w:t>Recensement et analyse</w:t>
            </w:r>
            <w:r w:rsidRPr="0090299D">
              <w:rPr>
                <w:b/>
                <w:sz w:val="20"/>
                <w:szCs w:val="20"/>
              </w:rPr>
              <w:t xml:space="preserve"> </w:t>
            </w:r>
            <w:r w:rsidR="00444C6A" w:rsidRPr="0090299D">
              <w:rPr>
                <w:b/>
                <w:sz w:val="20"/>
                <w:szCs w:val="20"/>
              </w:rPr>
              <w:t>du</w:t>
            </w:r>
            <w:r w:rsidRPr="0090299D">
              <w:rPr>
                <w:b/>
                <w:sz w:val="20"/>
                <w:szCs w:val="20"/>
              </w:rPr>
              <w:t xml:space="preserve"> taux de réussite aux évaluations des attendus de fin de cycle (ASSN…).</w:t>
            </w:r>
          </w:p>
          <w:p w:rsidR="005F4493" w:rsidRPr="0090299D" w:rsidRDefault="00444C6A" w:rsidP="005F4493">
            <w:pPr>
              <w:pStyle w:val="Sansinterligne"/>
              <w:rPr>
                <w:b/>
                <w:sz w:val="20"/>
                <w:szCs w:val="20"/>
              </w:rPr>
            </w:pPr>
            <w:r w:rsidRPr="0090299D">
              <w:rPr>
                <w:b/>
                <w:sz w:val="20"/>
                <w:szCs w:val="20"/>
              </w:rPr>
              <w:t>2</w:t>
            </w:r>
            <w:r w:rsidR="005F4493" w:rsidRPr="0090299D">
              <w:rPr>
                <w:b/>
                <w:sz w:val="20"/>
                <w:szCs w:val="20"/>
              </w:rPr>
              <w:t xml:space="preserve">/ </w:t>
            </w:r>
            <w:r w:rsidRPr="0090299D">
              <w:rPr>
                <w:b/>
                <w:sz w:val="20"/>
                <w:szCs w:val="20"/>
              </w:rPr>
              <w:t>Promotion d</w:t>
            </w:r>
            <w:r w:rsidR="005F4493" w:rsidRPr="0090299D">
              <w:rPr>
                <w:b/>
                <w:sz w:val="20"/>
                <w:szCs w:val="20"/>
              </w:rPr>
              <w:t xml:space="preserve">es pratiques pédagogiques efficaces et </w:t>
            </w:r>
            <w:r w:rsidRPr="0090299D">
              <w:rPr>
                <w:b/>
                <w:sz w:val="20"/>
                <w:szCs w:val="20"/>
              </w:rPr>
              <w:t>évolution de</w:t>
            </w:r>
            <w:r w:rsidR="005F4493" w:rsidRPr="0090299D">
              <w:rPr>
                <w:b/>
                <w:sz w:val="20"/>
                <w:szCs w:val="20"/>
              </w:rPr>
              <w:t xml:space="preserve"> la relation d’apprentissage.</w:t>
            </w:r>
          </w:p>
          <w:p w:rsidR="005F4493" w:rsidRPr="0090299D" w:rsidRDefault="00444C6A" w:rsidP="005F4493">
            <w:pPr>
              <w:pStyle w:val="Sansinterligne"/>
              <w:rPr>
                <w:b/>
                <w:sz w:val="20"/>
                <w:szCs w:val="20"/>
              </w:rPr>
            </w:pPr>
            <w:r w:rsidRPr="0090299D">
              <w:rPr>
                <w:b/>
                <w:sz w:val="20"/>
                <w:szCs w:val="20"/>
              </w:rPr>
              <w:t>3/ Adaptation</w:t>
            </w:r>
            <w:r w:rsidR="005F4493" w:rsidRPr="0090299D">
              <w:rPr>
                <w:b/>
                <w:sz w:val="20"/>
                <w:szCs w:val="20"/>
              </w:rPr>
              <w:t xml:space="preserve"> </w:t>
            </w:r>
            <w:r w:rsidRPr="0090299D">
              <w:rPr>
                <w:b/>
                <w:sz w:val="20"/>
                <w:szCs w:val="20"/>
              </w:rPr>
              <w:t xml:space="preserve">de </w:t>
            </w:r>
            <w:r w:rsidR="005F4493" w:rsidRPr="0090299D">
              <w:rPr>
                <w:b/>
                <w:sz w:val="20"/>
                <w:szCs w:val="20"/>
              </w:rPr>
              <w:t>l’accompagnement des élèves et des écoles au plus près des besoins.</w:t>
            </w:r>
          </w:p>
          <w:p w:rsidR="005F4493" w:rsidRPr="0090299D" w:rsidRDefault="00444C6A" w:rsidP="005F4493">
            <w:pPr>
              <w:pStyle w:val="Sansinterligne"/>
              <w:rPr>
                <w:b/>
                <w:sz w:val="20"/>
              </w:rPr>
            </w:pPr>
            <w:r w:rsidRPr="0090299D">
              <w:rPr>
                <w:b/>
                <w:sz w:val="20"/>
              </w:rPr>
              <w:t xml:space="preserve">4/ Coopération plus étroite </w:t>
            </w:r>
            <w:r w:rsidR="005F4493" w:rsidRPr="0090299D">
              <w:rPr>
                <w:b/>
                <w:sz w:val="20"/>
              </w:rPr>
              <w:t>entre partenaires.</w:t>
            </w:r>
          </w:p>
          <w:p w:rsidR="005F4493" w:rsidRPr="00243FD9" w:rsidRDefault="00444C6A" w:rsidP="005F4493">
            <w:pPr>
              <w:pStyle w:val="Sansinterligne"/>
              <w:rPr>
                <w:sz w:val="20"/>
              </w:rPr>
            </w:pPr>
            <w:r w:rsidRPr="0090299D">
              <w:rPr>
                <w:b/>
                <w:sz w:val="20"/>
              </w:rPr>
              <w:t>5/ Information d</w:t>
            </w:r>
            <w:r w:rsidR="005F4493" w:rsidRPr="0090299D">
              <w:rPr>
                <w:b/>
                <w:sz w:val="20"/>
              </w:rPr>
              <w:t>es parents sur l’importance du savoir-nager.</w:t>
            </w:r>
          </w:p>
        </w:tc>
      </w:tr>
    </w:tbl>
    <w:p w:rsidR="0055680A" w:rsidRDefault="0055680A"/>
    <w:tbl>
      <w:tblPr>
        <w:tblStyle w:val="Grilledutableau"/>
        <w:tblW w:w="10490" w:type="dxa"/>
        <w:tblInd w:w="108" w:type="dxa"/>
        <w:tblLook w:val="04A0" w:firstRow="1" w:lastRow="0" w:firstColumn="1" w:lastColumn="0" w:noHBand="0" w:noVBand="1"/>
      </w:tblPr>
      <w:tblGrid>
        <w:gridCol w:w="10490"/>
      </w:tblGrid>
      <w:tr w:rsidR="00772C07" w:rsidRPr="00110055" w:rsidTr="005A1CD8">
        <w:tc>
          <w:tcPr>
            <w:tcW w:w="10490" w:type="dxa"/>
          </w:tcPr>
          <w:p w:rsidR="00772C07" w:rsidRPr="002F581E" w:rsidRDefault="00D568B7" w:rsidP="000656F8">
            <w:pPr>
              <w:pStyle w:val="NormalWeb"/>
              <w:spacing w:before="0" w:beforeAutospacing="0" w:after="0" w:afterAutospacing="0"/>
              <w:jc w:val="center"/>
              <w:rPr>
                <w:rFonts w:asciiTheme="minorHAnsi" w:hAnsiTheme="minorHAnsi"/>
                <w:b/>
                <w:sz w:val="20"/>
                <w:szCs w:val="20"/>
              </w:rPr>
            </w:pPr>
            <w:r>
              <w:rPr>
                <w:rFonts w:asciiTheme="minorHAnsi" w:hAnsiTheme="minorHAnsi"/>
                <w:b/>
                <w:sz w:val="20"/>
                <w:szCs w:val="20"/>
              </w:rPr>
              <w:t xml:space="preserve">Obligations </w:t>
            </w:r>
            <w:r w:rsidR="008C7399">
              <w:rPr>
                <w:rFonts w:asciiTheme="minorHAnsi" w:hAnsiTheme="minorHAnsi"/>
                <w:b/>
                <w:sz w:val="20"/>
                <w:szCs w:val="20"/>
              </w:rPr>
              <w:t xml:space="preserve">et responsabilités </w:t>
            </w:r>
            <w:r>
              <w:rPr>
                <w:rFonts w:asciiTheme="minorHAnsi" w:hAnsiTheme="minorHAnsi"/>
                <w:b/>
                <w:sz w:val="20"/>
                <w:szCs w:val="20"/>
              </w:rPr>
              <w:t>de chaque partie</w:t>
            </w:r>
          </w:p>
        </w:tc>
      </w:tr>
      <w:tr w:rsidR="005E1EFE" w:rsidRPr="00532FD8" w:rsidTr="005A1CD8">
        <w:tc>
          <w:tcPr>
            <w:tcW w:w="10490" w:type="dxa"/>
          </w:tcPr>
          <w:p w:rsidR="005E1EFE" w:rsidRPr="00D568B7" w:rsidRDefault="00D568B7" w:rsidP="00D568B7">
            <w:pPr>
              <w:pStyle w:val="Sansinterligne"/>
              <w:jc w:val="center"/>
              <w:rPr>
                <w:i/>
                <w:sz w:val="20"/>
                <w:szCs w:val="20"/>
              </w:rPr>
            </w:pPr>
            <w:r w:rsidRPr="00D568B7">
              <w:rPr>
                <w:i/>
                <w:sz w:val="20"/>
                <w:szCs w:val="20"/>
              </w:rPr>
              <w:t>Le directeur/La directrice</w:t>
            </w:r>
            <w:r w:rsidR="005E1EFE" w:rsidRPr="00D568B7">
              <w:rPr>
                <w:i/>
                <w:sz w:val="20"/>
                <w:szCs w:val="20"/>
              </w:rPr>
              <w:t xml:space="preserve"> d'école</w:t>
            </w:r>
          </w:p>
        </w:tc>
      </w:tr>
      <w:tr w:rsidR="005E1EFE" w:rsidRPr="00532FD8" w:rsidTr="005A1CD8">
        <w:tc>
          <w:tcPr>
            <w:tcW w:w="10490" w:type="dxa"/>
          </w:tcPr>
          <w:p w:rsidR="005E1EFE" w:rsidRPr="00E95AED" w:rsidRDefault="005E1EFE" w:rsidP="000656F8">
            <w:pPr>
              <w:pStyle w:val="Sansinterligne"/>
              <w:jc w:val="both"/>
              <w:rPr>
                <w:sz w:val="20"/>
                <w:szCs w:val="20"/>
              </w:rPr>
            </w:pPr>
            <w:r w:rsidRPr="009D7C8A">
              <w:rPr>
                <w:sz w:val="20"/>
                <w:szCs w:val="20"/>
              </w:rPr>
              <w:t xml:space="preserve">Il/elle veille à ce que soit remis aux intervenants(es) un exemplaire du projet pédagogique </w:t>
            </w:r>
            <w:r w:rsidR="009D7C8A">
              <w:rPr>
                <w:sz w:val="20"/>
                <w:szCs w:val="20"/>
              </w:rPr>
              <w:t xml:space="preserve">de la piscine élaboré conjointement par le CPC EPS de la circonscription </w:t>
            </w:r>
            <w:r w:rsidR="00444C6A">
              <w:rPr>
                <w:sz w:val="20"/>
                <w:szCs w:val="20"/>
              </w:rPr>
              <w:t>et l’équipe pédagogique de la p</w:t>
            </w:r>
            <w:r w:rsidR="009D7C8A">
              <w:rPr>
                <w:sz w:val="20"/>
                <w:szCs w:val="20"/>
              </w:rPr>
              <w:t>i</w:t>
            </w:r>
            <w:r w:rsidR="00444C6A">
              <w:rPr>
                <w:sz w:val="20"/>
                <w:szCs w:val="20"/>
              </w:rPr>
              <w:t>s</w:t>
            </w:r>
            <w:r w:rsidR="009D7C8A">
              <w:rPr>
                <w:sz w:val="20"/>
                <w:szCs w:val="20"/>
              </w:rPr>
              <w:t>cine.</w:t>
            </w:r>
          </w:p>
          <w:p w:rsidR="005E1EFE" w:rsidRPr="00E95AED" w:rsidRDefault="005E1EFE" w:rsidP="000656F8">
            <w:pPr>
              <w:pStyle w:val="Sansinterligne"/>
              <w:jc w:val="both"/>
              <w:rPr>
                <w:sz w:val="20"/>
                <w:szCs w:val="20"/>
              </w:rPr>
            </w:pPr>
            <w:r w:rsidRPr="00E95AED">
              <w:rPr>
                <w:rFonts w:eastAsia="Times New Roman" w:cs="Calibri"/>
                <w:sz w:val="20"/>
                <w:szCs w:val="20"/>
                <w:lang w:eastAsia="fr-FR"/>
              </w:rPr>
              <w:t xml:space="preserve">Il/elle </w:t>
            </w:r>
            <w:r w:rsidRPr="00E95AED">
              <w:rPr>
                <w:sz w:val="20"/>
                <w:szCs w:val="20"/>
              </w:rPr>
              <w:t xml:space="preserve">informe les enseignants de la nécessité de lui faire part de toute difficulté survenue au cours d'une intervention et rappelle l'obligation d'interrompre toute intervention qui ne serait pas conforme au bon déroulement du service public de l'éducation. </w:t>
            </w:r>
          </w:p>
          <w:p w:rsidR="005E1EFE" w:rsidRPr="00E95AED" w:rsidRDefault="005E1EFE" w:rsidP="000656F8">
            <w:pPr>
              <w:pStyle w:val="Sansinterligne"/>
              <w:jc w:val="both"/>
              <w:rPr>
                <w:sz w:val="20"/>
                <w:szCs w:val="20"/>
              </w:rPr>
            </w:pPr>
            <w:r w:rsidRPr="00E95AED">
              <w:rPr>
                <w:sz w:val="20"/>
                <w:szCs w:val="20"/>
              </w:rPr>
              <w:t>Enfin, il/elle fait part à l'IA-DASEN, sous couvert de l'IEN de circonscription, de tout manquement ou de tout incident ayant eu lieu au cours de l'intervention.</w:t>
            </w:r>
          </w:p>
        </w:tc>
      </w:tr>
      <w:tr w:rsidR="004047A0" w:rsidRPr="00532FD8" w:rsidTr="005A1CD8">
        <w:tc>
          <w:tcPr>
            <w:tcW w:w="10490" w:type="dxa"/>
          </w:tcPr>
          <w:p w:rsidR="004047A0" w:rsidRPr="00D568B7" w:rsidRDefault="004047A0" w:rsidP="00611587">
            <w:pPr>
              <w:pStyle w:val="NormalWeb"/>
              <w:spacing w:before="0" w:beforeAutospacing="0" w:after="0" w:afterAutospacing="0"/>
              <w:jc w:val="center"/>
              <w:rPr>
                <w:rFonts w:asciiTheme="minorHAnsi" w:hAnsiTheme="minorHAnsi"/>
                <w:i/>
                <w:sz w:val="20"/>
                <w:szCs w:val="20"/>
              </w:rPr>
            </w:pPr>
            <w:r w:rsidRPr="00D568B7">
              <w:rPr>
                <w:rFonts w:asciiTheme="minorHAnsi" w:hAnsiTheme="minorHAnsi"/>
                <w:i/>
                <w:sz w:val="20"/>
                <w:szCs w:val="20"/>
              </w:rPr>
              <w:t>L’enseignant</w:t>
            </w:r>
            <w:r w:rsidR="00611587">
              <w:rPr>
                <w:rFonts w:asciiTheme="minorHAnsi" w:hAnsiTheme="minorHAnsi"/>
                <w:i/>
                <w:sz w:val="20"/>
                <w:szCs w:val="20"/>
              </w:rPr>
              <w:t>(e)</w:t>
            </w:r>
            <w:r w:rsidR="00281E75" w:rsidRPr="00D568B7">
              <w:rPr>
                <w:rFonts w:asciiTheme="minorHAnsi" w:hAnsiTheme="minorHAnsi"/>
                <w:i/>
                <w:sz w:val="20"/>
                <w:szCs w:val="20"/>
              </w:rPr>
              <w:t xml:space="preserve"> </w:t>
            </w:r>
          </w:p>
        </w:tc>
      </w:tr>
      <w:tr w:rsidR="004047A0" w:rsidRPr="00532FD8" w:rsidTr="005A1CD8">
        <w:tc>
          <w:tcPr>
            <w:tcW w:w="10490" w:type="dxa"/>
            <w:shd w:val="clear" w:color="auto" w:fill="FFFFFF" w:themeFill="background1"/>
          </w:tcPr>
          <w:p w:rsidR="004047A0" w:rsidRPr="00E95AED" w:rsidRDefault="00281E75" w:rsidP="000656F8">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eastAsia="Times New Roman" w:cs="Times New Roman"/>
                <w:sz w:val="20"/>
                <w:szCs w:val="20"/>
                <w:lang w:eastAsia="fr-FR"/>
              </w:rPr>
            </w:pPr>
            <w:r w:rsidRPr="009D7C8A">
              <w:rPr>
                <w:rFonts w:eastAsia="Times New Roman" w:cs="Times New Roman"/>
                <w:sz w:val="20"/>
                <w:szCs w:val="20"/>
                <w:lang w:eastAsia="fr-FR"/>
              </w:rPr>
              <w:t>Il/elle</w:t>
            </w:r>
            <w:r w:rsidR="004047A0" w:rsidRPr="009D7C8A">
              <w:rPr>
                <w:rFonts w:eastAsia="Times New Roman" w:cs="Times New Roman"/>
                <w:sz w:val="20"/>
                <w:szCs w:val="20"/>
                <w:lang w:eastAsia="fr-FR"/>
              </w:rPr>
              <w:t xml:space="preserve"> définit le projet pédagogique dans le cadre du projet </w:t>
            </w:r>
            <w:r w:rsidR="009D7C8A">
              <w:rPr>
                <w:rFonts w:eastAsia="Times New Roman" w:cs="Times New Roman"/>
                <w:sz w:val="20"/>
                <w:szCs w:val="20"/>
                <w:lang w:eastAsia="fr-FR"/>
              </w:rPr>
              <w:t>de la classe.</w:t>
            </w:r>
          </w:p>
          <w:p w:rsidR="004047A0" w:rsidRPr="00E95AED" w:rsidRDefault="004047A0" w:rsidP="000656F8">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eastAsia="Times New Roman" w:cs="Times New Roman"/>
                <w:sz w:val="20"/>
                <w:szCs w:val="20"/>
                <w:lang w:eastAsia="fr-FR"/>
              </w:rPr>
            </w:pPr>
            <w:r w:rsidRPr="00E95AED">
              <w:rPr>
                <w:rFonts w:eastAsia="Times New Roman" w:cs="Times New Roman"/>
                <w:sz w:val="20"/>
                <w:szCs w:val="20"/>
                <w:lang w:eastAsia="fr-FR"/>
              </w:rPr>
              <w:t xml:space="preserve">L'activité physique ou sportive, qu'elle se déroule dans le cadre des horaires obligatoires ou d'une activité facultative, est placée sous la responsabilité pédagogique de l'enseignant. </w:t>
            </w:r>
          </w:p>
          <w:p w:rsidR="004047A0" w:rsidRDefault="004047A0" w:rsidP="000656F8">
            <w:pPr>
              <w:pStyle w:val="Sansinterligne"/>
              <w:jc w:val="both"/>
              <w:rPr>
                <w:sz w:val="20"/>
                <w:szCs w:val="20"/>
              </w:rPr>
            </w:pPr>
            <w:r w:rsidRPr="00E95AED">
              <w:rPr>
                <w:sz w:val="20"/>
                <w:szCs w:val="20"/>
              </w:rPr>
              <w:t>La responsabilité pédagogique de l'enseignant</w:t>
            </w:r>
            <w:r w:rsidR="00281E75" w:rsidRPr="00E95AED">
              <w:rPr>
                <w:sz w:val="20"/>
                <w:szCs w:val="20"/>
              </w:rPr>
              <w:t>/l’enseignante</w:t>
            </w:r>
            <w:r w:rsidRPr="00E95AED">
              <w:rPr>
                <w:sz w:val="20"/>
                <w:szCs w:val="20"/>
              </w:rPr>
              <w:t xml:space="preserve"> l’autorise à interrompre toute intervention dérogeant aux modalités fixées.</w:t>
            </w:r>
          </w:p>
          <w:p w:rsidR="006A07AE" w:rsidRPr="00805BB3" w:rsidRDefault="006A07AE" w:rsidP="006A07AE">
            <w:pPr>
              <w:pStyle w:val="Sansinterligne"/>
              <w:jc w:val="both"/>
              <w:rPr>
                <w:b/>
                <w:color w:val="1F497D" w:themeColor="text2"/>
                <w:sz w:val="20"/>
                <w:szCs w:val="20"/>
              </w:rPr>
            </w:pPr>
            <w:r w:rsidRPr="008C7399">
              <w:rPr>
                <w:b/>
                <w:color w:val="1F497D" w:themeColor="text2"/>
                <w:sz w:val="20"/>
                <w:szCs w:val="20"/>
                <w:u w:val="single"/>
              </w:rPr>
              <w:t>Responsabilité des enseign</w:t>
            </w:r>
            <w:r w:rsidR="009D7C8A" w:rsidRPr="008C7399">
              <w:rPr>
                <w:b/>
                <w:color w:val="1F497D" w:themeColor="text2"/>
                <w:sz w:val="20"/>
                <w:szCs w:val="20"/>
                <w:u w:val="single"/>
              </w:rPr>
              <w:t>ants durant l’activité natation</w:t>
            </w:r>
            <w:r w:rsidR="009D7C8A">
              <w:rPr>
                <w:b/>
                <w:color w:val="1F497D" w:themeColor="text2"/>
                <w:sz w:val="20"/>
                <w:szCs w:val="20"/>
              </w:rPr>
              <w:t> (e</w:t>
            </w:r>
            <w:r w:rsidRPr="00805BB3">
              <w:rPr>
                <w:b/>
                <w:color w:val="1F497D" w:themeColor="text2"/>
                <w:sz w:val="20"/>
                <w:szCs w:val="20"/>
              </w:rPr>
              <w:t>xtraits du B.O n°34 du 12/10/2017, circulaire n° 2017-127 du 22-8-2017) :</w:t>
            </w:r>
          </w:p>
          <w:p w:rsidR="006A07AE" w:rsidRPr="00002C04" w:rsidRDefault="006A07AE" w:rsidP="006A07AE">
            <w:pPr>
              <w:pStyle w:val="Sansinterligne"/>
              <w:jc w:val="both"/>
              <w:rPr>
                <w:color w:val="0070C0"/>
                <w:sz w:val="20"/>
                <w:szCs w:val="20"/>
              </w:rPr>
            </w:pPr>
            <w:r w:rsidRPr="00002C04">
              <w:rPr>
                <w:color w:val="0070C0"/>
                <w:sz w:val="20"/>
                <w:szCs w:val="20"/>
              </w:rPr>
              <w:t>La mission des enseignants est non seulement d'organiser leur enseignement mais aussi d'assurer  la sécurité des élèves.</w:t>
            </w:r>
          </w:p>
          <w:p w:rsidR="006A07AE" w:rsidRPr="00002C04" w:rsidRDefault="006A07AE" w:rsidP="006A07AE">
            <w:pPr>
              <w:pStyle w:val="Sansinterligne"/>
              <w:jc w:val="both"/>
              <w:rPr>
                <w:color w:val="0070C0"/>
                <w:sz w:val="20"/>
                <w:szCs w:val="20"/>
              </w:rPr>
            </w:pPr>
            <w:r w:rsidRPr="00002C04">
              <w:rPr>
                <w:color w:val="0070C0"/>
                <w:sz w:val="20"/>
                <w:szCs w:val="20"/>
              </w:rPr>
              <w:t xml:space="preserve">Pour le premier degré, l'enseignement de la natation est assuré sous la responsabilité de l'enseignant de la classe ou, à défaut, d'un autre enseignant, y compris un professeur d'EPS lorsqu'un projet pédagogique est établi dans le cadre du cycle 3, avec l'appui des équipes de circonscription. </w:t>
            </w:r>
          </w:p>
          <w:p w:rsidR="006A07AE" w:rsidRPr="00002C04" w:rsidRDefault="006A07AE" w:rsidP="006A07AE">
            <w:pPr>
              <w:pStyle w:val="Sansinterligne"/>
              <w:jc w:val="both"/>
              <w:rPr>
                <w:color w:val="0070C0"/>
                <w:sz w:val="20"/>
                <w:szCs w:val="20"/>
              </w:rPr>
            </w:pPr>
            <w:r w:rsidRPr="00002C04">
              <w:rPr>
                <w:color w:val="0070C0"/>
                <w:sz w:val="20"/>
                <w:szCs w:val="20"/>
              </w:rPr>
              <w:t>L'enseignant veille à présenter les enjeux pédagogiques aux intervenan</w:t>
            </w:r>
            <w:r w:rsidR="009D7C8A">
              <w:rPr>
                <w:color w:val="0070C0"/>
                <w:sz w:val="20"/>
                <w:szCs w:val="20"/>
              </w:rPr>
              <w:t>ts, professionnels ou bénévoles</w:t>
            </w:r>
            <w:r w:rsidR="00DA4242">
              <w:rPr>
                <w:color w:val="0070C0"/>
                <w:sz w:val="20"/>
                <w:szCs w:val="20"/>
              </w:rPr>
              <w:t xml:space="preserve">. </w:t>
            </w:r>
            <w:r w:rsidRPr="00002C04">
              <w:rPr>
                <w:color w:val="0070C0"/>
                <w:sz w:val="20"/>
                <w:szCs w:val="20"/>
              </w:rPr>
              <w:t>Il s'assure également que l'organisation générale prévue est connue de tous (intervenants et accompagnateurs de la vie collective) et veille à son respect, tout particulièrement en ce qui concerne la sécurité des élèves.</w:t>
            </w:r>
          </w:p>
          <w:p w:rsidR="006A07AE" w:rsidRPr="00E95AED" w:rsidRDefault="006A07AE" w:rsidP="006A07AE">
            <w:pPr>
              <w:pStyle w:val="Sansinterligne"/>
              <w:jc w:val="both"/>
              <w:rPr>
                <w:sz w:val="20"/>
                <w:szCs w:val="20"/>
              </w:rPr>
            </w:pPr>
            <w:r w:rsidRPr="00002C04">
              <w:rPr>
                <w:color w:val="0070C0"/>
                <w:sz w:val="20"/>
                <w:szCs w:val="20"/>
              </w:rPr>
              <w:t>La présence de personnels de surveillance et d'encadrement au cours de l'enseignement de la natation ne modifie pas les conditions de mise en jeu de la responsabilité des enseignants. En cas de dysfonctionnement ou de mise en danger des élèves, il leur revient d'interrompre la séance.</w:t>
            </w:r>
          </w:p>
        </w:tc>
      </w:tr>
      <w:tr w:rsidR="004047A0" w:rsidRPr="00532FD8" w:rsidTr="005A1CD8">
        <w:tc>
          <w:tcPr>
            <w:tcW w:w="10490" w:type="dxa"/>
          </w:tcPr>
          <w:p w:rsidR="004047A0" w:rsidRPr="00D568B7" w:rsidRDefault="004A149E" w:rsidP="000656F8">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eastAsia="Times New Roman" w:cs="Times New Roman"/>
                <w:i/>
                <w:sz w:val="20"/>
                <w:szCs w:val="20"/>
                <w:lang w:eastAsia="fr-FR"/>
              </w:rPr>
            </w:pPr>
            <w:r w:rsidRPr="00D568B7">
              <w:rPr>
                <w:i/>
                <w:sz w:val="20"/>
                <w:szCs w:val="20"/>
              </w:rPr>
              <w:t>L’intervenant</w:t>
            </w:r>
            <w:r w:rsidR="00611587">
              <w:rPr>
                <w:i/>
                <w:sz w:val="20"/>
                <w:szCs w:val="20"/>
              </w:rPr>
              <w:t>(</w:t>
            </w:r>
            <w:r w:rsidR="00281E75" w:rsidRPr="00D568B7">
              <w:rPr>
                <w:i/>
                <w:sz w:val="20"/>
                <w:szCs w:val="20"/>
              </w:rPr>
              <w:t>e</w:t>
            </w:r>
            <w:r w:rsidR="00611587">
              <w:rPr>
                <w:i/>
                <w:sz w:val="20"/>
                <w:szCs w:val="20"/>
              </w:rPr>
              <w:t>)</w:t>
            </w:r>
            <w:r w:rsidR="00281E75" w:rsidRPr="00D568B7">
              <w:rPr>
                <w:i/>
                <w:sz w:val="20"/>
                <w:szCs w:val="20"/>
              </w:rPr>
              <w:t xml:space="preserve"> </w:t>
            </w:r>
          </w:p>
        </w:tc>
      </w:tr>
      <w:tr w:rsidR="00772C07" w:rsidRPr="00532FD8" w:rsidTr="005A1CD8">
        <w:tc>
          <w:tcPr>
            <w:tcW w:w="10490" w:type="dxa"/>
          </w:tcPr>
          <w:p w:rsidR="005E1EFE" w:rsidRPr="00E95AED" w:rsidRDefault="005E1EFE" w:rsidP="000656F8">
            <w:pPr>
              <w:pStyle w:val="Sansinterligne"/>
              <w:jc w:val="both"/>
              <w:rPr>
                <w:sz w:val="20"/>
                <w:szCs w:val="20"/>
              </w:rPr>
            </w:pPr>
            <w:r w:rsidRPr="00E95AED">
              <w:rPr>
                <w:sz w:val="20"/>
                <w:szCs w:val="20"/>
              </w:rPr>
              <w:t>Il</w:t>
            </w:r>
            <w:r w:rsidR="00D568B7">
              <w:rPr>
                <w:sz w:val="20"/>
                <w:szCs w:val="20"/>
              </w:rPr>
              <w:t>/elle</w:t>
            </w:r>
            <w:r w:rsidRPr="00E95AED">
              <w:rPr>
                <w:sz w:val="20"/>
                <w:szCs w:val="20"/>
              </w:rPr>
              <w:t xml:space="preserve"> adopte une attitude compatible avec le bon fonctionnement du service public de l'éducation.</w:t>
            </w:r>
          </w:p>
          <w:p w:rsidR="005E1EFE" w:rsidRPr="00E95AED" w:rsidRDefault="00281E75" w:rsidP="000656F8">
            <w:pPr>
              <w:pStyle w:val="Sansinterligne"/>
              <w:jc w:val="both"/>
              <w:rPr>
                <w:sz w:val="20"/>
                <w:szCs w:val="20"/>
              </w:rPr>
            </w:pPr>
            <w:r w:rsidRPr="00E95AED">
              <w:rPr>
                <w:sz w:val="20"/>
                <w:szCs w:val="20"/>
              </w:rPr>
              <w:t>Il/elle</w:t>
            </w:r>
            <w:r w:rsidR="00772C07" w:rsidRPr="00E95AED">
              <w:rPr>
                <w:sz w:val="20"/>
                <w:szCs w:val="20"/>
              </w:rPr>
              <w:t xml:space="preserve"> respecte les modalités d'intervention fixées </w:t>
            </w:r>
            <w:r w:rsidR="005E1EFE" w:rsidRPr="00E95AED">
              <w:rPr>
                <w:sz w:val="20"/>
                <w:szCs w:val="20"/>
              </w:rPr>
              <w:t>dans le projet pédagogique concerné.</w:t>
            </w:r>
          </w:p>
          <w:p w:rsidR="00772C07" w:rsidRDefault="005E1EFE" w:rsidP="000656F8">
            <w:pPr>
              <w:pStyle w:val="Sansinterligne"/>
              <w:jc w:val="both"/>
              <w:rPr>
                <w:sz w:val="20"/>
                <w:szCs w:val="20"/>
              </w:rPr>
            </w:pPr>
            <w:r w:rsidRPr="00E95AED">
              <w:rPr>
                <w:sz w:val="20"/>
                <w:szCs w:val="20"/>
              </w:rPr>
              <w:t>Il/elle respecte le règlement intérieur de l’école.</w:t>
            </w:r>
          </w:p>
          <w:p w:rsidR="006A07AE" w:rsidRPr="00805BB3" w:rsidRDefault="006A07AE" w:rsidP="006A07AE">
            <w:pPr>
              <w:pStyle w:val="Sansinterligne"/>
              <w:jc w:val="both"/>
              <w:rPr>
                <w:b/>
                <w:color w:val="1F497D" w:themeColor="text2"/>
                <w:sz w:val="20"/>
                <w:szCs w:val="20"/>
              </w:rPr>
            </w:pPr>
            <w:r w:rsidRPr="008C7399">
              <w:rPr>
                <w:b/>
                <w:color w:val="1F497D" w:themeColor="text2"/>
                <w:sz w:val="20"/>
                <w:szCs w:val="20"/>
                <w:u w:val="single"/>
              </w:rPr>
              <w:t xml:space="preserve">Responsabilité des intervenants professionnels </w:t>
            </w:r>
            <w:r w:rsidR="009D7C8A" w:rsidRPr="008C7399">
              <w:rPr>
                <w:b/>
                <w:color w:val="1F497D" w:themeColor="text2"/>
                <w:sz w:val="20"/>
                <w:szCs w:val="20"/>
                <w:u w:val="single"/>
              </w:rPr>
              <w:t>ou bénévoles durant l’activité natation</w:t>
            </w:r>
            <w:r w:rsidR="009D7C8A">
              <w:rPr>
                <w:b/>
                <w:color w:val="1F497D" w:themeColor="text2"/>
                <w:sz w:val="20"/>
                <w:szCs w:val="20"/>
              </w:rPr>
              <w:t xml:space="preserve"> (e</w:t>
            </w:r>
            <w:r w:rsidRPr="00805BB3">
              <w:rPr>
                <w:b/>
                <w:color w:val="1F497D" w:themeColor="text2"/>
                <w:sz w:val="20"/>
                <w:szCs w:val="20"/>
              </w:rPr>
              <w:t>xtraits du B.O n°34 du 12/10/2017, circulaire n° 2017-127 du 22-8-2017) :</w:t>
            </w:r>
          </w:p>
          <w:p w:rsidR="006A07AE" w:rsidRPr="00E95AED" w:rsidRDefault="006A07AE" w:rsidP="006A07AE">
            <w:pPr>
              <w:pStyle w:val="Sansinterligne"/>
              <w:jc w:val="both"/>
              <w:rPr>
                <w:sz w:val="20"/>
                <w:szCs w:val="20"/>
              </w:rPr>
            </w:pPr>
            <w:r w:rsidRPr="00002C04">
              <w:rPr>
                <w:color w:val="0070C0"/>
                <w:sz w:val="20"/>
                <w:szCs w:val="20"/>
              </w:rPr>
              <w:lastRenderedPageBreak/>
              <w:t>Comme pour les enseignants, la responsabilité d'un intervenant professionnel ou bénévole apportant son concours à l'encadrement des élèves durant le t</w:t>
            </w:r>
            <w:r w:rsidR="00FD4115">
              <w:rPr>
                <w:color w:val="0070C0"/>
                <w:sz w:val="20"/>
                <w:szCs w:val="20"/>
              </w:rPr>
              <w:t xml:space="preserve">emps scolaire peut être engagée </w:t>
            </w:r>
            <w:r w:rsidRPr="00002C04">
              <w:rPr>
                <w:color w:val="0070C0"/>
                <w:sz w:val="20"/>
                <w:szCs w:val="20"/>
              </w:rPr>
              <w:t>si celui-ci commet une faute qui est à l'origine d'un dommage subi ou causé par un élève. L'article L. 911-4 du code de l'éducation prévoit la substitution de la responsabilité de l'État à celle des membres de l'enseignement à l'occasion de dommages subis ou causés par les élèves. Au regard de la jurisprudence actuelle, les intervenants agréés par l'IA-DASEN, et qui sont en charge d'une activité sous la responsabilité des enseignants, peuvent bénéficier des mêmes dispositions protectrices</w:t>
            </w:r>
            <w:r w:rsidRPr="00805BB3">
              <w:rPr>
                <w:color w:val="1F497D" w:themeColor="text2"/>
                <w:sz w:val="20"/>
                <w:szCs w:val="20"/>
              </w:rPr>
              <w:t>.</w:t>
            </w:r>
          </w:p>
        </w:tc>
      </w:tr>
      <w:tr w:rsidR="00943E0B" w:rsidRPr="00532FD8" w:rsidTr="005A1CD8">
        <w:tc>
          <w:tcPr>
            <w:tcW w:w="10490" w:type="dxa"/>
          </w:tcPr>
          <w:p w:rsidR="00943E0B" w:rsidRPr="005B3CF2" w:rsidRDefault="00D568B7" w:rsidP="0004584A">
            <w:pPr>
              <w:pStyle w:val="NormalWeb"/>
              <w:spacing w:before="0" w:beforeAutospacing="0" w:after="0" w:afterAutospacing="0"/>
              <w:jc w:val="center"/>
              <w:rPr>
                <w:rFonts w:asciiTheme="minorHAnsi" w:hAnsiTheme="minorHAnsi" w:cstheme="minorHAnsi"/>
                <w:i/>
                <w:sz w:val="20"/>
                <w:szCs w:val="20"/>
              </w:rPr>
            </w:pPr>
            <w:r w:rsidRPr="005B3CF2">
              <w:rPr>
                <w:rFonts w:asciiTheme="minorHAnsi" w:hAnsiTheme="minorHAnsi" w:cstheme="minorHAnsi"/>
                <w:i/>
                <w:sz w:val="20"/>
                <w:szCs w:val="20"/>
              </w:rPr>
              <w:lastRenderedPageBreak/>
              <w:t>L’é</w:t>
            </w:r>
            <w:r w:rsidR="00943E0B" w:rsidRPr="005B3CF2">
              <w:rPr>
                <w:rFonts w:asciiTheme="minorHAnsi" w:hAnsiTheme="minorHAnsi" w:cstheme="minorHAnsi"/>
                <w:i/>
                <w:sz w:val="20"/>
                <w:szCs w:val="20"/>
              </w:rPr>
              <w:t>ducation nationale</w:t>
            </w:r>
          </w:p>
        </w:tc>
      </w:tr>
      <w:tr w:rsidR="00943E0B" w:rsidRPr="00532FD8" w:rsidTr="005A1CD8">
        <w:tc>
          <w:tcPr>
            <w:tcW w:w="10490" w:type="dxa"/>
          </w:tcPr>
          <w:p w:rsidR="00943E0B" w:rsidRPr="005B3CF2" w:rsidRDefault="00943E0B" w:rsidP="0004584A">
            <w:pPr>
              <w:pStyle w:val="NormalWeb"/>
              <w:spacing w:before="0" w:beforeAutospacing="0" w:after="0" w:afterAutospacing="0"/>
              <w:rPr>
                <w:rFonts w:asciiTheme="minorHAnsi" w:hAnsiTheme="minorHAnsi" w:cstheme="minorHAnsi"/>
                <w:sz w:val="20"/>
                <w:szCs w:val="20"/>
              </w:rPr>
            </w:pPr>
            <w:r w:rsidRPr="005B3CF2">
              <w:rPr>
                <w:rFonts w:asciiTheme="minorHAnsi" w:hAnsiTheme="minorHAnsi" w:cstheme="minorHAnsi"/>
                <w:sz w:val="20"/>
                <w:szCs w:val="20"/>
              </w:rPr>
              <w:t>L’Education nationale conserve la possibilité d'interrompre toute collaboration avec un intervenant/une intervenante mis(e) à disposition par le partenaire dont le comportement est incompatible avec le bon déroulement du service public de l'éducation.</w:t>
            </w:r>
          </w:p>
        </w:tc>
      </w:tr>
      <w:tr w:rsidR="00943E0B" w:rsidRPr="00532FD8" w:rsidTr="005A1CD8">
        <w:tc>
          <w:tcPr>
            <w:tcW w:w="10490" w:type="dxa"/>
          </w:tcPr>
          <w:p w:rsidR="00943E0B" w:rsidRPr="00D568B7" w:rsidRDefault="00943E0B" w:rsidP="0004584A">
            <w:pPr>
              <w:pStyle w:val="NormalWeb"/>
              <w:spacing w:before="0" w:beforeAutospacing="0" w:after="0" w:afterAutospacing="0"/>
              <w:jc w:val="center"/>
              <w:rPr>
                <w:rFonts w:asciiTheme="minorHAnsi" w:hAnsiTheme="minorHAnsi"/>
                <w:i/>
                <w:sz w:val="20"/>
                <w:szCs w:val="20"/>
              </w:rPr>
            </w:pPr>
            <w:r w:rsidRPr="00D568B7">
              <w:rPr>
                <w:rFonts w:asciiTheme="minorHAnsi" w:hAnsiTheme="minorHAnsi"/>
                <w:i/>
                <w:sz w:val="20"/>
                <w:szCs w:val="20"/>
              </w:rPr>
              <w:t>La structure partenaire</w:t>
            </w:r>
          </w:p>
        </w:tc>
      </w:tr>
      <w:tr w:rsidR="00943E0B" w:rsidRPr="00532FD8" w:rsidTr="005A1CD8">
        <w:tc>
          <w:tcPr>
            <w:tcW w:w="10490" w:type="dxa"/>
          </w:tcPr>
          <w:p w:rsidR="00943E0B" w:rsidRPr="004A738D" w:rsidRDefault="00D568B7" w:rsidP="00D568B7">
            <w:pPr>
              <w:pStyle w:val="Sansinterligne"/>
              <w:jc w:val="both"/>
              <w:rPr>
                <w:sz w:val="20"/>
                <w:szCs w:val="20"/>
              </w:rPr>
            </w:pPr>
            <w:r>
              <w:rPr>
                <w:sz w:val="20"/>
                <w:szCs w:val="20"/>
              </w:rPr>
              <w:t>La structure</w:t>
            </w:r>
            <w:r w:rsidR="00943E0B" w:rsidRPr="004A738D">
              <w:rPr>
                <w:sz w:val="20"/>
                <w:szCs w:val="20"/>
              </w:rPr>
              <w:t xml:space="preserve"> partenaire </w:t>
            </w:r>
            <w:r>
              <w:rPr>
                <w:sz w:val="20"/>
                <w:szCs w:val="20"/>
              </w:rPr>
              <w:t>s’engage à vérifier</w:t>
            </w:r>
            <w:r w:rsidR="00943E0B" w:rsidRPr="004A738D">
              <w:rPr>
                <w:sz w:val="20"/>
                <w:szCs w:val="20"/>
              </w:rPr>
              <w:t xml:space="preserve"> la qualification et l'honorabilité des intervenants(es) mis à disposition (titulaires de carte professionnelle ou fonctionnaires territoriaux).</w:t>
            </w:r>
          </w:p>
        </w:tc>
      </w:tr>
    </w:tbl>
    <w:p w:rsidR="000656F8" w:rsidRDefault="000656F8" w:rsidP="000656F8">
      <w:pPr>
        <w:pStyle w:val="NormalWeb"/>
        <w:spacing w:before="0" w:beforeAutospacing="0" w:after="0" w:afterAutospacing="0"/>
        <w:rPr>
          <w:rFonts w:asciiTheme="minorHAnsi" w:hAnsiTheme="minorHAnsi"/>
          <w:b/>
          <w:sz w:val="22"/>
          <w:szCs w:val="22"/>
        </w:rPr>
      </w:pPr>
    </w:p>
    <w:p w:rsidR="003916F3" w:rsidRPr="0090299D" w:rsidRDefault="003916F3" w:rsidP="000656F8">
      <w:pPr>
        <w:pStyle w:val="NormalWeb"/>
        <w:spacing w:before="0" w:beforeAutospacing="0" w:after="0" w:afterAutospacing="0"/>
        <w:rPr>
          <w:rFonts w:asciiTheme="minorHAnsi" w:hAnsiTheme="minorHAnsi"/>
          <w:b/>
          <w:sz w:val="14"/>
          <w:szCs w:val="22"/>
        </w:rPr>
      </w:pPr>
    </w:p>
    <w:p w:rsidR="004047A0" w:rsidRPr="005B3CF2" w:rsidRDefault="007E4F2B" w:rsidP="002A0557">
      <w:pPr>
        <w:pStyle w:val="NormalWeb"/>
        <w:shd w:val="clear" w:color="auto" w:fill="DDD9C3" w:themeFill="background2" w:themeFillShade="E6"/>
        <w:spacing w:before="0" w:beforeAutospacing="0" w:after="0" w:afterAutospacing="0"/>
        <w:rPr>
          <w:rFonts w:asciiTheme="minorHAnsi" w:hAnsiTheme="minorHAnsi"/>
          <w:b/>
          <w:szCs w:val="22"/>
        </w:rPr>
      </w:pPr>
      <w:r w:rsidRPr="005B3CF2">
        <w:rPr>
          <w:rFonts w:asciiTheme="minorHAnsi" w:hAnsiTheme="minorHAnsi"/>
          <w:b/>
          <w:szCs w:val="22"/>
        </w:rPr>
        <w:t xml:space="preserve">Article 4 : Conditions générales </w:t>
      </w:r>
      <w:r w:rsidR="0004584A" w:rsidRPr="005B3CF2">
        <w:rPr>
          <w:rFonts w:asciiTheme="minorHAnsi" w:hAnsiTheme="minorHAnsi"/>
          <w:b/>
          <w:szCs w:val="22"/>
        </w:rPr>
        <w:t xml:space="preserve">de concertation et d’organisation </w:t>
      </w:r>
      <w:r w:rsidRPr="005B3CF2">
        <w:rPr>
          <w:rFonts w:asciiTheme="minorHAnsi" w:hAnsiTheme="minorHAnsi"/>
          <w:b/>
          <w:szCs w:val="22"/>
        </w:rPr>
        <w:t>préalables à la mise en œuvre des activités :</w:t>
      </w:r>
    </w:p>
    <w:p w:rsidR="000656F8" w:rsidRDefault="000656F8" w:rsidP="000656F8">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eastAsia="Times New Roman" w:cs="Times New Roman"/>
          <w:lang w:eastAsia="fr-FR"/>
        </w:rPr>
      </w:pPr>
    </w:p>
    <w:p w:rsidR="00CA70AF" w:rsidRPr="00E95AED" w:rsidRDefault="00CA70AF" w:rsidP="000656F8">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eastAsia="Times New Roman" w:cs="Times New Roman"/>
          <w:sz w:val="20"/>
          <w:szCs w:val="20"/>
          <w:lang w:eastAsia="fr-FR"/>
        </w:rPr>
      </w:pPr>
      <w:r w:rsidRPr="00E95AED">
        <w:rPr>
          <w:rFonts w:eastAsia="Times New Roman" w:cs="Times New Roman"/>
          <w:sz w:val="20"/>
          <w:szCs w:val="20"/>
          <w:lang w:eastAsia="fr-FR"/>
        </w:rPr>
        <w:t>Réunion de concertation</w:t>
      </w:r>
      <w:r w:rsidR="001E3D4C" w:rsidRPr="00E95AED">
        <w:rPr>
          <w:rFonts w:eastAsia="Times New Roman" w:cs="Times New Roman"/>
          <w:sz w:val="20"/>
          <w:szCs w:val="20"/>
          <w:lang w:eastAsia="fr-FR"/>
        </w:rPr>
        <w:t>, de présentation du projet pédagogique -</w:t>
      </w:r>
      <w:r w:rsidRPr="00E95AED">
        <w:rPr>
          <w:rFonts w:eastAsia="Times New Roman" w:cs="Times New Roman"/>
          <w:sz w:val="20"/>
          <w:szCs w:val="20"/>
          <w:lang w:eastAsia="fr-FR"/>
        </w:rPr>
        <w:t xml:space="preserve"> Période : </w:t>
      </w:r>
      <w:r w:rsidR="007E4F2B" w:rsidRPr="00E95AED">
        <w:rPr>
          <w:rFonts w:eastAsia="Times New Roman" w:cs="Times New Roman"/>
          <w:sz w:val="20"/>
          <w:szCs w:val="20"/>
          <w:lang w:eastAsia="fr-FR"/>
        </w:rPr>
        <w:t>_____________</w:t>
      </w:r>
    </w:p>
    <w:p w:rsidR="005830A2" w:rsidRDefault="005830A2" w:rsidP="000656F8">
      <w:pPr>
        <w:pStyle w:val="NormalWeb"/>
        <w:spacing w:before="0" w:beforeAutospacing="0" w:after="0" w:afterAutospacing="0"/>
        <w:jc w:val="both"/>
        <w:rPr>
          <w:rFonts w:asciiTheme="minorHAnsi" w:hAnsiTheme="minorHAnsi"/>
          <w:sz w:val="20"/>
          <w:szCs w:val="20"/>
        </w:rPr>
      </w:pPr>
    </w:p>
    <w:p w:rsidR="00115BDE" w:rsidRPr="00E95AED" w:rsidRDefault="00115BDE" w:rsidP="000656F8">
      <w:pPr>
        <w:pStyle w:val="NormalWeb"/>
        <w:spacing w:before="0" w:beforeAutospacing="0" w:after="0" w:afterAutospacing="0"/>
        <w:jc w:val="both"/>
        <w:rPr>
          <w:rFonts w:asciiTheme="minorHAnsi" w:hAnsiTheme="minorHAnsi"/>
          <w:sz w:val="20"/>
          <w:szCs w:val="20"/>
        </w:rPr>
      </w:pPr>
      <w:r w:rsidRPr="00E95AED">
        <w:rPr>
          <w:rFonts w:asciiTheme="minorHAnsi" w:hAnsiTheme="minorHAnsi"/>
          <w:sz w:val="20"/>
          <w:szCs w:val="20"/>
        </w:rPr>
        <w:t>Les conditions</w:t>
      </w:r>
      <w:r w:rsidR="005B3CF2">
        <w:rPr>
          <w:rFonts w:asciiTheme="minorHAnsi" w:hAnsiTheme="minorHAnsi"/>
          <w:sz w:val="20"/>
          <w:szCs w:val="20"/>
        </w:rPr>
        <w:t xml:space="preserve"> d'organisation (lieux, </w:t>
      </w:r>
      <w:r w:rsidRPr="00E95AED">
        <w:rPr>
          <w:rFonts w:asciiTheme="minorHAnsi" w:hAnsiTheme="minorHAnsi"/>
          <w:sz w:val="20"/>
          <w:szCs w:val="20"/>
        </w:rPr>
        <w:t>classes, groupes, responsabilités) seront conformes aux "éléments du projet d'école précisant la participation des intervenants extérieurs".</w:t>
      </w:r>
    </w:p>
    <w:p w:rsidR="000656F8" w:rsidRPr="003D30B9" w:rsidRDefault="000656F8" w:rsidP="000656F8">
      <w:pPr>
        <w:pStyle w:val="NormalWeb"/>
        <w:spacing w:before="0" w:beforeAutospacing="0" w:after="0" w:afterAutospacing="0"/>
        <w:jc w:val="both"/>
        <w:rPr>
          <w:rFonts w:asciiTheme="minorHAnsi" w:hAnsiTheme="minorHAnsi"/>
          <w:sz w:val="12"/>
          <w:szCs w:val="22"/>
        </w:rPr>
      </w:pPr>
    </w:p>
    <w:p w:rsidR="001B5ADF" w:rsidRPr="005B3CF2" w:rsidRDefault="00CA70AF" w:rsidP="000656F8">
      <w:pPr>
        <w:pStyle w:val="Sansinterligne"/>
        <w:jc w:val="both"/>
        <w:rPr>
          <w:b/>
          <w:sz w:val="20"/>
        </w:rPr>
      </w:pPr>
      <w:r w:rsidRPr="005B3CF2">
        <w:rPr>
          <w:b/>
          <w:sz w:val="20"/>
        </w:rPr>
        <w:t>Rôle du ou des intervenants extérieurs :</w:t>
      </w:r>
      <w:r w:rsidR="007E4F2B" w:rsidRPr="005B3CF2">
        <w:rPr>
          <w:b/>
          <w:sz w:val="20"/>
        </w:rPr>
        <w:t xml:space="preserve"> </w:t>
      </w:r>
    </w:p>
    <w:p w:rsidR="000656F8" w:rsidRPr="003D30B9" w:rsidRDefault="000656F8" w:rsidP="000656F8">
      <w:pPr>
        <w:pStyle w:val="Sansinterligne"/>
        <w:jc w:val="both"/>
        <w:rPr>
          <w:b/>
          <w:sz w:val="10"/>
        </w:rPr>
      </w:pPr>
    </w:p>
    <w:p w:rsidR="00277AC1" w:rsidRDefault="00277AC1" w:rsidP="000656F8">
      <w:pPr>
        <w:pStyle w:val="Sansinterligne"/>
        <w:jc w:val="both"/>
        <w:rPr>
          <w:sz w:val="20"/>
          <w:szCs w:val="20"/>
        </w:rPr>
      </w:pPr>
      <w:r w:rsidRPr="009D7C8A">
        <w:rPr>
          <w:sz w:val="20"/>
          <w:szCs w:val="20"/>
          <w:u w:val="single"/>
        </w:rPr>
        <w:t>Organisation habituelle</w:t>
      </w:r>
      <w:r w:rsidRPr="009D7C8A">
        <w:rPr>
          <w:sz w:val="20"/>
          <w:szCs w:val="20"/>
        </w:rPr>
        <w:t> :</w:t>
      </w:r>
    </w:p>
    <w:p w:rsidR="005830A2" w:rsidRPr="0090299D" w:rsidRDefault="005830A2" w:rsidP="000656F8">
      <w:pPr>
        <w:pStyle w:val="Sansinterligne"/>
        <w:jc w:val="both"/>
        <w:rPr>
          <w:sz w:val="10"/>
          <w:szCs w:val="20"/>
        </w:rPr>
      </w:pPr>
    </w:p>
    <w:p w:rsidR="009D7C8A" w:rsidRPr="00277AC1" w:rsidRDefault="004C0F44" w:rsidP="009D7C8A">
      <w:pPr>
        <w:pStyle w:val="Sansinterligne"/>
        <w:jc w:val="both"/>
        <w:rPr>
          <w:sz w:val="20"/>
          <w:szCs w:val="20"/>
        </w:rPr>
      </w:pPr>
      <w:r w:rsidRPr="005830A2">
        <w:rPr>
          <w:b/>
          <w:sz w:val="20"/>
          <w:szCs w:val="20"/>
          <w:highlight w:val="lightGray"/>
        </w:rPr>
        <w:t>1.</w:t>
      </w:r>
      <w:r w:rsidRPr="009D7C8A">
        <w:rPr>
          <w:sz w:val="20"/>
          <w:szCs w:val="20"/>
        </w:rPr>
        <w:t xml:space="preserve"> </w:t>
      </w:r>
      <w:r w:rsidR="009D7C8A" w:rsidRPr="00277AC1">
        <w:rPr>
          <w:sz w:val="20"/>
          <w:szCs w:val="20"/>
        </w:rPr>
        <w:t>Les élèves sont répartis en groupes dispersés encadrés par un ou des intervenants(es) extérieurs(es) et l'enseignant(e) a en charge directement l'un des groupes (pendant tout ou partie de la séance) :</w:t>
      </w:r>
    </w:p>
    <w:p w:rsidR="009D7C8A" w:rsidRPr="005B3CF2" w:rsidRDefault="009D7C8A" w:rsidP="009D7C8A">
      <w:pPr>
        <w:pStyle w:val="Sansinterligne"/>
        <w:jc w:val="both"/>
        <w:rPr>
          <w:sz w:val="20"/>
          <w:szCs w:val="20"/>
        </w:rPr>
      </w:pPr>
      <w:r w:rsidRPr="005B3CF2">
        <w:rPr>
          <w:b/>
          <w:sz w:val="20"/>
          <w:szCs w:val="20"/>
        </w:rPr>
        <w:t xml:space="preserve">Rôle de </w:t>
      </w:r>
      <w:r>
        <w:rPr>
          <w:b/>
          <w:sz w:val="20"/>
          <w:szCs w:val="20"/>
        </w:rPr>
        <w:t>l'enseignant(</w:t>
      </w:r>
      <w:r w:rsidRPr="005B3CF2">
        <w:rPr>
          <w:b/>
          <w:sz w:val="20"/>
          <w:szCs w:val="20"/>
        </w:rPr>
        <w:t>e</w:t>
      </w:r>
      <w:r>
        <w:rPr>
          <w:b/>
          <w:sz w:val="20"/>
          <w:szCs w:val="20"/>
        </w:rPr>
        <w:t xml:space="preserve">) </w:t>
      </w:r>
      <w:r w:rsidRPr="005B3CF2">
        <w:rPr>
          <w:b/>
          <w:sz w:val="20"/>
          <w:szCs w:val="20"/>
        </w:rPr>
        <w:t xml:space="preserve">: </w:t>
      </w:r>
      <w:r w:rsidRPr="005B3CF2">
        <w:rPr>
          <w:sz w:val="20"/>
          <w:szCs w:val="20"/>
        </w:rPr>
        <w:t>Prise en charge d'un groupe. Son action consiste à définir préalablement l'organisation générale de l'activité avec une répartition pr</w:t>
      </w:r>
      <w:r>
        <w:rPr>
          <w:sz w:val="20"/>
          <w:szCs w:val="20"/>
        </w:rPr>
        <w:t xml:space="preserve">écise des tâches et à procéder a posteriori à son </w:t>
      </w:r>
      <w:r w:rsidRPr="005B3CF2">
        <w:rPr>
          <w:sz w:val="20"/>
          <w:szCs w:val="20"/>
        </w:rPr>
        <w:t>évaluation.</w:t>
      </w:r>
    </w:p>
    <w:p w:rsidR="000656F8" w:rsidRPr="005B3CF2" w:rsidRDefault="009D7C8A" w:rsidP="009D7C8A">
      <w:pPr>
        <w:pStyle w:val="Sansinterligne"/>
        <w:jc w:val="both"/>
        <w:rPr>
          <w:sz w:val="20"/>
          <w:szCs w:val="20"/>
        </w:rPr>
      </w:pPr>
      <w:r w:rsidRPr="005B3CF2">
        <w:rPr>
          <w:b/>
          <w:sz w:val="20"/>
          <w:szCs w:val="20"/>
        </w:rPr>
        <w:t>Rôle du ou des intervenants(es) :</w:t>
      </w:r>
      <w:r>
        <w:rPr>
          <w:sz w:val="20"/>
          <w:szCs w:val="20"/>
        </w:rPr>
        <w:t xml:space="preserve"> Prise en charge d'un groupe avec </w:t>
      </w:r>
      <w:r w:rsidRPr="005B3CF2">
        <w:rPr>
          <w:sz w:val="20"/>
          <w:szCs w:val="20"/>
        </w:rPr>
        <w:t>éclairage technique ou autre forme d'approche enrichissant l'ensei</w:t>
      </w:r>
      <w:r>
        <w:rPr>
          <w:sz w:val="20"/>
          <w:szCs w:val="20"/>
        </w:rPr>
        <w:t>gnement. Dans ce cadre, il appartient à l’intervenant(e) de prendre les mesures urgentes qui s’imposent, dans le cadre de l’organisation générale arrêtée par l’enseignant(e) pour assurer la sécurité des élèves.</w:t>
      </w:r>
    </w:p>
    <w:p w:rsidR="000656F8" w:rsidRPr="0090299D" w:rsidRDefault="000656F8" w:rsidP="000656F8">
      <w:pPr>
        <w:pStyle w:val="Sansinterligne"/>
        <w:jc w:val="both"/>
        <w:rPr>
          <w:b/>
          <w:sz w:val="10"/>
          <w:szCs w:val="20"/>
        </w:rPr>
      </w:pPr>
    </w:p>
    <w:p w:rsidR="00277AC1" w:rsidRDefault="00277AC1" w:rsidP="00A02242">
      <w:pPr>
        <w:pStyle w:val="Sansinterligne"/>
        <w:jc w:val="both"/>
        <w:rPr>
          <w:sz w:val="20"/>
          <w:szCs w:val="20"/>
        </w:rPr>
      </w:pPr>
      <w:r w:rsidRPr="00277AC1">
        <w:rPr>
          <w:sz w:val="20"/>
          <w:szCs w:val="20"/>
          <w:u w:val="single"/>
        </w:rPr>
        <w:t>Organisations exceptionnelles</w:t>
      </w:r>
      <w:r w:rsidR="005830A2">
        <w:rPr>
          <w:sz w:val="20"/>
          <w:szCs w:val="20"/>
        </w:rPr>
        <w:t> :</w:t>
      </w:r>
    </w:p>
    <w:p w:rsidR="005830A2" w:rsidRPr="0090299D" w:rsidRDefault="005830A2" w:rsidP="00A02242">
      <w:pPr>
        <w:pStyle w:val="Sansinterligne"/>
        <w:jc w:val="both"/>
        <w:rPr>
          <w:sz w:val="10"/>
          <w:szCs w:val="20"/>
        </w:rPr>
      </w:pPr>
    </w:p>
    <w:p w:rsidR="00A02242" w:rsidRPr="00277AC1" w:rsidRDefault="004C0F44" w:rsidP="00277AC1">
      <w:pPr>
        <w:pStyle w:val="Sansinterligne"/>
        <w:jc w:val="both"/>
        <w:rPr>
          <w:sz w:val="20"/>
          <w:szCs w:val="20"/>
        </w:rPr>
      </w:pPr>
      <w:r w:rsidRPr="004C0F44">
        <w:rPr>
          <w:b/>
          <w:sz w:val="20"/>
          <w:szCs w:val="20"/>
          <w:highlight w:val="lightGray"/>
        </w:rPr>
        <w:t>2</w:t>
      </w:r>
      <w:r w:rsidR="00277AC1" w:rsidRPr="004C0F44">
        <w:rPr>
          <w:b/>
          <w:sz w:val="20"/>
          <w:szCs w:val="20"/>
          <w:highlight w:val="lightGray"/>
        </w:rPr>
        <w:t>.</w:t>
      </w:r>
      <w:r w:rsidR="00277AC1" w:rsidRPr="00277AC1">
        <w:rPr>
          <w:sz w:val="20"/>
          <w:szCs w:val="20"/>
        </w:rPr>
        <w:t xml:space="preserve"> </w:t>
      </w:r>
      <w:r w:rsidR="0007661F" w:rsidRPr="00277AC1">
        <w:rPr>
          <w:sz w:val="20"/>
          <w:szCs w:val="20"/>
        </w:rPr>
        <w:t>L</w:t>
      </w:r>
      <w:r w:rsidR="00A02242" w:rsidRPr="00277AC1">
        <w:rPr>
          <w:sz w:val="20"/>
          <w:szCs w:val="20"/>
        </w:rPr>
        <w:t xml:space="preserve">es élèves sont répartis en groupes dispersés, encadrés par des intervenants(es) extérieurs(es) et l'enseignant(e) n'a en </w:t>
      </w:r>
      <w:r w:rsidR="00277AC1" w:rsidRPr="00277AC1">
        <w:rPr>
          <w:sz w:val="20"/>
          <w:szCs w:val="20"/>
        </w:rPr>
        <w:t>charge aucun groupe particulier</w:t>
      </w:r>
    </w:p>
    <w:p w:rsidR="00A02242" w:rsidRPr="005B3CF2" w:rsidRDefault="00A02242" w:rsidP="00A02242">
      <w:pPr>
        <w:pStyle w:val="Sansinterligne"/>
        <w:jc w:val="both"/>
        <w:rPr>
          <w:sz w:val="20"/>
          <w:szCs w:val="20"/>
        </w:rPr>
      </w:pPr>
      <w:r w:rsidRPr="005B3CF2">
        <w:rPr>
          <w:b/>
          <w:sz w:val="20"/>
          <w:szCs w:val="20"/>
        </w:rPr>
        <w:t xml:space="preserve">Rôle de </w:t>
      </w:r>
      <w:r w:rsidR="00611587">
        <w:rPr>
          <w:b/>
          <w:sz w:val="20"/>
          <w:szCs w:val="20"/>
        </w:rPr>
        <w:t>l'enseignant(</w:t>
      </w:r>
      <w:r w:rsidR="00611587" w:rsidRPr="005B3CF2">
        <w:rPr>
          <w:b/>
          <w:sz w:val="20"/>
          <w:szCs w:val="20"/>
        </w:rPr>
        <w:t>e</w:t>
      </w:r>
      <w:r w:rsidR="00611587">
        <w:rPr>
          <w:b/>
          <w:sz w:val="20"/>
          <w:szCs w:val="20"/>
        </w:rPr>
        <w:t xml:space="preserve">) </w:t>
      </w:r>
      <w:r w:rsidRPr="005B3CF2">
        <w:rPr>
          <w:b/>
          <w:sz w:val="20"/>
          <w:szCs w:val="20"/>
        </w:rPr>
        <w:t xml:space="preserve">: </w:t>
      </w:r>
      <w:r w:rsidRPr="005B3CF2">
        <w:rPr>
          <w:sz w:val="20"/>
          <w:szCs w:val="20"/>
        </w:rPr>
        <w:t>Idem que précédemment. Le contrôle sera adapté aux caractéristiques du site et à la nature de l'activité. Sauf impossibilité matérielle, l'enseignant(e) procède au contrôle successif du déroulement de la séance dans les différents groupes et à la coordination de l'ensemble.</w:t>
      </w:r>
    </w:p>
    <w:p w:rsidR="00A02242" w:rsidRPr="005B3CF2" w:rsidRDefault="00A02242" w:rsidP="00A02242">
      <w:pPr>
        <w:pStyle w:val="Sansinterligne"/>
        <w:jc w:val="both"/>
        <w:rPr>
          <w:sz w:val="20"/>
          <w:szCs w:val="20"/>
        </w:rPr>
      </w:pPr>
      <w:r w:rsidRPr="005B3CF2">
        <w:rPr>
          <w:b/>
          <w:sz w:val="20"/>
          <w:szCs w:val="20"/>
        </w:rPr>
        <w:t>Rôle du ou des intervenants(es) :</w:t>
      </w:r>
      <w:r w:rsidRPr="005B3CF2">
        <w:rPr>
          <w:sz w:val="20"/>
          <w:szCs w:val="20"/>
        </w:rPr>
        <w:t xml:space="preserve"> Prise en charge d'un groupe avec éclairage technique ou autre forme d'approche enrichissant l'enseignement.</w:t>
      </w:r>
      <w:r w:rsidR="00611587">
        <w:rPr>
          <w:sz w:val="20"/>
          <w:szCs w:val="20"/>
        </w:rPr>
        <w:t xml:space="preserve"> Dans ce cadre, il appartient à l’intervenant(e) de prendre les mesures urgentes qui s’imposent, dans le cadre de l’organisation générale arrêtée par l’enseignant(e) pour assurer la sécurité des élèves.</w:t>
      </w:r>
    </w:p>
    <w:p w:rsidR="00A02242" w:rsidRPr="0090299D" w:rsidRDefault="00A02242" w:rsidP="00A02242">
      <w:pPr>
        <w:pStyle w:val="Sansinterligne"/>
        <w:jc w:val="both"/>
        <w:rPr>
          <w:sz w:val="10"/>
          <w:szCs w:val="20"/>
        </w:rPr>
      </w:pPr>
    </w:p>
    <w:p w:rsidR="009D7C8A" w:rsidRPr="009D7C8A" w:rsidRDefault="004C0F44" w:rsidP="009D7C8A">
      <w:pPr>
        <w:pStyle w:val="Sansinterligne"/>
        <w:jc w:val="both"/>
        <w:rPr>
          <w:sz w:val="20"/>
          <w:szCs w:val="20"/>
        </w:rPr>
      </w:pPr>
      <w:r w:rsidRPr="004C0F44">
        <w:rPr>
          <w:b/>
          <w:sz w:val="20"/>
          <w:szCs w:val="20"/>
          <w:highlight w:val="lightGray"/>
        </w:rPr>
        <w:t>3</w:t>
      </w:r>
      <w:r w:rsidR="00277AC1" w:rsidRPr="004C0F44">
        <w:rPr>
          <w:b/>
          <w:sz w:val="20"/>
          <w:szCs w:val="20"/>
          <w:highlight w:val="lightGray"/>
        </w:rPr>
        <w:t>.</w:t>
      </w:r>
      <w:r w:rsidR="00277AC1" w:rsidRPr="00277AC1">
        <w:rPr>
          <w:sz w:val="20"/>
          <w:szCs w:val="20"/>
        </w:rPr>
        <w:t xml:space="preserve"> </w:t>
      </w:r>
      <w:r w:rsidR="009D7C8A" w:rsidRPr="009D7C8A">
        <w:rPr>
          <w:sz w:val="20"/>
          <w:szCs w:val="20"/>
        </w:rPr>
        <w:t xml:space="preserve">La classe fonctionne en un seul groupe </w:t>
      </w:r>
    </w:p>
    <w:p w:rsidR="009D7C8A" w:rsidRPr="009D7C8A" w:rsidRDefault="009D7C8A" w:rsidP="009D7C8A">
      <w:pPr>
        <w:pStyle w:val="Sansinterligne"/>
        <w:jc w:val="both"/>
        <w:rPr>
          <w:sz w:val="20"/>
          <w:szCs w:val="20"/>
        </w:rPr>
      </w:pPr>
      <w:r w:rsidRPr="009D7C8A">
        <w:rPr>
          <w:b/>
          <w:sz w:val="20"/>
          <w:szCs w:val="20"/>
        </w:rPr>
        <w:t>Rôle de l'enseignant(e) :</w:t>
      </w:r>
      <w:r w:rsidRPr="009D7C8A">
        <w:rPr>
          <w:sz w:val="20"/>
          <w:szCs w:val="20"/>
        </w:rPr>
        <w:t xml:space="preserve"> L'enseignant(e) assure, non seulement l'organisation pédagogique de la séance, mais également le contrôle effectif de son déroulement.</w:t>
      </w:r>
    </w:p>
    <w:p w:rsidR="009D7C8A" w:rsidRPr="005B3CF2" w:rsidRDefault="009D7C8A" w:rsidP="009D7C8A">
      <w:pPr>
        <w:pStyle w:val="Sansinterligne"/>
        <w:jc w:val="both"/>
        <w:rPr>
          <w:sz w:val="20"/>
          <w:szCs w:val="20"/>
        </w:rPr>
      </w:pPr>
      <w:r w:rsidRPr="009D7C8A">
        <w:rPr>
          <w:b/>
          <w:sz w:val="20"/>
          <w:szCs w:val="20"/>
        </w:rPr>
        <w:t>Rôle du ou des intervenants(es) :</w:t>
      </w:r>
      <w:r w:rsidRPr="009D7C8A">
        <w:rPr>
          <w:sz w:val="20"/>
          <w:szCs w:val="20"/>
        </w:rPr>
        <w:t xml:space="preserve"> Tout en confortant les apprentissages conduits par l'enseignant(e) de la classe, il/elle apporte un éclairage technique ou une autre forme d'approche enrichissant l'enseignement.</w:t>
      </w:r>
    </w:p>
    <w:p w:rsidR="00C8152A" w:rsidRPr="0090299D" w:rsidRDefault="00C8152A" w:rsidP="00163709">
      <w:pPr>
        <w:spacing w:after="0" w:line="240" w:lineRule="auto"/>
        <w:jc w:val="both"/>
        <w:rPr>
          <w:rFonts w:cs="Arial"/>
          <w:i/>
          <w:sz w:val="10"/>
          <w:szCs w:val="20"/>
        </w:rPr>
      </w:pPr>
    </w:p>
    <w:p w:rsidR="00163709" w:rsidRPr="005B3CF2" w:rsidRDefault="00A02242" w:rsidP="00323A5F">
      <w:pPr>
        <w:spacing w:after="0" w:line="240" w:lineRule="auto"/>
        <w:jc w:val="both"/>
        <w:rPr>
          <w:rFonts w:cs="Arial"/>
          <w:sz w:val="20"/>
          <w:szCs w:val="20"/>
        </w:rPr>
      </w:pPr>
      <w:r w:rsidRPr="005B3CF2">
        <w:rPr>
          <w:rFonts w:cs="Arial"/>
          <w:sz w:val="20"/>
          <w:szCs w:val="20"/>
        </w:rPr>
        <w:t>Dans c</w:t>
      </w:r>
      <w:r w:rsidR="00163709" w:rsidRPr="005B3CF2">
        <w:rPr>
          <w:rFonts w:cs="Arial"/>
          <w:sz w:val="20"/>
          <w:szCs w:val="20"/>
        </w:rPr>
        <w:t>es trois situations, l’enseignant</w:t>
      </w:r>
      <w:r w:rsidR="00611587">
        <w:rPr>
          <w:rFonts w:cs="Arial"/>
          <w:sz w:val="20"/>
          <w:szCs w:val="20"/>
        </w:rPr>
        <w:t>(e)</w:t>
      </w:r>
      <w:r w:rsidR="00163709" w:rsidRPr="005B3CF2">
        <w:rPr>
          <w:rFonts w:cs="Arial"/>
          <w:sz w:val="20"/>
          <w:szCs w:val="20"/>
        </w:rPr>
        <w:t xml:space="preserve"> s’assure que les intervenants respectent les conditions d’organisation générale déterminées initialement et plus particulièrement les conditions de sécurité des élèves. En cas de situation mettant en cause sérieusement la qualité de la séance ou la sécurité des élèves, le maître suspend ou interrompt immédiatement l’intervention.</w:t>
      </w:r>
    </w:p>
    <w:p w:rsidR="005830A2" w:rsidRPr="005B3CF2" w:rsidRDefault="005830A2" w:rsidP="000656F8">
      <w:pPr>
        <w:pStyle w:val="Sansinterligne"/>
        <w:rPr>
          <w:sz w:val="20"/>
          <w:szCs w:val="20"/>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173"/>
        <w:gridCol w:w="1843"/>
        <w:gridCol w:w="1559"/>
        <w:gridCol w:w="1985"/>
      </w:tblGrid>
      <w:tr w:rsidR="00611587" w:rsidRPr="005B3CF2" w:rsidTr="00611587">
        <w:trPr>
          <w:cantSplit/>
        </w:trPr>
        <w:tc>
          <w:tcPr>
            <w:tcW w:w="5173" w:type="dxa"/>
            <w:vMerge w:val="restart"/>
            <w:tcBorders>
              <w:top w:val="single" w:sz="4" w:space="0" w:color="auto"/>
              <w:left w:val="single" w:sz="4" w:space="0" w:color="auto"/>
              <w:right w:val="single" w:sz="4" w:space="0" w:color="auto"/>
            </w:tcBorders>
            <w:vAlign w:val="center"/>
          </w:tcPr>
          <w:p w:rsidR="00611587" w:rsidRPr="005B3CF2" w:rsidRDefault="00611587" w:rsidP="00611587">
            <w:pPr>
              <w:spacing w:after="0" w:line="240" w:lineRule="auto"/>
              <w:jc w:val="center"/>
              <w:rPr>
                <w:rFonts w:eastAsia="Times New Roman" w:cs="Times New Roman"/>
                <w:b/>
                <w:sz w:val="20"/>
                <w:szCs w:val="20"/>
                <w:lang w:eastAsia="fr-FR"/>
              </w:rPr>
            </w:pPr>
            <w:r w:rsidRPr="005B3CF2">
              <w:rPr>
                <w:rFonts w:eastAsia="Times New Roman" w:cs="Times New Roman"/>
                <w:b/>
                <w:sz w:val="20"/>
                <w:szCs w:val="20"/>
                <w:lang w:eastAsia="fr-FR"/>
              </w:rPr>
              <w:t xml:space="preserve">Organisation (s) retenue (s) </w:t>
            </w:r>
            <w:r>
              <w:rPr>
                <w:rFonts w:eastAsia="Times New Roman" w:cs="Times New Roman"/>
                <w:i/>
                <w:sz w:val="20"/>
                <w:szCs w:val="20"/>
                <w:lang w:eastAsia="fr-FR"/>
              </w:rPr>
              <w:t xml:space="preserve"> (cocher sous</w:t>
            </w:r>
            <w:r w:rsidRPr="005B3CF2">
              <w:rPr>
                <w:rFonts w:eastAsia="Times New Roman" w:cs="Times New Roman"/>
                <w:i/>
                <w:sz w:val="20"/>
                <w:szCs w:val="20"/>
                <w:lang w:eastAsia="fr-FR"/>
              </w:rPr>
              <w:t xml:space="preserve"> la ou les cases)</w:t>
            </w:r>
          </w:p>
        </w:tc>
        <w:tc>
          <w:tcPr>
            <w:tcW w:w="1843" w:type="dxa"/>
            <w:tcBorders>
              <w:top w:val="single" w:sz="4" w:space="0" w:color="auto"/>
              <w:left w:val="single" w:sz="4" w:space="0" w:color="auto"/>
              <w:bottom w:val="single" w:sz="4" w:space="0" w:color="auto"/>
              <w:right w:val="single" w:sz="4" w:space="0" w:color="auto"/>
            </w:tcBorders>
          </w:tcPr>
          <w:p w:rsidR="00611587" w:rsidRPr="005B3CF2" w:rsidRDefault="00611587" w:rsidP="000656F8">
            <w:pPr>
              <w:spacing w:after="0" w:line="240" w:lineRule="auto"/>
              <w:jc w:val="center"/>
              <w:rPr>
                <w:rFonts w:eastAsia="Times New Roman" w:cs="Times New Roman"/>
                <w:b/>
                <w:sz w:val="20"/>
                <w:szCs w:val="20"/>
                <w:lang w:eastAsia="fr-FR"/>
              </w:rPr>
            </w:pPr>
            <w:r w:rsidRPr="004C0F44">
              <w:rPr>
                <w:rFonts w:eastAsia="Times New Roman" w:cs="Times New Roman"/>
                <w:b/>
                <w:sz w:val="20"/>
                <w:szCs w:val="20"/>
                <w:highlight w:val="lightGray"/>
                <w:lang w:eastAsia="fr-FR"/>
              </w:rPr>
              <w:t>1</w:t>
            </w:r>
            <w:r w:rsidRPr="005B3CF2">
              <w:rPr>
                <w:rFonts w:eastAsia="Times New Roman" w:cs="Times New Roman"/>
                <w:b/>
                <w:sz w:val="20"/>
                <w:szCs w:val="20"/>
                <w:lang w:eastAsia="fr-FR"/>
              </w:rPr>
              <w:t xml:space="preserve">  </w:t>
            </w:r>
          </w:p>
        </w:tc>
        <w:tc>
          <w:tcPr>
            <w:tcW w:w="1559" w:type="dxa"/>
            <w:tcBorders>
              <w:top w:val="single" w:sz="4" w:space="0" w:color="auto"/>
              <w:left w:val="single" w:sz="4" w:space="0" w:color="auto"/>
              <w:bottom w:val="single" w:sz="4" w:space="0" w:color="auto"/>
              <w:right w:val="single" w:sz="4" w:space="0" w:color="auto"/>
            </w:tcBorders>
          </w:tcPr>
          <w:p w:rsidR="00611587" w:rsidRPr="005B3CF2" w:rsidRDefault="00611587" w:rsidP="000656F8">
            <w:pPr>
              <w:spacing w:after="0" w:line="240" w:lineRule="auto"/>
              <w:jc w:val="center"/>
              <w:rPr>
                <w:rFonts w:eastAsia="Times New Roman" w:cs="Times New Roman"/>
                <w:b/>
                <w:sz w:val="20"/>
                <w:szCs w:val="20"/>
                <w:lang w:eastAsia="fr-FR"/>
              </w:rPr>
            </w:pPr>
            <w:r w:rsidRPr="005830A2">
              <w:rPr>
                <w:rFonts w:eastAsia="Times New Roman" w:cs="Times New Roman"/>
                <w:b/>
                <w:sz w:val="20"/>
                <w:szCs w:val="20"/>
                <w:highlight w:val="lightGray"/>
                <w:lang w:eastAsia="fr-FR"/>
              </w:rPr>
              <w:t>2</w:t>
            </w:r>
          </w:p>
        </w:tc>
        <w:tc>
          <w:tcPr>
            <w:tcW w:w="1985" w:type="dxa"/>
            <w:tcBorders>
              <w:top w:val="single" w:sz="4" w:space="0" w:color="auto"/>
              <w:left w:val="single" w:sz="4" w:space="0" w:color="auto"/>
              <w:bottom w:val="single" w:sz="4" w:space="0" w:color="auto"/>
              <w:right w:val="single" w:sz="4" w:space="0" w:color="auto"/>
            </w:tcBorders>
          </w:tcPr>
          <w:p w:rsidR="00611587" w:rsidRPr="005B3CF2" w:rsidRDefault="00611587" w:rsidP="000656F8">
            <w:pPr>
              <w:spacing w:after="0" w:line="240" w:lineRule="auto"/>
              <w:jc w:val="center"/>
              <w:rPr>
                <w:rFonts w:eastAsia="Times New Roman" w:cs="Times New Roman"/>
                <w:b/>
                <w:sz w:val="20"/>
                <w:szCs w:val="20"/>
                <w:lang w:eastAsia="fr-FR"/>
              </w:rPr>
            </w:pPr>
            <w:r w:rsidRPr="004C0F44">
              <w:rPr>
                <w:rFonts w:eastAsia="Times New Roman" w:cs="Times New Roman"/>
                <w:b/>
                <w:sz w:val="20"/>
                <w:szCs w:val="20"/>
                <w:highlight w:val="lightGray"/>
                <w:lang w:eastAsia="fr-FR"/>
              </w:rPr>
              <w:t>3</w:t>
            </w:r>
          </w:p>
        </w:tc>
      </w:tr>
      <w:tr w:rsidR="00611587" w:rsidRPr="005B3CF2" w:rsidTr="00713015">
        <w:trPr>
          <w:cantSplit/>
        </w:trPr>
        <w:tc>
          <w:tcPr>
            <w:tcW w:w="5173" w:type="dxa"/>
            <w:vMerge/>
            <w:tcBorders>
              <w:left w:val="single" w:sz="4" w:space="0" w:color="auto"/>
              <w:bottom w:val="single" w:sz="4" w:space="0" w:color="auto"/>
              <w:right w:val="single" w:sz="4" w:space="0" w:color="auto"/>
            </w:tcBorders>
          </w:tcPr>
          <w:p w:rsidR="00611587" w:rsidRPr="005B3CF2" w:rsidRDefault="00611587" w:rsidP="00E95AED">
            <w:pPr>
              <w:spacing w:after="0" w:line="240" w:lineRule="auto"/>
              <w:rPr>
                <w:rFonts w:eastAsia="Times New Roman" w:cs="Times New Roman"/>
                <w:b/>
                <w:sz w:val="20"/>
                <w:szCs w:val="20"/>
                <w:lang w:eastAsia="fr-FR"/>
              </w:rPr>
            </w:pPr>
          </w:p>
        </w:tc>
        <w:tc>
          <w:tcPr>
            <w:tcW w:w="1843" w:type="dxa"/>
            <w:tcBorders>
              <w:top w:val="single" w:sz="4" w:space="0" w:color="auto"/>
              <w:left w:val="single" w:sz="4" w:space="0" w:color="auto"/>
              <w:bottom w:val="single" w:sz="4" w:space="0" w:color="auto"/>
              <w:right w:val="single" w:sz="4" w:space="0" w:color="auto"/>
            </w:tcBorders>
          </w:tcPr>
          <w:p w:rsidR="00611587" w:rsidRPr="005B3CF2" w:rsidRDefault="00611587" w:rsidP="000656F8">
            <w:pPr>
              <w:spacing w:after="0" w:line="240" w:lineRule="auto"/>
              <w:jc w:val="center"/>
              <w:rPr>
                <w:rFonts w:eastAsia="Times New Roman" w:cs="Times New Roman"/>
                <w:b/>
                <w:sz w:val="20"/>
                <w:szCs w:val="20"/>
                <w:lang w:eastAsia="fr-FR"/>
              </w:rPr>
            </w:pPr>
          </w:p>
        </w:tc>
        <w:tc>
          <w:tcPr>
            <w:tcW w:w="1559" w:type="dxa"/>
            <w:tcBorders>
              <w:top w:val="single" w:sz="4" w:space="0" w:color="auto"/>
              <w:left w:val="single" w:sz="4" w:space="0" w:color="auto"/>
              <w:bottom w:val="single" w:sz="4" w:space="0" w:color="auto"/>
              <w:right w:val="single" w:sz="4" w:space="0" w:color="auto"/>
            </w:tcBorders>
          </w:tcPr>
          <w:p w:rsidR="00611587" w:rsidRPr="005B3CF2" w:rsidRDefault="00611587" w:rsidP="000656F8">
            <w:pPr>
              <w:spacing w:after="0" w:line="240" w:lineRule="auto"/>
              <w:jc w:val="center"/>
              <w:rPr>
                <w:rFonts w:eastAsia="Times New Roman" w:cs="Times New Roman"/>
                <w:b/>
                <w:sz w:val="20"/>
                <w:szCs w:val="20"/>
                <w:lang w:eastAsia="fr-FR"/>
              </w:rPr>
            </w:pPr>
          </w:p>
        </w:tc>
        <w:tc>
          <w:tcPr>
            <w:tcW w:w="1985" w:type="dxa"/>
            <w:tcBorders>
              <w:top w:val="single" w:sz="4" w:space="0" w:color="auto"/>
              <w:left w:val="single" w:sz="4" w:space="0" w:color="auto"/>
              <w:bottom w:val="single" w:sz="4" w:space="0" w:color="auto"/>
              <w:right w:val="single" w:sz="4" w:space="0" w:color="auto"/>
            </w:tcBorders>
          </w:tcPr>
          <w:p w:rsidR="00611587" w:rsidRPr="005B3CF2" w:rsidRDefault="00611587" w:rsidP="000656F8">
            <w:pPr>
              <w:spacing w:after="0" w:line="240" w:lineRule="auto"/>
              <w:jc w:val="center"/>
              <w:rPr>
                <w:rFonts w:eastAsia="Times New Roman" w:cs="Times New Roman"/>
                <w:b/>
                <w:sz w:val="20"/>
                <w:szCs w:val="20"/>
                <w:lang w:eastAsia="fr-FR"/>
              </w:rPr>
            </w:pPr>
          </w:p>
        </w:tc>
      </w:tr>
    </w:tbl>
    <w:p w:rsidR="00E5710D" w:rsidRDefault="00E5710D" w:rsidP="000656F8">
      <w:pPr>
        <w:pStyle w:val="Sansinterligne"/>
        <w:rPr>
          <w:rFonts w:eastAsia="Times New Roman" w:cs="Times New Roman"/>
          <w:b/>
          <w:lang w:eastAsia="fr-FR"/>
        </w:rPr>
      </w:pPr>
    </w:p>
    <w:p w:rsidR="00323A5F" w:rsidRPr="00BB74AC" w:rsidRDefault="00323A5F" w:rsidP="00323A5F">
      <w:pPr>
        <w:pStyle w:val="Intgralebase"/>
        <w:outlineLvl w:val="0"/>
        <w:rPr>
          <w:rFonts w:asciiTheme="minorHAnsi" w:hAnsiTheme="minorHAnsi" w:cstheme="minorHAnsi"/>
        </w:rPr>
      </w:pPr>
      <w:r w:rsidRPr="00BB74AC">
        <w:rPr>
          <w:rFonts w:asciiTheme="minorHAnsi" w:hAnsiTheme="minorHAnsi" w:cstheme="minorHAnsi"/>
          <w:b/>
        </w:rPr>
        <w:t>Le plan d’organisation de sécurité et de secours</w:t>
      </w:r>
      <w:r w:rsidRPr="00BB74AC">
        <w:rPr>
          <w:rFonts w:asciiTheme="minorHAnsi" w:hAnsiTheme="minorHAnsi" w:cstheme="minorHAnsi"/>
        </w:rPr>
        <w:t xml:space="preserve"> (POSS) de la piscine définit l’organisation de la surveillance du bassin (postes et nombre de personnes).</w:t>
      </w:r>
    </w:p>
    <w:p w:rsidR="00323A5F" w:rsidRPr="00BB74AC" w:rsidRDefault="00323A5F" w:rsidP="00323A5F">
      <w:pPr>
        <w:spacing w:after="0" w:line="240" w:lineRule="auto"/>
        <w:ind w:firstLine="708"/>
        <w:rPr>
          <w:rFonts w:cstheme="minorHAnsi"/>
          <w:sz w:val="20"/>
          <w:szCs w:val="20"/>
        </w:rPr>
      </w:pPr>
      <w:r w:rsidRPr="00BB74AC">
        <w:rPr>
          <w:rFonts w:cstheme="minorHAnsi"/>
          <w:sz w:val="20"/>
          <w:szCs w:val="20"/>
        </w:rPr>
        <w:t>Nombre de bassins mis à la disposition des écoles :…….</w:t>
      </w:r>
    </w:p>
    <w:p w:rsidR="00323A5F" w:rsidRPr="00BB74AC" w:rsidRDefault="00323A5F" w:rsidP="00323A5F">
      <w:pPr>
        <w:spacing w:after="0" w:line="240" w:lineRule="auto"/>
        <w:ind w:firstLine="708"/>
        <w:rPr>
          <w:rFonts w:cstheme="minorHAnsi"/>
          <w:sz w:val="20"/>
          <w:szCs w:val="20"/>
        </w:rPr>
      </w:pPr>
      <w:r w:rsidRPr="00BB74AC">
        <w:rPr>
          <w:rFonts w:cstheme="minorHAnsi"/>
          <w:sz w:val="20"/>
          <w:szCs w:val="20"/>
        </w:rPr>
        <w:t>Nombre de personnes qualifiées en surveillance :………</w:t>
      </w:r>
    </w:p>
    <w:p w:rsidR="00323A5F" w:rsidRPr="0090299D" w:rsidRDefault="00323A5F" w:rsidP="00323A5F">
      <w:pPr>
        <w:spacing w:after="0" w:line="240" w:lineRule="auto"/>
        <w:ind w:firstLine="708"/>
        <w:rPr>
          <w:rFonts w:cstheme="minorHAnsi"/>
          <w:sz w:val="20"/>
          <w:szCs w:val="20"/>
        </w:rPr>
      </w:pPr>
      <w:r w:rsidRPr="00BB74AC">
        <w:rPr>
          <w:rFonts w:cstheme="minorHAnsi"/>
          <w:sz w:val="20"/>
          <w:szCs w:val="20"/>
        </w:rPr>
        <w:t>Définition de l’emplacement de la personne (ou des personnes) de surveillance :……….</w:t>
      </w:r>
    </w:p>
    <w:p w:rsidR="00323A5F" w:rsidRDefault="00323A5F" w:rsidP="000656F8">
      <w:pPr>
        <w:pStyle w:val="Sansinterligne"/>
        <w:rPr>
          <w:rFonts w:eastAsia="Times New Roman" w:cs="Times New Roman"/>
          <w:b/>
          <w:sz w:val="14"/>
          <w:lang w:eastAsia="fr-FR"/>
        </w:rPr>
      </w:pPr>
    </w:p>
    <w:p w:rsidR="00E10201" w:rsidRPr="00BB74AC" w:rsidRDefault="00E10201" w:rsidP="00E10201">
      <w:pPr>
        <w:spacing w:after="0" w:line="240" w:lineRule="auto"/>
        <w:ind w:right="567"/>
        <w:jc w:val="both"/>
        <w:rPr>
          <w:rFonts w:cstheme="minorHAnsi"/>
          <w:sz w:val="20"/>
          <w:szCs w:val="20"/>
        </w:rPr>
      </w:pPr>
      <w:r w:rsidRPr="00BB74AC">
        <w:rPr>
          <w:rFonts w:cstheme="minorHAnsi"/>
          <w:sz w:val="20"/>
          <w:szCs w:val="20"/>
        </w:rPr>
        <w:lastRenderedPageBreak/>
        <w:t xml:space="preserve">Les activités ne peuvent débuter qu'après signature par l'inspecteur de l'Éducation nationale </w:t>
      </w:r>
      <w:r w:rsidRPr="00BB74AC">
        <w:rPr>
          <w:rFonts w:cstheme="minorHAnsi"/>
          <w:b/>
          <w:sz w:val="20"/>
          <w:szCs w:val="20"/>
        </w:rPr>
        <w:t>des plannings</w:t>
      </w:r>
      <w:r w:rsidRPr="00BB74AC">
        <w:rPr>
          <w:rFonts w:cstheme="minorHAnsi"/>
          <w:sz w:val="20"/>
          <w:szCs w:val="20"/>
        </w:rPr>
        <w:t xml:space="preserve"> établis pour l'année. Ces plannings doivent comporter l'ensemble des éléments : écoles, classes, enseignants concernés, effectifs. Ils sont établis lors d’une réunion de concertation entre les intervenants extérieurs et le CPC et</w:t>
      </w:r>
      <w:r w:rsidRPr="00BB74AC">
        <w:rPr>
          <w:rFonts w:cstheme="minorHAnsi"/>
          <w:b/>
          <w:sz w:val="20"/>
          <w:szCs w:val="20"/>
        </w:rPr>
        <w:t xml:space="preserve"> s’inscrivent</w:t>
      </w:r>
      <w:r w:rsidRPr="00BB74AC">
        <w:rPr>
          <w:rFonts w:cstheme="minorHAnsi"/>
          <w:sz w:val="20"/>
          <w:szCs w:val="20"/>
        </w:rPr>
        <w:t xml:space="preserve"> </w:t>
      </w:r>
      <w:r w:rsidRPr="00BB74AC">
        <w:rPr>
          <w:rFonts w:cstheme="minorHAnsi"/>
          <w:b/>
          <w:bCs/>
          <w:sz w:val="20"/>
          <w:szCs w:val="20"/>
        </w:rPr>
        <w:t xml:space="preserve">dans </w:t>
      </w:r>
      <w:r w:rsidRPr="00BB74AC">
        <w:rPr>
          <w:rFonts w:cstheme="minorHAnsi"/>
          <w:b/>
          <w:sz w:val="20"/>
          <w:szCs w:val="20"/>
        </w:rPr>
        <w:t>la politique départementale natation</w:t>
      </w:r>
      <w:r w:rsidRPr="00BB74AC">
        <w:rPr>
          <w:rFonts w:cstheme="minorHAnsi"/>
          <w:sz w:val="20"/>
          <w:szCs w:val="20"/>
        </w:rPr>
        <w:t>.</w:t>
      </w:r>
    </w:p>
    <w:p w:rsidR="00E10201" w:rsidRPr="00BB74AC" w:rsidRDefault="00E10201" w:rsidP="00E10201">
      <w:pPr>
        <w:spacing w:after="0" w:line="240" w:lineRule="auto"/>
        <w:ind w:right="567"/>
        <w:jc w:val="both"/>
        <w:rPr>
          <w:rFonts w:cstheme="minorHAnsi"/>
          <w:sz w:val="20"/>
          <w:szCs w:val="20"/>
        </w:rPr>
      </w:pPr>
    </w:p>
    <w:p w:rsidR="00E10201" w:rsidRPr="00BB74AC" w:rsidRDefault="00E10201" w:rsidP="00E10201">
      <w:pPr>
        <w:spacing w:after="0" w:line="240" w:lineRule="auto"/>
        <w:ind w:right="567"/>
        <w:jc w:val="both"/>
        <w:rPr>
          <w:rFonts w:cstheme="minorHAnsi"/>
          <w:sz w:val="20"/>
          <w:szCs w:val="20"/>
        </w:rPr>
      </w:pPr>
      <w:r w:rsidRPr="00BB74AC">
        <w:rPr>
          <w:rFonts w:cstheme="minorHAnsi"/>
          <w:sz w:val="20"/>
          <w:szCs w:val="20"/>
        </w:rPr>
        <w:t>La piscine accueille ……….  classe(s) par créneau.</w:t>
      </w:r>
    </w:p>
    <w:p w:rsidR="00E10201" w:rsidRPr="00BB74AC" w:rsidRDefault="00E10201" w:rsidP="00E10201">
      <w:pPr>
        <w:spacing w:after="0" w:line="240" w:lineRule="auto"/>
        <w:ind w:right="567"/>
        <w:jc w:val="both"/>
        <w:rPr>
          <w:rFonts w:cstheme="minorHAnsi"/>
          <w:sz w:val="20"/>
          <w:szCs w:val="20"/>
        </w:rPr>
      </w:pPr>
    </w:p>
    <w:p w:rsidR="00E10201" w:rsidRPr="00BB74AC" w:rsidRDefault="00E10201" w:rsidP="00E10201">
      <w:pPr>
        <w:spacing w:after="0" w:line="240" w:lineRule="auto"/>
        <w:ind w:right="567"/>
        <w:jc w:val="both"/>
        <w:rPr>
          <w:rFonts w:cstheme="minorHAnsi"/>
          <w:sz w:val="20"/>
          <w:szCs w:val="20"/>
        </w:rPr>
      </w:pPr>
      <w:r w:rsidRPr="00BB74AC">
        <w:rPr>
          <w:rFonts w:cstheme="minorHAnsi"/>
          <w:sz w:val="20"/>
          <w:szCs w:val="20"/>
        </w:rPr>
        <w:t>Pour chaque ½ journée ……… créneaux sont réservés aux écoles primaires.</w:t>
      </w:r>
    </w:p>
    <w:p w:rsidR="00E10201" w:rsidRPr="00BB74AC" w:rsidRDefault="00E10201" w:rsidP="00E10201">
      <w:pPr>
        <w:pStyle w:val="Sansinterligne"/>
        <w:rPr>
          <w:rFonts w:cstheme="minorHAnsi"/>
          <w:b/>
          <w:sz w:val="20"/>
          <w:szCs w:val="20"/>
        </w:rPr>
      </w:pPr>
    </w:p>
    <w:p w:rsidR="00E10201" w:rsidRPr="00BB74AC" w:rsidRDefault="00E10201" w:rsidP="00E10201">
      <w:pPr>
        <w:pStyle w:val="Sansinterligne"/>
        <w:rPr>
          <w:rFonts w:eastAsia="Times New Roman" w:cstheme="minorHAnsi"/>
          <w:b/>
          <w:lang w:eastAsia="fr-FR"/>
        </w:rPr>
      </w:pPr>
      <w:r w:rsidRPr="00BB74AC">
        <w:rPr>
          <w:rFonts w:cstheme="minorHAnsi"/>
          <w:b/>
          <w:sz w:val="20"/>
          <w:szCs w:val="20"/>
        </w:rPr>
        <w:t>La durée effective d’un créneau ne peut être inférieure à 30 minutes en maternelle et à 35 minutes en élémentaire.</w:t>
      </w:r>
    </w:p>
    <w:p w:rsidR="0090299D" w:rsidRDefault="0090299D" w:rsidP="000656F8">
      <w:pPr>
        <w:pStyle w:val="Sansinterligne"/>
        <w:rPr>
          <w:rFonts w:eastAsia="Times New Roman" w:cs="Times New Roman"/>
          <w:b/>
          <w:sz w:val="14"/>
          <w:lang w:eastAsia="fr-FR"/>
        </w:rPr>
      </w:pPr>
    </w:p>
    <w:p w:rsidR="00E10201" w:rsidRPr="0090299D" w:rsidRDefault="00E10201" w:rsidP="00E10201">
      <w:pPr>
        <w:spacing w:after="0" w:line="240" w:lineRule="auto"/>
        <w:rPr>
          <w:rFonts w:eastAsia="Times New Roman" w:cstheme="minorHAnsi"/>
          <w:b/>
          <w:sz w:val="20"/>
          <w:szCs w:val="20"/>
          <w:lang w:eastAsia="fr-FR"/>
        </w:rPr>
      </w:pPr>
      <w:r w:rsidRPr="0090299D">
        <w:rPr>
          <w:rFonts w:eastAsia="Times New Roman" w:cstheme="minorHAnsi"/>
          <w:b/>
          <w:sz w:val="20"/>
          <w:szCs w:val="20"/>
          <w:lang w:eastAsia="fr-FR"/>
        </w:rPr>
        <w:t>Joindre le planning validé par la structure et l’IEN.</w:t>
      </w:r>
    </w:p>
    <w:p w:rsidR="00E10201" w:rsidRDefault="00E10201" w:rsidP="000656F8">
      <w:pPr>
        <w:pStyle w:val="Sansinterligne"/>
        <w:rPr>
          <w:rFonts w:eastAsia="Times New Roman" w:cs="Times New Roman"/>
          <w:b/>
          <w:sz w:val="14"/>
          <w:lang w:eastAsia="fr-FR"/>
        </w:rPr>
      </w:pPr>
    </w:p>
    <w:p w:rsidR="00E10201" w:rsidRPr="0090299D" w:rsidRDefault="00E10201" w:rsidP="000656F8">
      <w:pPr>
        <w:pStyle w:val="Sansinterligne"/>
        <w:rPr>
          <w:rFonts w:eastAsia="Times New Roman" w:cs="Times New Roman"/>
          <w:b/>
          <w:sz w:val="14"/>
          <w:lang w:eastAsia="fr-FR"/>
        </w:rPr>
      </w:pPr>
    </w:p>
    <w:p w:rsidR="00E95AED" w:rsidRPr="00844C33" w:rsidRDefault="00E95AED" w:rsidP="002A0557">
      <w:pPr>
        <w:pStyle w:val="Sansinterligne"/>
        <w:shd w:val="clear" w:color="auto" w:fill="DDD9C3" w:themeFill="background2" w:themeFillShade="E6"/>
        <w:rPr>
          <w:rFonts w:eastAsia="Times New Roman" w:cs="Times New Roman"/>
          <w:b/>
          <w:sz w:val="24"/>
          <w:lang w:eastAsia="fr-FR"/>
        </w:rPr>
      </w:pPr>
      <w:r w:rsidRPr="00844C33">
        <w:rPr>
          <w:rFonts w:eastAsia="Times New Roman" w:cs="Times New Roman"/>
          <w:b/>
          <w:sz w:val="24"/>
          <w:lang w:eastAsia="fr-FR"/>
        </w:rPr>
        <w:t>Article 5 : Modalités d'interven</w:t>
      </w:r>
      <w:r w:rsidR="000C7B50">
        <w:rPr>
          <w:rFonts w:eastAsia="Times New Roman" w:cs="Times New Roman"/>
          <w:b/>
          <w:sz w:val="24"/>
          <w:lang w:eastAsia="fr-FR"/>
        </w:rPr>
        <w:t>tion</w:t>
      </w:r>
      <w:r w:rsidRPr="00844C33">
        <w:rPr>
          <w:rFonts w:eastAsia="Times New Roman" w:cs="Times New Roman"/>
          <w:b/>
          <w:sz w:val="24"/>
          <w:lang w:eastAsia="fr-FR"/>
        </w:rPr>
        <w:t>.</w:t>
      </w:r>
    </w:p>
    <w:p w:rsidR="000C7B50" w:rsidRDefault="000C7B50" w:rsidP="00C8152A">
      <w:pPr>
        <w:spacing w:after="0" w:line="240" w:lineRule="auto"/>
        <w:rPr>
          <w:rFonts w:eastAsia="Times New Roman" w:cstheme="minorHAnsi"/>
          <w:sz w:val="20"/>
          <w:szCs w:val="20"/>
          <w:lang w:eastAsia="fr-FR"/>
        </w:rPr>
      </w:pPr>
    </w:p>
    <w:p w:rsidR="00E95AED" w:rsidRPr="005B3CF2" w:rsidRDefault="00E95AED" w:rsidP="00E95AED">
      <w:pPr>
        <w:pBdr>
          <w:top w:val="single" w:sz="6" w:space="1" w:color="auto"/>
          <w:left w:val="single" w:sz="6" w:space="1" w:color="auto"/>
          <w:bottom w:val="single" w:sz="6" w:space="1" w:color="auto"/>
          <w:right w:val="single" w:sz="6" w:space="1" w:color="auto"/>
        </w:pBdr>
        <w:spacing w:after="0" w:line="240" w:lineRule="auto"/>
        <w:rPr>
          <w:rFonts w:eastAsia="Times New Roman" w:cstheme="minorHAnsi"/>
          <w:b/>
          <w:sz w:val="20"/>
          <w:szCs w:val="20"/>
          <w:lang w:eastAsia="fr-FR"/>
        </w:rPr>
      </w:pPr>
      <w:r w:rsidRPr="005B3CF2">
        <w:rPr>
          <w:rFonts w:eastAsia="Times New Roman" w:cstheme="minorHAnsi"/>
          <w:b/>
          <w:sz w:val="20"/>
          <w:szCs w:val="20"/>
          <w:lang w:eastAsia="fr-FR"/>
        </w:rPr>
        <w:t>Modalités en cas d'absence</w:t>
      </w:r>
      <w:r w:rsidR="00C8152A" w:rsidRPr="005B3CF2">
        <w:rPr>
          <w:rFonts w:eastAsia="Times New Roman" w:cstheme="minorHAnsi"/>
          <w:b/>
          <w:sz w:val="20"/>
          <w:szCs w:val="20"/>
          <w:lang w:eastAsia="fr-FR"/>
        </w:rPr>
        <w:t xml:space="preserve"> </w:t>
      </w:r>
      <w:r w:rsidRPr="005B3CF2">
        <w:rPr>
          <w:rFonts w:eastAsia="Times New Roman" w:cstheme="minorHAnsi"/>
          <w:b/>
          <w:sz w:val="20"/>
          <w:szCs w:val="20"/>
          <w:lang w:eastAsia="fr-FR"/>
        </w:rPr>
        <w:t>:</w:t>
      </w:r>
    </w:p>
    <w:p w:rsidR="00C8152A" w:rsidRDefault="00E95AED" w:rsidP="00924AD8">
      <w:pPr>
        <w:pBdr>
          <w:top w:val="single" w:sz="6" w:space="1" w:color="auto"/>
          <w:left w:val="single" w:sz="6" w:space="1" w:color="auto"/>
          <w:bottom w:val="single" w:sz="6" w:space="1" w:color="auto"/>
          <w:right w:val="single" w:sz="6" w:space="1" w:color="auto"/>
        </w:pBdr>
        <w:spacing w:after="0" w:line="240" w:lineRule="auto"/>
        <w:jc w:val="both"/>
        <w:rPr>
          <w:rFonts w:eastAsia="Times New Roman" w:cstheme="minorHAnsi"/>
          <w:sz w:val="20"/>
          <w:szCs w:val="20"/>
          <w:lang w:eastAsia="fr-FR"/>
        </w:rPr>
      </w:pPr>
      <w:r w:rsidRPr="005B3CF2">
        <w:rPr>
          <w:rFonts w:eastAsia="Times New Roman" w:cstheme="minorHAnsi"/>
          <w:sz w:val="20"/>
          <w:szCs w:val="20"/>
          <w:lang w:eastAsia="fr-FR"/>
        </w:rPr>
        <w:t>Absence d</w:t>
      </w:r>
      <w:r w:rsidR="008C4461" w:rsidRPr="005B3CF2">
        <w:rPr>
          <w:rFonts w:eastAsia="Times New Roman" w:cstheme="minorHAnsi"/>
          <w:sz w:val="20"/>
          <w:szCs w:val="20"/>
          <w:lang w:eastAsia="fr-FR"/>
        </w:rPr>
        <w:t>e l'intervenant/l’intervenante :</w:t>
      </w:r>
    </w:p>
    <w:p w:rsidR="00844C33" w:rsidRPr="005B3CF2" w:rsidRDefault="00844C33" w:rsidP="00924AD8">
      <w:pPr>
        <w:pBdr>
          <w:top w:val="single" w:sz="6" w:space="1" w:color="auto"/>
          <w:left w:val="single" w:sz="6" w:space="1" w:color="auto"/>
          <w:bottom w:val="single" w:sz="6" w:space="1" w:color="auto"/>
          <w:right w:val="single" w:sz="6" w:space="1" w:color="auto"/>
        </w:pBdr>
        <w:spacing w:after="0" w:line="240" w:lineRule="auto"/>
        <w:jc w:val="both"/>
        <w:rPr>
          <w:rFonts w:eastAsia="Times New Roman" w:cstheme="minorHAnsi"/>
          <w:sz w:val="20"/>
          <w:szCs w:val="20"/>
          <w:lang w:eastAsia="fr-FR"/>
        </w:rPr>
      </w:pPr>
      <w:r w:rsidRPr="005B3CF2">
        <w:rPr>
          <w:rFonts w:eastAsia="Times New Roman" w:cstheme="minorHAnsi"/>
          <w:sz w:val="20"/>
          <w:szCs w:val="20"/>
          <w:lang w:eastAsia="fr-FR"/>
        </w:rPr>
        <w:sym w:font="Wingdings" w:char="F073"/>
      </w:r>
      <w:r>
        <w:rPr>
          <w:rFonts w:eastAsia="Times New Roman" w:cstheme="minorHAnsi"/>
          <w:sz w:val="20"/>
          <w:szCs w:val="20"/>
          <w:lang w:eastAsia="fr-FR"/>
        </w:rPr>
        <w:t xml:space="preserve"> </w:t>
      </w:r>
      <w:r w:rsidRPr="005B3CF2">
        <w:rPr>
          <w:rFonts w:eastAsia="Times New Roman" w:cstheme="minorHAnsi"/>
          <w:sz w:val="20"/>
          <w:szCs w:val="20"/>
          <w:lang w:eastAsia="fr-FR"/>
        </w:rPr>
        <w:t xml:space="preserve">la structure partenaire prévient </w:t>
      </w:r>
      <w:r>
        <w:rPr>
          <w:rFonts w:eastAsia="Times New Roman" w:cstheme="minorHAnsi"/>
          <w:sz w:val="20"/>
          <w:szCs w:val="20"/>
          <w:lang w:eastAsia="fr-FR"/>
        </w:rPr>
        <w:t>l’école</w:t>
      </w:r>
      <w:r w:rsidRPr="005B3CF2">
        <w:rPr>
          <w:rFonts w:eastAsia="Times New Roman" w:cstheme="minorHAnsi"/>
          <w:sz w:val="20"/>
          <w:szCs w:val="20"/>
          <w:lang w:eastAsia="fr-FR"/>
        </w:rPr>
        <w:t xml:space="preserve"> au plus tôt.</w:t>
      </w:r>
    </w:p>
    <w:p w:rsidR="00C8152A" w:rsidRPr="005B3CF2" w:rsidRDefault="008C4461" w:rsidP="00924AD8">
      <w:pPr>
        <w:pBdr>
          <w:top w:val="single" w:sz="6" w:space="1" w:color="auto"/>
          <w:left w:val="single" w:sz="6" w:space="1" w:color="auto"/>
          <w:bottom w:val="single" w:sz="6" w:space="1" w:color="auto"/>
          <w:right w:val="single" w:sz="6" w:space="1" w:color="auto"/>
        </w:pBdr>
        <w:spacing w:after="0" w:line="240" w:lineRule="auto"/>
        <w:jc w:val="both"/>
        <w:rPr>
          <w:rFonts w:eastAsia="Times New Roman" w:cstheme="minorHAnsi"/>
          <w:sz w:val="20"/>
          <w:szCs w:val="20"/>
          <w:lang w:val="fr-CA" w:eastAsia="fr-FR"/>
        </w:rPr>
      </w:pPr>
      <w:r w:rsidRPr="005B3CF2">
        <w:rPr>
          <w:rFonts w:eastAsia="Times New Roman" w:cstheme="minorHAnsi"/>
          <w:sz w:val="20"/>
          <w:szCs w:val="20"/>
          <w:lang w:val="fr-CA" w:eastAsia="fr-FR"/>
        </w:rPr>
        <w:sym w:font="Wingdings" w:char="F073"/>
      </w:r>
      <w:r w:rsidR="00196EEC">
        <w:rPr>
          <w:rFonts w:eastAsia="Times New Roman" w:cstheme="minorHAnsi"/>
          <w:sz w:val="20"/>
          <w:szCs w:val="20"/>
          <w:lang w:val="fr-CA" w:eastAsia="fr-FR"/>
        </w:rPr>
        <w:t xml:space="preserve"> si les normes d’encadrement sont respectées, la séance a lieu.</w:t>
      </w:r>
    </w:p>
    <w:p w:rsidR="00A02242" w:rsidRPr="005B3CF2" w:rsidRDefault="00E95AED" w:rsidP="00924AD8">
      <w:pPr>
        <w:pBdr>
          <w:top w:val="single" w:sz="6" w:space="1" w:color="auto"/>
          <w:left w:val="single" w:sz="6" w:space="1" w:color="auto"/>
          <w:bottom w:val="single" w:sz="6" w:space="1" w:color="auto"/>
          <w:right w:val="single" w:sz="6" w:space="1" w:color="auto"/>
        </w:pBdr>
        <w:spacing w:after="0" w:line="240" w:lineRule="auto"/>
        <w:jc w:val="both"/>
        <w:rPr>
          <w:rFonts w:eastAsia="Times New Roman" w:cstheme="minorHAnsi"/>
          <w:sz w:val="20"/>
          <w:szCs w:val="20"/>
          <w:lang w:eastAsia="fr-FR"/>
        </w:rPr>
      </w:pPr>
      <w:r w:rsidRPr="005B3CF2">
        <w:rPr>
          <w:rFonts w:eastAsia="Times New Roman" w:cstheme="minorHAnsi"/>
          <w:sz w:val="20"/>
          <w:szCs w:val="20"/>
          <w:lang w:eastAsia="fr-FR"/>
        </w:rPr>
        <w:t xml:space="preserve">Absence </w:t>
      </w:r>
      <w:r w:rsidR="00611587">
        <w:rPr>
          <w:rFonts w:eastAsia="Times New Roman" w:cstheme="minorHAnsi"/>
          <w:sz w:val="20"/>
          <w:szCs w:val="20"/>
          <w:lang w:eastAsia="fr-FR"/>
        </w:rPr>
        <w:t>de l'enseignant(</w:t>
      </w:r>
      <w:r w:rsidR="00A02242" w:rsidRPr="005B3CF2">
        <w:rPr>
          <w:rFonts w:eastAsia="Times New Roman" w:cstheme="minorHAnsi"/>
          <w:sz w:val="20"/>
          <w:szCs w:val="20"/>
          <w:lang w:eastAsia="fr-FR"/>
        </w:rPr>
        <w:t>e</w:t>
      </w:r>
      <w:r w:rsidR="00611587">
        <w:rPr>
          <w:rFonts w:eastAsia="Times New Roman" w:cstheme="minorHAnsi"/>
          <w:sz w:val="20"/>
          <w:szCs w:val="20"/>
          <w:lang w:eastAsia="fr-FR"/>
        </w:rPr>
        <w:t>)</w:t>
      </w:r>
      <w:r w:rsidR="00A02242" w:rsidRPr="005B3CF2">
        <w:rPr>
          <w:rFonts w:eastAsia="Times New Roman" w:cstheme="minorHAnsi"/>
          <w:sz w:val="20"/>
          <w:szCs w:val="20"/>
          <w:lang w:eastAsia="fr-FR"/>
        </w:rPr>
        <w:t> :</w:t>
      </w:r>
    </w:p>
    <w:p w:rsidR="00E95AED" w:rsidRPr="005B3CF2" w:rsidRDefault="008C4461" w:rsidP="00924AD8">
      <w:pPr>
        <w:pBdr>
          <w:top w:val="single" w:sz="6" w:space="1" w:color="auto"/>
          <w:left w:val="single" w:sz="6" w:space="1" w:color="auto"/>
          <w:bottom w:val="single" w:sz="6" w:space="1" w:color="auto"/>
          <w:right w:val="single" w:sz="6" w:space="1" w:color="auto"/>
        </w:pBdr>
        <w:spacing w:after="0" w:line="240" w:lineRule="auto"/>
        <w:jc w:val="both"/>
        <w:rPr>
          <w:rFonts w:eastAsia="Times New Roman" w:cstheme="minorHAnsi"/>
          <w:sz w:val="20"/>
          <w:szCs w:val="20"/>
          <w:lang w:eastAsia="fr-FR"/>
        </w:rPr>
      </w:pPr>
      <w:r w:rsidRPr="005B3CF2">
        <w:rPr>
          <w:rFonts w:eastAsia="Times New Roman" w:cstheme="minorHAnsi"/>
          <w:sz w:val="20"/>
          <w:szCs w:val="20"/>
          <w:lang w:eastAsia="fr-FR"/>
        </w:rPr>
        <w:sym w:font="Wingdings" w:char="F073"/>
      </w:r>
      <w:r w:rsidR="00611587">
        <w:rPr>
          <w:rFonts w:eastAsia="Times New Roman" w:cstheme="minorHAnsi"/>
          <w:sz w:val="20"/>
          <w:szCs w:val="20"/>
          <w:lang w:eastAsia="fr-FR"/>
        </w:rPr>
        <w:t xml:space="preserve"> l’enseignant(</w:t>
      </w:r>
      <w:r w:rsidRPr="005B3CF2">
        <w:rPr>
          <w:rFonts w:eastAsia="Times New Roman" w:cstheme="minorHAnsi"/>
          <w:sz w:val="20"/>
          <w:szCs w:val="20"/>
          <w:lang w:eastAsia="fr-FR"/>
        </w:rPr>
        <w:t>e</w:t>
      </w:r>
      <w:r w:rsidR="00611587">
        <w:rPr>
          <w:rFonts w:eastAsia="Times New Roman" w:cstheme="minorHAnsi"/>
          <w:sz w:val="20"/>
          <w:szCs w:val="20"/>
          <w:lang w:eastAsia="fr-FR"/>
        </w:rPr>
        <w:t>)</w:t>
      </w:r>
      <w:r w:rsidRPr="005B3CF2">
        <w:rPr>
          <w:rFonts w:eastAsia="Times New Roman" w:cstheme="minorHAnsi"/>
          <w:sz w:val="20"/>
          <w:szCs w:val="20"/>
          <w:lang w:eastAsia="fr-FR"/>
        </w:rPr>
        <w:t xml:space="preserve"> est remplacé(e) : le maître chargé du remplacement se substitue au maître ordinaire de la classe.</w:t>
      </w:r>
    </w:p>
    <w:p w:rsidR="008C4461" w:rsidRPr="005B3CF2" w:rsidRDefault="008C4461" w:rsidP="00924AD8">
      <w:pPr>
        <w:pBdr>
          <w:top w:val="single" w:sz="6" w:space="1" w:color="auto"/>
          <w:left w:val="single" w:sz="6" w:space="1" w:color="auto"/>
          <w:bottom w:val="single" w:sz="6" w:space="1" w:color="auto"/>
          <w:right w:val="single" w:sz="6" w:space="1" w:color="auto"/>
        </w:pBdr>
        <w:spacing w:after="0" w:line="240" w:lineRule="auto"/>
        <w:jc w:val="both"/>
        <w:rPr>
          <w:rFonts w:eastAsia="Times New Roman" w:cstheme="minorHAnsi"/>
          <w:sz w:val="20"/>
          <w:szCs w:val="20"/>
          <w:lang w:eastAsia="fr-FR"/>
        </w:rPr>
      </w:pPr>
      <w:r w:rsidRPr="005B3CF2">
        <w:rPr>
          <w:rFonts w:eastAsia="Times New Roman" w:cstheme="minorHAnsi"/>
          <w:sz w:val="20"/>
          <w:szCs w:val="20"/>
          <w:lang w:eastAsia="fr-FR"/>
        </w:rPr>
        <w:sym w:font="Wingdings" w:char="F073"/>
      </w:r>
      <w:r w:rsidRPr="005B3CF2">
        <w:rPr>
          <w:rFonts w:eastAsia="Times New Roman" w:cstheme="minorHAnsi"/>
          <w:sz w:val="20"/>
          <w:szCs w:val="20"/>
          <w:lang w:eastAsia="fr-FR"/>
        </w:rPr>
        <w:t xml:space="preserve"> l’enseignant</w:t>
      </w:r>
      <w:r w:rsidR="00611587">
        <w:rPr>
          <w:rFonts w:eastAsia="Times New Roman" w:cstheme="minorHAnsi"/>
          <w:sz w:val="20"/>
          <w:szCs w:val="20"/>
          <w:lang w:eastAsia="fr-FR"/>
        </w:rPr>
        <w:t>(</w:t>
      </w:r>
      <w:r w:rsidRPr="005B3CF2">
        <w:rPr>
          <w:rFonts w:eastAsia="Times New Roman" w:cstheme="minorHAnsi"/>
          <w:sz w:val="20"/>
          <w:szCs w:val="20"/>
          <w:lang w:eastAsia="fr-FR"/>
        </w:rPr>
        <w:t>e</w:t>
      </w:r>
      <w:r w:rsidR="00611587">
        <w:rPr>
          <w:rFonts w:eastAsia="Times New Roman" w:cstheme="minorHAnsi"/>
          <w:sz w:val="20"/>
          <w:szCs w:val="20"/>
          <w:lang w:eastAsia="fr-FR"/>
        </w:rPr>
        <w:t>)</w:t>
      </w:r>
      <w:r w:rsidRPr="005B3CF2">
        <w:rPr>
          <w:rFonts w:eastAsia="Times New Roman" w:cstheme="minorHAnsi"/>
          <w:sz w:val="20"/>
          <w:szCs w:val="20"/>
          <w:lang w:eastAsia="fr-FR"/>
        </w:rPr>
        <w:t xml:space="preserve"> n’est pas remplacé(e) : l’activité est annulée. En aucun cas, l’intervenant(e) ne peut prendre seul en charge la classe.</w:t>
      </w:r>
    </w:p>
    <w:p w:rsidR="008C4461" w:rsidRPr="005B3CF2" w:rsidRDefault="008C4461" w:rsidP="00924AD8">
      <w:pPr>
        <w:pBdr>
          <w:top w:val="single" w:sz="6" w:space="1" w:color="auto"/>
          <w:left w:val="single" w:sz="6" w:space="1" w:color="auto"/>
          <w:bottom w:val="single" w:sz="6" w:space="1" w:color="auto"/>
          <w:right w:val="single" w:sz="6" w:space="1" w:color="auto"/>
        </w:pBdr>
        <w:spacing w:after="0" w:line="240" w:lineRule="auto"/>
        <w:jc w:val="both"/>
        <w:rPr>
          <w:rFonts w:eastAsia="Times New Roman" w:cstheme="minorHAnsi"/>
          <w:sz w:val="20"/>
          <w:szCs w:val="20"/>
          <w:lang w:eastAsia="fr-FR"/>
        </w:rPr>
      </w:pPr>
      <w:r w:rsidRPr="005B3CF2">
        <w:rPr>
          <w:rFonts w:eastAsia="Times New Roman" w:cstheme="minorHAnsi"/>
          <w:sz w:val="20"/>
          <w:szCs w:val="20"/>
          <w:lang w:eastAsia="fr-FR"/>
        </w:rPr>
        <w:sym w:font="Wingdings" w:char="F073"/>
      </w:r>
      <w:r w:rsidR="00844C33">
        <w:rPr>
          <w:rFonts w:eastAsia="Times New Roman" w:cstheme="minorHAnsi"/>
          <w:sz w:val="20"/>
          <w:szCs w:val="20"/>
          <w:lang w:eastAsia="fr-FR"/>
        </w:rPr>
        <w:t xml:space="preserve"> l</w:t>
      </w:r>
      <w:r w:rsidRPr="005B3CF2">
        <w:rPr>
          <w:rFonts w:eastAsia="Times New Roman" w:cstheme="minorHAnsi"/>
          <w:sz w:val="20"/>
          <w:szCs w:val="20"/>
          <w:lang w:eastAsia="fr-FR"/>
        </w:rPr>
        <w:t>’école prévient la structure partenaire au plus tôt.</w:t>
      </w:r>
    </w:p>
    <w:p w:rsidR="002F581E" w:rsidRDefault="002F581E" w:rsidP="00943E0B">
      <w:pPr>
        <w:spacing w:after="0" w:line="240" w:lineRule="auto"/>
        <w:jc w:val="both"/>
        <w:rPr>
          <w:rFonts w:eastAsia="Times New Roman" w:cs="Calibri"/>
          <w:b/>
          <w:i/>
          <w:sz w:val="4"/>
          <w:szCs w:val="4"/>
          <w:lang w:eastAsia="fr-FR"/>
        </w:rPr>
      </w:pPr>
    </w:p>
    <w:p w:rsidR="004D7467" w:rsidRDefault="004D7467" w:rsidP="00943E0B">
      <w:pPr>
        <w:spacing w:after="0" w:line="240" w:lineRule="auto"/>
        <w:jc w:val="both"/>
        <w:rPr>
          <w:rFonts w:eastAsia="Times New Roman" w:cs="Calibri"/>
          <w:b/>
          <w:i/>
          <w:sz w:val="4"/>
          <w:szCs w:val="4"/>
          <w:lang w:eastAsia="fr-FR"/>
        </w:rPr>
      </w:pPr>
    </w:p>
    <w:p w:rsidR="004D7467" w:rsidRPr="00A02242" w:rsidRDefault="004D7467" w:rsidP="00943E0B">
      <w:pPr>
        <w:spacing w:after="0" w:line="240" w:lineRule="auto"/>
        <w:jc w:val="both"/>
        <w:rPr>
          <w:rFonts w:eastAsia="Times New Roman" w:cs="Calibri"/>
          <w:b/>
          <w:i/>
          <w:sz w:val="4"/>
          <w:szCs w:val="4"/>
          <w:lang w:val="fr-CA" w:eastAsia="fr-FR"/>
        </w:rPr>
      </w:pPr>
    </w:p>
    <w:p w:rsidR="004D7467" w:rsidRPr="008C4461" w:rsidRDefault="004D7467" w:rsidP="00943E0B">
      <w:pPr>
        <w:spacing w:after="0" w:line="240" w:lineRule="auto"/>
        <w:jc w:val="both"/>
        <w:rPr>
          <w:rFonts w:eastAsia="Times New Roman" w:cs="Calibri"/>
          <w:b/>
          <w:i/>
          <w:sz w:val="4"/>
          <w:szCs w:val="4"/>
          <w:lang w:val="fr-CA" w:eastAsia="fr-FR"/>
        </w:rPr>
      </w:pPr>
    </w:p>
    <w:p w:rsidR="004D7467" w:rsidRDefault="004D7467" w:rsidP="00943E0B">
      <w:pPr>
        <w:spacing w:after="0" w:line="240" w:lineRule="auto"/>
        <w:jc w:val="both"/>
        <w:rPr>
          <w:rFonts w:eastAsia="Times New Roman" w:cs="Calibri"/>
          <w:b/>
          <w:i/>
          <w:sz w:val="4"/>
          <w:szCs w:val="4"/>
          <w:lang w:eastAsia="fr-FR"/>
        </w:rPr>
      </w:pPr>
    </w:p>
    <w:p w:rsidR="004D7467" w:rsidRDefault="004D7467" w:rsidP="00943E0B">
      <w:pPr>
        <w:spacing w:after="0" w:line="240" w:lineRule="auto"/>
        <w:jc w:val="both"/>
        <w:rPr>
          <w:rFonts w:eastAsia="Times New Roman" w:cs="Calibri"/>
          <w:b/>
          <w:i/>
          <w:sz w:val="4"/>
          <w:szCs w:val="4"/>
          <w:lang w:eastAsia="fr-FR"/>
        </w:rPr>
      </w:pPr>
    </w:p>
    <w:p w:rsidR="00CE3497" w:rsidRPr="0090299D" w:rsidRDefault="00CE3497" w:rsidP="00943E0B">
      <w:pPr>
        <w:spacing w:after="0" w:line="240" w:lineRule="auto"/>
        <w:jc w:val="both"/>
        <w:rPr>
          <w:rFonts w:eastAsia="Times New Roman" w:cs="Calibri"/>
          <w:sz w:val="14"/>
          <w:lang w:eastAsia="fr-FR"/>
        </w:rPr>
      </w:pPr>
    </w:p>
    <w:tbl>
      <w:tblPr>
        <w:tblW w:w="1049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134"/>
        <w:gridCol w:w="2438"/>
        <w:gridCol w:w="180"/>
        <w:gridCol w:w="1559"/>
        <w:gridCol w:w="1134"/>
        <w:gridCol w:w="2485"/>
      </w:tblGrid>
      <w:tr w:rsidR="00943E0B" w:rsidRPr="00943E0B" w:rsidTr="00EF0DBF">
        <w:trPr>
          <w:cantSplit/>
        </w:trPr>
        <w:tc>
          <w:tcPr>
            <w:tcW w:w="10490" w:type="dxa"/>
            <w:gridSpan w:val="7"/>
            <w:shd w:val="clear" w:color="auto" w:fill="DDD9C3" w:themeFill="background2" w:themeFillShade="E6"/>
          </w:tcPr>
          <w:p w:rsidR="00943E0B" w:rsidRPr="00B70137" w:rsidRDefault="00943E0B" w:rsidP="00A02242">
            <w:pPr>
              <w:spacing w:after="0" w:line="240" w:lineRule="auto"/>
              <w:jc w:val="both"/>
              <w:rPr>
                <w:rFonts w:eastAsia="Times New Roman" w:cs="Calibri"/>
                <w:b/>
                <w:sz w:val="20"/>
                <w:szCs w:val="20"/>
                <w:lang w:eastAsia="fr-FR"/>
              </w:rPr>
            </w:pPr>
            <w:r w:rsidRPr="00B70137">
              <w:rPr>
                <w:rFonts w:eastAsia="Times New Roman" w:cs="Calibri"/>
                <w:b/>
                <w:sz w:val="20"/>
                <w:szCs w:val="20"/>
                <w:lang w:eastAsia="fr-FR"/>
              </w:rPr>
              <w:t>Avis des</w:t>
            </w:r>
            <w:r w:rsidR="00A02242">
              <w:rPr>
                <w:rFonts w:eastAsia="Times New Roman" w:cs="Calibri"/>
                <w:b/>
                <w:sz w:val="20"/>
                <w:szCs w:val="20"/>
                <w:lang w:eastAsia="fr-FR"/>
              </w:rPr>
              <w:t xml:space="preserve"> directeurs/des directrices pour un projet concernant plusieurs écoles</w:t>
            </w:r>
          </w:p>
        </w:tc>
      </w:tr>
      <w:tr w:rsidR="00F042AD" w:rsidRPr="00943E0B" w:rsidTr="00EF0DBF">
        <w:trPr>
          <w:cantSplit/>
        </w:trPr>
        <w:tc>
          <w:tcPr>
            <w:tcW w:w="1560" w:type="dxa"/>
          </w:tcPr>
          <w:p w:rsidR="00F042AD" w:rsidRPr="00B70137" w:rsidRDefault="00F042AD" w:rsidP="00A02242">
            <w:pPr>
              <w:spacing w:after="0" w:line="240" w:lineRule="auto"/>
              <w:jc w:val="center"/>
              <w:rPr>
                <w:rFonts w:eastAsia="Times New Roman" w:cs="Calibri"/>
                <w:b/>
                <w:sz w:val="20"/>
                <w:szCs w:val="20"/>
                <w:lang w:eastAsia="fr-FR"/>
              </w:rPr>
            </w:pPr>
            <w:r>
              <w:rPr>
                <w:rFonts w:eastAsia="Times New Roman" w:cs="Calibri"/>
                <w:b/>
                <w:sz w:val="20"/>
                <w:szCs w:val="20"/>
                <w:lang w:eastAsia="fr-FR"/>
              </w:rPr>
              <w:t>ECOLE</w:t>
            </w:r>
          </w:p>
        </w:tc>
        <w:tc>
          <w:tcPr>
            <w:tcW w:w="1134" w:type="dxa"/>
          </w:tcPr>
          <w:p w:rsidR="00F042AD" w:rsidRPr="00B70137" w:rsidRDefault="00F042AD" w:rsidP="00A02242">
            <w:pPr>
              <w:spacing w:after="0" w:line="240" w:lineRule="auto"/>
              <w:jc w:val="center"/>
              <w:rPr>
                <w:rFonts w:eastAsia="Times New Roman" w:cs="Calibri"/>
                <w:b/>
                <w:sz w:val="20"/>
                <w:szCs w:val="20"/>
                <w:lang w:eastAsia="fr-FR"/>
              </w:rPr>
            </w:pPr>
            <w:r w:rsidRPr="00B70137">
              <w:rPr>
                <w:rFonts w:eastAsia="Times New Roman" w:cs="Calibri"/>
                <w:b/>
                <w:sz w:val="20"/>
                <w:szCs w:val="20"/>
                <w:lang w:eastAsia="fr-FR"/>
              </w:rPr>
              <w:t>Avis</w:t>
            </w:r>
          </w:p>
        </w:tc>
        <w:tc>
          <w:tcPr>
            <w:tcW w:w="2438" w:type="dxa"/>
          </w:tcPr>
          <w:p w:rsidR="00F042AD" w:rsidRPr="00B70137" w:rsidRDefault="00F042AD" w:rsidP="00A02242">
            <w:pPr>
              <w:spacing w:after="0" w:line="240" w:lineRule="auto"/>
              <w:jc w:val="center"/>
              <w:rPr>
                <w:rFonts w:eastAsia="Times New Roman" w:cs="Calibri"/>
                <w:b/>
                <w:sz w:val="20"/>
                <w:szCs w:val="20"/>
                <w:lang w:eastAsia="fr-FR"/>
              </w:rPr>
            </w:pPr>
            <w:r>
              <w:rPr>
                <w:rFonts w:eastAsia="Times New Roman" w:cs="Calibri"/>
                <w:b/>
                <w:sz w:val="20"/>
                <w:szCs w:val="20"/>
                <w:lang w:eastAsia="fr-FR"/>
              </w:rPr>
              <w:t>Nom et signature</w:t>
            </w:r>
          </w:p>
        </w:tc>
        <w:tc>
          <w:tcPr>
            <w:tcW w:w="180" w:type="dxa"/>
            <w:vMerge w:val="restart"/>
            <w:shd w:val="clear" w:color="auto" w:fill="auto"/>
          </w:tcPr>
          <w:p w:rsidR="00F042AD" w:rsidRPr="00B70137" w:rsidRDefault="00F042AD" w:rsidP="00943E0B">
            <w:pPr>
              <w:spacing w:after="0" w:line="240" w:lineRule="auto"/>
              <w:jc w:val="both"/>
              <w:rPr>
                <w:rFonts w:eastAsia="Times New Roman" w:cs="Calibri"/>
                <w:b/>
                <w:sz w:val="20"/>
                <w:szCs w:val="20"/>
                <w:lang w:eastAsia="fr-FR"/>
              </w:rPr>
            </w:pPr>
          </w:p>
        </w:tc>
        <w:tc>
          <w:tcPr>
            <w:tcW w:w="1559" w:type="dxa"/>
            <w:shd w:val="clear" w:color="auto" w:fill="auto"/>
          </w:tcPr>
          <w:p w:rsidR="00F042AD" w:rsidRPr="00B70137" w:rsidRDefault="00F042AD" w:rsidP="00A02242">
            <w:pPr>
              <w:spacing w:after="0" w:line="240" w:lineRule="auto"/>
              <w:jc w:val="center"/>
              <w:rPr>
                <w:rFonts w:eastAsia="Times New Roman" w:cs="Calibri"/>
                <w:b/>
                <w:sz w:val="20"/>
                <w:szCs w:val="20"/>
                <w:lang w:eastAsia="fr-FR"/>
              </w:rPr>
            </w:pPr>
            <w:r>
              <w:rPr>
                <w:rFonts w:eastAsia="Times New Roman" w:cs="Calibri"/>
                <w:b/>
                <w:sz w:val="20"/>
                <w:szCs w:val="20"/>
                <w:lang w:eastAsia="fr-FR"/>
              </w:rPr>
              <w:t>ECOLE</w:t>
            </w:r>
          </w:p>
        </w:tc>
        <w:tc>
          <w:tcPr>
            <w:tcW w:w="1134" w:type="dxa"/>
          </w:tcPr>
          <w:p w:rsidR="00F042AD" w:rsidRPr="00B70137" w:rsidRDefault="00F042AD" w:rsidP="00A02242">
            <w:pPr>
              <w:spacing w:after="0" w:line="240" w:lineRule="auto"/>
              <w:jc w:val="center"/>
              <w:rPr>
                <w:rFonts w:eastAsia="Times New Roman" w:cs="Calibri"/>
                <w:b/>
                <w:sz w:val="20"/>
                <w:szCs w:val="20"/>
                <w:lang w:eastAsia="fr-FR"/>
              </w:rPr>
            </w:pPr>
            <w:r w:rsidRPr="00B70137">
              <w:rPr>
                <w:rFonts w:eastAsia="Times New Roman" w:cs="Calibri"/>
                <w:b/>
                <w:sz w:val="20"/>
                <w:szCs w:val="20"/>
                <w:lang w:eastAsia="fr-FR"/>
              </w:rPr>
              <w:t>Avis</w:t>
            </w:r>
          </w:p>
        </w:tc>
        <w:tc>
          <w:tcPr>
            <w:tcW w:w="2485" w:type="dxa"/>
          </w:tcPr>
          <w:p w:rsidR="00F042AD" w:rsidRPr="00B70137" w:rsidRDefault="00F042AD" w:rsidP="00A02242">
            <w:pPr>
              <w:spacing w:after="0" w:line="240" w:lineRule="auto"/>
              <w:jc w:val="center"/>
              <w:rPr>
                <w:rFonts w:eastAsia="Times New Roman" w:cs="Calibri"/>
                <w:b/>
                <w:sz w:val="20"/>
                <w:szCs w:val="20"/>
                <w:lang w:eastAsia="fr-FR"/>
              </w:rPr>
            </w:pPr>
            <w:r>
              <w:rPr>
                <w:rFonts w:eastAsia="Times New Roman" w:cs="Calibri"/>
                <w:b/>
                <w:sz w:val="20"/>
                <w:szCs w:val="20"/>
                <w:lang w:eastAsia="fr-FR"/>
              </w:rPr>
              <w:t>Nom et signature</w:t>
            </w:r>
          </w:p>
        </w:tc>
      </w:tr>
      <w:tr w:rsidR="00F042AD" w:rsidRPr="00943E0B" w:rsidTr="00EF0DBF">
        <w:trPr>
          <w:cantSplit/>
        </w:trPr>
        <w:tc>
          <w:tcPr>
            <w:tcW w:w="1560" w:type="dxa"/>
          </w:tcPr>
          <w:p w:rsidR="00F042AD" w:rsidRPr="002A0557" w:rsidRDefault="00F042AD" w:rsidP="00943E0B">
            <w:pPr>
              <w:spacing w:after="0" w:line="240" w:lineRule="auto"/>
              <w:jc w:val="both"/>
              <w:rPr>
                <w:rFonts w:eastAsia="Times New Roman" w:cs="Calibri"/>
                <w:b/>
                <w:sz w:val="16"/>
                <w:szCs w:val="16"/>
                <w:lang w:eastAsia="fr-FR"/>
              </w:rPr>
            </w:pPr>
          </w:p>
        </w:tc>
        <w:tc>
          <w:tcPr>
            <w:tcW w:w="1134" w:type="dxa"/>
          </w:tcPr>
          <w:p w:rsidR="00F042AD" w:rsidRPr="002A0557" w:rsidRDefault="00F042AD" w:rsidP="00943E0B">
            <w:pPr>
              <w:spacing w:after="0" w:line="240" w:lineRule="auto"/>
              <w:jc w:val="both"/>
              <w:rPr>
                <w:rFonts w:eastAsia="Times New Roman" w:cs="Calibri"/>
                <w:b/>
                <w:sz w:val="16"/>
                <w:szCs w:val="16"/>
                <w:lang w:eastAsia="fr-FR"/>
              </w:rPr>
            </w:pPr>
          </w:p>
        </w:tc>
        <w:tc>
          <w:tcPr>
            <w:tcW w:w="2438" w:type="dxa"/>
          </w:tcPr>
          <w:p w:rsidR="00F042AD" w:rsidRPr="002A0557" w:rsidRDefault="00F042AD" w:rsidP="00943E0B">
            <w:pPr>
              <w:spacing w:after="0" w:line="240" w:lineRule="auto"/>
              <w:jc w:val="both"/>
              <w:rPr>
                <w:rFonts w:eastAsia="Times New Roman" w:cs="Calibri"/>
                <w:b/>
                <w:sz w:val="16"/>
                <w:szCs w:val="16"/>
                <w:lang w:eastAsia="fr-FR"/>
              </w:rPr>
            </w:pPr>
          </w:p>
        </w:tc>
        <w:tc>
          <w:tcPr>
            <w:tcW w:w="180" w:type="dxa"/>
            <w:vMerge/>
            <w:shd w:val="clear" w:color="auto" w:fill="auto"/>
          </w:tcPr>
          <w:p w:rsidR="00F042AD" w:rsidRPr="002A0557" w:rsidRDefault="00F042AD" w:rsidP="00943E0B">
            <w:pPr>
              <w:spacing w:after="0" w:line="240" w:lineRule="auto"/>
              <w:jc w:val="both"/>
              <w:rPr>
                <w:rFonts w:eastAsia="Times New Roman" w:cs="Calibri"/>
                <w:b/>
                <w:sz w:val="16"/>
                <w:szCs w:val="16"/>
                <w:lang w:eastAsia="fr-FR"/>
              </w:rPr>
            </w:pPr>
          </w:p>
        </w:tc>
        <w:tc>
          <w:tcPr>
            <w:tcW w:w="1559" w:type="dxa"/>
            <w:shd w:val="clear" w:color="auto" w:fill="auto"/>
          </w:tcPr>
          <w:p w:rsidR="00F042AD" w:rsidRPr="002A0557" w:rsidRDefault="00F042AD" w:rsidP="00943E0B">
            <w:pPr>
              <w:spacing w:after="0" w:line="240" w:lineRule="auto"/>
              <w:jc w:val="both"/>
              <w:rPr>
                <w:rFonts w:eastAsia="Times New Roman" w:cs="Calibri"/>
                <w:b/>
                <w:sz w:val="16"/>
                <w:szCs w:val="16"/>
                <w:lang w:eastAsia="fr-FR"/>
              </w:rPr>
            </w:pPr>
          </w:p>
        </w:tc>
        <w:tc>
          <w:tcPr>
            <w:tcW w:w="1134" w:type="dxa"/>
          </w:tcPr>
          <w:p w:rsidR="00F042AD" w:rsidRPr="002A0557" w:rsidRDefault="00F042AD" w:rsidP="00943E0B">
            <w:pPr>
              <w:spacing w:after="0" w:line="240" w:lineRule="auto"/>
              <w:jc w:val="both"/>
              <w:rPr>
                <w:rFonts w:eastAsia="Times New Roman" w:cs="Calibri"/>
                <w:b/>
                <w:sz w:val="16"/>
                <w:szCs w:val="16"/>
                <w:lang w:eastAsia="fr-FR"/>
              </w:rPr>
            </w:pPr>
          </w:p>
        </w:tc>
        <w:tc>
          <w:tcPr>
            <w:tcW w:w="2485" w:type="dxa"/>
          </w:tcPr>
          <w:p w:rsidR="00F042AD" w:rsidRPr="002A0557" w:rsidRDefault="00F042AD" w:rsidP="00943E0B">
            <w:pPr>
              <w:spacing w:after="0" w:line="240" w:lineRule="auto"/>
              <w:jc w:val="both"/>
              <w:rPr>
                <w:rFonts w:eastAsia="Times New Roman" w:cs="Calibri"/>
                <w:b/>
                <w:sz w:val="16"/>
                <w:szCs w:val="16"/>
                <w:lang w:eastAsia="fr-FR"/>
              </w:rPr>
            </w:pPr>
          </w:p>
        </w:tc>
      </w:tr>
      <w:tr w:rsidR="00F042AD" w:rsidRPr="00943E0B" w:rsidTr="00EF0DBF">
        <w:trPr>
          <w:cantSplit/>
        </w:trPr>
        <w:tc>
          <w:tcPr>
            <w:tcW w:w="1560" w:type="dxa"/>
          </w:tcPr>
          <w:p w:rsidR="00F042AD" w:rsidRPr="002A0557" w:rsidRDefault="00F042AD" w:rsidP="00943E0B">
            <w:pPr>
              <w:spacing w:after="0" w:line="240" w:lineRule="auto"/>
              <w:jc w:val="both"/>
              <w:rPr>
                <w:rFonts w:eastAsia="Times New Roman" w:cs="Calibri"/>
                <w:b/>
                <w:sz w:val="16"/>
                <w:szCs w:val="16"/>
                <w:lang w:eastAsia="fr-FR"/>
              </w:rPr>
            </w:pPr>
          </w:p>
        </w:tc>
        <w:tc>
          <w:tcPr>
            <w:tcW w:w="1134" w:type="dxa"/>
          </w:tcPr>
          <w:p w:rsidR="00F042AD" w:rsidRPr="002A0557" w:rsidRDefault="00F042AD" w:rsidP="00943E0B">
            <w:pPr>
              <w:spacing w:after="0" w:line="240" w:lineRule="auto"/>
              <w:jc w:val="both"/>
              <w:rPr>
                <w:rFonts w:eastAsia="Times New Roman" w:cs="Calibri"/>
                <w:b/>
                <w:sz w:val="16"/>
                <w:szCs w:val="16"/>
                <w:lang w:eastAsia="fr-FR"/>
              </w:rPr>
            </w:pPr>
          </w:p>
        </w:tc>
        <w:tc>
          <w:tcPr>
            <w:tcW w:w="2438" w:type="dxa"/>
          </w:tcPr>
          <w:p w:rsidR="00F042AD" w:rsidRPr="002A0557" w:rsidRDefault="00F042AD" w:rsidP="00943E0B">
            <w:pPr>
              <w:spacing w:after="0" w:line="240" w:lineRule="auto"/>
              <w:jc w:val="both"/>
              <w:rPr>
                <w:rFonts w:eastAsia="Times New Roman" w:cs="Calibri"/>
                <w:b/>
                <w:sz w:val="16"/>
                <w:szCs w:val="16"/>
                <w:lang w:eastAsia="fr-FR"/>
              </w:rPr>
            </w:pPr>
          </w:p>
        </w:tc>
        <w:tc>
          <w:tcPr>
            <w:tcW w:w="180" w:type="dxa"/>
            <w:vMerge/>
            <w:shd w:val="clear" w:color="auto" w:fill="auto"/>
          </w:tcPr>
          <w:p w:rsidR="00F042AD" w:rsidRPr="002A0557" w:rsidRDefault="00F042AD" w:rsidP="00943E0B">
            <w:pPr>
              <w:spacing w:after="0" w:line="240" w:lineRule="auto"/>
              <w:jc w:val="both"/>
              <w:rPr>
                <w:rFonts w:eastAsia="Times New Roman" w:cs="Calibri"/>
                <w:b/>
                <w:sz w:val="16"/>
                <w:szCs w:val="16"/>
                <w:lang w:eastAsia="fr-FR"/>
              </w:rPr>
            </w:pPr>
          </w:p>
        </w:tc>
        <w:tc>
          <w:tcPr>
            <w:tcW w:w="1559" w:type="dxa"/>
            <w:shd w:val="clear" w:color="auto" w:fill="auto"/>
          </w:tcPr>
          <w:p w:rsidR="00F042AD" w:rsidRPr="002A0557" w:rsidRDefault="00F042AD" w:rsidP="00943E0B">
            <w:pPr>
              <w:spacing w:after="0" w:line="240" w:lineRule="auto"/>
              <w:jc w:val="both"/>
              <w:rPr>
                <w:rFonts w:eastAsia="Times New Roman" w:cs="Calibri"/>
                <w:b/>
                <w:sz w:val="16"/>
                <w:szCs w:val="16"/>
                <w:lang w:eastAsia="fr-FR"/>
              </w:rPr>
            </w:pPr>
          </w:p>
        </w:tc>
        <w:tc>
          <w:tcPr>
            <w:tcW w:w="1134" w:type="dxa"/>
          </w:tcPr>
          <w:p w:rsidR="00F042AD" w:rsidRPr="002A0557" w:rsidRDefault="00F042AD" w:rsidP="00943E0B">
            <w:pPr>
              <w:spacing w:after="0" w:line="240" w:lineRule="auto"/>
              <w:jc w:val="both"/>
              <w:rPr>
                <w:rFonts w:eastAsia="Times New Roman" w:cs="Calibri"/>
                <w:b/>
                <w:sz w:val="16"/>
                <w:szCs w:val="16"/>
                <w:lang w:eastAsia="fr-FR"/>
              </w:rPr>
            </w:pPr>
          </w:p>
        </w:tc>
        <w:tc>
          <w:tcPr>
            <w:tcW w:w="2485" w:type="dxa"/>
          </w:tcPr>
          <w:p w:rsidR="00F042AD" w:rsidRPr="002A0557" w:rsidRDefault="00F042AD" w:rsidP="00943E0B">
            <w:pPr>
              <w:spacing w:after="0" w:line="240" w:lineRule="auto"/>
              <w:jc w:val="both"/>
              <w:rPr>
                <w:rFonts w:eastAsia="Times New Roman" w:cs="Calibri"/>
                <w:b/>
                <w:sz w:val="16"/>
                <w:szCs w:val="16"/>
                <w:lang w:eastAsia="fr-FR"/>
              </w:rPr>
            </w:pPr>
          </w:p>
        </w:tc>
      </w:tr>
      <w:tr w:rsidR="00F042AD" w:rsidRPr="00943E0B" w:rsidTr="00EF0DBF">
        <w:trPr>
          <w:cantSplit/>
        </w:trPr>
        <w:tc>
          <w:tcPr>
            <w:tcW w:w="1560" w:type="dxa"/>
          </w:tcPr>
          <w:p w:rsidR="00F042AD" w:rsidRPr="002A0557" w:rsidRDefault="00F042AD" w:rsidP="00943E0B">
            <w:pPr>
              <w:spacing w:after="0" w:line="240" w:lineRule="auto"/>
              <w:jc w:val="both"/>
              <w:rPr>
                <w:rFonts w:eastAsia="Times New Roman" w:cs="Calibri"/>
                <w:b/>
                <w:sz w:val="16"/>
                <w:szCs w:val="16"/>
                <w:lang w:eastAsia="fr-FR"/>
              </w:rPr>
            </w:pPr>
          </w:p>
        </w:tc>
        <w:tc>
          <w:tcPr>
            <w:tcW w:w="1134" w:type="dxa"/>
          </w:tcPr>
          <w:p w:rsidR="00F042AD" w:rsidRPr="002A0557" w:rsidRDefault="00F042AD" w:rsidP="00943E0B">
            <w:pPr>
              <w:spacing w:after="0" w:line="240" w:lineRule="auto"/>
              <w:jc w:val="both"/>
              <w:rPr>
                <w:rFonts w:eastAsia="Times New Roman" w:cs="Calibri"/>
                <w:b/>
                <w:sz w:val="16"/>
                <w:szCs w:val="16"/>
                <w:lang w:eastAsia="fr-FR"/>
              </w:rPr>
            </w:pPr>
          </w:p>
        </w:tc>
        <w:tc>
          <w:tcPr>
            <w:tcW w:w="2438" w:type="dxa"/>
          </w:tcPr>
          <w:p w:rsidR="00F042AD" w:rsidRPr="002A0557" w:rsidRDefault="00F042AD" w:rsidP="00943E0B">
            <w:pPr>
              <w:spacing w:after="0" w:line="240" w:lineRule="auto"/>
              <w:jc w:val="both"/>
              <w:rPr>
                <w:rFonts w:eastAsia="Times New Roman" w:cs="Calibri"/>
                <w:b/>
                <w:sz w:val="16"/>
                <w:szCs w:val="16"/>
                <w:lang w:eastAsia="fr-FR"/>
              </w:rPr>
            </w:pPr>
          </w:p>
        </w:tc>
        <w:tc>
          <w:tcPr>
            <w:tcW w:w="180" w:type="dxa"/>
            <w:vMerge/>
            <w:shd w:val="clear" w:color="auto" w:fill="auto"/>
          </w:tcPr>
          <w:p w:rsidR="00F042AD" w:rsidRPr="002A0557" w:rsidRDefault="00F042AD" w:rsidP="00943E0B">
            <w:pPr>
              <w:spacing w:after="0" w:line="240" w:lineRule="auto"/>
              <w:jc w:val="both"/>
              <w:rPr>
                <w:rFonts w:eastAsia="Times New Roman" w:cs="Calibri"/>
                <w:b/>
                <w:sz w:val="16"/>
                <w:szCs w:val="16"/>
                <w:lang w:eastAsia="fr-FR"/>
              </w:rPr>
            </w:pPr>
          </w:p>
        </w:tc>
        <w:tc>
          <w:tcPr>
            <w:tcW w:w="1559" w:type="dxa"/>
            <w:shd w:val="clear" w:color="auto" w:fill="auto"/>
          </w:tcPr>
          <w:p w:rsidR="00F042AD" w:rsidRPr="002A0557" w:rsidRDefault="00F042AD" w:rsidP="00943E0B">
            <w:pPr>
              <w:spacing w:after="0" w:line="240" w:lineRule="auto"/>
              <w:jc w:val="both"/>
              <w:rPr>
                <w:rFonts w:eastAsia="Times New Roman" w:cs="Calibri"/>
                <w:b/>
                <w:sz w:val="16"/>
                <w:szCs w:val="16"/>
                <w:lang w:eastAsia="fr-FR"/>
              </w:rPr>
            </w:pPr>
          </w:p>
        </w:tc>
        <w:tc>
          <w:tcPr>
            <w:tcW w:w="1134" w:type="dxa"/>
          </w:tcPr>
          <w:p w:rsidR="00F042AD" w:rsidRPr="002A0557" w:rsidRDefault="00F042AD" w:rsidP="00943E0B">
            <w:pPr>
              <w:spacing w:after="0" w:line="240" w:lineRule="auto"/>
              <w:jc w:val="both"/>
              <w:rPr>
                <w:rFonts w:eastAsia="Times New Roman" w:cs="Calibri"/>
                <w:b/>
                <w:sz w:val="16"/>
                <w:szCs w:val="16"/>
                <w:lang w:eastAsia="fr-FR"/>
              </w:rPr>
            </w:pPr>
          </w:p>
        </w:tc>
        <w:tc>
          <w:tcPr>
            <w:tcW w:w="2485" w:type="dxa"/>
          </w:tcPr>
          <w:p w:rsidR="00F042AD" w:rsidRPr="002A0557" w:rsidRDefault="00F042AD" w:rsidP="00943E0B">
            <w:pPr>
              <w:spacing w:after="0" w:line="240" w:lineRule="auto"/>
              <w:jc w:val="both"/>
              <w:rPr>
                <w:rFonts w:eastAsia="Times New Roman" w:cs="Calibri"/>
                <w:b/>
                <w:sz w:val="16"/>
                <w:szCs w:val="16"/>
                <w:lang w:eastAsia="fr-FR"/>
              </w:rPr>
            </w:pPr>
          </w:p>
        </w:tc>
      </w:tr>
      <w:tr w:rsidR="00F042AD" w:rsidRPr="00943E0B" w:rsidTr="00EF0DBF">
        <w:trPr>
          <w:cantSplit/>
        </w:trPr>
        <w:tc>
          <w:tcPr>
            <w:tcW w:w="1560" w:type="dxa"/>
          </w:tcPr>
          <w:p w:rsidR="00F042AD" w:rsidRPr="002A0557" w:rsidRDefault="00F042AD" w:rsidP="00943E0B">
            <w:pPr>
              <w:spacing w:after="0" w:line="240" w:lineRule="auto"/>
              <w:jc w:val="both"/>
              <w:rPr>
                <w:rFonts w:eastAsia="Times New Roman" w:cs="Calibri"/>
                <w:b/>
                <w:sz w:val="16"/>
                <w:szCs w:val="16"/>
                <w:lang w:eastAsia="fr-FR"/>
              </w:rPr>
            </w:pPr>
          </w:p>
        </w:tc>
        <w:tc>
          <w:tcPr>
            <w:tcW w:w="1134" w:type="dxa"/>
          </w:tcPr>
          <w:p w:rsidR="00F042AD" w:rsidRPr="002A0557" w:rsidRDefault="00F042AD" w:rsidP="00943E0B">
            <w:pPr>
              <w:spacing w:after="0" w:line="240" w:lineRule="auto"/>
              <w:jc w:val="both"/>
              <w:rPr>
                <w:rFonts w:eastAsia="Times New Roman" w:cs="Calibri"/>
                <w:b/>
                <w:sz w:val="16"/>
                <w:szCs w:val="16"/>
                <w:lang w:eastAsia="fr-FR"/>
              </w:rPr>
            </w:pPr>
          </w:p>
        </w:tc>
        <w:tc>
          <w:tcPr>
            <w:tcW w:w="2438" w:type="dxa"/>
          </w:tcPr>
          <w:p w:rsidR="00F042AD" w:rsidRPr="002A0557" w:rsidRDefault="00F042AD" w:rsidP="00943E0B">
            <w:pPr>
              <w:spacing w:after="0" w:line="240" w:lineRule="auto"/>
              <w:jc w:val="both"/>
              <w:rPr>
                <w:rFonts w:eastAsia="Times New Roman" w:cs="Calibri"/>
                <w:b/>
                <w:sz w:val="16"/>
                <w:szCs w:val="16"/>
                <w:lang w:eastAsia="fr-FR"/>
              </w:rPr>
            </w:pPr>
          </w:p>
        </w:tc>
        <w:tc>
          <w:tcPr>
            <w:tcW w:w="180" w:type="dxa"/>
            <w:vMerge/>
            <w:shd w:val="clear" w:color="auto" w:fill="auto"/>
          </w:tcPr>
          <w:p w:rsidR="00F042AD" w:rsidRPr="002A0557" w:rsidRDefault="00F042AD" w:rsidP="00943E0B">
            <w:pPr>
              <w:spacing w:after="0" w:line="240" w:lineRule="auto"/>
              <w:jc w:val="both"/>
              <w:rPr>
                <w:rFonts w:eastAsia="Times New Roman" w:cs="Calibri"/>
                <w:b/>
                <w:sz w:val="16"/>
                <w:szCs w:val="16"/>
                <w:lang w:eastAsia="fr-FR"/>
              </w:rPr>
            </w:pPr>
          </w:p>
        </w:tc>
        <w:tc>
          <w:tcPr>
            <w:tcW w:w="1559" w:type="dxa"/>
            <w:shd w:val="clear" w:color="auto" w:fill="auto"/>
          </w:tcPr>
          <w:p w:rsidR="00F042AD" w:rsidRPr="002A0557" w:rsidRDefault="00F042AD" w:rsidP="00943E0B">
            <w:pPr>
              <w:spacing w:after="0" w:line="240" w:lineRule="auto"/>
              <w:jc w:val="both"/>
              <w:rPr>
                <w:rFonts w:eastAsia="Times New Roman" w:cs="Calibri"/>
                <w:b/>
                <w:sz w:val="16"/>
                <w:szCs w:val="16"/>
                <w:lang w:eastAsia="fr-FR"/>
              </w:rPr>
            </w:pPr>
          </w:p>
        </w:tc>
        <w:tc>
          <w:tcPr>
            <w:tcW w:w="1134" w:type="dxa"/>
          </w:tcPr>
          <w:p w:rsidR="00F042AD" w:rsidRPr="002A0557" w:rsidRDefault="00F042AD" w:rsidP="00943E0B">
            <w:pPr>
              <w:spacing w:after="0" w:line="240" w:lineRule="auto"/>
              <w:jc w:val="both"/>
              <w:rPr>
                <w:rFonts w:eastAsia="Times New Roman" w:cs="Calibri"/>
                <w:b/>
                <w:sz w:val="16"/>
                <w:szCs w:val="16"/>
                <w:lang w:eastAsia="fr-FR"/>
              </w:rPr>
            </w:pPr>
          </w:p>
        </w:tc>
        <w:tc>
          <w:tcPr>
            <w:tcW w:w="2485" w:type="dxa"/>
          </w:tcPr>
          <w:p w:rsidR="00F042AD" w:rsidRPr="002A0557" w:rsidRDefault="00F042AD" w:rsidP="00943E0B">
            <w:pPr>
              <w:spacing w:after="0" w:line="240" w:lineRule="auto"/>
              <w:jc w:val="both"/>
              <w:rPr>
                <w:rFonts w:eastAsia="Times New Roman" w:cs="Calibri"/>
                <w:b/>
                <w:sz w:val="16"/>
                <w:szCs w:val="16"/>
                <w:lang w:eastAsia="fr-FR"/>
              </w:rPr>
            </w:pPr>
          </w:p>
        </w:tc>
      </w:tr>
      <w:tr w:rsidR="00F042AD" w:rsidRPr="00943E0B" w:rsidTr="00EF0DBF">
        <w:trPr>
          <w:cantSplit/>
        </w:trPr>
        <w:tc>
          <w:tcPr>
            <w:tcW w:w="1560" w:type="dxa"/>
          </w:tcPr>
          <w:p w:rsidR="00F042AD" w:rsidRPr="002A0557" w:rsidRDefault="00F042AD" w:rsidP="00943E0B">
            <w:pPr>
              <w:spacing w:after="0" w:line="240" w:lineRule="auto"/>
              <w:jc w:val="both"/>
              <w:rPr>
                <w:rFonts w:eastAsia="Times New Roman" w:cs="Calibri"/>
                <w:b/>
                <w:sz w:val="16"/>
                <w:szCs w:val="16"/>
                <w:lang w:eastAsia="fr-FR"/>
              </w:rPr>
            </w:pPr>
          </w:p>
        </w:tc>
        <w:tc>
          <w:tcPr>
            <w:tcW w:w="1134" w:type="dxa"/>
          </w:tcPr>
          <w:p w:rsidR="00F042AD" w:rsidRPr="002A0557" w:rsidRDefault="00F042AD" w:rsidP="00943E0B">
            <w:pPr>
              <w:spacing w:after="0" w:line="240" w:lineRule="auto"/>
              <w:jc w:val="both"/>
              <w:rPr>
                <w:rFonts w:eastAsia="Times New Roman" w:cs="Calibri"/>
                <w:b/>
                <w:sz w:val="16"/>
                <w:szCs w:val="16"/>
                <w:lang w:eastAsia="fr-FR"/>
              </w:rPr>
            </w:pPr>
          </w:p>
        </w:tc>
        <w:tc>
          <w:tcPr>
            <w:tcW w:w="2438" w:type="dxa"/>
          </w:tcPr>
          <w:p w:rsidR="00F042AD" w:rsidRPr="002A0557" w:rsidRDefault="00F042AD" w:rsidP="00943E0B">
            <w:pPr>
              <w:spacing w:after="0" w:line="240" w:lineRule="auto"/>
              <w:jc w:val="both"/>
              <w:rPr>
                <w:rFonts w:eastAsia="Times New Roman" w:cs="Calibri"/>
                <w:b/>
                <w:sz w:val="16"/>
                <w:szCs w:val="16"/>
                <w:lang w:eastAsia="fr-FR"/>
              </w:rPr>
            </w:pPr>
          </w:p>
        </w:tc>
        <w:tc>
          <w:tcPr>
            <w:tcW w:w="180" w:type="dxa"/>
            <w:vMerge/>
            <w:shd w:val="clear" w:color="auto" w:fill="auto"/>
          </w:tcPr>
          <w:p w:rsidR="00F042AD" w:rsidRPr="002A0557" w:rsidRDefault="00F042AD" w:rsidP="00943E0B">
            <w:pPr>
              <w:spacing w:after="0" w:line="240" w:lineRule="auto"/>
              <w:jc w:val="both"/>
              <w:rPr>
                <w:rFonts w:eastAsia="Times New Roman" w:cs="Calibri"/>
                <w:b/>
                <w:sz w:val="16"/>
                <w:szCs w:val="16"/>
                <w:lang w:eastAsia="fr-FR"/>
              </w:rPr>
            </w:pPr>
          </w:p>
        </w:tc>
        <w:tc>
          <w:tcPr>
            <w:tcW w:w="1559" w:type="dxa"/>
            <w:shd w:val="clear" w:color="auto" w:fill="auto"/>
          </w:tcPr>
          <w:p w:rsidR="00F042AD" w:rsidRPr="002A0557" w:rsidRDefault="00F042AD" w:rsidP="00943E0B">
            <w:pPr>
              <w:spacing w:after="0" w:line="240" w:lineRule="auto"/>
              <w:jc w:val="both"/>
              <w:rPr>
                <w:rFonts w:eastAsia="Times New Roman" w:cs="Calibri"/>
                <w:b/>
                <w:sz w:val="16"/>
                <w:szCs w:val="16"/>
                <w:lang w:eastAsia="fr-FR"/>
              </w:rPr>
            </w:pPr>
          </w:p>
        </w:tc>
        <w:tc>
          <w:tcPr>
            <w:tcW w:w="1134" w:type="dxa"/>
          </w:tcPr>
          <w:p w:rsidR="00F042AD" w:rsidRPr="002A0557" w:rsidRDefault="00F042AD" w:rsidP="00943E0B">
            <w:pPr>
              <w:spacing w:after="0" w:line="240" w:lineRule="auto"/>
              <w:jc w:val="both"/>
              <w:rPr>
                <w:rFonts w:eastAsia="Times New Roman" w:cs="Calibri"/>
                <w:b/>
                <w:sz w:val="16"/>
                <w:szCs w:val="16"/>
                <w:lang w:eastAsia="fr-FR"/>
              </w:rPr>
            </w:pPr>
          </w:p>
        </w:tc>
        <w:tc>
          <w:tcPr>
            <w:tcW w:w="2485" w:type="dxa"/>
          </w:tcPr>
          <w:p w:rsidR="00F042AD" w:rsidRPr="002A0557" w:rsidRDefault="00F042AD" w:rsidP="00943E0B">
            <w:pPr>
              <w:spacing w:after="0" w:line="240" w:lineRule="auto"/>
              <w:jc w:val="both"/>
              <w:rPr>
                <w:rFonts w:eastAsia="Times New Roman" w:cs="Calibri"/>
                <w:b/>
                <w:sz w:val="16"/>
                <w:szCs w:val="16"/>
                <w:lang w:eastAsia="fr-FR"/>
              </w:rPr>
            </w:pPr>
          </w:p>
        </w:tc>
      </w:tr>
      <w:tr w:rsidR="00F042AD" w:rsidRPr="00943E0B" w:rsidTr="00EF0DBF">
        <w:trPr>
          <w:cantSplit/>
        </w:trPr>
        <w:tc>
          <w:tcPr>
            <w:tcW w:w="1560" w:type="dxa"/>
          </w:tcPr>
          <w:p w:rsidR="00F042AD" w:rsidRPr="002A0557" w:rsidRDefault="00F042AD" w:rsidP="00943E0B">
            <w:pPr>
              <w:spacing w:after="0" w:line="240" w:lineRule="auto"/>
              <w:jc w:val="both"/>
              <w:rPr>
                <w:rFonts w:eastAsia="Times New Roman" w:cs="Calibri"/>
                <w:b/>
                <w:sz w:val="16"/>
                <w:szCs w:val="16"/>
                <w:lang w:eastAsia="fr-FR"/>
              </w:rPr>
            </w:pPr>
          </w:p>
        </w:tc>
        <w:tc>
          <w:tcPr>
            <w:tcW w:w="1134" w:type="dxa"/>
          </w:tcPr>
          <w:p w:rsidR="00F042AD" w:rsidRPr="002A0557" w:rsidRDefault="00F042AD" w:rsidP="00943E0B">
            <w:pPr>
              <w:spacing w:after="0" w:line="240" w:lineRule="auto"/>
              <w:jc w:val="both"/>
              <w:rPr>
                <w:rFonts w:eastAsia="Times New Roman" w:cs="Calibri"/>
                <w:b/>
                <w:sz w:val="16"/>
                <w:szCs w:val="16"/>
                <w:lang w:eastAsia="fr-FR"/>
              </w:rPr>
            </w:pPr>
          </w:p>
        </w:tc>
        <w:tc>
          <w:tcPr>
            <w:tcW w:w="2438" w:type="dxa"/>
          </w:tcPr>
          <w:p w:rsidR="00F042AD" w:rsidRPr="002A0557" w:rsidRDefault="00F042AD" w:rsidP="00943E0B">
            <w:pPr>
              <w:spacing w:after="0" w:line="240" w:lineRule="auto"/>
              <w:jc w:val="both"/>
              <w:rPr>
                <w:rFonts w:eastAsia="Times New Roman" w:cs="Calibri"/>
                <w:b/>
                <w:sz w:val="16"/>
                <w:szCs w:val="16"/>
                <w:lang w:eastAsia="fr-FR"/>
              </w:rPr>
            </w:pPr>
          </w:p>
        </w:tc>
        <w:tc>
          <w:tcPr>
            <w:tcW w:w="180" w:type="dxa"/>
            <w:vMerge/>
            <w:shd w:val="clear" w:color="auto" w:fill="auto"/>
          </w:tcPr>
          <w:p w:rsidR="00F042AD" w:rsidRPr="002A0557" w:rsidRDefault="00F042AD" w:rsidP="00943E0B">
            <w:pPr>
              <w:spacing w:after="0" w:line="240" w:lineRule="auto"/>
              <w:jc w:val="both"/>
              <w:rPr>
                <w:rFonts w:eastAsia="Times New Roman" w:cs="Calibri"/>
                <w:b/>
                <w:sz w:val="16"/>
                <w:szCs w:val="16"/>
                <w:lang w:eastAsia="fr-FR"/>
              </w:rPr>
            </w:pPr>
          </w:p>
        </w:tc>
        <w:tc>
          <w:tcPr>
            <w:tcW w:w="1559" w:type="dxa"/>
            <w:shd w:val="clear" w:color="auto" w:fill="auto"/>
          </w:tcPr>
          <w:p w:rsidR="00F042AD" w:rsidRPr="002A0557" w:rsidRDefault="00F042AD" w:rsidP="00943E0B">
            <w:pPr>
              <w:spacing w:after="0" w:line="240" w:lineRule="auto"/>
              <w:jc w:val="both"/>
              <w:rPr>
                <w:rFonts w:eastAsia="Times New Roman" w:cs="Calibri"/>
                <w:b/>
                <w:sz w:val="16"/>
                <w:szCs w:val="16"/>
                <w:lang w:eastAsia="fr-FR"/>
              </w:rPr>
            </w:pPr>
          </w:p>
        </w:tc>
        <w:tc>
          <w:tcPr>
            <w:tcW w:w="1134" w:type="dxa"/>
          </w:tcPr>
          <w:p w:rsidR="00F042AD" w:rsidRPr="002A0557" w:rsidRDefault="00F042AD" w:rsidP="00943E0B">
            <w:pPr>
              <w:spacing w:after="0" w:line="240" w:lineRule="auto"/>
              <w:jc w:val="both"/>
              <w:rPr>
                <w:rFonts w:eastAsia="Times New Roman" w:cs="Calibri"/>
                <w:b/>
                <w:sz w:val="16"/>
                <w:szCs w:val="16"/>
                <w:lang w:eastAsia="fr-FR"/>
              </w:rPr>
            </w:pPr>
          </w:p>
        </w:tc>
        <w:tc>
          <w:tcPr>
            <w:tcW w:w="2485" w:type="dxa"/>
          </w:tcPr>
          <w:p w:rsidR="00F042AD" w:rsidRPr="002A0557" w:rsidRDefault="00F042AD" w:rsidP="00943E0B">
            <w:pPr>
              <w:spacing w:after="0" w:line="240" w:lineRule="auto"/>
              <w:jc w:val="both"/>
              <w:rPr>
                <w:rFonts w:eastAsia="Times New Roman" w:cs="Calibri"/>
                <w:b/>
                <w:sz w:val="16"/>
                <w:szCs w:val="16"/>
                <w:lang w:eastAsia="fr-FR"/>
              </w:rPr>
            </w:pPr>
          </w:p>
        </w:tc>
      </w:tr>
      <w:tr w:rsidR="00F042AD" w:rsidRPr="00943E0B" w:rsidTr="00EF0DBF">
        <w:trPr>
          <w:cantSplit/>
        </w:trPr>
        <w:tc>
          <w:tcPr>
            <w:tcW w:w="1560" w:type="dxa"/>
          </w:tcPr>
          <w:p w:rsidR="00F042AD" w:rsidRPr="002A0557" w:rsidRDefault="00F042AD" w:rsidP="00943E0B">
            <w:pPr>
              <w:spacing w:after="0" w:line="240" w:lineRule="auto"/>
              <w:jc w:val="both"/>
              <w:rPr>
                <w:rFonts w:eastAsia="Times New Roman" w:cs="Calibri"/>
                <w:b/>
                <w:sz w:val="16"/>
                <w:szCs w:val="16"/>
                <w:lang w:eastAsia="fr-FR"/>
              </w:rPr>
            </w:pPr>
          </w:p>
        </w:tc>
        <w:tc>
          <w:tcPr>
            <w:tcW w:w="1134" w:type="dxa"/>
          </w:tcPr>
          <w:p w:rsidR="00F042AD" w:rsidRPr="002A0557" w:rsidRDefault="00F042AD" w:rsidP="00943E0B">
            <w:pPr>
              <w:spacing w:after="0" w:line="240" w:lineRule="auto"/>
              <w:jc w:val="both"/>
              <w:rPr>
                <w:rFonts w:eastAsia="Times New Roman" w:cs="Calibri"/>
                <w:b/>
                <w:sz w:val="16"/>
                <w:szCs w:val="16"/>
                <w:lang w:eastAsia="fr-FR"/>
              </w:rPr>
            </w:pPr>
          </w:p>
        </w:tc>
        <w:tc>
          <w:tcPr>
            <w:tcW w:w="2438" w:type="dxa"/>
          </w:tcPr>
          <w:p w:rsidR="00F042AD" w:rsidRPr="002A0557" w:rsidRDefault="00F042AD" w:rsidP="00943E0B">
            <w:pPr>
              <w:spacing w:after="0" w:line="240" w:lineRule="auto"/>
              <w:jc w:val="both"/>
              <w:rPr>
                <w:rFonts w:eastAsia="Times New Roman" w:cs="Calibri"/>
                <w:b/>
                <w:sz w:val="16"/>
                <w:szCs w:val="16"/>
                <w:lang w:eastAsia="fr-FR"/>
              </w:rPr>
            </w:pPr>
          </w:p>
        </w:tc>
        <w:tc>
          <w:tcPr>
            <w:tcW w:w="180" w:type="dxa"/>
            <w:vMerge/>
            <w:shd w:val="clear" w:color="auto" w:fill="auto"/>
          </w:tcPr>
          <w:p w:rsidR="00F042AD" w:rsidRPr="002A0557" w:rsidRDefault="00F042AD" w:rsidP="00943E0B">
            <w:pPr>
              <w:spacing w:after="0" w:line="240" w:lineRule="auto"/>
              <w:jc w:val="both"/>
              <w:rPr>
                <w:rFonts w:eastAsia="Times New Roman" w:cs="Calibri"/>
                <w:b/>
                <w:sz w:val="16"/>
                <w:szCs w:val="16"/>
                <w:lang w:eastAsia="fr-FR"/>
              </w:rPr>
            </w:pPr>
          </w:p>
        </w:tc>
        <w:tc>
          <w:tcPr>
            <w:tcW w:w="1559" w:type="dxa"/>
            <w:shd w:val="clear" w:color="auto" w:fill="auto"/>
          </w:tcPr>
          <w:p w:rsidR="00F042AD" w:rsidRPr="002A0557" w:rsidRDefault="00F042AD" w:rsidP="00943E0B">
            <w:pPr>
              <w:spacing w:after="0" w:line="240" w:lineRule="auto"/>
              <w:jc w:val="both"/>
              <w:rPr>
                <w:rFonts w:eastAsia="Times New Roman" w:cs="Calibri"/>
                <w:b/>
                <w:sz w:val="16"/>
                <w:szCs w:val="16"/>
                <w:lang w:eastAsia="fr-FR"/>
              </w:rPr>
            </w:pPr>
          </w:p>
        </w:tc>
        <w:tc>
          <w:tcPr>
            <w:tcW w:w="1134" w:type="dxa"/>
          </w:tcPr>
          <w:p w:rsidR="00F042AD" w:rsidRPr="002A0557" w:rsidRDefault="00F042AD" w:rsidP="00943E0B">
            <w:pPr>
              <w:spacing w:after="0" w:line="240" w:lineRule="auto"/>
              <w:jc w:val="both"/>
              <w:rPr>
                <w:rFonts w:eastAsia="Times New Roman" w:cs="Calibri"/>
                <w:b/>
                <w:sz w:val="16"/>
                <w:szCs w:val="16"/>
                <w:lang w:eastAsia="fr-FR"/>
              </w:rPr>
            </w:pPr>
          </w:p>
        </w:tc>
        <w:tc>
          <w:tcPr>
            <w:tcW w:w="2485" w:type="dxa"/>
          </w:tcPr>
          <w:p w:rsidR="00F042AD" w:rsidRPr="002A0557" w:rsidRDefault="00F042AD" w:rsidP="00943E0B">
            <w:pPr>
              <w:spacing w:after="0" w:line="240" w:lineRule="auto"/>
              <w:jc w:val="both"/>
              <w:rPr>
                <w:rFonts w:eastAsia="Times New Roman" w:cs="Calibri"/>
                <w:b/>
                <w:sz w:val="16"/>
                <w:szCs w:val="16"/>
                <w:lang w:eastAsia="fr-FR"/>
              </w:rPr>
            </w:pPr>
          </w:p>
        </w:tc>
      </w:tr>
      <w:tr w:rsidR="00F042AD" w:rsidRPr="00943E0B" w:rsidTr="00EF0DBF">
        <w:trPr>
          <w:cantSplit/>
        </w:trPr>
        <w:tc>
          <w:tcPr>
            <w:tcW w:w="1560" w:type="dxa"/>
          </w:tcPr>
          <w:p w:rsidR="00F042AD" w:rsidRPr="002A0557" w:rsidRDefault="00F042AD" w:rsidP="00943E0B">
            <w:pPr>
              <w:spacing w:after="0" w:line="240" w:lineRule="auto"/>
              <w:jc w:val="both"/>
              <w:rPr>
                <w:rFonts w:eastAsia="Times New Roman" w:cs="Calibri"/>
                <w:b/>
                <w:sz w:val="16"/>
                <w:szCs w:val="16"/>
                <w:lang w:eastAsia="fr-FR"/>
              </w:rPr>
            </w:pPr>
          </w:p>
        </w:tc>
        <w:tc>
          <w:tcPr>
            <w:tcW w:w="1134" w:type="dxa"/>
          </w:tcPr>
          <w:p w:rsidR="00F042AD" w:rsidRPr="002A0557" w:rsidRDefault="00F042AD" w:rsidP="00943E0B">
            <w:pPr>
              <w:spacing w:after="0" w:line="240" w:lineRule="auto"/>
              <w:jc w:val="both"/>
              <w:rPr>
                <w:rFonts w:eastAsia="Times New Roman" w:cs="Calibri"/>
                <w:b/>
                <w:sz w:val="16"/>
                <w:szCs w:val="16"/>
                <w:lang w:eastAsia="fr-FR"/>
              </w:rPr>
            </w:pPr>
          </w:p>
        </w:tc>
        <w:tc>
          <w:tcPr>
            <w:tcW w:w="2438" w:type="dxa"/>
          </w:tcPr>
          <w:p w:rsidR="00F042AD" w:rsidRPr="002A0557" w:rsidRDefault="00F042AD" w:rsidP="00943E0B">
            <w:pPr>
              <w:spacing w:after="0" w:line="240" w:lineRule="auto"/>
              <w:jc w:val="both"/>
              <w:rPr>
                <w:rFonts w:eastAsia="Times New Roman" w:cs="Calibri"/>
                <w:b/>
                <w:sz w:val="16"/>
                <w:szCs w:val="16"/>
                <w:lang w:eastAsia="fr-FR"/>
              </w:rPr>
            </w:pPr>
          </w:p>
        </w:tc>
        <w:tc>
          <w:tcPr>
            <w:tcW w:w="180" w:type="dxa"/>
            <w:vMerge/>
            <w:shd w:val="clear" w:color="auto" w:fill="auto"/>
          </w:tcPr>
          <w:p w:rsidR="00F042AD" w:rsidRPr="002A0557" w:rsidRDefault="00F042AD" w:rsidP="00943E0B">
            <w:pPr>
              <w:spacing w:after="0" w:line="240" w:lineRule="auto"/>
              <w:jc w:val="both"/>
              <w:rPr>
                <w:rFonts w:eastAsia="Times New Roman" w:cs="Calibri"/>
                <w:b/>
                <w:sz w:val="16"/>
                <w:szCs w:val="16"/>
                <w:lang w:eastAsia="fr-FR"/>
              </w:rPr>
            </w:pPr>
          </w:p>
        </w:tc>
        <w:tc>
          <w:tcPr>
            <w:tcW w:w="1559" w:type="dxa"/>
            <w:shd w:val="clear" w:color="auto" w:fill="auto"/>
          </w:tcPr>
          <w:p w:rsidR="00F042AD" w:rsidRPr="002A0557" w:rsidRDefault="00F042AD" w:rsidP="00943E0B">
            <w:pPr>
              <w:spacing w:after="0" w:line="240" w:lineRule="auto"/>
              <w:jc w:val="both"/>
              <w:rPr>
                <w:rFonts w:eastAsia="Times New Roman" w:cs="Calibri"/>
                <w:b/>
                <w:sz w:val="16"/>
                <w:szCs w:val="16"/>
                <w:lang w:eastAsia="fr-FR"/>
              </w:rPr>
            </w:pPr>
          </w:p>
        </w:tc>
        <w:tc>
          <w:tcPr>
            <w:tcW w:w="1134" w:type="dxa"/>
          </w:tcPr>
          <w:p w:rsidR="00F042AD" w:rsidRPr="002A0557" w:rsidRDefault="00F042AD" w:rsidP="00943E0B">
            <w:pPr>
              <w:spacing w:after="0" w:line="240" w:lineRule="auto"/>
              <w:jc w:val="both"/>
              <w:rPr>
                <w:rFonts w:eastAsia="Times New Roman" w:cs="Calibri"/>
                <w:b/>
                <w:sz w:val="16"/>
                <w:szCs w:val="16"/>
                <w:lang w:eastAsia="fr-FR"/>
              </w:rPr>
            </w:pPr>
          </w:p>
        </w:tc>
        <w:tc>
          <w:tcPr>
            <w:tcW w:w="2485" w:type="dxa"/>
          </w:tcPr>
          <w:p w:rsidR="00F042AD" w:rsidRPr="002A0557" w:rsidRDefault="00F042AD" w:rsidP="00943E0B">
            <w:pPr>
              <w:spacing w:after="0" w:line="240" w:lineRule="auto"/>
              <w:jc w:val="both"/>
              <w:rPr>
                <w:rFonts w:eastAsia="Times New Roman" w:cs="Calibri"/>
                <w:b/>
                <w:sz w:val="16"/>
                <w:szCs w:val="16"/>
                <w:lang w:eastAsia="fr-FR"/>
              </w:rPr>
            </w:pPr>
          </w:p>
        </w:tc>
      </w:tr>
      <w:tr w:rsidR="00F042AD" w:rsidRPr="00943E0B" w:rsidTr="00EF0DBF">
        <w:trPr>
          <w:cantSplit/>
        </w:trPr>
        <w:tc>
          <w:tcPr>
            <w:tcW w:w="1560" w:type="dxa"/>
          </w:tcPr>
          <w:p w:rsidR="00F042AD" w:rsidRPr="002A0557" w:rsidRDefault="00F042AD" w:rsidP="00943E0B">
            <w:pPr>
              <w:spacing w:after="0" w:line="240" w:lineRule="auto"/>
              <w:jc w:val="both"/>
              <w:rPr>
                <w:rFonts w:eastAsia="Times New Roman" w:cs="Calibri"/>
                <w:b/>
                <w:sz w:val="16"/>
                <w:szCs w:val="16"/>
                <w:lang w:eastAsia="fr-FR"/>
              </w:rPr>
            </w:pPr>
          </w:p>
        </w:tc>
        <w:tc>
          <w:tcPr>
            <w:tcW w:w="1134" w:type="dxa"/>
          </w:tcPr>
          <w:p w:rsidR="00F042AD" w:rsidRPr="002A0557" w:rsidRDefault="00F042AD" w:rsidP="00943E0B">
            <w:pPr>
              <w:spacing w:after="0" w:line="240" w:lineRule="auto"/>
              <w:jc w:val="both"/>
              <w:rPr>
                <w:rFonts w:eastAsia="Times New Roman" w:cs="Calibri"/>
                <w:b/>
                <w:sz w:val="16"/>
                <w:szCs w:val="16"/>
                <w:lang w:eastAsia="fr-FR"/>
              </w:rPr>
            </w:pPr>
          </w:p>
        </w:tc>
        <w:tc>
          <w:tcPr>
            <w:tcW w:w="2438" w:type="dxa"/>
          </w:tcPr>
          <w:p w:rsidR="00F042AD" w:rsidRPr="002A0557" w:rsidRDefault="00F042AD" w:rsidP="00943E0B">
            <w:pPr>
              <w:spacing w:after="0" w:line="240" w:lineRule="auto"/>
              <w:jc w:val="both"/>
              <w:rPr>
                <w:rFonts w:eastAsia="Times New Roman" w:cs="Calibri"/>
                <w:b/>
                <w:sz w:val="16"/>
                <w:szCs w:val="16"/>
                <w:lang w:eastAsia="fr-FR"/>
              </w:rPr>
            </w:pPr>
          </w:p>
        </w:tc>
        <w:tc>
          <w:tcPr>
            <w:tcW w:w="180" w:type="dxa"/>
            <w:vMerge/>
            <w:shd w:val="clear" w:color="auto" w:fill="auto"/>
          </w:tcPr>
          <w:p w:rsidR="00F042AD" w:rsidRPr="002A0557" w:rsidRDefault="00F042AD" w:rsidP="00943E0B">
            <w:pPr>
              <w:spacing w:after="0" w:line="240" w:lineRule="auto"/>
              <w:jc w:val="both"/>
              <w:rPr>
                <w:rFonts w:eastAsia="Times New Roman" w:cs="Calibri"/>
                <w:b/>
                <w:sz w:val="16"/>
                <w:szCs w:val="16"/>
                <w:lang w:eastAsia="fr-FR"/>
              </w:rPr>
            </w:pPr>
          </w:p>
        </w:tc>
        <w:tc>
          <w:tcPr>
            <w:tcW w:w="1559" w:type="dxa"/>
            <w:shd w:val="clear" w:color="auto" w:fill="auto"/>
          </w:tcPr>
          <w:p w:rsidR="00F042AD" w:rsidRPr="002A0557" w:rsidRDefault="00F042AD" w:rsidP="00943E0B">
            <w:pPr>
              <w:spacing w:after="0" w:line="240" w:lineRule="auto"/>
              <w:jc w:val="both"/>
              <w:rPr>
                <w:rFonts w:eastAsia="Times New Roman" w:cs="Calibri"/>
                <w:b/>
                <w:sz w:val="16"/>
                <w:szCs w:val="16"/>
                <w:lang w:eastAsia="fr-FR"/>
              </w:rPr>
            </w:pPr>
          </w:p>
        </w:tc>
        <w:tc>
          <w:tcPr>
            <w:tcW w:w="1134" w:type="dxa"/>
          </w:tcPr>
          <w:p w:rsidR="00F042AD" w:rsidRPr="002A0557" w:rsidRDefault="00F042AD" w:rsidP="00943E0B">
            <w:pPr>
              <w:spacing w:after="0" w:line="240" w:lineRule="auto"/>
              <w:jc w:val="both"/>
              <w:rPr>
                <w:rFonts w:eastAsia="Times New Roman" w:cs="Calibri"/>
                <w:b/>
                <w:sz w:val="16"/>
                <w:szCs w:val="16"/>
                <w:lang w:eastAsia="fr-FR"/>
              </w:rPr>
            </w:pPr>
          </w:p>
        </w:tc>
        <w:tc>
          <w:tcPr>
            <w:tcW w:w="2485" w:type="dxa"/>
          </w:tcPr>
          <w:p w:rsidR="00F042AD" w:rsidRPr="002A0557" w:rsidRDefault="00F042AD" w:rsidP="00943E0B">
            <w:pPr>
              <w:spacing w:after="0" w:line="240" w:lineRule="auto"/>
              <w:jc w:val="both"/>
              <w:rPr>
                <w:rFonts w:eastAsia="Times New Roman" w:cs="Calibri"/>
                <w:b/>
                <w:sz w:val="16"/>
                <w:szCs w:val="16"/>
                <w:lang w:eastAsia="fr-FR"/>
              </w:rPr>
            </w:pPr>
          </w:p>
        </w:tc>
      </w:tr>
    </w:tbl>
    <w:p w:rsidR="002A0557" w:rsidRPr="0090299D" w:rsidRDefault="002A0557" w:rsidP="00943E0B">
      <w:pPr>
        <w:spacing w:after="0" w:line="240" w:lineRule="auto"/>
        <w:jc w:val="both"/>
        <w:rPr>
          <w:rFonts w:eastAsia="Times New Roman" w:cs="Calibri"/>
          <w:sz w:val="12"/>
          <w:lang w:eastAsia="fr-FR"/>
        </w:rPr>
      </w:pPr>
    </w:p>
    <w:p w:rsidR="00943E0B" w:rsidRDefault="002A0557" w:rsidP="00943E0B">
      <w:pPr>
        <w:spacing w:after="0" w:line="240" w:lineRule="auto"/>
        <w:jc w:val="both"/>
        <w:rPr>
          <w:rFonts w:eastAsia="Times New Roman" w:cs="Calibri"/>
          <w:lang w:eastAsia="fr-FR"/>
        </w:rPr>
      </w:pPr>
      <w:r w:rsidRPr="00943E0B">
        <w:rPr>
          <w:rFonts w:eastAsia="Times New Roman" w:cs="Calibri"/>
          <w:lang w:eastAsia="fr-FR"/>
        </w:rPr>
        <w:t>O</w:t>
      </w:r>
      <w:r w:rsidR="00943E0B" w:rsidRPr="00943E0B">
        <w:rPr>
          <w:rFonts w:eastAsia="Times New Roman" w:cs="Calibri"/>
          <w:lang w:eastAsia="fr-FR"/>
        </w:rPr>
        <w:t>u</w:t>
      </w:r>
    </w:p>
    <w:p w:rsidR="002A0557" w:rsidRPr="0090299D" w:rsidRDefault="002A0557" w:rsidP="00943E0B">
      <w:pPr>
        <w:spacing w:after="0" w:line="240" w:lineRule="auto"/>
        <w:jc w:val="both"/>
        <w:rPr>
          <w:rFonts w:eastAsia="Times New Roman" w:cs="Calibri"/>
          <w:sz w:val="12"/>
          <w:lang w:eastAsia="fr-FR"/>
        </w:rPr>
      </w:pPr>
    </w:p>
    <w:tbl>
      <w:tblPr>
        <w:tblStyle w:val="Grilledutableau"/>
        <w:tblW w:w="10490" w:type="dxa"/>
        <w:tblInd w:w="108" w:type="dxa"/>
        <w:tblLook w:val="04A0" w:firstRow="1" w:lastRow="0" w:firstColumn="1" w:lastColumn="0" w:noHBand="0" w:noVBand="1"/>
      </w:tblPr>
      <w:tblGrid>
        <w:gridCol w:w="10490"/>
      </w:tblGrid>
      <w:tr w:rsidR="00943E0B" w:rsidRPr="00943E0B" w:rsidTr="005A1CD8">
        <w:tc>
          <w:tcPr>
            <w:tcW w:w="10490" w:type="dxa"/>
            <w:shd w:val="clear" w:color="auto" w:fill="DDD9C3" w:themeFill="background2" w:themeFillShade="E6"/>
          </w:tcPr>
          <w:p w:rsidR="00943E0B" w:rsidRPr="00B70137" w:rsidRDefault="00943E0B" w:rsidP="00A02242">
            <w:pPr>
              <w:jc w:val="both"/>
              <w:rPr>
                <w:rFonts w:eastAsia="Times New Roman" w:cs="Calibri"/>
                <w:b/>
                <w:sz w:val="20"/>
                <w:szCs w:val="20"/>
                <w:lang w:eastAsia="fr-FR"/>
              </w:rPr>
            </w:pPr>
            <w:r w:rsidRPr="00B70137">
              <w:rPr>
                <w:rFonts w:eastAsia="Times New Roman" w:cs="Calibri"/>
                <w:b/>
                <w:sz w:val="20"/>
                <w:szCs w:val="20"/>
                <w:lang w:eastAsia="fr-FR"/>
              </w:rPr>
              <w:t xml:space="preserve">Avis du directeur/de la directrice d'école </w:t>
            </w:r>
            <w:r w:rsidR="00A02242">
              <w:rPr>
                <w:rFonts w:eastAsia="Times New Roman" w:cs="Calibri"/>
                <w:b/>
                <w:sz w:val="20"/>
                <w:szCs w:val="20"/>
                <w:lang w:eastAsia="fr-FR"/>
              </w:rPr>
              <w:t>pour un</w:t>
            </w:r>
            <w:r w:rsidRPr="00B70137">
              <w:rPr>
                <w:rFonts w:eastAsia="Times New Roman" w:cs="Calibri"/>
                <w:b/>
                <w:sz w:val="20"/>
                <w:szCs w:val="20"/>
                <w:lang w:eastAsia="fr-FR"/>
              </w:rPr>
              <w:t xml:space="preserve"> projet spécifique à l’école</w:t>
            </w:r>
          </w:p>
        </w:tc>
      </w:tr>
      <w:tr w:rsidR="00943E0B" w:rsidRPr="00943E0B" w:rsidTr="005A1CD8">
        <w:tc>
          <w:tcPr>
            <w:tcW w:w="10490" w:type="dxa"/>
          </w:tcPr>
          <w:p w:rsidR="00943E0B" w:rsidRPr="00B70137" w:rsidRDefault="00943E0B" w:rsidP="00943E0B">
            <w:pPr>
              <w:jc w:val="both"/>
              <w:rPr>
                <w:rFonts w:eastAsia="Times New Roman" w:cs="Calibri"/>
                <w:sz w:val="20"/>
                <w:szCs w:val="20"/>
                <w:u w:val="single"/>
                <w:lang w:eastAsia="fr-FR"/>
              </w:rPr>
            </w:pPr>
            <w:r w:rsidRPr="00B70137">
              <w:rPr>
                <w:rFonts w:eastAsia="Times New Roman" w:cs="Calibri"/>
                <w:sz w:val="20"/>
                <w:szCs w:val="20"/>
                <w:u w:val="single"/>
                <w:lang w:eastAsia="fr-FR"/>
              </w:rPr>
              <w:t>Avis du directeur/de la directrice d’école :</w:t>
            </w:r>
          </w:p>
          <w:p w:rsidR="00943E0B" w:rsidRDefault="00943E0B" w:rsidP="00943E0B">
            <w:pPr>
              <w:jc w:val="both"/>
              <w:rPr>
                <w:rFonts w:eastAsia="Times New Roman" w:cs="Calibri"/>
                <w:sz w:val="20"/>
                <w:szCs w:val="20"/>
                <w:lang w:eastAsia="fr-FR"/>
              </w:rPr>
            </w:pPr>
            <w:r w:rsidRPr="00B70137">
              <w:rPr>
                <w:rFonts w:eastAsia="Times New Roman" w:cs="Calibri"/>
                <w:sz w:val="20"/>
                <w:szCs w:val="20"/>
                <w:lang w:eastAsia="fr-FR"/>
              </w:rPr>
              <w:t>Nom</w:t>
            </w:r>
            <w:r w:rsidR="004A25AF">
              <w:rPr>
                <w:rFonts w:eastAsia="Times New Roman" w:cs="Calibri"/>
                <w:sz w:val="20"/>
                <w:szCs w:val="20"/>
                <w:lang w:eastAsia="fr-FR"/>
              </w:rPr>
              <w:t xml:space="preserve">, </w:t>
            </w:r>
            <w:r w:rsidRPr="00B70137">
              <w:rPr>
                <w:rFonts w:eastAsia="Times New Roman" w:cs="Calibri"/>
                <w:sz w:val="20"/>
                <w:szCs w:val="20"/>
                <w:lang w:eastAsia="fr-FR"/>
              </w:rPr>
              <w:t xml:space="preserve"> date et signature :       </w:t>
            </w:r>
            <w:r w:rsidRPr="00B70137">
              <w:rPr>
                <w:rFonts w:eastAsia="Times New Roman" w:cs="Calibri"/>
                <w:sz w:val="20"/>
                <w:szCs w:val="20"/>
                <w:lang w:eastAsia="fr-FR"/>
              </w:rPr>
              <w:tab/>
              <w:t xml:space="preserve">                                                         Favorable </w:t>
            </w:r>
            <w:r w:rsidRPr="00B70137">
              <w:rPr>
                <w:rFonts w:eastAsia="Times New Roman" w:cs="Calibri"/>
                <w:sz w:val="20"/>
                <w:szCs w:val="20"/>
                <w:lang w:eastAsia="fr-FR"/>
              </w:rPr>
              <w:tab/>
            </w:r>
            <w:r w:rsidRPr="00B70137">
              <w:rPr>
                <w:rFonts w:eastAsia="Times New Roman" w:cs="Calibri"/>
                <w:sz w:val="20"/>
                <w:szCs w:val="20"/>
                <w:lang w:eastAsia="fr-FR"/>
              </w:rPr>
              <w:tab/>
            </w:r>
            <w:r w:rsidR="00B70137">
              <w:rPr>
                <w:rFonts w:eastAsia="Times New Roman" w:cs="Calibri"/>
                <w:sz w:val="20"/>
                <w:szCs w:val="20"/>
                <w:lang w:eastAsia="fr-FR"/>
              </w:rPr>
              <w:t xml:space="preserve">           </w:t>
            </w:r>
            <w:r w:rsidRPr="00B70137">
              <w:rPr>
                <w:rFonts w:eastAsia="Times New Roman" w:cs="Calibri"/>
                <w:sz w:val="20"/>
                <w:szCs w:val="20"/>
                <w:lang w:eastAsia="fr-FR"/>
              </w:rPr>
              <w:t>Défavorable</w:t>
            </w:r>
          </w:p>
          <w:p w:rsidR="00943E0B" w:rsidRPr="00B70137" w:rsidRDefault="00943E0B" w:rsidP="00943E0B">
            <w:pPr>
              <w:jc w:val="both"/>
              <w:rPr>
                <w:rFonts w:eastAsia="Times New Roman" w:cs="Calibri"/>
                <w:sz w:val="20"/>
                <w:szCs w:val="20"/>
                <w:lang w:eastAsia="fr-FR"/>
              </w:rPr>
            </w:pPr>
            <w:r w:rsidRPr="00B70137">
              <w:rPr>
                <w:rFonts w:eastAsia="Times New Roman" w:cs="Calibri"/>
                <w:noProof/>
                <w:sz w:val="20"/>
                <w:szCs w:val="20"/>
                <w:lang w:eastAsia="fr-FR"/>
              </w:rPr>
              <mc:AlternateContent>
                <mc:Choice Requires="wps">
                  <w:drawing>
                    <wp:anchor distT="0" distB="0" distL="114300" distR="114300" simplePos="0" relativeHeight="251687936" behindDoc="0" locked="0" layoutInCell="1" allowOverlap="1" wp14:anchorId="2DE834CC" wp14:editId="403E545F">
                      <wp:simplePos x="0" y="0"/>
                      <wp:positionH relativeFrom="column">
                        <wp:posOffset>5187950</wp:posOffset>
                      </wp:positionH>
                      <wp:positionV relativeFrom="paragraph">
                        <wp:posOffset>34290</wp:posOffset>
                      </wp:positionV>
                      <wp:extent cx="176530" cy="153670"/>
                      <wp:effectExtent l="0" t="0" r="13970" b="17780"/>
                      <wp:wrapNone/>
                      <wp:docPr id="2" name="Rectangle 2"/>
                      <wp:cNvGraphicFramePr/>
                      <a:graphic xmlns:a="http://schemas.openxmlformats.org/drawingml/2006/main">
                        <a:graphicData uri="http://schemas.microsoft.com/office/word/2010/wordprocessingShape">
                          <wps:wsp>
                            <wps:cNvSpPr/>
                            <wps:spPr>
                              <a:xfrm>
                                <a:off x="0" y="0"/>
                                <a:ext cx="176530" cy="15367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15AFF" id="Rectangle 2" o:spid="_x0000_s1026" style="position:absolute;margin-left:408.5pt;margin-top:2.7pt;width:13.9pt;height:1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" fillcolor="window" strokecolor="windowText" strokeweight="1pt"/>
                  </w:pict>
                </mc:Fallback>
              </mc:AlternateContent>
            </w:r>
            <w:r w:rsidRPr="00B70137">
              <w:rPr>
                <w:rFonts w:eastAsia="Times New Roman" w:cs="Calibri"/>
                <w:noProof/>
                <w:sz w:val="20"/>
                <w:szCs w:val="20"/>
                <w:lang w:eastAsia="fr-FR"/>
              </w:rPr>
              <mc:AlternateContent>
                <mc:Choice Requires="wps">
                  <w:drawing>
                    <wp:anchor distT="0" distB="0" distL="114300" distR="114300" simplePos="0" relativeHeight="251686912" behindDoc="0" locked="0" layoutInCell="1" allowOverlap="1" wp14:anchorId="32378752" wp14:editId="174F2138">
                      <wp:simplePos x="0" y="0"/>
                      <wp:positionH relativeFrom="column">
                        <wp:posOffset>3676569</wp:posOffset>
                      </wp:positionH>
                      <wp:positionV relativeFrom="paragraph">
                        <wp:posOffset>35560</wp:posOffset>
                      </wp:positionV>
                      <wp:extent cx="176733" cy="153681"/>
                      <wp:effectExtent l="0" t="0" r="13970" b="17780"/>
                      <wp:wrapNone/>
                      <wp:docPr id="3" name="Rectangle 3"/>
                      <wp:cNvGraphicFramePr/>
                      <a:graphic xmlns:a="http://schemas.openxmlformats.org/drawingml/2006/main">
                        <a:graphicData uri="http://schemas.microsoft.com/office/word/2010/wordprocessingShape">
                          <wps:wsp>
                            <wps:cNvSpPr/>
                            <wps:spPr>
                              <a:xfrm>
                                <a:off x="0" y="0"/>
                                <a:ext cx="176733" cy="153681"/>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025F0" id="Rectangle 3" o:spid="_x0000_s1026" style="position:absolute;margin-left:289.5pt;margin-top:2.8pt;width:13.9pt;height:1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" fillcolor="white [3201]" strokecolor="black [3200]" strokeweight="1pt"/>
                  </w:pict>
                </mc:Fallback>
              </mc:AlternateContent>
            </w:r>
            <w:r w:rsidRPr="00B70137">
              <w:rPr>
                <w:rFonts w:eastAsia="Times New Roman" w:cs="Calibri"/>
                <w:sz w:val="20"/>
                <w:szCs w:val="20"/>
                <w:lang w:eastAsia="fr-FR"/>
              </w:rPr>
              <w:t xml:space="preserve">                                                                                                                </w:t>
            </w:r>
          </w:p>
          <w:p w:rsidR="00943E0B" w:rsidRPr="00B70137" w:rsidRDefault="00943E0B" w:rsidP="00943E0B">
            <w:pPr>
              <w:jc w:val="both"/>
              <w:rPr>
                <w:rFonts w:eastAsia="Times New Roman" w:cs="Calibri"/>
                <w:sz w:val="20"/>
                <w:szCs w:val="20"/>
                <w:lang w:eastAsia="fr-FR"/>
              </w:rPr>
            </w:pPr>
          </w:p>
        </w:tc>
      </w:tr>
    </w:tbl>
    <w:p w:rsidR="00943E0B" w:rsidRPr="003D30B9" w:rsidRDefault="00943E0B" w:rsidP="00943E0B">
      <w:pPr>
        <w:spacing w:after="0" w:line="240" w:lineRule="auto"/>
        <w:jc w:val="both"/>
        <w:rPr>
          <w:rFonts w:eastAsia="Times New Roman" w:cs="Calibri"/>
          <w:sz w:val="20"/>
          <w:lang w:eastAsia="fr-FR"/>
        </w:rPr>
      </w:pPr>
    </w:p>
    <w:p w:rsidR="00A02242" w:rsidRPr="003D30B9" w:rsidRDefault="00A02242" w:rsidP="00A02242">
      <w:pPr>
        <w:spacing w:after="0" w:line="240" w:lineRule="auto"/>
        <w:jc w:val="both"/>
        <w:rPr>
          <w:rFonts w:eastAsia="Times New Roman" w:cs="Calibri"/>
          <w:i/>
          <w:sz w:val="18"/>
          <w:szCs w:val="20"/>
          <w:lang w:eastAsia="fr-FR"/>
        </w:rPr>
      </w:pPr>
    </w:p>
    <w:tbl>
      <w:tblPr>
        <w:tblStyle w:val="Grilledutableau"/>
        <w:tblW w:w="10490" w:type="dxa"/>
        <w:tblInd w:w="108" w:type="dxa"/>
        <w:tblLook w:val="04A0" w:firstRow="1" w:lastRow="0" w:firstColumn="1" w:lastColumn="0" w:noHBand="0" w:noVBand="1"/>
      </w:tblPr>
      <w:tblGrid>
        <w:gridCol w:w="10490"/>
      </w:tblGrid>
      <w:tr w:rsidR="00A02242" w:rsidRPr="00943E0B" w:rsidTr="005A1CD8">
        <w:trPr>
          <w:trHeight w:val="1464"/>
        </w:trPr>
        <w:tc>
          <w:tcPr>
            <w:tcW w:w="10490" w:type="dxa"/>
          </w:tcPr>
          <w:p w:rsidR="00843FA8" w:rsidRPr="00D96ED3" w:rsidRDefault="00843FA8" w:rsidP="00843FA8">
            <w:pPr>
              <w:jc w:val="both"/>
              <w:rPr>
                <w:rFonts w:eastAsia="Times New Roman" w:cs="Calibri"/>
                <w:b/>
                <w:color w:val="000000" w:themeColor="text1"/>
                <w:sz w:val="20"/>
                <w:szCs w:val="20"/>
                <w:lang w:eastAsia="fr-FR"/>
              </w:rPr>
            </w:pPr>
            <w:r w:rsidRPr="00D96ED3">
              <w:rPr>
                <w:rFonts w:eastAsia="Times New Roman" w:cs="Calibri"/>
                <w:b/>
                <w:color w:val="000000" w:themeColor="text1"/>
                <w:sz w:val="20"/>
                <w:szCs w:val="20"/>
                <w:lang w:eastAsia="fr-FR"/>
              </w:rPr>
              <w:t>EMPLOYEUR</w:t>
            </w:r>
            <w:r>
              <w:rPr>
                <w:rFonts w:eastAsia="Times New Roman" w:cs="Calibri"/>
                <w:b/>
                <w:color w:val="000000" w:themeColor="text1"/>
                <w:sz w:val="20"/>
                <w:szCs w:val="20"/>
                <w:lang w:eastAsia="fr-FR"/>
              </w:rPr>
              <w:t xml:space="preserve"> : </w:t>
            </w:r>
            <w:r w:rsidRPr="00D96ED3">
              <w:rPr>
                <w:rFonts w:eastAsia="Times New Roman" w:cs="Calibri"/>
                <w:b/>
                <w:color w:val="000000" w:themeColor="text1"/>
                <w:sz w:val="20"/>
                <w:szCs w:val="20"/>
                <w:lang w:eastAsia="fr-FR"/>
              </w:rPr>
              <w:t xml:space="preserve">maire, </w:t>
            </w:r>
            <w:r>
              <w:rPr>
                <w:rFonts w:eastAsia="Times New Roman" w:cs="Calibri"/>
                <w:b/>
                <w:color w:val="000000" w:themeColor="text1"/>
                <w:sz w:val="20"/>
                <w:szCs w:val="20"/>
                <w:lang w:eastAsia="fr-FR"/>
              </w:rPr>
              <w:t xml:space="preserve">président d’EPT (Etablissement public territorial), </w:t>
            </w:r>
            <w:r w:rsidRPr="00D96ED3">
              <w:rPr>
                <w:rFonts w:eastAsia="Times New Roman" w:cs="Calibri"/>
                <w:b/>
                <w:color w:val="000000" w:themeColor="text1"/>
                <w:sz w:val="20"/>
                <w:szCs w:val="20"/>
                <w:lang w:eastAsia="fr-FR"/>
              </w:rPr>
              <w:t xml:space="preserve">directeur de la piscine en DSP (délégation de service public) </w:t>
            </w:r>
            <w:r w:rsidRPr="006129DE">
              <w:rPr>
                <w:rFonts w:eastAsia="Times New Roman" w:cs="Calibri"/>
                <w:b/>
                <w:i/>
                <w:color w:val="000000" w:themeColor="text1"/>
                <w:sz w:val="20"/>
                <w:szCs w:val="20"/>
                <w:lang w:eastAsia="fr-FR"/>
              </w:rPr>
              <w:t>à préciser</w:t>
            </w:r>
          </w:p>
          <w:p w:rsidR="00A02242" w:rsidRPr="00B70137" w:rsidRDefault="00A02242" w:rsidP="00713015">
            <w:pPr>
              <w:jc w:val="both"/>
              <w:rPr>
                <w:rFonts w:eastAsia="Times New Roman" w:cs="Calibri"/>
                <w:sz w:val="20"/>
                <w:szCs w:val="20"/>
                <w:lang w:eastAsia="fr-FR"/>
              </w:rPr>
            </w:pPr>
            <w:r w:rsidRPr="00B70137">
              <w:rPr>
                <w:rFonts w:eastAsia="Times New Roman" w:cs="Calibri"/>
                <w:sz w:val="20"/>
                <w:szCs w:val="20"/>
                <w:lang w:eastAsia="fr-FR"/>
              </w:rPr>
              <w:t>Nom :</w:t>
            </w:r>
            <w:r w:rsidRPr="00B70137">
              <w:rPr>
                <w:rFonts w:eastAsia="Times New Roman" w:cs="Calibri"/>
                <w:sz w:val="20"/>
                <w:szCs w:val="20"/>
                <w:lang w:eastAsia="fr-FR"/>
              </w:rPr>
              <w:tab/>
            </w:r>
            <w:r w:rsidRPr="00B70137">
              <w:rPr>
                <w:rFonts w:eastAsia="Times New Roman" w:cs="Calibri"/>
                <w:sz w:val="20"/>
                <w:szCs w:val="20"/>
                <w:lang w:eastAsia="fr-FR"/>
              </w:rPr>
              <w:tab/>
            </w:r>
            <w:r w:rsidRPr="00B70137">
              <w:rPr>
                <w:rFonts w:eastAsia="Times New Roman" w:cs="Calibri"/>
                <w:sz w:val="20"/>
                <w:szCs w:val="20"/>
                <w:lang w:eastAsia="fr-FR"/>
              </w:rPr>
              <w:tab/>
            </w:r>
            <w:r w:rsidRPr="00B70137">
              <w:rPr>
                <w:rFonts w:eastAsia="Times New Roman" w:cs="Calibri"/>
                <w:sz w:val="20"/>
                <w:szCs w:val="20"/>
                <w:lang w:eastAsia="fr-FR"/>
              </w:rPr>
              <w:tab/>
              <w:t xml:space="preserve">Prénom :                                                       </w:t>
            </w:r>
            <w:r>
              <w:rPr>
                <w:rFonts w:eastAsia="Times New Roman" w:cs="Calibri"/>
                <w:sz w:val="20"/>
                <w:szCs w:val="20"/>
                <w:lang w:eastAsia="fr-FR"/>
              </w:rPr>
              <w:t xml:space="preserve">    </w:t>
            </w:r>
            <w:r w:rsidRPr="00B70137">
              <w:rPr>
                <w:rFonts w:eastAsia="Times New Roman" w:cs="Calibri"/>
                <w:sz w:val="20"/>
                <w:szCs w:val="20"/>
                <w:lang w:eastAsia="fr-FR"/>
              </w:rPr>
              <w:t xml:space="preserve">Ville : </w:t>
            </w:r>
            <w:r w:rsidRPr="00B70137">
              <w:rPr>
                <w:rFonts w:eastAsia="Times New Roman" w:cs="Calibri"/>
                <w:sz w:val="20"/>
                <w:szCs w:val="20"/>
                <w:lang w:eastAsia="fr-FR"/>
              </w:rPr>
              <w:tab/>
            </w:r>
            <w:r w:rsidRPr="00B70137">
              <w:rPr>
                <w:rFonts w:eastAsia="Times New Roman" w:cs="Calibri"/>
                <w:sz w:val="20"/>
                <w:szCs w:val="20"/>
                <w:lang w:eastAsia="fr-FR"/>
              </w:rPr>
              <w:tab/>
              <w:t xml:space="preserve">           </w:t>
            </w:r>
          </w:p>
          <w:p w:rsidR="00A02242" w:rsidRPr="00B70137" w:rsidRDefault="004B1388" w:rsidP="00713015">
            <w:pPr>
              <w:jc w:val="both"/>
              <w:rPr>
                <w:rFonts w:eastAsia="Times New Roman" w:cs="Calibri"/>
                <w:sz w:val="20"/>
                <w:szCs w:val="20"/>
                <w:lang w:eastAsia="fr-FR"/>
              </w:rPr>
            </w:pPr>
            <w:r>
              <w:rPr>
                <w:rFonts w:eastAsia="Times New Roman" w:cs="Calibri"/>
                <w:sz w:val="20"/>
                <w:szCs w:val="20"/>
                <w:lang w:eastAsia="fr-FR"/>
              </w:rPr>
              <w:t xml:space="preserve">Qualité : </w:t>
            </w:r>
          </w:p>
          <w:p w:rsidR="00A02242" w:rsidRPr="00B70137" w:rsidRDefault="00A02242" w:rsidP="00713015">
            <w:pPr>
              <w:jc w:val="both"/>
              <w:rPr>
                <w:rFonts w:eastAsia="Times New Roman" w:cs="Calibri"/>
                <w:sz w:val="20"/>
                <w:szCs w:val="20"/>
                <w:lang w:eastAsia="fr-FR"/>
              </w:rPr>
            </w:pPr>
            <w:r w:rsidRPr="00B70137">
              <w:rPr>
                <w:rFonts w:eastAsia="Times New Roman" w:cs="Calibri"/>
                <w:sz w:val="20"/>
                <w:szCs w:val="20"/>
                <w:lang w:eastAsia="fr-FR"/>
              </w:rPr>
              <w:t xml:space="preserve">                                                                     Le      /        /20                      </w:t>
            </w:r>
            <w:r w:rsidRPr="00B70137">
              <w:rPr>
                <w:rFonts w:eastAsia="Times New Roman" w:cs="Calibri"/>
                <w:sz w:val="20"/>
                <w:szCs w:val="20"/>
                <w:lang w:eastAsia="fr-FR"/>
              </w:rPr>
              <w:tab/>
            </w:r>
            <w:r w:rsidRPr="00B70137">
              <w:rPr>
                <w:rFonts w:eastAsia="Times New Roman" w:cs="Calibri"/>
                <w:sz w:val="20"/>
                <w:szCs w:val="20"/>
                <w:lang w:eastAsia="fr-FR"/>
              </w:rPr>
              <w:tab/>
              <w:t>Signature :</w:t>
            </w:r>
          </w:p>
          <w:p w:rsidR="00A02242" w:rsidRPr="00943E0B" w:rsidRDefault="00A02242" w:rsidP="00713015">
            <w:pPr>
              <w:jc w:val="both"/>
              <w:rPr>
                <w:rFonts w:eastAsia="Times New Roman" w:cs="Calibri"/>
                <w:i/>
                <w:lang w:eastAsia="fr-FR"/>
              </w:rPr>
            </w:pPr>
          </w:p>
        </w:tc>
      </w:tr>
    </w:tbl>
    <w:p w:rsidR="00A02242" w:rsidRPr="003D30B9" w:rsidRDefault="00A02242" w:rsidP="00943E0B">
      <w:pPr>
        <w:spacing w:after="0" w:line="240" w:lineRule="auto"/>
        <w:jc w:val="both"/>
        <w:rPr>
          <w:rFonts w:eastAsia="Times New Roman" w:cs="Calibri"/>
          <w:sz w:val="20"/>
          <w:lang w:eastAsia="fr-FR"/>
        </w:rPr>
      </w:pPr>
    </w:p>
    <w:p w:rsidR="002A0557" w:rsidRPr="0090299D" w:rsidRDefault="002A0557" w:rsidP="00943E0B">
      <w:pPr>
        <w:spacing w:after="0" w:line="240" w:lineRule="auto"/>
        <w:jc w:val="both"/>
        <w:rPr>
          <w:rFonts w:eastAsia="Times New Roman" w:cs="Calibri"/>
          <w:sz w:val="14"/>
          <w:lang w:eastAsia="fr-FR"/>
        </w:rPr>
      </w:pPr>
    </w:p>
    <w:tbl>
      <w:tblPr>
        <w:tblStyle w:val="Grilledutableau"/>
        <w:tblW w:w="10490" w:type="dxa"/>
        <w:tblInd w:w="108" w:type="dxa"/>
        <w:tblLook w:val="04A0" w:firstRow="1" w:lastRow="0" w:firstColumn="1" w:lastColumn="0" w:noHBand="0" w:noVBand="1"/>
      </w:tblPr>
      <w:tblGrid>
        <w:gridCol w:w="10490"/>
      </w:tblGrid>
      <w:tr w:rsidR="00B70137" w:rsidRPr="00B70137" w:rsidTr="005A1CD8">
        <w:tc>
          <w:tcPr>
            <w:tcW w:w="10490" w:type="dxa"/>
            <w:shd w:val="clear" w:color="auto" w:fill="DDD9C3" w:themeFill="background2" w:themeFillShade="E6"/>
          </w:tcPr>
          <w:p w:rsidR="00B70137" w:rsidRPr="00B70137" w:rsidRDefault="00B70137" w:rsidP="009C16AC">
            <w:pPr>
              <w:jc w:val="both"/>
              <w:rPr>
                <w:rFonts w:eastAsia="Times New Roman" w:cs="Calibri"/>
                <w:b/>
                <w:sz w:val="20"/>
                <w:szCs w:val="20"/>
                <w:lang w:eastAsia="fr-FR"/>
              </w:rPr>
            </w:pPr>
            <w:r w:rsidRPr="00B70137">
              <w:rPr>
                <w:rFonts w:eastAsia="Times New Roman" w:cs="Calibri"/>
                <w:b/>
                <w:sz w:val="20"/>
                <w:szCs w:val="20"/>
                <w:lang w:eastAsia="fr-FR"/>
              </w:rPr>
              <w:t>Décision de l’IEN</w:t>
            </w:r>
            <w:r w:rsidR="009C16AC">
              <w:t xml:space="preserve"> </w:t>
            </w:r>
            <w:r w:rsidR="009C16AC" w:rsidRPr="009C16AC">
              <w:rPr>
                <w:rFonts w:eastAsia="Times New Roman" w:cs="Calibri"/>
                <w:b/>
                <w:sz w:val="20"/>
                <w:szCs w:val="20"/>
                <w:lang w:eastAsia="fr-FR"/>
              </w:rPr>
              <w:t>en charge du 1</w:t>
            </w:r>
            <w:r w:rsidR="009C16AC" w:rsidRPr="004B1388">
              <w:rPr>
                <w:rFonts w:eastAsia="Times New Roman" w:cs="Calibri"/>
                <w:b/>
                <w:sz w:val="20"/>
                <w:szCs w:val="20"/>
                <w:vertAlign w:val="superscript"/>
                <w:lang w:eastAsia="fr-FR"/>
              </w:rPr>
              <w:t>er</w:t>
            </w:r>
            <w:r w:rsidR="009C16AC" w:rsidRPr="009C16AC">
              <w:rPr>
                <w:rFonts w:eastAsia="Times New Roman" w:cs="Calibri"/>
                <w:b/>
                <w:sz w:val="20"/>
                <w:szCs w:val="20"/>
                <w:lang w:eastAsia="fr-FR"/>
              </w:rPr>
              <w:t xml:space="preserve"> degré</w:t>
            </w:r>
            <w:r w:rsidR="009C16AC">
              <w:rPr>
                <w:rFonts w:eastAsia="Times New Roman" w:cs="Calibri"/>
                <w:b/>
                <w:sz w:val="20"/>
                <w:szCs w:val="20"/>
                <w:lang w:eastAsia="fr-FR"/>
              </w:rPr>
              <w:t xml:space="preserve"> représentant l’IA-DASEN </w:t>
            </w:r>
            <w:r w:rsidRPr="00B70137">
              <w:rPr>
                <w:rFonts w:eastAsia="Times New Roman" w:cs="Calibri"/>
                <w:b/>
                <w:sz w:val="20"/>
                <w:szCs w:val="20"/>
                <w:lang w:eastAsia="fr-FR"/>
              </w:rPr>
              <w:t xml:space="preserve">:  </w:t>
            </w:r>
          </w:p>
        </w:tc>
      </w:tr>
      <w:tr w:rsidR="00B70137" w:rsidRPr="00B70137" w:rsidTr="005A1CD8">
        <w:trPr>
          <w:trHeight w:val="1094"/>
        </w:trPr>
        <w:tc>
          <w:tcPr>
            <w:tcW w:w="10490" w:type="dxa"/>
          </w:tcPr>
          <w:p w:rsidR="00B70137" w:rsidRPr="00B70137" w:rsidRDefault="00B70137" w:rsidP="0004584A">
            <w:pPr>
              <w:jc w:val="both"/>
              <w:rPr>
                <w:rFonts w:eastAsia="Times New Roman" w:cs="Calibri"/>
                <w:sz w:val="20"/>
                <w:szCs w:val="20"/>
                <w:lang w:eastAsia="fr-FR"/>
              </w:rPr>
            </w:pPr>
            <w:r w:rsidRPr="00B70137">
              <w:rPr>
                <w:rFonts w:eastAsia="Times New Roman" w:cs="Calibri"/>
                <w:sz w:val="20"/>
                <w:szCs w:val="20"/>
                <w:lang w:eastAsia="fr-FR"/>
              </w:rPr>
              <w:t xml:space="preserve">Nom, date et signature : </w:t>
            </w:r>
            <w:r w:rsidRPr="00B70137">
              <w:rPr>
                <w:rFonts w:eastAsia="Times New Roman" w:cs="Calibri"/>
                <w:sz w:val="20"/>
                <w:szCs w:val="20"/>
                <w:lang w:eastAsia="fr-FR"/>
              </w:rPr>
              <w:tab/>
            </w:r>
            <w:r w:rsidRPr="00B70137">
              <w:rPr>
                <w:rFonts w:eastAsia="Times New Roman" w:cs="Calibri"/>
                <w:sz w:val="20"/>
                <w:szCs w:val="20"/>
                <w:lang w:eastAsia="fr-FR"/>
              </w:rPr>
              <w:tab/>
            </w:r>
            <w:r w:rsidRPr="00B70137">
              <w:rPr>
                <w:rFonts w:eastAsia="Times New Roman" w:cs="Calibri"/>
                <w:sz w:val="20"/>
                <w:szCs w:val="20"/>
                <w:lang w:eastAsia="fr-FR"/>
              </w:rPr>
              <w:tab/>
            </w:r>
            <w:r w:rsidRPr="00B70137">
              <w:rPr>
                <w:rFonts w:eastAsia="Times New Roman" w:cs="Calibri"/>
                <w:sz w:val="20"/>
                <w:szCs w:val="20"/>
                <w:lang w:eastAsia="fr-FR"/>
              </w:rPr>
              <w:tab/>
              <w:t xml:space="preserve">              </w:t>
            </w:r>
            <w:r w:rsidRPr="00B70137">
              <w:rPr>
                <w:rFonts w:eastAsia="Times New Roman" w:cs="Calibri"/>
                <w:sz w:val="20"/>
                <w:szCs w:val="20"/>
                <w:lang w:eastAsia="fr-FR"/>
              </w:rPr>
              <w:tab/>
              <w:t xml:space="preserve">                                                                                                                                                              </w:t>
            </w:r>
            <w:r w:rsidRPr="00B70137">
              <w:rPr>
                <w:rFonts w:eastAsia="Times New Roman" w:cs="Calibri"/>
                <w:sz w:val="20"/>
                <w:szCs w:val="20"/>
                <w:lang w:eastAsia="fr-FR"/>
              </w:rPr>
              <w:tab/>
              <w:t xml:space="preserve">                                                                                                 </w:t>
            </w:r>
            <w:r w:rsidR="0073402E">
              <w:rPr>
                <w:rFonts w:eastAsia="Times New Roman" w:cs="Calibri"/>
                <w:sz w:val="20"/>
                <w:szCs w:val="20"/>
                <w:lang w:eastAsia="fr-FR"/>
              </w:rPr>
              <w:t xml:space="preserve"> </w:t>
            </w:r>
            <w:r w:rsidR="0082025E">
              <w:rPr>
                <w:rFonts w:eastAsia="Times New Roman" w:cs="Calibri"/>
                <w:sz w:val="20"/>
                <w:szCs w:val="20"/>
                <w:lang w:eastAsia="fr-FR"/>
              </w:rPr>
              <w:t xml:space="preserve"> </w:t>
            </w:r>
            <w:r w:rsidRPr="00B70137">
              <w:rPr>
                <w:rFonts w:eastAsia="Times New Roman" w:cs="Calibri"/>
                <w:sz w:val="20"/>
                <w:szCs w:val="20"/>
                <w:lang w:eastAsia="fr-FR"/>
              </w:rPr>
              <w:t xml:space="preserve">Favorable                           Défavorable </w:t>
            </w:r>
          </w:p>
          <w:p w:rsidR="00B70137" w:rsidRPr="00B70137" w:rsidRDefault="00B70137" w:rsidP="0004584A">
            <w:pPr>
              <w:jc w:val="both"/>
              <w:rPr>
                <w:rFonts w:eastAsia="Times New Roman" w:cs="Calibri"/>
                <w:sz w:val="20"/>
                <w:szCs w:val="20"/>
                <w:lang w:eastAsia="fr-FR"/>
              </w:rPr>
            </w:pPr>
            <w:r w:rsidRPr="00B70137">
              <w:rPr>
                <w:rFonts w:eastAsia="Times New Roman" w:cs="Calibri"/>
                <w:noProof/>
                <w:sz w:val="20"/>
                <w:szCs w:val="20"/>
                <w:lang w:eastAsia="fr-FR"/>
              </w:rPr>
              <mc:AlternateContent>
                <mc:Choice Requires="wps">
                  <w:drawing>
                    <wp:anchor distT="0" distB="0" distL="114300" distR="114300" simplePos="0" relativeHeight="251696128" behindDoc="0" locked="0" layoutInCell="1" allowOverlap="1" wp14:anchorId="152A522B" wp14:editId="139F0428">
                      <wp:simplePos x="0" y="0"/>
                      <wp:positionH relativeFrom="column">
                        <wp:posOffset>5103495</wp:posOffset>
                      </wp:positionH>
                      <wp:positionV relativeFrom="paragraph">
                        <wp:posOffset>78105</wp:posOffset>
                      </wp:positionV>
                      <wp:extent cx="176530" cy="153670"/>
                      <wp:effectExtent l="0" t="0" r="13970" b="17780"/>
                      <wp:wrapNone/>
                      <wp:docPr id="4" name="Rectangle 4"/>
                      <wp:cNvGraphicFramePr/>
                      <a:graphic xmlns:a="http://schemas.openxmlformats.org/drawingml/2006/main">
                        <a:graphicData uri="http://schemas.microsoft.com/office/word/2010/wordprocessingShape">
                          <wps:wsp>
                            <wps:cNvSpPr/>
                            <wps:spPr>
                              <a:xfrm>
                                <a:off x="0" y="0"/>
                                <a:ext cx="176530" cy="15367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E964F" id="Rectangle 4" o:spid="_x0000_s1026" style="position:absolute;margin-left:401.85pt;margin-top:6.15pt;width:13.9pt;height:1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" fillcolor="window" strokecolor="windowText" strokeweight="1pt"/>
                  </w:pict>
                </mc:Fallback>
              </mc:AlternateContent>
            </w:r>
            <w:r w:rsidRPr="00B70137">
              <w:rPr>
                <w:rFonts w:eastAsia="Times New Roman" w:cs="Calibri"/>
                <w:noProof/>
                <w:sz w:val="20"/>
                <w:szCs w:val="20"/>
                <w:lang w:eastAsia="fr-FR"/>
              </w:rPr>
              <mc:AlternateContent>
                <mc:Choice Requires="wps">
                  <w:drawing>
                    <wp:anchor distT="0" distB="0" distL="114300" distR="114300" simplePos="0" relativeHeight="251695104" behindDoc="0" locked="0" layoutInCell="1" allowOverlap="1" wp14:anchorId="566F1F6A" wp14:editId="0014F7C9">
                      <wp:simplePos x="0" y="0"/>
                      <wp:positionH relativeFrom="column">
                        <wp:posOffset>3782060</wp:posOffset>
                      </wp:positionH>
                      <wp:positionV relativeFrom="paragraph">
                        <wp:posOffset>78105</wp:posOffset>
                      </wp:positionV>
                      <wp:extent cx="176530" cy="153670"/>
                      <wp:effectExtent l="0" t="0" r="13970" b="17780"/>
                      <wp:wrapNone/>
                      <wp:docPr id="5" name="Rectangle 5"/>
                      <wp:cNvGraphicFramePr/>
                      <a:graphic xmlns:a="http://schemas.openxmlformats.org/drawingml/2006/main">
                        <a:graphicData uri="http://schemas.microsoft.com/office/word/2010/wordprocessingShape">
                          <wps:wsp>
                            <wps:cNvSpPr/>
                            <wps:spPr>
                              <a:xfrm>
                                <a:off x="0" y="0"/>
                                <a:ext cx="176530" cy="15367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EDA9C" id="Rectangle 5" o:spid="_x0000_s1026" style="position:absolute;margin-left:297.8pt;margin-top:6.15pt;width:13.9pt;height:1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" fillcolor="window" strokecolor="windowText" strokeweight="1pt"/>
                  </w:pict>
                </mc:Fallback>
              </mc:AlternateContent>
            </w:r>
            <w:r w:rsidRPr="00B70137">
              <w:rPr>
                <w:rFonts w:eastAsia="Times New Roman" w:cs="Calibri"/>
                <w:sz w:val="20"/>
                <w:szCs w:val="20"/>
                <w:lang w:eastAsia="fr-FR"/>
              </w:rPr>
              <w:t xml:space="preserve">                            </w:t>
            </w:r>
            <w:r w:rsidRPr="00B70137">
              <w:rPr>
                <w:rFonts w:eastAsia="Times New Roman" w:cs="Calibri"/>
                <w:sz w:val="20"/>
                <w:szCs w:val="20"/>
                <w:lang w:eastAsia="fr-FR"/>
              </w:rPr>
              <w:tab/>
              <w:t xml:space="preserve">                                                                                                                                                                   </w:t>
            </w:r>
          </w:p>
        </w:tc>
      </w:tr>
    </w:tbl>
    <w:p w:rsidR="002F581E" w:rsidRDefault="002F581E" w:rsidP="00943E0B">
      <w:pPr>
        <w:spacing w:after="0" w:line="240" w:lineRule="auto"/>
        <w:jc w:val="both"/>
        <w:rPr>
          <w:rFonts w:eastAsia="Times New Roman" w:cs="Calibri"/>
          <w:lang w:eastAsia="fr-FR"/>
        </w:rPr>
      </w:pPr>
    </w:p>
    <w:p w:rsidR="002A0557" w:rsidRDefault="002A0557" w:rsidP="00943E0B">
      <w:pPr>
        <w:spacing w:after="0" w:line="240" w:lineRule="auto"/>
        <w:jc w:val="both"/>
        <w:rPr>
          <w:rFonts w:eastAsia="Times New Roman" w:cs="Calibri"/>
          <w:lang w:eastAsia="fr-FR"/>
        </w:rPr>
      </w:pPr>
    </w:p>
    <w:p w:rsidR="00AC4978" w:rsidRPr="0090299D" w:rsidRDefault="00AC4978" w:rsidP="00943E0B">
      <w:pPr>
        <w:spacing w:after="0" w:line="240" w:lineRule="auto"/>
        <w:jc w:val="both"/>
        <w:rPr>
          <w:rFonts w:eastAsia="Times New Roman" w:cs="Calibri"/>
          <w:sz w:val="18"/>
          <w:lang w:eastAsia="fr-FR"/>
        </w:rPr>
      </w:pPr>
    </w:p>
    <w:p w:rsidR="009E7371" w:rsidRPr="00AE262B" w:rsidRDefault="00FB0B01" w:rsidP="002A0557">
      <w:pPr>
        <w:shd w:val="clear" w:color="auto" w:fill="DDD9C3" w:themeFill="background2" w:themeFillShade="E6"/>
        <w:spacing w:after="0" w:line="240" w:lineRule="auto"/>
        <w:rPr>
          <w:rFonts w:eastAsia="Times New Roman" w:cs="Calibri"/>
          <w:b/>
          <w:lang w:eastAsia="fr-FR"/>
        </w:rPr>
      </w:pPr>
      <w:r w:rsidRPr="00AE262B">
        <w:rPr>
          <w:rFonts w:eastAsia="Times New Roman" w:cs="Calibri"/>
          <w:b/>
          <w:lang w:eastAsia="fr-FR"/>
        </w:rPr>
        <w:t>ANNEXE</w:t>
      </w:r>
      <w:r w:rsidR="009E7371" w:rsidRPr="00AE262B">
        <w:rPr>
          <w:rFonts w:eastAsia="Times New Roman" w:cs="Calibri"/>
          <w:b/>
          <w:lang w:eastAsia="fr-FR"/>
        </w:rPr>
        <w:t xml:space="preserve"> </w:t>
      </w:r>
      <w:r w:rsidR="00CE3497" w:rsidRPr="00AE262B">
        <w:rPr>
          <w:rFonts w:eastAsia="Times New Roman" w:cs="Calibri"/>
          <w:b/>
          <w:lang w:eastAsia="fr-FR"/>
        </w:rPr>
        <w:t>1</w:t>
      </w:r>
      <w:r w:rsidR="0065190C" w:rsidRPr="00AE262B">
        <w:rPr>
          <w:rFonts w:eastAsia="Times New Roman" w:cs="Calibri"/>
          <w:b/>
          <w:lang w:eastAsia="fr-FR"/>
        </w:rPr>
        <w:t> : Liste des intervenants</w:t>
      </w:r>
      <w:r w:rsidR="00CE3497" w:rsidRPr="00AE262B">
        <w:rPr>
          <w:rFonts w:eastAsia="Times New Roman" w:cs="Calibri"/>
          <w:b/>
          <w:lang w:eastAsia="fr-FR"/>
        </w:rPr>
        <w:t xml:space="preserve"> </w:t>
      </w:r>
      <w:r w:rsidR="002B1A12">
        <w:rPr>
          <w:rFonts w:eastAsia="Times New Roman" w:cs="Calibri"/>
          <w:b/>
          <w:lang w:eastAsia="fr-FR"/>
        </w:rPr>
        <w:t>professionnels</w:t>
      </w:r>
    </w:p>
    <w:p w:rsidR="00CE3497" w:rsidRDefault="00CE3497" w:rsidP="000656F8">
      <w:pPr>
        <w:spacing w:after="0" w:line="240" w:lineRule="auto"/>
        <w:rPr>
          <w:rFonts w:eastAsia="Times New Roman" w:cs="Times New Roman"/>
          <w:lang w:eastAsia="fr-FR"/>
        </w:rPr>
      </w:pPr>
    </w:p>
    <w:p w:rsidR="00E94537" w:rsidRPr="00611587" w:rsidRDefault="009E7371" w:rsidP="00E94537">
      <w:pPr>
        <w:spacing w:after="0" w:line="240" w:lineRule="auto"/>
        <w:rPr>
          <w:rFonts w:eastAsia="Times New Roman" w:cs="Times New Roman"/>
          <w:b/>
          <w:sz w:val="20"/>
          <w:u w:val="single"/>
          <w:lang w:eastAsia="fr-FR"/>
        </w:rPr>
      </w:pPr>
      <w:r w:rsidRPr="00611587">
        <w:rPr>
          <w:rFonts w:eastAsia="Times New Roman" w:cs="Times New Roman"/>
          <w:sz w:val="20"/>
          <w:lang w:eastAsia="fr-FR"/>
        </w:rPr>
        <w:t xml:space="preserve">La liste des personnes </w:t>
      </w:r>
      <w:r w:rsidR="00A90E81">
        <w:rPr>
          <w:rFonts w:eastAsia="Times New Roman" w:cs="Times New Roman"/>
          <w:sz w:val="20"/>
          <w:lang w:eastAsia="fr-FR"/>
        </w:rPr>
        <w:t xml:space="preserve">agréées </w:t>
      </w:r>
      <w:r w:rsidRPr="00611587">
        <w:rPr>
          <w:rFonts w:eastAsia="Times New Roman" w:cs="Times New Roman"/>
          <w:sz w:val="20"/>
          <w:lang w:eastAsia="fr-FR"/>
        </w:rPr>
        <w:t>amenées à intervenir dans le</w:t>
      </w:r>
      <w:r w:rsidR="00CE3497" w:rsidRPr="00611587">
        <w:rPr>
          <w:rFonts w:eastAsia="Times New Roman" w:cs="Times New Roman"/>
          <w:sz w:val="20"/>
          <w:lang w:eastAsia="fr-FR"/>
        </w:rPr>
        <w:t xml:space="preserve"> cadre </w:t>
      </w:r>
      <w:r w:rsidR="00A90E81">
        <w:rPr>
          <w:rFonts w:eastAsia="Times New Roman" w:cs="Times New Roman"/>
          <w:sz w:val="20"/>
          <w:lang w:eastAsia="fr-FR"/>
        </w:rPr>
        <w:t>de la convention</w:t>
      </w:r>
      <w:r w:rsidRPr="00611587">
        <w:rPr>
          <w:rFonts w:eastAsia="Times New Roman" w:cs="Times New Roman"/>
          <w:sz w:val="20"/>
          <w:lang w:eastAsia="fr-FR"/>
        </w:rPr>
        <w:t xml:space="preserve"> est mise à jour </w:t>
      </w:r>
      <w:r w:rsidRPr="00611587">
        <w:rPr>
          <w:rFonts w:eastAsia="Times New Roman" w:cs="Times New Roman"/>
          <w:b/>
          <w:sz w:val="20"/>
          <w:u w:val="single"/>
          <w:lang w:eastAsia="fr-FR"/>
        </w:rPr>
        <w:t>au moins annuellement.</w:t>
      </w:r>
    </w:p>
    <w:tbl>
      <w:tblPr>
        <w:tblStyle w:val="Grilledutableau"/>
        <w:tblpPr w:leftFromText="141" w:rightFromText="141" w:vertAnchor="text" w:horzAnchor="margin" w:tblpXSpec="center" w:tblpY="185"/>
        <w:tblOverlap w:val="never"/>
        <w:tblW w:w="10542" w:type="dxa"/>
        <w:tblLayout w:type="fixed"/>
        <w:tblLook w:val="04A0" w:firstRow="1" w:lastRow="0" w:firstColumn="1" w:lastColumn="0" w:noHBand="0" w:noVBand="1"/>
      </w:tblPr>
      <w:tblGrid>
        <w:gridCol w:w="1471"/>
        <w:gridCol w:w="1472"/>
        <w:gridCol w:w="1134"/>
        <w:gridCol w:w="1560"/>
        <w:gridCol w:w="1531"/>
        <w:gridCol w:w="1531"/>
        <w:gridCol w:w="1843"/>
      </w:tblGrid>
      <w:tr w:rsidR="00F0184B" w:rsidRPr="004A149E" w:rsidTr="006B55D3">
        <w:trPr>
          <w:trHeight w:val="227"/>
        </w:trPr>
        <w:tc>
          <w:tcPr>
            <w:tcW w:w="1471" w:type="dxa"/>
            <w:vAlign w:val="center"/>
          </w:tcPr>
          <w:p w:rsidR="00F0184B" w:rsidRDefault="00F0184B" w:rsidP="00F0184B">
            <w:pPr>
              <w:jc w:val="center"/>
              <w:rPr>
                <w:rFonts w:eastAsia="Times New Roman" w:cs="Times New Roman"/>
                <w:b/>
                <w:sz w:val="18"/>
                <w:szCs w:val="18"/>
                <w:lang w:eastAsia="fr-FR"/>
              </w:rPr>
            </w:pPr>
            <w:r w:rsidRPr="00F20CAF">
              <w:rPr>
                <w:rFonts w:eastAsia="Times New Roman" w:cs="Times New Roman"/>
                <w:b/>
                <w:sz w:val="18"/>
                <w:szCs w:val="18"/>
                <w:lang w:eastAsia="fr-FR"/>
              </w:rPr>
              <w:t>Nom</w:t>
            </w:r>
            <w:r>
              <w:rPr>
                <w:rFonts w:eastAsia="Times New Roman" w:cs="Times New Roman"/>
                <w:b/>
                <w:sz w:val="18"/>
                <w:szCs w:val="18"/>
                <w:lang w:eastAsia="fr-FR"/>
              </w:rPr>
              <w:t xml:space="preserve"> de naissance</w:t>
            </w:r>
            <w:r w:rsidR="00AC4978">
              <w:rPr>
                <w:rFonts w:eastAsia="Times New Roman" w:cs="Times New Roman"/>
                <w:b/>
                <w:sz w:val="18"/>
                <w:szCs w:val="18"/>
                <w:lang w:eastAsia="fr-FR"/>
              </w:rPr>
              <w:t xml:space="preserve"> </w:t>
            </w:r>
          </w:p>
          <w:p w:rsidR="00AC4978" w:rsidRDefault="00AC4978" w:rsidP="00F0184B">
            <w:pPr>
              <w:jc w:val="center"/>
              <w:rPr>
                <w:rFonts w:eastAsia="Times New Roman" w:cs="Times New Roman"/>
                <w:b/>
                <w:sz w:val="18"/>
                <w:szCs w:val="18"/>
                <w:lang w:eastAsia="fr-FR"/>
              </w:rPr>
            </w:pPr>
            <w:r>
              <w:rPr>
                <w:rFonts w:eastAsia="Times New Roman" w:cs="Times New Roman"/>
                <w:b/>
                <w:sz w:val="18"/>
                <w:szCs w:val="18"/>
                <w:lang w:eastAsia="fr-FR"/>
              </w:rPr>
              <w:t>et</w:t>
            </w:r>
          </w:p>
          <w:p w:rsidR="00AC4978" w:rsidRPr="00F20CAF" w:rsidRDefault="00AC4978" w:rsidP="00F0184B">
            <w:pPr>
              <w:jc w:val="center"/>
              <w:rPr>
                <w:rFonts w:eastAsia="Times New Roman" w:cs="Times New Roman"/>
                <w:b/>
                <w:sz w:val="18"/>
                <w:szCs w:val="18"/>
                <w:lang w:eastAsia="fr-FR"/>
              </w:rPr>
            </w:pPr>
            <w:r>
              <w:rPr>
                <w:rFonts w:eastAsia="Times New Roman" w:cs="Times New Roman"/>
                <w:b/>
                <w:sz w:val="18"/>
                <w:szCs w:val="18"/>
                <w:lang w:eastAsia="fr-FR"/>
              </w:rPr>
              <w:t>Nom d’usage</w:t>
            </w:r>
          </w:p>
        </w:tc>
        <w:tc>
          <w:tcPr>
            <w:tcW w:w="1472" w:type="dxa"/>
            <w:vAlign w:val="center"/>
          </w:tcPr>
          <w:p w:rsidR="00F0184B" w:rsidRPr="00F20CAF" w:rsidRDefault="00AC4978" w:rsidP="000656F8">
            <w:pPr>
              <w:jc w:val="center"/>
              <w:rPr>
                <w:rFonts w:eastAsia="Times New Roman" w:cs="Times New Roman"/>
                <w:b/>
                <w:sz w:val="18"/>
                <w:szCs w:val="18"/>
                <w:lang w:eastAsia="fr-FR"/>
              </w:rPr>
            </w:pPr>
            <w:r w:rsidRPr="00F20CAF">
              <w:rPr>
                <w:rFonts w:eastAsia="Times New Roman" w:cs="Times New Roman"/>
                <w:b/>
                <w:sz w:val="18"/>
                <w:szCs w:val="18"/>
                <w:lang w:eastAsia="fr-FR"/>
              </w:rPr>
              <w:t>Prénom</w:t>
            </w:r>
          </w:p>
        </w:tc>
        <w:tc>
          <w:tcPr>
            <w:tcW w:w="1134" w:type="dxa"/>
            <w:vAlign w:val="center"/>
          </w:tcPr>
          <w:p w:rsidR="00F0184B" w:rsidRPr="00F20CAF" w:rsidRDefault="00AC4978" w:rsidP="000656F8">
            <w:pPr>
              <w:jc w:val="center"/>
              <w:rPr>
                <w:rFonts w:eastAsia="Times New Roman" w:cs="Times New Roman"/>
                <w:b/>
                <w:sz w:val="18"/>
                <w:szCs w:val="18"/>
                <w:lang w:eastAsia="fr-FR"/>
              </w:rPr>
            </w:pPr>
            <w:r w:rsidRPr="00F20CAF">
              <w:rPr>
                <w:rFonts w:eastAsia="Times New Roman" w:cs="Times New Roman"/>
                <w:b/>
                <w:sz w:val="18"/>
                <w:szCs w:val="18"/>
                <w:lang w:eastAsia="fr-FR"/>
              </w:rPr>
              <w:t>Date de naissance</w:t>
            </w:r>
          </w:p>
        </w:tc>
        <w:tc>
          <w:tcPr>
            <w:tcW w:w="1560" w:type="dxa"/>
            <w:vAlign w:val="center"/>
          </w:tcPr>
          <w:p w:rsidR="00F0184B" w:rsidRPr="00F20CAF" w:rsidRDefault="006B55D3" w:rsidP="000656F8">
            <w:pPr>
              <w:jc w:val="center"/>
              <w:rPr>
                <w:rFonts w:eastAsia="Times New Roman" w:cs="Times New Roman"/>
                <w:b/>
                <w:sz w:val="18"/>
                <w:szCs w:val="18"/>
                <w:lang w:eastAsia="fr-FR"/>
              </w:rPr>
            </w:pPr>
            <w:r w:rsidRPr="00F20CAF">
              <w:rPr>
                <w:rFonts w:eastAsia="Times New Roman" w:cs="Times New Roman"/>
                <w:b/>
                <w:sz w:val="18"/>
                <w:szCs w:val="18"/>
                <w:lang w:eastAsia="fr-FR"/>
              </w:rPr>
              <w:t>N° carte professionnelle</w:t>
            </w:r>
          </w:p>
        </w:tc>
        <w:tc>
          <w:tcPr>
            <w:tcW w:w="1531" w:type="dxa"/>
            <w:shd w:val="clear" w:color="auto" w:fill="DBE5F1" w:themeFill="accent1" w:themeFillTint="33"/>
            <w:vAlign w:val="center"/>
          </w:tcPr>
          <w:p w:rsidR="006B55D3" w:rsidRPr="00F20CAF" w:rsidRDefault="006B55D3" w:rsidP="006B55D3">
            <w:pPr>
              <w:jc w:val="center"/>
              <w:rPr>
                <w:rFonts w:eastAsia="Times New Roman" w:cs="Times New Roman"/>
                <w:b/>
                <w:sz w:val="18"/>
                <w:szCs w:val="18"/>
                <w:lang w:eastAsia="fr-FR"/>
              </w:rPr>
            </w:pPr>
            <w:r w:rsidRPr="00F20CAF">
              <w:rPr>
                <w:rFonts w:eastAsia="Times New Roman" w:cs="Times New Roman"/>
                <w:b/>
                <w:sz w:val="18"/>
                <w:szCs w:val="18"/>
                <w:lang w:eastAsia="fr-FR"/>
              </w:rPr>
              <w:t>Date de fin de validité</w:t>
            </w:r>
          </w:p>
          <w:p w:rsidR="00F0184B" w:rsidRPr="00F20CAF" w:rsidRDefault="006B55D3" w:rsidP="006B55D3">
            <w:pPr>
              <w:jc w:val="center"/>
              <w:rPr>
                <w:rFonts w:eastAsia="Times New Roman" w:cs="Times New Roman"/>
                <w:b/>
                <w:sz w:val="18"/>
                <w:szCs w:val="18"/>
                <w:lang w:eastAsia="fr-FR"/>
              </w:rPr>
            </w:pPr>
            <w:r>
              <w:rPr>
                <w:rFonts w:eastAsia="Times New Roman" w:cs="Times New Roman"/>
                <w:b/>
                <w:sz w:val="18"/>
                <w:szCs w:val="18"/>
                <w:lang w:eastAsia="fr-FR"/>
              </w:rPr>
              <w:t>de la carte professionnelle</w:t>
            </w:r>
          </w:p>
        </w:tc>
        <w:tc>
          <w:tcPr>
            <w:tcW w:w="1531" w:type="dxa"/>
            <w:shd w:val="clear" w:color="auto" w:fill="DBE5F1" w:themeFill="accent1" w:themeFillTint="33"/>
            <w:vAlign w:val="center"/>
          </w:tcPr>
          <w:p w:rsidR="00AC4978" w:rsidRDefault="006B55D3" w:rsidP="000656F8">
            <w:pPr>
              <w:jc w:val="center"/>
              <w:rPr>
                <w:rFonts w:eastAsia="Times New Roman" w:cs="Times New Roman"/>
                <w:b/>
                <w:sz w:val="18"/>
                <w:szCs w:val="18"/>
                <w:lang w:eastAsia="fr-FR"/>
              </w:rPr>
            </w:pPr>
            <w:r>
              <w:rPr>
                <w:rFonts w:eastAsia="Times New Roman" w:cs="Times New Roman"/>
                <w:b/>
                <w:sz w:val="18"/>
                <w:szCs w:val="18"/>
                <w:lang w:eastAsia="fr-FR"/>
              </w:rPr>
              <w:t>D</w:t>
            </w:r>
            <w:r w:rsidR="00AC4978">
              <w:rPr>
                <w:rFonts w:eastAsia="Times New Roman" w:cs="Times New Roman"/>
                <w:b/>
                <w:sz w:val="18"/>
                <w:szCs w:val="18"/>
                <w:lang w:eastAsia="fr-FR"/>
              </w:rPr>
              <w:t>ate de fin de validité du recyclage</w:t>
            </w:r>
          </w:p>
          <w:p w:rsidR="00C81381" w:rsidRPr="00F20CAF" w:rsidRDefault="00C81381" w:rsidP="000656F8">
            <w:pPr>
              <w:jc w:val="center"/>
              <w:rPr>
                <w:rFonts w:eastAsia="Times New Roman" w:cs="Times New Roman"/>
                <w:b/>
                <w:sz w:val="18"/>
                <w:szCs w:val="18"/>
                <w:lang w:eastAsia="fr-FR"/>
              </w:rPr>
            </w:pPr>
            <w:r>
              <w:rPr>
                <w:rFonts w:eastAsia="Times New Roman" w:cs="Times New Roman"/>
                <w:b/>
                <w:sz w:val="18"/>
                <w:szCs w:val="18"/>
                <w:lang w:eastAsia="fr-FR"/>
              </w:rPr>
              <w:t>(CAEPMNS)</w:t>
            </w:r>
          </w:p>
        </w:tc>
        <w:tc>
          <w:tcPr>
            <w:tcW w:w="1843" w:type="dxa"/>
            <w:shd w:val="clear" w:color="auto" w:fill="F2DBDB" w:themeFill="accent2" w:themeFillTint="33"/>
            <w:vAlign w:val="center"/>
          </w:tcPr>
          <w:p w:rsidR="00F0184B" w:rsidRPr="00F20CAF" w:rsidRDefault="00F0184B" w:rsidP="000656F8">
            <w:pPr>
              <w:jc w:val="center"/>
              <w:rPr>
                <w:rFonts w:eastAsia="Times New Roman" w:cs="Times New Roman"/>
                <w:b/>
                <w:sz w:val="18"/>
                <w:szCs w:val="18"/>
                <w:lang w:eastAsia="fr-FR"/>
              </w:rPr>
            </w:pPr>
            <w:r w:rsidRPr="00F20CAF">
              <w:rPr>
                <w:rFonts w:eastAsia="Times New Roman" w:cs="Times New Roman"/>
                <w:b/>
                <w:sz w:val="18"/>
                <w:szCs w:val="18"/>
                <w:lang w:eastAsia="fr-FR"/>
              </w:rPr>
              <w:t>ETAPS</w:t>
            </w:r>
            <w:r>
              <w:rPr>
                <w:rFonts w:eastAsia="Times New Roman" w:cs="Times New Roman"/>
                <w:b/>
                <w:sz w:val="18"/>
                <w:szCs w:val="18"/>
                <w:lang w:eastAsia="fr-FR"/>
              </w:rPr>
              <w:t xml:space="preserve"> / CTAPS</w:t>
            </w:r>
          </w:p>
          <w:p w:rsidR="00F0184B" w:rsidRPr="00F20CAF" w:rsidRDefault="00F0184B" w:rsidP="00ED115B">
            <w:pPr>
              <w:jc w:val="center"/>
              <w:rPr>
                <w:rFonts w:eastAsia="Times New Roman" w:cs="Times New Roman"/>
                <w:b/>
                <w:sz w:val="18"/>
                <w:szCs w:val="18"/>
                <w:lang w:eastAsia="fr-FR"/>
              </w:rPr>
            </w:pPr>
            <w:r w:rsidRPr="00F20CAF">
              <w:rPr>
                <w:rFonts w:eastAsia="Times New Roman" w:cs="Times New Roman"/>
                <w:b/>
                <w:sz w:val="18"/>
                <w:szCs w:val="18"/>
                <w:lang w:eastAsia="fr-FR"/>
              </w:rPr>
              <w:t xml:space="preserve">(arrêté de </w:t>
            </w:r>
            <w:r>
              <w:rPr>
                <w:rFonts w:eastAsia="Times New Roman" w:cs="Times New Roman"/>
                <w:b/>
                <w:sz w:val="18"/>
                <w:szCs w:val="18"/>
                <w:lang w:eastAsia="fr-FR"/>
              </w:rPr>
              <w:t>titularisation</w:t>
            </w:r>
            <w:r w:rsidRPr="00F20CAF">
              <w:rPr>
                <w:rFonts w:eastAsia="Times New Roman" w:cs="Times New Roman"/>
                <w:b/>
                <w:sz w:val="18"/>
                <w:szCs w:val="18"/>
                <w:lang w:eastAsia="fr-FR"/>
              </w:rPr>
              <w:t>)</w:t>
            </w:r>
          </w:p>
        </w:tc>
      </w:tr>
      <w:tr w:rsidR="00F0184B" w:rsidRPr="004A149E" w:rsidTr="006B55D3">
        <w:trPr>
          <w:trHeight w:val="227"/>
        </w:trPr>
        <w:tc>
          <w:tcPr>
            <w:tcW w:w="1471" w:type="dxa"/>
            <w:vAlign w:val="center"/>
          </w:tcPr>
          <w:p w:rsidR="00F0184B" w:rsidRPr="00F0184B" w:rsidRDefault="00F0184B" w:rsidP="000656F8">
            <w:pPr>
              <w:jc w:val="center"/>
              <w:rPr>
                <w:rFonts w:eastAsia="Times New Roman" w:cstheme="minorHAnsi"/>
                <w:b/>
                <w:sz w:val="18"/>
                <w:szCs w:val="20"/>
                <w:lang w:eastAsia="fr-FR"/>
              </w:rPr>
            </w:pPr>
          </w:p>
        </w:tc>
        <w:tc>
          <w:tcPr>
            <w:tcW w:w="1472" w:type="dxa"/>
            <w:vAlign w:val="center"/>
          </w:tcPr>
          <w:p w:rsidR="00F0184B" w:rsidRPr="00F0184B" w:rsidRDefault="00F0184B" w:rsidP="000656F8">
            <w:pPr>
              <w:jc w:val="center"/>
              <w:rPr>
                <w:rFonts w:eastAsia="Times New Roman" w:cstheme="minorHAnsi"/>
                <w:b/>
                <w:sz w:val="18"/>
                <w:szCs w:val="20"/>
                <w:lang w:eastAsia="fr-FR"/>
              </w:rPr>
            </w:pPr>
          </w:p>
        </w:tc>
        <w:tc>
          <w:tcPr>
            <w:tcW w:w="1134" w:type="dxa"/>
            <w:vAlign w:val="center"/>
          </w:tcPr>
          <w:p w:rsidR="00F0184B" w:rsidRPr="00F0184B" w:rsidRDefault="00F0184B" w:rsidP="000656F8">
            <w:pPr>
              <w:jc w:val="center"/>
              <w:rPr>
                <w:rFonts w:eastAsia="Times New Roman" w:cstheme="minorHAnsi"/>
                <w:b/>
                <w:sz w:val="18"/>
                <w:szCs w:val="20"/>
                <w:lang w:eastAsia="fr-FR"/>
              </w:rPr>
            </w:pPr>
          </w:p>
        </w:tc>
        <w:tc>
          <w:tcPr>
            <w:tcW w:w="1560" w:type="dxa"/>
            <w:vAlign w:val="center"/>
          </w:tcPr>
          <w:p w:rsidR="00F0184B" w:rsidRPr="00F0184B" w:rsidRDefault="00F0184B" w:rsidP="000656F8">
            <w:pPr>
              <w:jc w:val="center"/>
              <w:rPr>
                <w:rFonts w:eastAsia="Times New Roman" w:cstheme="minorHAnsi"/>
                <w:b/>
                <w:sz w:val="18"/>
                <w:szCs w:val="20"/>
                <w:lang w:eastAsia="fr-FR"/>
              </w:rPr>
            </w:pPr>
          </w:p>
        </w:tc>
        <w:tc>
          <w:tcPr>
            <w:tcW w:w="1531"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531"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3" w:type="dxa"/>
            <w:shd w:val="clear" w:color="auto" w:fill="F2DBDB" w:themeFill="accent2" w:themeFillTint="33"/>
            <w:vAlign w:val="center"/>
          </w:tcPr>
          <w:p w:rsidR="00F0184B" w:rsidRPr="00F0184B" w:rsidRDefault="00F0184B" w:rsidP="000656F8">
            <w:pPr>
              <w:jc w:val="center"/>
              <w:rPr>
                <w:rFonts w:eastAsia="Times New Roman" w:cstheme="minorHAnsi"/>
                <w:b/>
                <w:sz w:val="18"/>
                <w:szCs w:val="20"/>
                <w:lang w:eastAsia="fr-FR"/>
              </w:rPr>
            </w:pPr>
          </w:p>
        </w:tc>
      </w:tr>
      <w:tr w:rsidR="00F0184B" w:rsidRPr="004A149E" w:rsidTr="006B55D3">
        <w:trPr>
          <w:trHeight w:val="227"/>
        </w:trPr>
        <w:tc>
          <w:tcPr>
            <w:tcW w:w="1471" w:type="dxa"/>
            <w:vAlign w:val="center"/>
          </w:tcPr>
          <w:p w:rsidR="00F0184B" w:rsidRPr="00F0184B" w:rsidRDefault="00F0184B" w:rsidP="000656F8">
            <w:pPr>
              <w:jc w:val="center"/>
              <w:rPr>
                <w:rFonts w:eastAsia="Times New Roman" w:cstheme="minorHAnsi"/>
                <w:b/>
                <w:sz w:val="18"/>
                <w:szCs w:val="20"/>
                <w:lang w:eastAsia="fr-FR"/>
              </w:rPr>
            </w:pPr>
          </w:p>
        </w:tc>
        <w:tc>
          <w:tcPr>
            <w:tcW w:w="1472" w:type="dxa"/>
            <w:vAlign w:val="center"/>
          </w:tcPr>
          <w:p w:rsidR="00F0184B" w:rsidRPr="00F0184B" w:rsidRDefault="00F0184B" w:rsidP="000656F8">
            <w:pPr>
              <w:jc w:val="center"/>
              <w:rPr>
                <w:rFonts w:eastAsia="Times New Roman" w:cstheme="minorHAnsi"/>
                <w:b/>
                <w:sz w:val="18"/>
                <w:szCs w:val="20"/>
                <w:lang w:eastAsia="fr-FR"/>
              </w:rPr>
            </w:pPr>
          </w:p>
        </w:tc>
        <w:tc>
          <w:tcPr>
            <w:tcW w:w="1134" w:type="dxa"/>
            <w:vAlign w:val="center"/>
          </w:tcPr>
          <w:p w:rsidR="00F0184B" w:rsidRPr="00F0184B" w:rsidRDefault="00F0184B" w:rsidP="000656F8">
            <w:pPr>
              <w:jc w:val="center"/>
              <w:rPr>
                <w:rFonts w:eastAsia="Times New Roman" w:cstheme="minorHAnsi"/>
                <w:b/>
                <w:sz w:val="18"/>
                <w:szCs w:val="20"/>
                <w:lang w:eastAsia="fr-FR"/>
              </w:rPr>
            </w:pPr>
          </w:p>
        </w:tc>
        <w:tc>
          <w:tcPr>
            <w:tcW w:w="1560" w:type="dxa"/>
            <w:vAlign w:val="center"/>
          </w:tcPr>
          <w:p w:rsidR="00F0184B" w:rsidRPr="00F0184B" w:rsidRDefault="00F0184B" w:rsidP="000656F8">
            <w:pPr>
              <w:jc w:val="center"/>
              <w:rPr>
                <w:rFonts w:eastAsia="Times New Roman" w:cstheme="minorHAnsi"/>
                <w:b/>
                <w:sz w:val="18"/>
                <w:szCs w:val="20"/>
                <w:lang w:eastAsia="fr-FR"/>
              </w:rPr>
            </w:pPr>
          </w:p>
        </w:tc>
        <w:tc>
          <w:tcPr>
            <w:tcW w:w="1531"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531"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3" w:type="dxa"/>
            <w:shd w:val="clear" w:color="auto" w:fill="F2DBDB" w:themeFill="accent2" w:themeFillTint="33"/>
            <w:vAlign w:val="center"/>
          </w:tcPr>
          <w:p w:rsidR="00F0184B" w:rsidRPr="00F0184B" w:rsidRDefault="00F0184B" w:rsidP="000656F8">
            <w:pPr>
              <w:jc w:val="center"/>
              <w:rPr>
                <w:rFonts w:eastAsia="Times New Roman" w:cstheme="minorHAnsi"/>
                <w:b/>
                <w:sz w:val="18"/>
                <w:szCs w:val="20"/>
                <w:lang w:eastAsia="fr-FR"/>
              </w:rPr>
            </w:pPr>
          </w:p>
        </w:tc>
      </w:tr>
      <w:tr w:rsidR="00F0184B" w:rsidRPr="004A149E" w:rsidTr="006B55D3">
        <w:trPr>
          <w:trHeight w:val="227"/>
        </w:trPr>
        <w:tc>
          <w:tcPr>
            <w:tcW w:w="1471" w:type="dxa"/>
            <w:vAlign w:val="center"/>
          </w:tcPr>
          <w:p w:rsidR="00F0184B" w:rsidRPr="00F0184B" w:rsidRDefault="00F0184B" w:rsidP="000656F8">
            <w:pPr>
              <w:jc w:val="center"/>
              <w:rPr>
                <w:rFonts w:eastAsia="Times New Roman" w:cstheme="minorHAnsi"/>
                <w:b/>
                <w:sz w:val="18"/>
                <w:szCs w:val="20"/>
                <w:lang w:eastAsia="fr-FR"/>
              </w:rPr>
            </w:pPr>
          </w:p>
        </w:tc>
        <w:tc>
          <w:tcPr>
            <w:tcW w:w="1472" w:type="dxa"/>
            <w:vAlign w:val="center"/>
          </w:tcPr>
          <w:p w:rsidR="00F0184B" w:rsidRPr="00F0184B" w:rsidRDefault="00F0184B" w:rsidP="000656F8">
            <w:pPr>
              <w:jc w:val="center"/>
              <w:rPr>
                <w:rFonts w:eastAsia="Times New Roman" w:cstheme="minorHAnsi"/>
                <w:b/>
                <w:sz w:val="18"/>
                <w:szCs w:val="20"/>
                <w:lang w:eastAsia="fr-FR"/>
              </w:rPr>
            </w:pPr>
          </w:p>
        </w:tc>
        <w:tc>
          <w:tcPr>
            <w:tcW w:w="1134" w:type="dxa"/>
            <w:vAlign w:val="center"/>
          </w:tcPr>
          <w:p w:rsidR="00F0184B" w:rsidRPr="00F0184B" w:rsidRDefault="00F0184B" w:rsidP="000656F8">
            <w:pPr>
              <w:jc w:val="center"/>
              <w:rPr>
                <w:rFonts w:eastAsia="Times New Roman" w:cstheme="minorHAnsi"/>
                <w:b/>
                <w:sz w:val="18"/>
                <w:szCs w:val="20"/>
                <w:lang w:eastAsia="fr-FR"/>
              </w:rPr>
            </w:pPr>
          </w:p>
        </w:tc>
        <w:tc>
          <w:tcPr>
            <w:tcW w:w="1560" w:type="dxa"/>
            <w:vAlign w:val="center"/>
          </w:tcPr>
          <w:p w:rsidR="00F0184B" w:rsidRPr="00F0184B" w:rsidRDefault="00F0184B" w:rsidP="000656F8">
            <w:pPr>
              <w:jc w:val="center"/>
              <w:rPr>
                <w:rFonts w:eastAsia="Times New Roman" w:cstheme="minorHAnsi"/>
                <w:b/>
                <w:sz w:val="18"/>
                <w:szCs w:val="20"/>
                <w:lang w:eastAsia="fr-FR"/>
              </w:rPr>
            </w:pPr>
          </w:p>
        </w:tc>
        <w:tc>
          <w:tcPr>
            <w:tcW w:w="1531"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531"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3" w:type="dxa"/>
            <w:shd w:val="clear" w:color="auto" w:fill="F2DBDB" w:themeFill="accent2" w:themeFillTint="33"/>
            <w:vAlign w:val="center"/>
          </w:tcPr>
          <w:p w:rsidR="00F0184B" w:rsidRPr="00F0184B" w:rsidRDefault="00F0184B" w:rsidP="000656F8">
            <w:pPr>
              <w:jc w:val="center"/>
              <w:rPr>
                <w:rFonts w:eastAsia="Times New Roman" w:cstheme="minorHAnsi"/>
                <w:b/>
                <w:sz w:val="18"/>
                <w:szCs w:val="20"/>
                <w:lang w:eastAsia="fr-FR"/>
              </w:rPr>
            </w:pPr>
          </w:p>
        </w:tc>
      </w:tr>
      <w:tr w:rsidR="00F0184B" w:rsidRPr="004A149E" w:rsidTr="006B55D3">
        <w:trPr>
          <w:trHeight w:val="227"/>
        </w:trPr>
        <w:tc>
          <w:tcPr>
            <w:tcW w:w="1471" w:type="dxa"/>
            <w:vAlign w:val="center"/>
          </w:tcPr>
          <w:p w:rsidR="00F0184B" w:rsidRPr="00F0184B" w:rsidRDefault="00F0184B" w:rsidP="000656F8">
            <w:pPr>
              <w:jc w:val="center"/>
              <w:rPr>
                <w:rFonts w:eastAsia="Times New Roman" w:cstheme="minorHAnsi"/>
                <w:b/>
                <w:sz w:val="18"/>
                <w:szCs w:val="20"/>
                <w:lang w:eastAsia="fr-FR"/>
              </w:rPr>
            </w:pPr>
          </w:p>
        </w:tc>
        <w:tc>
          <w:tcPr>
            <w:tcW w:w="1472" w:type="dxa"/>
            <w:vAlign w:val="center"/>
          </w:tcPr>
          <w:p w:rsidR="00F0184B" w:rsidRPr="00F0184B" w:rsidRDefault="00F0184B" w:rsidP="000656F8">
            <w:pPr>
              <w:jc w:val="center"/>
              <w:rPr>
                <w:rFonts w:eastAsia="Times New Roman" w:cstheme="minorHAnsi"/>
                <w:b/>
                <w:sz w:val="18"/>
                <w:szCs w:val="20"/>
                <w:lang w:eastAsia="fr-FR"/>
              </w:rPr>
            </w:pPr>
          </w:p>
        </w:tc>
        <w:tc>
          <w:tcPr>
            <w:tcW w:w="1134" w:type="dxa"/>
            <w:vAlign w:val="center"/>
          </w:tcPr>
          <w:p w:rsidR="00F0184B" w:rsidRPr="00F0184B" w:rsidRDefault="00F0184B" w:rsidP="000656F8">
            <w:pPr>
              <w:jc w:val="center"/>
              <w:rPr>
                <w:rFonts w:eastAsia="Times New Roman" w:cstheme="minorHAnsi"/>
                <w:b/>
                <w:sz w:val="18"/>
                <w:szCs w:val="20"/>
                <w:lang w:eastAsia="fr-FR"/>
              </w:rPr>
            </w:pPr>
          </w:p>
        </w:tc>
        <w:tc>
          <w:tcPr>
            <w:tcW w:w="1560" w:type="dxa"/>
            <w:vAlign w:val="center"/>
          </w:tcPr>
          <w:p w:rsidR="00F0184B" w:rsidRPr="00F0184B" w:rsidRDefault="00F0184B" w:rsidP="000656F8">
            <w:pPr>
              <w:jc w:val="center"/>
              <w:rPr>
                <w:rFonts w:eastAsia="Times New Roman" w:cstheme="minorHAnsi"/>
                <w:b/>
                <w:sz w:val="18"/>
                <w:szCs w:val="20"/>
                <w:lang w:eastAsia="fr-FR"/>
              </w:rPr>
            </w:pPr>
          </w:p>
        </w:tc>
        <w:tc>
          <w:tcPr>
            <w:tcW w:w="1531"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531"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3" w:type="dxa"/>
            <w:shd w:val="clear" w:color="auto" w:fill="F2DBDB" w:themeFill="accent2" w:themeFillTint="33"/>
            <w:vAlign w:val="center"/>
          </w:tcPr>
          <w:p w:rsidR="00F0184B" w:rsidRPr="00F0184B" w:rsidRDefault="00F0184B" w:rsidP="000656F8">
            <w:pPr>
              <w:jc w:val="center"/>
              <w:rPr>
                <w:rFonts w:eastAsia="Times New Roman" w:cstheme="minorHAnsi"/>
                <w:b/>
                <w:sz w:val="18"/>
                <w:szCs w:val="20"/>
                <w:lang w:eastAsia="fr-FR"/>
              </w:rPr>
            </w:pPr>
          </w:p>
        </w:tc>
      </w:tr>
      <w:tr w:rsidR="00F0184B" w:rsidRPr="004A149E" w:rsidTr="006B55D3">
        <w:trPr>
          <w:trHeight w:val="227"/>
        </w:trPr>
        <w:tc>
          <w:tcPr>
            <w:tcW w:w="1471" w:type="dxa"/>
            <w:vAlign w:val="center"/>
          </w:tcPr>
          <w:p w:rsidR="00F0184B" w:rsidRPr="00F0184B" w:rsidRDefault="00F0184B" w:rsidP="000656F8">
            <w:pPr>
              <w:jc w:val="center"/>
              <w:rPr>
                <w:rFonts w:eastAsia="Times New Roman" w:cstheme="minorHAnsi"/>
                <w:b/>
                <w:sz w:val="18"/>
                <w:szCs w:val="20"/>
                <w:lang w:eastAsia="fr-FR"/>
              </w:rPr>
            </w:pPr>
          </w:p>
        </w:tc>
        <w:tc>
          <w:tcPr>
            <w:tcW w:w="1472" w:type="dxa"/>
            <w:vAlign w:val="center"/>
          </w:tcPr>
          <w:p w:rsidR="00F0184B" w:rsidRPr="00F0184B" w:rsidRDefault="00F0184B" w:rsidP="000656F8">
            <w:pPr>
              <w:jc w:val="center"/>
              <w:rPr>
                <w:rFonts w:eastAsia="Times New Roman" w:cstheme="minorHAnsi"/>
                <w:b/>
                <w:sz w:val="18"/>
                <w:szCs w:val="20"/>
                <w:lang w:eastAsia="fr-FR"/>
              </w:rPr>
            </w:pPr>
          </w:p>
        </w:tc>
        <w:tc>
          <w:tcPr>
            <w:tcW w:w="1134" w:type="dxa"/>
            <w:vAlign w:val="center"/>
          </w:tcPr>
          <w:p w:rsidR="00F0184B" w:rsidRPr="00F0184B" w:rsidRDefault="00F0184B" w:rsidP="000656F8">
            <w:pPr>
              <w:jc w:val="center"/>
              <w:rPr>
                <w:rFonts w:eastAsia="Times New Roman" w:cstheme="minorHAnsi"/>
                <w:b/>
                <w:sz w:val="18"/>
                <w:szCs w:val="20"/>
                <w:lang w:eastAsia="fr-FR"/>
              </w:rPr>
            </w:pPr>
          </w:p>
        </w:tc>
        <w:tc>
          <w:tcPr>
            <w:tcW w:w="1560" w:type="dxa"/>
            <w:vAlign w:val="center"/>
          </w:tcPr>
          <w:p w:rsidR="00F0184B" w:rsidRPr="00F0184B" w:rsidRDefault="00F0184B" w:rsidP="000656F8">
            <w:pPr>
              <w:jc w:val="center"/>
              <w:rPr>
                <w:rFonts w:eastAsia="Times New Roman" w:cstheme="minorHAnsi"/>
                <w:b/>
                <w:sz w:val="18"/>
                <w:szCs w:val="20"/>
                <w:lang w:eastAsia="fr-FR"/>
              </w:rPr>
            </w:pPr>
          </w:p>
        </w:tc>
        <w:tc>
          <w:tcPr>
            <w:tcW w:w="1531"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531"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3" w:type="dxa"/>
            <w:shd w:val="clear" w:color="auto" w:fill="F2DBDB" w:themeFill="accent2" w:themeFillTint="33"/>
            <w:vAlign w:val="center"/>
          </w:tcPr>
          <w:p w:rsidR="00F0184B" w:rsidRPr="00F0184B" w:rsidRDefault="00F0184B" w:rsidP="000656F8">
            <w:pPr>
              <w:jc w:val="center"/>
              <w:rPr>
                <w:rFonts w:eastAsia="Times New Roman" w:cstheme="minorHAnsi"/>
                <w:b/>
                <w:sz w:val="18"/>
                <w:szCs w:val="20"/>
                <w:lang w:eastAsia="fr-FR"/>
              </w:rPr>
            </w:pPr>
          </w:p>
        </w:tc>
      </w:tr>
      <w:tr w:rsidR="00F0184B" w:rsidRPr="004A149E" w:rsidTr="006B55D3">
        <w:trPr>
          <w:trHeight w:val="227"/>
        </w:trPr>
        <w:tc>
          <w:tcPr>
            <w:tcW w:w="1471" w:type="dxa"/>
            <w:vAlign w:val="center"/>
          </w:tcPr>
          <w:p w:rsidR="00F0184B" w:rsidRPr="00F0184B" w:rsidRDefault="00F0184B" w:rsidP="000656F8">
            <w:pPr>
              <w:jc w:val="center"/>
              <w:rPr>
                <w:rFonts w:eastAsia="Times New Roman" w:cstheme="minorHAnsi"/>
                <w:b/>
                <w:sz w:val="18"/>
                <w:szCs w:val="20"/>
                <w:lang w:eastAsia="fr-FR"/>
              </w:rPr>
            </w:pPr>
          </w:p>
        </w:tc>
        <w:tc>
          <w:tcPr>
            <w:tcW w:w="1472" w:type="dxa"/>
            <w:vAlign w:val="center"/>
          </w:tcPr>
          <w:p w:rsidR="00F0184B" w:rsidRPr="00F0184B" w:rsidRDefault="00F0184B" w:rsidP="000656F8">
            <w:pPr>
              <w:jc w:val="center"/>
              <w:rPr>
                <w:rFonts w:eastAsia="Times New Roman" w:cstheme="minorHAnsi"/>
                <w:b/>
                <w:sz w:val="18"/>
                <w:szCs w:val="20"/>
                <w:lang w:eastAsia="fr-FR"/>
              </w:rPr>
            </w:pPr>
          </w:p>
        </w:tc>
        <w:tc>
          <w:tcPr>
            <w:tcW w:w="1134" w:type="dxa"/>
            <w:vAlign w:val="center"/>
          </w:tcPr>
          <w:p w:rsidR="00F0184B" w:rsidRPr="00F0184B" w:rsidRDefault="00F0184B" w:rsidP="000656F8">
            <w:pPr>
              <w:jc w:val="center"/>
              <w:rPr>
                <w:rFonts w:eastAsia="Times New Roman" w:cstheme="minorHAnsi"/>
                <w:b/>
                <w:sz w:val="18"/>
                <w:szCs w:val="20"/>
                <w:lang w:eastAsia="fr-FR"/>
              </w:rPr>
            </w:pPr>
          </w:p>
        </w:tc>
        <w:tc>
          <w:tcPr>
            <w:tcW w:w="1560" w:type="dxa"/>
            <w:vAlign w:val="center"/>
          </w:tcPr>
          <w:p w:rsidR="00F0184B" w:rsidRPr="00F0184B" w:rsidRDefault="00F0184B" w:rsidP="000656F8">
            <w:pPr>
              <w:jc w:val="center"/>
              <w:rPr>
                <w:rFonts w:eastAsia="Times New Roman" w:cstheme="minorHAnsi"/>
                <w:b/>
                <w:sz w:val="18"/>
                <w:szCs w:val="20"/>
                <w:lang w:eastAsia="fr-FR"/>
              </w:rPr>
            </w:pPr>
          </w:p>
        </w:tc>
        <w:tc>
          <w:tcPr>
            <w:tcW w:w="1531"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531"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3" w:type="dxa"/>
            <w:shd w:val="clear" w:color="auto" w:fill="F2DBDB" w:themeFill="accent2" w:themeFillTint="33"/>
            <w:vAlign w:val="center"/>
          </w:tcPr>
          <w:p w:rsidR="00F0184B" w:rsidRPr="00F0184B" w:rsidRDefault="00F0184B" w:rsidP="000656F8">
            <w:pPr>
              <w:jc w:val="center"/>
              <w:rPr>
                <w:rFonts w:eastAsia="Times New Roman" w:cstheme="minorHAnsi"/>
                <w:b/>
                <w:sz w:val="18"/>
                <w:szCs w:val="20"/>
                <w:lang w:eastAsia="fr-FR"/>
              </w:rPr>
            </w:pPr>
          </w:p>
        </w:tc>
      </w:tr>
      <w:tr w:rsidR="00F0184B" w:rsidRPr="004A149E" w:rsidTr="006B55D3">
        <w:trPr>
          <w:trHeight w:val="227"/>
        </w:trPr>
        <w:tc>
          <w:tcPr>
            <w:tcW w:w="1471" w:type="dxa"/>
            <w:vAlign w:val="center"/>
          </w:tcPr>
          <w:p w:rsidR="00F0184B" w:rsidRPr="00F0184B" w:rsidRDefault="00F0184B" w:rsidP="000656F8">
            <w:pPr>
              <w:jc w:val="center"/>
              <w:rPr>
                <w:rFonts w:eastAsia="Times New Roman" w:cstheme="minorHAnsi"/>
                <w:b/>
                <w:sz w:val="18"/>
                <w:szCs w:val="20"/>
                <w:lang w:eastAsia="fr-FR"/>
              </w:rPr>
            </w:pPr>
          </w:p>
        </w:tc>
        <w:tc>
          <w:tcPr>
            <w:tcW w:w="1472" w:type="dxa"/>
            <w:vAlign w:val="center"/>
          </w:tcPr>
          <w:p w:rsidR="00F0184B" w:rsidRPr="00F0184B" w:rsidRDefault="00F0184B" w:rsidP="000656F8">
            <w:pPr>
              <w:jc w:val="center"/>
              <w:rPr>
                <w:rFonts w:eastAsia="Times New Roman" w:cstheme="minorHAnsi"/>
                <w:b/>
                <w:sz w:val="18"/>
                <w:szCs w:val="20"/>
                <w:lang w:eastAsia="fr-FR"/>
              </w:rPr>
            </w:pPr>
          </w:p>
        </w:tc>
        <w:tc>
          <w:tcPr>
            <w:tcW w:w="1134" w:type="dxa"/>
            <w:vAlign w:val="center"/>
          </w:tcPr>
          <w:p w:rsidR="00F0184B" w:rsidRPr="00F0184B" w:rsidRDefault="00F0184B" w:rsidP="000656F8">
            <w:pPr>
              <w:jc w:val="center"/>
              <w:rPr>
                <w:rFonts w:eastAsia="Times New Roman" w:cstheme="minorHAnsi"/>
                <w:b/>
                <w:sz w:val="18"/>
                <w:szCs w:val="20"/>
                <w:lang w:eastAsia="fr-FR"/>
              </w:rPr>
            </w:pPr>
          </w:p>
        </w:tc>
        <w:tc>
          <w:tcPr>
            <w:tcW w:w="1560" w:type="dxa"/>
            <w:vAlign w:val="center"/>
          </w:tcPr>
          <w:p w:rsidR="00F0184B" w:rsidRPr="00F0184B" w:rsidRDefault="00F0184B" w:rsidP="000656F8">
            <w:pPr>
              <w:jc w:val="center"/>
              <w:rPr>
                <w:rFonts w:eastAsia="Times New Roman" w:cstheme="minorHAnsi"/>
                <w:b/>
                <w:sz w:val="18"/>
                <w:szCs w:val="20"/>
                <w:lang w:eastAsia="fr-FR"/>
              </w:rPr>
            </w:pPr>
          </w:p>
        </w:tc>
        <w:tc>
          <w:tcPr>
            <w:tcW w:w="1531"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531"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3" w:type="dxa"/>
            <w:shd w:val="clear" w:color="auto" w:fill="F2DBDB" w:themeFill="accent2" w:themeFillTint="33"/>
            <w:vAlign w:val="center"/>
          </w:tcPr>
          <w:p w:rsidR="00F0184B" w:rsidRPr="00F0184B" w:rsidRDefault="00F0184B" w:rsidP="000656F8">
            <w:pPr>
              <w:jc w:val="center"/>
              <w:rPr>
                <w:rFonts w:eastAsia="Times New Roman" w:cstheme="minorHAnsi"/>
                <w:b/>
                <w:sz w:val="18"/>
                <w:szCs w:val="20"/>
                <w:lang w:eastAsia="fr-FR"/>
              </w:rPr>
            </w:pPr>
          </w:p>
        </w:tc>
      </w:tr>
      <w:tr w:rsidR="00F0184B" w:rsidRPr="004A149E" w:rsidTr="006B55D3">
        <w:trPr>
          <w:trHeight w:val="227"/>
        </w:trPr>
        <w:tc>
          <w:tcPr>
            <w:tcW w:w="1471" w:type="dxa"/>
            <w:vAlign w:val="center"/>
          </w:tcPr>
          <w:p w:rsidR="00F0184B" w:rsidRPr="00F0184B" w:rsidRDefault="00F0184B" w:rsidP="000656F8">
            <w:pPr>
              <w:jc w:val="center"/>
              <w:rPr>
                <w:rFonts w:eastAsia="Times New Roman" w:cstheme="minorHAnsi"/>
                <w:b/>
                <w:sz w:val="18"/>
                <w:szCs w:val="20"/>
                <w:lang w:eastAsia="fr-FR"/>
              </w:rPr>
            </w:pPr>
          </w:p>
        </w:tc>
        <w:tc>
          <w:tcPr>
            <w:tcW w:w="1472" w:type="dxa"/>
            <w:vAlign w:val="center"/>
          </w:tcPr>
          <w:p w:rsidR="00F0184B" w:rsidRPr="00F0184B" w:rsidRDefault="00F0184B" w:rsidP="000656F8">
            <w:pPr>
              <w:jc w:val="center"/>
              <w:rPr>
                <w:rFonts w:eastAsia="Times New Roman" w:cstheme="minorHAnsi"/>
                <w:b/>
                <w:sz w:val="18"/>
                <w:szCs w:val="20"/>
                <w:lang w:eastAsia="fr-FR"/>
              </w:rPr>
            </w:pPr>
          </w:p>
        </w:tc>
        <w:tc>
          <w:tcPr>
            <w:tcW w:w="1134" w:type="dxa"/>
            <w:vAlign w:val="center"/>
          </w:tcPr>
          <w:p w:rsidR="00F0184B" w:rsidRPr="00F0184B" w:rsidRDefault="00F0184B" w:rsidP="000656F8">
            <w:pPr>
              <w:jc w:val="center"/>
              <w:rPr>
                <w:rFonts w:eastAsia="Times New Roman" w:cstheme="minorHAnsi"/>
                <w:b/>
                <w:sz w:val="18"/>
                <w:szCs w:val="20"/>
                <w:lang w:eastAsia="fr-FR"/>
              </w:rPr>
            </w:pPr>
          </w:p>
        </w:tc>
        <w:tc>
          <w:tcPr>
            <w:tcW w:w="1560" w:type="dxa"/>
            <w:vAlign w:val="center"/>
          </w:tcPr>
          <w:p w:rsidR="00F0184B" w:rsidRPr="00F0184B" w:rsidRDefault="00F0184B" w:rsidP="000656F8">
            <w:pPr>
              <w:jc w:val="center"/>
              <w:rPr>
                <w:rFonts w:eastAsia="Times New Roman" w:cstheme="minorHAnsi"/>
                <w:b/>
                <w:sz w:val="18"/>
                <w:szCs w:val="20"/>
                <w:lang w:eastAsia="fr-FR"/>
              </w:rPr>
            </w:pPr>
          </w:p>
        </w:tc>
        <w:tc>
          <w:tcPr>
            <w:tcW w:w="1531"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531"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3" w:type="dxa"/>
            <w:shd w:val="clear" w:color="auto" w:fill="F2DBDB" w:themeFill="accent2" w:themeFillTint="33"/>
            <w:vAlign w:val="center"/>
          </w:tcPr>
          <w:p w:rsidR="00F0184B" w:rsidRPr="00F0184B" w:rsidRDefault="00F0184B" w:rsidP="000656F8">
            <w:pPr>
              <w:jc w:val="center"/>
              <w:rPr>
                <w:rFonts w:eastAsia="Times New Roman" w:cstheme="minorHAnsi"/>
                <w:b/>
                <w:sz w:val="18"/>
                <w:szCs w:val="20"/>
                <w:lang w:eastAsia="fr-FR"/>
              </w:rPr>
            </w:pPr>
          </w:p>
        </w:tc>
      </w:tr>
      <w:tr w:rsidR="00F0184B" w:rsidRPr="004A149E" w:rsidTr="006B55D3">
        <w:trPr>
          <w:trHeight w:val="227"/>
        </w:trPr>
        <w:tc>
          <w:tcPr>
            <w:tcW w:w="1471" w:type="dxa"/>
            <w:vAlign w:val="center"/>
          </w:tcPr>
          <w:p w:rsidR="00F0184B" w:rsidRPr="00F0184B" w:rsidRDefault="00F0184B" w:rsidP="000656F8">
            <w:pPr>
              <w:jc w:val="center"/>
              <w:rPr>
                <w:rFonts w:eastAsia="Times New Roman" w:cstheme="minorHAnsi"/>
                <w:b/>
                <w:sz w:val="18"/>
                <w:szCs w:val="20"/>
                <w:lang w:eastAsia="fr-FR"/>
              </w:rPr>
            </w:pPr>
          </w:p>
        </w:tc>
        <w:tc>
          <w:tcPr>
            <w:tcW w:w="1472" w:type="dxa"/>
            <w:vAlign w:val="center"/>
          </w:tcPr>
          <w:p w:rsidR="00F0184B" w:rsidRPr="00F0184B" w:rsidRDefault="00F0184B" w:rsidP="000656F8">
            <w:pPr>
              <w:jc w:val="center"/>
              <w:rPr>
                <w:rFonts w:eastAsia="Times New Roman" w:cstheme="minorHAnsi"/>
                <w:b/>
                <w:sz w:val="18"/>
                <w:szCs w:val="20"/>
                <w:lang w:eastAsia="fr-FR"/>
              </w:rPr>
            </w:pPr>
          </w:p>
        </w:tc>
        <w:tc>
          <w:tcPr>
            <w:tcW w:w="1134" w:type="dxa"/>
            <w:vAlign w:val="center"/>
          </w:tcPr>
          <w:p w:rsidR="00F0184B" w:rsidRPr="00F0184B" w:rsidRDefault="00F0184B" w:rsidP="000656F8">
            <w:pPr>
              <w:jc w:val="center"/>
              <w:rPr>
                <w:rFonts w:eastAsia="Times New Roman" w:cstheme="minorHAnsi"/>
                <w:b/>
                <w:sz w:val="18"/>
                <w:szCs w:val="20"/>
                <w:lang w:eastAsia="fr-FR"/>
              </w:rPr>
            </w:pPr>
          </w:p>
        </w:tc>
        <w:tc>
          <w:tcPr>
            <w:tcW w:w="1560" w:type="dxa"/>
            <w:vAlign w:val="center"/>
          </w:tcPr>
          <w:p w:rsidR="00F0184B" w:rsidRPr="00F0184B" w:rsidRDefault="00F0184B" w:rsidP="000656F8">
            <w:pPr>
              <w:jc w:val="center"/>
              <w:rPr>
                <w:rFonts w:eastAsia="Times New Roman" w:cstheme="minorHAnsi"/>
                <w:b/>
                <w:sz w:val="18"/>
                <w:szCs w:val="20"/>
                <w:lang w:eastAsia="fr-FR"/>
              </w:rPr>
            </w:pPr>
          </w:p>
        </w:tc>
        <w:tc>
          <w:tcPr>
            <w:tcW w:w="1531"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531"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3" w:type="dxa"/>
            <w:shd w:val="clear" w:color="auto" w:fill="F2DBDB" w:themeFill="accent2" w:themeFillTint="33"/>
            <w:vAlign w:val="center"/>
          </w:tcPr>
          <w:p w:rsidR="00F0184B" w:rsidRPr="00F0184B" w:rsidRDefault="00F0184B" w:rsidP="000656F8">
            <w:pPr>
              <w:jc w:val="center"/>
              <w:rPr>
                <w:rFonts w:eastAsia="Times New Roman" w:cstheme="minorHAnsi"/>
                <w:b/>
                <w:sz w:val="18"/>
                <w:szCs w:val="20"/>
                <w:lang w:eastAsia="fr-FR"/>
              </w:rPr>
            </w:pPr>
          </w:p>
        </w:tc>
      </w:tr>
      <w:tr w:rsidR="00F0184B" w:rsidRPr="004A149E" w:rsidTr="006B55D3">
        <w:trPr>
          <w:trHeight w:val="227"/>
        </w:trPr>
        <w:tc>
          <w:tcPr>
            <w:tcW w:w="1471" w:type="dxa"/>
            <w:vAlign w:val="center"/>
          </w:tcPr>
          <w:p w:rsidR="00F0184B" w:rsidRPr="00F0184B" w:rsidRDefault="00F0184B" w:rsidP="000656F8">
            <w:pPr>
              <w:jc w:val="center"/>
              <w:rPr>
                <w:rFonts w:eastAsia="Times New Roman" w:cstheme="minorHAnsi"/>
                <w:b/>
                <w:sz w:val="18"/>
                <w:szCs w:val="20"/>
                <w:lang w:eastAsia="fr-FR"/>
              </w:rPr>
            </w:pPr>
          </w:p>
        </w:tc>
        <w:tc>
          <w:tcPr>
            <w:tcW w:w="1472" w:type="dxa"/>
            <w:vAlign w:val="center"/>
          </w:tcPr>
          <w:p w:rsidR="00F0184B" w:rsidRPr="00F0184B" w:rsidRDefault="00F0184B" w:rsidP="000656F8">
            <w:pPr>
              <w:jc w:val="center"/>
              <w:rPr>
                <w:rFonts w:eastAsia="Times New Roman" w:cstheme="minorHAnsi"/>
                <w:b/>
                <w:sz w:val="18"/>
                <w:szCs w:val="20"/>
                <w:lang w:eastAsia="fr-FR"/>
              </w:rPr>
            </w:pPr>
          </w:p>
        </w:tc>
        <w:tc>
          <w:tcPr>
            <w:tcW w:w="1134" w:type="dxa"/>
            <w:vAlign w:val="center"/>
          </w:tcPr>
          <w:p w:rsidR="00F0184B" w:rsidRPr="00F0184B" w:rsidRDefault="00F0184B" w:rsidP="000656F8">
            <w:pPr>
              <w:jc w:val="center"/>
              <w:rPr>
                <w:rFonts w:eastAsia="Times New Roman" w:cstheme="minorHAnsi"/>
                <w:b/>
                <w:sz w:val="18"/>
                <w:szCs w:val="20"/>
                <w:lang w:eastAsia="fr-FR"/>
              </w:rPr>
            </w:pPr>
          </w:p>
        </w:tc>
        <w:tc>
          <w:tcPr>
            <w:tcW w:w="1560" w:type="dxa"/>
            <w:vAlign w:val="center"/>
          </w:tcPr>
          <w:p w:rsidR="00F0184B" w:rsidRPr="00F0184B" w:rsidRDefault="00F0184B" w:rsidP="000656F8">
            <w:pPr>
              <w:jc w:val="center"/>
              <w:rPr>
                <w:rFonts w:eastAsia="Times New Roman" w:cstheme="minorHAnsi"/>
                <w:b/>
                <w:sz w:val="18"/>
                <w:szCs w:val="20"/>
                <w:lang w:eastAsia="fr-FR"/>
              </w:rPr>
            </w:pPr>
          </w:p>
        </w:tc>
        <w:tc>
          <w:tcPr>
            <w:tcW w:w="1531"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531"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3" w:type="dxa"/>
            <w:shd w:val="clear" w:color="auto" w:fill="F2DBDB" w:themeFill="accent2" w:themeFillTint="33"/>
            <w:vAlign w:val="center"/>
          </w:tcPr>
          <w:p w:rsidR="00F0184B" w:rsidRPr="00F0184B" w:rsidRDefault="00F0184B" w:rsidP="000656F8">
            <w:pPr>
              <w:jc w:val="center"/>
              <w:rPr>
                <w:rFonts w:eastAsia="Times New Roman" w:cstheme="minorHAnsi"/>
                <w:b/>
                <w:sz w:val="18"/>
                <w:szCs w:val="20"/>
                <w:lang w:eastAsia="fr-FR"/>
              </w:rPr>
            </w:pPr>
          </w:p>
        </w:tc>
      </w:tr>
      <w:tr w:rsidR="00F0184B" w:rsidRPr="004A149E" w:rsidTr="006B55D3">
        <w:trPr>
          <w:trHeight w:val="227"/>
        </w:trPr>
        <w:tc>
          <w:tcPr>
            <w:tcW w:w="1471" w:type="dxa"/>
            <w:vAlign w:val="center"/>
          </w:tcPr>
          <w:p w:rsidR="00F0184B" w:rsidRPr="00F0184B" w:rsidRDefault="00F0184B" w:rsidP="000656F8">
            <w:pPr>
              <w:jc w:val="center"/>
              <w:rPr>
                <w:rFonts w:eastAsia="Times New Roman" w:cstheme="minorHAnsi"/>
                <w:b/>
                <w:sz w:val="18"/>
                <w:szCs w:val="20"/>
                <w:lang w:eastAsia="fr-FR"/>
              </w:rPr>
            </w:pPr>
          </w:p>
        </w:tc>
        <w:tc>
          <w:tcPr>
            <w:tcW w:w="1472" w:type="dxa"/>
            <w:vAlign w:val="center"/>
          </w:tcPr>
          <w:p w:rsidR="00F0184B" w:rsidRPr="00F0184B" w:rsidRDefault="00F0184B" w:rsidP="000656F8">
            <w:pPr>
              <w:jc w:val="center"/>
              <w:rPr>
                <w:rFonts w:eastAsia="Times New Roman" w:cstheme="minorHAnsi"/>
                <w:b/>
                <w:sz w:val="18"/>
                <w:szCs w:val="20"/>
                <w:lang w:eastAsia="fr-FR"/>
              </w:rPr>
            </w:pPr>
          </w:p>
        </w:tc>
        <w:tc>
          <w:tcPr>
            <w:tcW w:w="1134" w:type="dxa"/>
            <w:vAlign w:val="center"/>
          </w:tcPr>
          <w:p w:rsidR="00F0184B" w:rsidRPr="00F0184B" w:rsidRDefault="00F0184B" w:rsidP="000656F8">
            <w:pPr>
              <w:jc w:val="center"/>
              <w:rPr>
                <w:rFonts w:eastAsia="Times New Roman" w:cstheme="minorHAnsi"/>
                <w:b/>
                <w:sz w:val="18"/>
                <w:szCs w:val="20"/>
                <w:lang w:eastAsia="fr-FR"/>
              </w:rPr>
            </w:pPr>
          </w:p>
        </w:tc>
        <w:tc>
          <w:tcPr>
            <w:tcW w:w="1560" w:type="dxa"/>
            <w:vAlign w:val="center"/>
          </w:tcPr>
          <w:p w:rsidR="00F0184B" w:rsidRPr="00F0184B" w:rsidRDefault="00F0184B" w:rsidP="000656F8">
            <w:pPr>
              <w:jc w:val="center"/>
              <w:rPr>
                <w:rFonts w:eastAsia="Times New Roman" w:cstheme="minorHAnsi"/>
                <w:b/>
                <w:sz w:val="18"/>
                <w:szCs w:val="20"/>
                <w:lang w:eastAsia="fr-FR"/>
              </w:rPr>
            </w:pPr>
          </w:p>
        </w:tc>
        <w:tc>
          <w:tcPr>
            <w:tcW w:w="1531"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531"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3" w:type="dxa"/>
            <w:shd w:val="clear" w:color="auto" w:fill="F2DBDB" w:themeFill="accent2" w:themeFillTint="33"/>
            <w:vAlign w:val="center"/>
          </w:tcPr>
          <w:p w:rsidR="00F0184B" w:rsidRPr="00F0184B" w:rsidRDefault="00F0184B" w:rsidP="000656F8">
            <w:pPr>
              <w:jc w:val="center"/>
              <w:rPr>
                <w:rFonts w:eastAsia="Times New Roman" w:cstheme="minorHAnsi"/>
                <w:b/>
                <w:sz w:val="18"/>
                <w:szCs w:val="20"/>
                <w:lang w:eastAsia="fr-FR"/>
              </w:rPr>
            </w:pPr>
          </w:p>
        </w:tc>
      </w:tr>
    </w:tbl>
    <w:p w:rsidR="002A0557" w:rsidRDefault="002A0557" w:rsidP="000656F8">
      <w:pPr>
        <w:pStyle w:val="Sansinterligne"/>
        <w:rPr>
          <w:sz w:val="20"/>
          <w:szCs w:val="20"/>
          <w:lang w:eastAsia="fr-FR"/>
        </w:rPr>
      </w:pPr>
    </w:p>
    <w:p w:rsidR="00A90E81" w:rsidRDefault="00A90E81" w:rsidP="000656F8">
      <w:pPr>
        <w:pStyle w:val="Sansinterligne"/>
        <w:rPr>
          <w:sz w:val="20"/>
          <w:szCs w:val="20"/>
          <w:lang w:eastAsia="fr-FR"/>
        </w:rPr>
      </w:pPr>
    </w:p>
    <w:p w:rsidR="002A0557" w:rsidRDefault="00A4284E" w:rsidP="000656F8">
      <w:pPr>
        <w:pStyle w:val="Sansinterligne"/>
        <w:rPr>
          <w:sz w:val="20"/>
          <w:szCs w:val="20"/>
          <w:lang w:eastAsia="fr-FR"/>
        </w:rPr>
      </w:pPr>
      <w:r>
        <w:rPr>
          <w:sz w:val="20"/>
          <w:szCs w:val="20"/>
          <w:lang w:eastAsia="fr-FR"/>
        </w:rPr>
        <w:tab/>
        <w:t>ANNEXE A SIGNER TOUS LES ANS OU DES QU’UNE MODIFICATION EST APPORTEE</w:t>
      </w:r>
    </w:p>
    <w:p w:rsidR="002A0557" w:rsidRDefault="002A0557" w:rsidP="000656F8">
      <w:pPr>
        <w:pStyle w:val="Sansinterligne"/>
        <w:rPr>
          <w:sz w:val="20"/>
          <w:szCs w:val="20"/>
          <w:lang w:eastAsia="fr-FR"/>
        </w:rPr>
      </w:pPr>
    </w:p>
    <w:p w:rsidR="002A0557" w:rsidRDefault="002A0557" w:rsidP="000656F8">
      <w:pPr>
        <w:pStyle w:val="Sansinterligne"/>
        <w:rPr>
          <w:sz w:val="20"/>
          <w:szCs w:val="20"/>
          <w:lang w:eastAsia="fr-FR"/>
        </w:rPr>
      </w:pPr>
    </w:p>
    <w:p w:rsidR="005D43FF" w:rsidRPr="003D30B9" w:rsidRDefault="005D43FF" w:rsidP="005D43FF">
      <w:pPr>
        <w:spacing w:after="0" w:line="240" w:lineRule="auto"/>
        <w:jc w:val="both"/>
        <w:rPr>
          <w:rFonts w:eastAsia="Times New Roman" w:cs="Calibri"/>
          <w:i/>
          <w:sz w:val="18"/>
          <w:szCs w:val="20"/>
          <w:lang w:eastAsia="fr-FR"/>
        </w:rPr>
      </w:pPr>
    </w:p>
    <w:tbl>
      <w:tblPr>
        <w:tblStyle w:val="Grilledutableau"/>
        <w:tblW w:w="10490" w:type="dxa"/>
        <w:tblInd w:w="108" w:type="dxa"/>
        <w:tblLook w:val="04A0" w:firstRow="1" w:lastRow="0" w:firstColumn="1" w:lastColumn="0" w:noHBand="0" w:noVBand="1"/>
      </w:tblPr>
      <w:tblGrid>
        <w:gridCol w:w="10490"/>
      </w:tblGrid>
      <w:tr w:rsidR="005D43FF" w:rsidRPr="00943E0B" w:rsidTr="00713015">
        <w:trPr>
          <w:trHeight w:val="1464"/>
        </w:trPr>
        <w:tc>
          <w:tcPr>
            <w:tcW w:w="10490" w:type="dxa"/>
          </w:tcPr>
          <w:p w:rsidR="005D43FF" w:rsidRPr="00B70137" w:rsidRDefault="005D43FF" w:rsidP="00713015">
            <w:pPr>
              <w:jc w:val="both"/>
              <w:rPr>
                <w:rFonts w:eastAsia="Times New Roman" w:cs="Calibri"/>
                <w:b/>
                <w:sz w:val="20"/>
                <w:szCs w:val="20"/>
                <w:lang w:eastAsia="fr-FR"/>
              </w:rPr>
            </w:pPr>
            <w:r>
              <w:rPr>
                <w:rFonts w:eastAsia="Times New Roman" w:cs="Calibri"/>
                <w:b/>
                <w:sz w:val="20"/>
                <w:szCs w:val="20"/>
                <w:lang w:eastAsia="fr-FR"/>
              </w:rPr>
              <w:t>Le représentant de la structure partenaire</w:t>
            </w:r>
            <w:r w:rsidRPr="00B70137">
              <w:rPr>
                <w:rFonts w:eastAsia="Times New Roman" w:cs="Calibri"/>
                <w:b/>
                <w:sz w:val="20"/>
                <w:szCs w:val="20"/>
                <w:lang w:eastAsia="fr-FR"/>
              </w:rPr>
              <w:t xml:space="preserve"> (maire, président </w:t>
            </w:r>
            <w:r>
              <w:rPr>
                <w:rFonts w:eastAsia="Times New Roman" w:cs="Calibri"/>
                <w:b/>
                <w:sz w:val="20"/>
                <w:szCs w:val="20"/>
                <w:lang w:eastAsia="fr-FR"/>
              </w:rPr>
              <w:t>d’association…</w:t>
            </w:r>
            <w:r w:rsidRPr="00B70137">
              <w:rPr>
                <w:rFonts w:eastAsia="Times New Roman" w:cs="Calibri"/>
                <w:b/>
                <w:sz w:val="20"/>
                <w:szCs w:val="20"/>
                <w:lang w:eastAsia="fr-FR"/>
              </w:rPr>
              <w:t xml:space="preserve"> </w:t>
            </w:r>
            <w:r w:rsidRPr="004B1388">
              <w:rPr>
                <w:rFonts w:eastAsia="Times New Roman" w:cs="Calibri"/>
                <w:i/>
                <w:sz w:val="18"/>
                <w:szCs w:val="20"/>
                <w:lang w:eastAsia="fr-FR"/>
              </w:rPr>
              <w:t>à préciser</w:t>
            </w:r>
            <w:r w:rsidRPr="00B70137">
              <w:rPr>
                <w:rFonts w:eastAsia="Times New Roman" w:cs="Calibri"/>
                <w:b/>
                <w:sz w:val="20"/>
                <w:szCs w:val="20"/>
                <w:lang w:eastAsia="fr-FR"/>
              </w:rPr>
              <w:t xml:space="preserve">) : </w:t>
            </w:r>
          </w:p>
          <w:p w:rsidR="005D43FF" w:rsidRPr="00B70137" w:rsidRDefault="005D43FF" w:rsidP="00713015">
            <w:pPr>
              <w:jc w:val="both"/>
              <w:rPr>
                <w:rFonts w:eastAsia="Times New Roman" w:cs="Calibri"/>
                <w:sz w:val="20"/>
                <w:szCs w:val="20"/>
                <w:lang w:eastAsia="fr-FR"/>
              </w:rPr>
            </w:pPr>
            <w:r w:rsidRPr="00B70137">
              <w:rPr>
                <w:rFonts w:eastAsia="Times New Roman" w:cs="Calibri"/>
                <w:sz w:val="20"/>
                <w:szCs w:val="20"/>
                <w:lang w:eastAsia="fr-FR"/>
              </w:rPr>
              <w:t>Nom :</w:t>
            </w:r>
            <w:r w:rsidRPr="00B70137">
              <w:rPr>
                <w:rFonts w:eastAsia="Times New Roman" w:cs="Calibri"/>
                <w:sz w:val="20"/>
                <w:szCs w:val="20"/>
                <w:lang w:eastAsia="fr-FR"/>
              </w:rPr>
              <w:tab/>
            </w:r>
            <w:r w:rsidRPr="00B70137">
              <w:rPr>
                <w:rFonts w:eastAsia="Times New Roman" w:cs="Calibri"/>
                <w:sz w:val="20"/>
                <w:szCs w:val="20"/>
                <w:lang w:eastAsia="fr-FR"/>
              </w:rPr>
              <w:tab/>
            </w:r>
            <w:r w:rsidRPr="00B70137">
              <w:rPr>
                <w:rFonts w:eastAsia="Times New Roman" w:cs="Calibri"/>
                <w:sz w:val="20"/>
                <w:szCs w:val="20"/>
                <w:lang w:eastAsia="fr-FR"/>
              </w:rPr>
              <w:tab/>
            </w:r>
            <w:r w:rsidRPr="00B70137">
              <w:rPr>
                <w:rFonts w:eastAsia="Times New Roman" w:cs="Calibri"/>
                <w:sz w:val="20"/>
                <w:szCs w:val="20"/>
                <w:lang w:eastAsia="fr-FR"/>
              </w:rPr>
              <w:tab/>
              <w:t xml:space="preserve">Prénom :                                                       </w:t>
            </w:r>
            <w:r>
              <w:rPr>
                <w:rFonts w:eastAsia="Times New Roman" w:cs="Calibri"/>
                <w:sz w:val="20"/>
                <w:szCs w:val="20"/>
                <w:lang w:eastAsia="fr-FR"/>
              </w:rPr>
              <w:t xml:space="preserve">    </w:t>
            </w:r>
            <w:r w:rsidRPr="00B70137">
              <w:rPr>
                <w:rFonts w:eastAsia="Times New Roman" w:cs="Calibri"/>
                <w:sz w:val="20"/>
                <w:szCs w:val="20"/>
                <w:lang w:eastAsia="fr-FR"/>
              </w:rPr>
              <w:t xml:space="preserve">Ville : </w:t>
            </w:r>
            <w:r w:rsidRPr="00B70137">
              <w:rPr>
                <w:rFonts w:eastAsia="Times New Roman" w:cs="Calibri"/>
                <w:sz w:val="20"/>
                <w:szCs w:val="20"/>
                <w:lang w:eastAsia="fr-FR"/>
              </w:rPr>
              <w:tab/>
            </w:r>
            <w:r w:rsidRPr="00B70137">
              <w:rPr>
                <w:rFonts w:eastAsia="Times New Roman" w:cs="Calibri"/>
                <w:sz w:val="20"/>
                <w:szCs w:val="20"/>
                <w:lang w:eastAsia="fr-FR"/>
              </w:rPr>
              <w:tab/>
              <w:t xml:space="preserve">           </w:t>
            </w:r>
          </w:p>
          <w:p w:rsidR="005D43FF" w:rsidRPr="00B70137" w:rsidRDefault="005D43FF" w:rsidP="00713015">
            <w:pPr>
              <w:jc w:val="both"/>
              <w:rPr>
                <w:rFonts w:eastAsia="Times New Roman" w:cs="Calibri"/>
                <w:sz w:val="20"/>
                <w:szCs w:val="20"/>
                <w:lang w:eastAsia="fr-FR"/>
              </w:rPr>
            </w:pPr>
            <w:r>
              <w:rPr>
                <w:rFonts w:eastAsia="Times New Roman" w:cs="Calibri"/>
                <w:sz w:val="20"/>
                <w:szCs w:val="20"/>
                <w:lang w:eastAsia="fr-FR"/>
              </w:rPr>
              <w:t xml:space="preserve">Qualité : </w:t>
            </w:r>
          </w:p>
          <w:p w:rsidR="005D43FF" w:rsidRPr="00B70137" w:rsidRDefault="005D43FF" w:rsidP="00713015">
            <w:pPr>
              <w:jc w:val="both"/>
              <w:rPr>
                <w:rFonts w:eastAsia="Times New Roman" w:cs="Calibri"/>
                <w:sz w:val="20"/>
                <w:szCs w:val="20"/>
                <w:lang w:eastAsia="fr-FR"/>
              </w:rPr>
            </w:pPr>
            <w:r w:rsidRPr="00B70137">
              <w:rPr>
                <w:rFonts w:eastAsia="Times New Roman" w:cs="Calibri"/>
                <w:sz w:val="20"/>
                <w:szCs w:val="20"/>
                <w:lang w:eastAsia="fr-FR"/>
              </w:rPr>
              <w:t xml:space="preserve">                                                                     Le      /        /20                      </w:t>
            </w:r>
            <w:r w:rsidRPr="00B70137">
              <w:rPr>
                <w:rFonts w:eastAsia="Times New Roman" w:cs="Calibri"/>
                <w:sz w:val="20"/>
                <w:szCs w:val="20"/>
                <w:lang w:eastAsia="fr-FR"/>
              </w:rPr>
              <w:tab/>
            </w:r>
            <w:r w:rsidRPr="00B70137">
              <w:rPr>
                <w:rFonts w:eastAsia="Times New Roman" w:cs="Calibri"/>
                <w:sz w:val="20"/>
                <w:szCs w:val="20"/>
                <w:lang w:eastAsia="fr-FR"/>
              </w:rPr>
              <w:tab/>
              <w:t>Signature :</w:t>
            </w:r>
          </w:p>
          <w:p w:rsidR="005D43FF" w:rsidRPr="00943E0B" w:rsidRDefault="005D43FF" w:rsidP="00713015">
            <w:pPr>
              <w:jc w:val="both"/>
              <w:rPr>
                <w:rFonts w:eastAsia="Times New Roman" w:cs="Calibri"/>
                <w:i/>
                <w:lang w:eastAsia="fr-FR"/>
              </w:rPr>
            </w:pPr>
          </w:p>
        </w:tc>
      </w:tr>
    </w:tbl>
    <w:p w:rsidR="005D43FF" w:rsidRPr="003D30B9" w:rsidRDefault="005D43FF" w:rsidP="005D43FF">
      <w:pPr>
        <w:spacing w:after="0" w:line="240" w:lineRule="auto"/>
        <w:jc w:val="both"/>
        <w:rPr>
          <w:rFonts w:eastAsia="Times New Roman" w:cs="Calibri"/>
          <w:sz w:val="20"/>
          <w:lang w:eastAsia="fr-FR"/>
        </w:rPr>
      </w:pPr>
    </w:p>
    <w:p w:rsidR="005D43FF" w:rsidRPr="003D30B9" w:rsidRDefault="005D43FF" w:rsidP="005D43FF">
      <w:pPr>
        <w:spacing w:after="0" w:line="240" w:lineRule="auto"/>
        <w:jc w:val="both"/>
        <w:rPr>
          <w:rFonts w:eastAsia="Times New Roman" w:cs="Calibri"/>
          <w:sz w:val="20"/>
          <w:lang w:eastAsia="fr-FR"/>
        </w:rPr>
      </w:pPr>
    </w:p>
    <w:tbl>
      <w:tblPr>
        <w:tblStyle w:val="Grilledutableau"/>
        <w:tblW w:w="10490" w:type="dxa"/>
        <w:tblInd w:w="108" w:type="dxa"/>
        <w:tblLook w:val="04A0" w:firstRow="1" w:lastRow="0" w:firstColumn="1" w:lastColumn="0" w:noHBand="0" w:noVBand="1"/>
      </w:tblPr>
      <w:tblGrid>
        <w:gridCol w:w="10490"/>
      </w:tblGrid>
      <w:tr w:rsidR="005D43FF" w:rsidRPr="00B70137" w:rsidTr="00713015">
        <w:tc>
          <w:tcPr>
            <w:tcW w:w="10490" w:type="dxa"/>
            <w:shd w:val="clear" w:color="auto" w:fill="DDD9C3" w:themeFill="background2" w:themeFillShade="E6"/>
          </w:tcPr>
          <w:p w:rsidR="005D43FF" w:rsidRPr="00B70137" w:rsidRDefault="005D43FF" w:rsidP="00713015">
            <w:pPr>
              <w:jc w:val="both"/>
              <w:rPr>
                <w:rFonts w:eastAsia="Times New Roman" w:cs="Calibri"/>
                <w:b/>
                <w:sz w:val="20"/>
                <w:szCs w:val="20"/>
                <w:lang w:eastAsia="fr-FR"/>
              </w:rPr>
            </w:pPr>
            <w:r w:rsidRPr="00B70137">
              <w:rPr>
                <w:rFonts w:eastAsia="Times New Roman" w:cs="Calibri"/>
                <w:b/>
                <w:sz w:val="20"/>
                <w:szCs w:val="20"/>
                <w:lang w:eastAsia="fr-FR"/>
              </w:rPr>
              <w:t>Décision de l’IEN</w:t>
            </w:r>
            <w:r>
              <w:t xml:space="preserve"> </w:t>
            </w:r>
            <w:r w:rsidRPr="009C16AC">
              <w:rPr>
                <w:rFonts w:eastAsia="Times New Roman" w:cs="Calibri"/>
                <w:b/>
                <w:sz w:val="20"/>
                <w:szCs w:val="20"/>
                <w:lang w:eastAsia="fr-FR"/>
              </w:rPr>
              <w:t>en charge du 1</w:t>
            </w:r>
            <w:r w:rsidRPr="004B1388">
              <w:rPr>
                <w:rFonts w:eastAsia="Times New Roman" w:cs="Calibri"/>
                <w:b/>
                <w:sz w:val="20"/>
                <w:szCs w:val="20"/>
                <w:vertAlign w:val="superscript"/>
                <w:lang w:eastAsia="fr-FR"/>
              </w:rPr>
              <w:t>er</w:t>
            </w:r>
            <w:r w:rsidRPr="009C16AC">
              <w:rPr>
                <w:rFonts w:eastAsia="Times New Roman" w:cs="Calibri"/>
                <w:b/>
                <w:sz w:val="20"/>
                <w:szCs w:val="20"/>
                <w:lang w:eastAsia="fr-FR"/>
              </w:rPr>
              <w:t xml:space="preserve"> degré</w:t>
            </w:r>
            <w:r>
              <w:rPr>
                <w:rFonts w:eastAsia="Times New Roman" w:cs="Calibri"/>
                <w:b/>
                <w:sz w:val="20"/>
                <w:szCs w:val="20"/>
                <w:lang w:eastAsia="fr-FR"/>
              </w:rPr>
              <w:t xml:space="preserve"> représentant l’IA-DASEN </w:t>
            </w:r>
            <w:r w:rsidRPr="00B70137">
              <w:rPr>
                <w:rFonts w:eastAsia="Times New Roman" w:cs="Calibri"/>
                <w:b/>
                <w:sz w:val="20"/>
                <w:szCs w:val="20"/>
                <w:lang w:eastAsia="fr-FR"/>
              </w:rPr>
              <w:t xml:space="preserve">:  </w:t>
            </w:r>
          </w:p>
        </w:tc>
      </w:tr>
      <w:tr w:rsidR="005D43FF" w:rsidRPr="00B70137" w:rsidTr="00713015">
        <w:trPr>
          <w:trHeight w:val="1094"/>
        </w:trPr>
        <w:tc>
          <w:tcPr>
            <w:tcW w:w="10490" w:type="dxa"/>
          </w:tcPr>
          <w:p w:rsidR="005D43FF" w:rsidRPr="00B70137" w:rsidRDefault="005D43FF" w:rsidP="00713015">
            <w:pPr>
              <w:jc w:val="both"/>
              <w:rPr>
                <w:rFonts w:eastAsia="Times New Roman" w:cs="Calibri"/>
                <w:sz w:val="20"/>
                <w:szCs w:val="20"/>
                <w:lang w:eastAsia="fr-FR"/>
              </w:rPr>
            </w:pPr>
            <w:r w:rsidRPr="00B70137">
              <w:rPr>
                <w:rFonts w:eastAsia="Times New Roman" w:cs="Calibri"/>
                <w:sz w:val="20"/>
                <w:szCs w:val="20"/>
                <w:lang w:eastAsia="fr-FR"/>
              </w:rPr>
              <w:t xml:space="preserve">Nom, date et signature : </w:t>
            </w:r>
            <w:r w:rsidRPr="00B70137">
              <w:rPr>
                <w:rFonts w:eastAsia="Times New Roman" w:cs="Calibri"/>
                <w:sz w:val="20"/>
                <w:szCs w:val="20"/>
                <w:lang w:eastAsia="fr-FR"/>
              </w:rPr>
              <w:tab/>
            </w:r>
            <w:r w:rsidRPr="00B70137">
              <w:rPr>
                <w:rFonts w:eastAsia="Times New Roman" w:cs="Calibri"/>
                <w:sz w:val="20"/>
                <w:szCs w:val="20"/>
                <w:lang w:eastAsia="fr-FR"/>
              </w:rPr>
              <w:tab/>
            </w:r>
            <w:r w:rsidRPr="00B70137">
              <w:rPr>
                <w:rFonts w:eastAsia="Times New Roman" w:cs="Calibri"/>
                <w:sz w:val="20"/>
                <w:szCs w:val="20"/>
                <w:lang w:eastAsia="fr-FR"/>
              </w:rPr>
              <w:tab/>
            </w:r>
            <w:r w:rsidRPr="00B70137">
              <w:rPr>
                <w:rFonts w:eastAsia="Times New Roman" w:cs="Calibri"/>
                <w:sz w:val="20"/>
                <w:szCs w:val="20"/>
                <w:lang w:eastAsia="fr-FR"/>
              </w:rPr>
              <w:tab/>
              <w:t xml:space="preserve">              </w:t>
            </w:r>
            <w:r w:rsidRPr="00B70137">
              <w:rPr>
                <w:rFonts w:eastAsia="Times New Roman" w:cs="Calibri"/>
                <w:sz w:val="20"/>
                <w:szCs w:val="20"/>
                <w:lang w:eastAsia="fr-FR"/>
              </w:rPr>
              <w:tab/>
              <w:t xml:space="preserve">                                                                                                                                                              </w:t>
            </w:r>
            <w:r w:rsidRPr="00B70137">
              <w:rPr>
                <w:rFonts w:eastAsia="Times New Roman" w:cs="Calibri"/>
                <w:sz w:val="20"/>
                <w:szCs w:val="20"/>
                <w:lang w:eastAsia="fr-FR"/>
              </w:rPr>
              <w:tab/>
              <w:t xml:space="preserve">                                                                                                 </w:t>
            </w:r>
            <w:r>
              <w:rPr>
                <w:rFonts w:eastAsia="Times New Roman" w:cs="Calibri"/>
                <w:sz w:val="20"/>
                <w:szCs w:val="20"/>
                <w:lang w:eastAsia="fr-FR"/>
              </w:rPr>
              <w:t xml:space="preserve">  </w:t>
            </w:r>
            <w:r w:rsidRPr="00B70137">
              <w:rPr>
                <w:rFonts w:eastAsia="Times New Roman" w:cs="Calibri"/>
                <w:sz w:val="20"/>
                <w:szCs w:val="20"/>
                <w:lang w:eastAsia="fr-FR"/>
              </w:rPr>
              <w:t xml:space="preserve">Favorable                           Défavorable </w:t>
            </w:r>
          </w:p>
          <w:p w:rsidR="005D43FF" w:rsidRPr="00B70137" w:rsidRDefault="005D43FF" w:rsidP="00713015">
            <w:pPr>
              <w:jc w:val="both"/>
              <w:rPr>
                <w:rFonts w:eastAsia="Times New Roman" w:cs="Calibri"/>
                <w:sz w:val="20"/>
                <w:szCs w:val="20"/>
                <w:lang w:eastAsia="fr-FR"/>
              </w:rPr>
            </w:pPr>
            <w:r w:rsidRPr="00B70137">
              <w:rPr>
                <w:rFonts w:eastAsia="Times New Roman" w:cs="Calibri"/>
                <w:noProof/>
                <w:sz w:val="20"/>
                <w:szCs w:val="20"/>
                <w:lang w:eastAsia="fr-FR"/>
              </w:rPr>
              <mc:AlternateContent>
                <mc:Choice Requires="wps">
                  <w:drawing>
                    <wp:anchor distT="0" distB="0" distL="114300" distR="114300" simplePos="0" relativeHeight="251700224" behindDoc="0" locked="0" layoutInCell="1" allowOverlap="1" wp14:anchorId="31BC1854" wp14:editId="17FE1E9E">
                      <wp:simplePos x="0" y="0"/>
                      <wp:positionH relativeFrom="column">
                        <wp:posOffset>5103495</wp:posOffset>
                      </wp:positionH>
                      <wp:positionV relativeFrom="paragraph">
                        <wp:posOffset>78105</wp:posOffset>
                      </wp:positionV>
                      <wp:extent cx="176530" cy="153670"/>
                      <wp:effectExtent l="0" t="0" r="13970" b="17780"/>
                      <wp:wrapNone/>
                      <wp:docPr id="1" name="Rectangle 1"/>
                      <wp:cNvGraphicFramePr/>
                      <a:graphic xmlns:a="http://schemas.openxmlformats.org/drawingml/2006/main">
                        <a:graphicData uri="http://schemas.microsoft.com/office/word/2010/wordprocessingShape">
                          <wps:wsp>
                            <wps:cNvSpPr/>
                            <wps:spPr>
                              <a:xfrm>
                                <a:off x="0" y="0"/>
                                <a:ext cx="176530" cy="15367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6BC21" id="Rectangle 1" o:spid="_x0000_s1026" style="position:absolute;margin-left:401.85pt;margin-top:6.15pt;width:13.9pt;height:1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" fillcolor="window" strokecolor="windowText" strokeweight="1pt"/>
                  </w:pict>
                </mc:Fallback>
              </mc:AlternateContent>
            </w:r>
            <w:r w:rsidRPr="00B70137">
              <w:rPr>
                <w:rFonts w:eastAsia="Times New Roman" w:cs="Calibri"/>
                <w:noProof/>
                <w:sz w:val="20"/>
                <w:szCs w:val="20"/>
                <w:lang w:eastAsia="fr-FR"/>
              </w:rPr>
              <mc:AlternateContent>
                <mc:Choice Requires="wps">
                  <w:drawing>
                    <wp:anchor distT="0" distB="0" distL="114300" distR="114300" simplePos="0" relativeHeight="251699200" behindDoc="0" locked="0" layoutInCell="1" allowOverlap="1" wp14:anchorId="0AE94D8C" wp14:editId="3350A58A">
                      <wp:simplePos x="0" y="0"/>
                      <wp:positionH relativeFrom="column">
                        <wp:posOffset>3782060</wp:posOffset>
                      </wp:positionH>
                      <wp:positionV relativeFrom="paragraph">
                        <wp:posOffset>78105</wp:posOffset>
                      </wp:positionV>
                      <wp:extent cx="176530" cy="153670"/>
                      <wp:effectExtent l="0" t="0" r="13970" b="17780"/>
                      <wp:wrapNone/>
                      <wp:docPr id="6" name="Rectangle 6"/>
                      <wp:cNvGraphicFramePr/>
                      <a:graphic xmlns:a="http://schemas.openxmlformats.org/drawingml/2006/main">
                        <a:graphicData uri="http://schemas.microsoft.com/office/word/2010/wordprocessingShape">
                          <wps:wsp>
                            <wps:cNvSpPr/>
                            <wps:spPr>
                              <a:xfrm>
                                <a:off x="0" y="0"/>
                                <a:ext cx="176530" cy="15367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28E7F" id="Rectangle 6" o:spid="_x0000_s1026" style="position:absolute;margin-left:297.8pt;margin-top:6.15pt;width:13.9pt;height:1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" fillcolor="window" strokecolor="windowText" strokeweight="1pt"/>
                  </w:pict>
                </mc:Fallback>
              </mc:AlternateContent>
            </w:r>
            <w:r w:rsidRPr="00B70137">
              <w:rPr>
                <w:rFonts w:eastAsia="Times New Roman" w:cs="Calibri"/>
                <w:sz w:val="20"/>
                <w:szCs w:val="20"/>
                <w:lang w:eastAsia="fr-FR"/>
              </w:rPr>
              <w:t xml:space="preserve">                            </w:t>
            </w:r>
            <w:r w:rsidRPr="00B70137">
              <w:rPr>
                <w:rFonts w:eastAsia="Times New Roman" w:cs="Calibri"/>
                <w:sz w:val="20"/>
                <w:szCs w:val="20"/>
                <w:lang w:eastAsia="fr-FR"/>
              </w:rPr>
              <w:tab/>
              <w:t xml:space="preserve">                                                                                                                                                                   </w:t>
            </w:r>
          </w:p>
        </w:tc>
      </w:tr>
    </w:tbl>
    <w:p w:rsidR="005D43FF" w:rsidRDefault="005D43FF" w:rsidP="005D43FF">
      <w:pPr>
        <w:spacing w:after="0" w:line="240" w:lineRule="auto"/>
        <w:jc w:val="both"/>
        <w:rPr>
          <w:rFonts w:eastAsia="Times New Roman" w:cs="Calibri"/>
          <w:lang w:eastAsia="fr-FR"/>
        </w:rPr>
      </w:pPr>
    </w:p>
    <w:p w:rsidR="005D43FF" w:rsidRDefault="005D43FF" w:rsidP="005D43FF">
      <w:pPr>
        <w:spacing w:after="0" w:line="240" w:lineRule="auto"/>
        <w:jc w:val="both"/>
        <w:rPr>
          <w:rFonts w:eastAsia="Times New Roman" w:cs="Calibri"/>
          <w:lang w:eastAsia="fr-FR"/>
        </w:rPr>
      </w:pPr>
    </w:p>
    <w:p w:rsidR="005D43FF" w:rsidRDefault="005D43FF" w:rsidP="000656F8">
      <w:pPr>
        <w:pStyle w:val="Sansinterligne"/>
        <w:rPr>
          <w:sz w:val="20"/>
          <w:szCs w:val="20"/>
          <w:lang w:eastAsia="fr-FR"/>
        </w:rPr>
      </w:pPr>
    </w:p>
    <w:p w:rsidR="002A0557" w:rsidRDefault="002A0557" w:rsidP="000656F8">
      <w:pPr>
        <w:pStyle w:val="Sansinterligne"/>
        <w:rPr>
          <w:sz w:val="20"/>
          <w:szCs w:val="20"/>
          <w:lang w:eastAsia="fr-FR"/>
        </w:rPr>
      </w:pPr>
    </w:p>
    <w:p w:rsidR="002A0557" w:rsidRDefault="002A0557" w:rsidP="000656F8">
      <w:pPr>
        <w:pStyle w:val="Sansinterligne"/>
        <w:rPr>
          <w:sz w:val="20"/>
          <w:szCs w:val="20"/>
          <w:lang w:eastAsia="fr-FR"/>
        </w:rPr>
      </w:pPr>
    </w:p>
    <w:p w:rsidR="00F8194B" w:rsidRDefault="00F8194B" w:rsidP="000656F8">
      <w:pPr>
        <w:pStyle w:val="Sansinterligne"/>
        <w:rPr>
          <w:sz w:val="20"/>
          <w:szCs w:val="20"/>
          <w:lang w:eastAsia="fr-FR"/>
        </w:rPr>
      </w:pPr>
    </w:p>
    <w:p w:rsidR="00AE262B" w:rsidRDefault="00AE262B" w:rsidP="000656F8">
      <w:pPr>
        <w:pStyle w:val="Sansinterligne"/>
        <w:rPr>
          <w:sz w:val="20"/>
          <w:szCs w:val="20"/>
          <w:lang w:eastAsia="fr-FR"/>
        </w:rPr>
      </w:pPr>
    </w:p>
    <w:p w:rsidR="00AC4978" w:rsidRDefault="00AC4978" w:rsidP="000656F8">
      <w:pPr>
        <w:pStyle w:val="Sansinterligne"/>
        <w:rPr>
          <w:sz w:val="20"/>
          <w:szCs w:val="20"/>
          <w:lang w:eastAsia="fr-FR"/>
        </w:rPr>
      </w:pPr>
    </w:p>
    <w:p w:rsidR="00AC4978" w:rsidRDefault="00AC4978" w:rsidP="000656F8">
      <w:pPr>
        <w:pStyle w:val="Sansinterligne"/>
        <w:rPr>
          <w:sz w:val="20"/>
          <w:szCs w:val="20"/>
          <w:lang w:eastAsia="fr-FR"/>
        </w:rPr>
      </w:pPr>
    </w:p>
    <w:p w:rsidR="00AC4978" w:rsidRDefault="00AC4978" w:rsidP="000656F8">
      <w:pPr>
        <w:pStyle w:val="Sansinterligne"/>
        <w:rPr>
          <w:sz w:val="20"/>
          <w:szCs w:val="20"/>
          <w:lang w:eastAsia="fr-FR"/>
        </w:rPr>
      </w:pPr>
    </w:p>
    <w:p w:rsidR="00AC4978" w:rsidRDefault="00AC4978" w:rsidP="000656F8">
      <w:pPr>
        <w:pStyle w:val="Sansinterligne"/>
        <w:rPr>
          <w:sz w:val="20"/>
          <w:szCs w:val="20"/>
          <w:lang w:eastAsia="fr-FR"/>
        </w:rPr>
      </w:pPr>
    </w:p>
    <w:p w:rsidR="00AC4978" w:rsidRDefault="00AC4978" w:rsidP="000656F8">
      <w:pPr>
        <w:pStyle w:val="Sansinterligne"/>
        <w:rPr>
          <w:sz w:val="20"/>
          <w:szCs w:val="20"/>
          <w:lang w:eastAsia="fr-FR"/>
        </w:rPr>
      </w:pPr>
    </w:p>
    <w:p w:rsidR="00AC4978" w:rsidRDefault="00AC4978" w:rsidP="000656F8">
      <w:pPr>
        <w:pStyle w:val="Sansinterligne"/>
        <w:rPr>
          <w:sz w:val="20"/>
          <w:szCs w:val="20"/>
          <w:lang w:eastAsia="fr-FR"/>
        </w:rPr>
      </w:pPr>
    </w:p>
    <w:p w:rsidR="00AC4978" w:rsidRDefault="00AC4978" w:rsidP="000656F8">
      <w:pPr>
        <w:pStyle w:val="Sansinterligne"/>
        <w:rPr>
          <w:sz w:val="20"/>
          <w:szCs w:val="20"/>
          <w:lang w:eastAsia="fr-FR"/>
        </w:rPr>
      </w:pPr>
    </w:p>
    <w:p w:rsidR="00AC4978" w:rsidRDefault="00AC4978" w:rsidP="000656F8">
      <w:pPr>
        <w:pStyle w:val="Sansinterligne"/>
        <w:rPr>
          <w:sz w:val="20"/>
          <w:szCs w:val="20"/>
          <w:lang w:eastAsia="fr-FR"/>
        </w:rPr>
      </w:pPr>
    </w:p>
    <w:p w:rsidR="00AC4978" w:rsidRDefault="00AC4978" w:rsidP="000656F8">
      <w:pPr>
        <w:pStyle w:val="Sansinterligne"/>
        <w:rPr>
          <w:sz w:val="20"/>
          <w:szCs w:val="20"/>
          <w:lang w:eastAsia="fr-FR"/>
        </w:rPr>
      </w:pPr>
    </w:p>
    <w:p w:rsidR="00AC4978" w:rsidRDefault="00AC4978" w:rsidP="000656F8">
      <w:pPr>
        <w:pStyle w:val="Sansinterligne"/>
        <w:rPr>
          <w:sz w:val="20"/>
          <w:szCs w:val="20"/>
          <w:lang w:eastAsia="fr-FR"/>
        </w:rPr>
      </w:pPr>
    </w:p>
    <w:p w:rsidR="00AC4978" w:rsidRDefault="00AC4978" w:rsidP="000656F8">
      <w:pPr>
        <w:pStyle w:val="Sansinterligne"/>
        <w:rPr>
          <w:sz w:val="20"/>
          <w:szCs w:val="20"/>
          <w:lang w:eastAsia="fr-FR"/>
        </w:rPr>
      </w:pPr>
    </w:p>
    <w:p w:rsidR="00AC4978" w:rsidRDefault="00AC4978" w:rsidP="000656F8">
      <w:pPr>
        <w:pStyle w:val="Sansinterligne"/>
        <w:rPr>
          <w:sz w:val="20"/>
          <w:szCs w:val="20"/>
          <w:lang w:eastAsia="fr-FR"/>
        </w:rPr>
      </w:pPr>
    </w:p>
    <w:p w:rsidR="00AC4978" w:rsidRDefault="00AC4978" w:rsidP="000656F8">
      <w:pPr>
        <w:pStyle w:val="Sansinterligne"/>
        <w:rPr>
          <w:sz w:val="20"/>
          <w:szCs w:val="20"/>
          <w:lang w:eastAsia="fr-FR"/>
        </w:rPr>
      </w:pPr>
    </w:p>
    <w:p w:rsidR="00F06331" w:rsidRDefault="00F06331" w:rsidP="000656F8">
      <w:pPr>
        <w:pStyle w:val="Sansinterligne"/>
        <w:rPr>
          <w:sz w:val="20"/>
          <w:szCs w:val="20"/>
          <w:lang w:eastAsia="fr-FR"/>
        </w:rPr>
      </w:pPr>
    </w:p>
    <w:p w:rsidR="00F06331" w:rsidRDefault="00F06331" w:rsidP="000656F8">
      <w:pPr>
        <w:pStyle w:val="Sansinterligne"/>
        <w:rPr>
          <w:sz w:val="20"/>
          <w:szCs w:val="20"/>
          <w:lang w:eastAsia="fr-FR"/>
        </w:rPr>
      </w:pPr>
    </w:p>
    <w:p w:rsidR="009D7C8A" w:rsidRDefault="009D7C8A" w:rsidP="000656F8">
      <w:pPr>
        <w:pStyle w:val="Sansinterligne"/>
        <w:rPr>
          <w:sz w:val="20"/>
          <w:szCs w:val="20"/>
          <w:lang w:eastAsia="fr-FR"/>
        </w:rPr>
      </w:pPr>
    </w:p>
    <w:p w:rsidR="0065190C" w:rsidRPr="00463520" w:rsidRDefault="0065190C" w:rsidP="0065190C">
      <w:pPr>
        <w:shd w:val="clear" w:color="auto" w:fill="DDD9C3" w:themeFill="background2" w:themeFillShade="E6"/>
        <w:spacing w:after="0" w:line="240" w:lineRule="auto"/>
        <w:rPr>
          <w:rFonts w:eastAsia="Times New Roman" w:cs="Times New Roman"/>
          <w:b/>
          <w:lang w:eastAsia="fr-FR"/>
        </w:rPr>
      </w:pPr>
      <w:r>
        <w:rPr>
          <w:rFonts w:eastAsia="Times New Roman" w:cs="Times New Roman"/>
          <w:b/>
          <w:lang w:eastAsia="fr-FR"/>
        </w:rPr>
        <w:lastRenderedPageBreak/>
        <w:t>ANNEXE 2</w:t>
      </w:r>
      <w:r w:rsidRPr="00463520">
        <w:rPr>
          <w:rFonts w:eastAsia="Times New Roman" w:cs="Times New Roman"/>
          <w:b/>
          <w:lang w:eastAsia="fr-FR"/>
        </w:rPr>
        <w:t xml:space="preserve"> Formulaire de </w:t>
      </w:r>
      <w:r>
        <w:rPr>
          <w:rFonts w:eastAsia="Times New Roman" w:cs="Times New Roman"/>
          <w:b/>
          <w:lang w:eastAsia="fr-FR"/>
        </w:rPr>
        <w:t>d</w:t>
      </w:r>
      <w:r w:rsidRPr="00463520">
        <w:rPr>
          <w:rFonts w:eastAsia="Times New Roman" w:cs="Times New Roman"/>
          <w:b/>
          <w:lang w:eastAsia="fr-FR"/>
        </w:rPr>
        <w:t xml:space="preserve">emande expresse d’agrément </w:t>
      </w:r>
      <w:r>
        <w:rPr>
          <w:rFonts w:eastAsia="Times New Roman" w:cs="Times New Roman"/>
          <w:b/>
          <w:lang w:eastAsia="fr-FR"/>
        </w:rPr>
        <w:t>pour les intervenants pr</w:t>
      </w:r>
      <w:r w:rsidR="00C0416A">
        <w:rPr>
          <w:rFonts w:eastAsia="Times New Roman" w:cs="Times New Roman"/>
          <w:b/>
          <w:lang w:eastAsia="fr-FR"/>
        </w:rPr>
        <w:t>ofessionnels non réputés agréés</w:t>
      </w:r>
    </w:p>
    <w:p w:rsidR="00306F69" w:rsidRDefault="00306F69" w:rsidP="0065190C">
      <w:pPr>
        <w:spacing w:after="0" w:line="240" w:lineRule="auto"/>
        <w:rPr>
          <w:rFonts w:eastAsia="Times New Roman" w:cs="Times New Roman"/>
          <w:b/>
          <w:lang w:eastAsia="fr-FR"/>
        </w:rPr>
      </w:pPr>
    </w:p>
    <w:p w:rsidR="0065190C" w:rsidRPr="0065190C" w:rsidRDefault="0065190C" w:rsidP="0065190C">
      <w:pPr>
        <w:pStyle w:val="Sansinterligne"/>
        <w:jc w:val="center"/>
        <w:rPr>
          <w:b/>
          <w:sz w:val="20"/>
          <w:szCs w:val="20"/>
          <w:lang w:eastAsia="fr-FR"/>
        </w:rPr>
      </w:pPr>
      <w:r w:rsidRPr="0065190C">
        <w:rPr>
          <w:b/>
          <w:sz w:val="20"/>
          <w:szCs w:val="20"/>
          <w:lang w:eastAsia="fr-FR"/>
        </w:rPr>
        <w:t>Peuvent être sollicités en tant que professionnels :</w:t>
      </w:r>
    </w:p>
    <w:p w:rsidR="0065190C" w:rsidRPr="0065190C" w:rsidRDefault="0065190C" w:rsidP="00924AD8">
      <w:pPr>
        <w:pStyle w:val="Sansinterligne"/>
        <w:jc w:val="both"/>
        <w:rPr>
          <w:sz w:val="20"/>
          <w:szCs w:val="20"/>
          <w:lang w:eastAsia="fr-FR"/>
        </w:rPr>
      </w:pPr>
      <w:r w:rsidRPr="0065190C">
        <w:rPr>
          <w:sz w:val="20"/>
          <w:szCs w:val="20"/>
          <w:lang w:eastAsia="fr-FR"/>
        </w:rPr>
        <w:t>Les fonctionnaires dont les statuts particuliers ne prévoient pas l'encadrement d'une activité physique ou sportive mais justifiant d'une qualification leur ouvrant droit à encadrer, animer ou enseigner une activité physique ou sportive contre rémunération conformément à l'article L. 212-1 du code du sport.</w:t>
      </w:r>
    </w:p>
    <w:p w:rsidR="0065190C" w:rsidRDefault="0065190C" w:rsidP="00924AD8">
      <w:pPr>
        <w:pStyle w:val="Sansinterligne"/>
        <w:jc w:val="center"/>
        <w:rPr>
          <w:sz w:val="20"/>
          <w:szCs w:val="20"/>
          <w:lang w:eastAsia="fr-FR"/>
        </w:rPr>
      </w:pPr>
      <w:r w:rsidRPr="0065190C">
        <w:rPr>
          <w:sz w:val="20"/>
          <w:szCs w:val="20"/>
          <w:lang w:eastAsia="fr-FR"/>
        </w:rPr>
        <w:t>et/ou</w:t>
      </w:r>
    </w:p>
    <w:p w:rsidR="00736D08" w:rsidRPr="0065190C" w:rsidRDefault="00736D08" w:rsidP="00924AD8">
      <w:pPr>
        <w:pStyle w:val="Sansinterligne"/>
        <w:jc w:val="both"/>
        <w:rPr>
          <w:sz w:val="20"/>
          <w:szCs w:val="20"/>
          <w:lang w:eastAsia="fr-FR"/>
        </w:rPr>
      </w:pPr>
    </w:p>
    <w:p w:rsidR="0065190C" w:rsidRPr="0065190C" w:rsidRDefault="0065190C" w:rsidP="00924AD8">
      <w:pPr>
        <w:pStyle w:val="Sansinterligne"/>
        <w:jc w:val="both"/>
        <w:rPr>
          <w:sz w:val="20"/>
          <w:szCs w:val="20"/>
          <w:lang w:eastAsia="fr-FR"/>
        </w:rPr>
      </w:pPr>
      <w:r w:rsidRPr="0065190C">
        <w:rPr>
          <w:sz w:val="20"/>
          <w:szCs w:val="20"/>
          <w:lang w:eastAsia="fr-FR"/>
        </w:rPr>
        <w:t>Les agents publics non titulaires non enseignants mais justifiant d'une qualification leur ouvrant droit à encadrer, animer ou enseigner une activité physique ou sportive contre rémunération conformément à l'article L. 212-1 du code du sport.</w:t>
      </w:r>
    </w:p>
    <w:p w:rsidR="0065190C" w:rsidRPr="0065190C" w:rsidRDefault="0065190C" w:rsidP="0065190C">
      <w:pPr>
        <w:pStyle w:val="Sansinterligne"/>
        <w:rPr>
          <w:sz w:val="20"/>
          <w:szCs w:val="20"/>
          <w:lang w:eastAsia="fr-FR"/>
        </w:rPr>
      </w:pPr>
    </w:p>
    <w:p w:rsidR="0065190C" w:rsidRPr="0065190C" w:rsidRDefault="0065190C" w:rsidP="0065190C">
      <w:pPr>
        <w:pStyle w:val="Sansinterligne"/>
        <w:rPr>
          <w:sz w:val="8"/>
          <w:szCs w:val="8"/>
          <w:lang w:eastAsia="fr-FR"/>
        </w:rPr>
      </w:pPr>
    </w:p>
    <w:tbl>
      <w:tblPr>
        <w:tblStyle w:val="Grilledutableau"/>
        <w:tblW w:w="10490" w:type="dxa"/>
        <w:tblInd w:w="108" w:type="dxa"/>
        <w:tblLook w:val="04A0" w:firstRow="1" w:lastRow="0" w:firstColumn="1" w:lastColumn="0" w:noHBand="0" w:noVBand="1"/>
      </w:tblPr>
      <w:tblGrid>
        <w:gridCol w:w="5387"/>
        <w:gridCol w:w="5103"/>
      </w:tblGrid>
      <w:tr w:rsidR="0065190C" w:rsidRPr="0065190C" w:rsidTr="00713015">
        <w:tc>
          <w:tcPr>
            <w:tcW w:w="5387" w:type="dxa"/>
          </w:tcPr>
          <w:p w:rsidR="0065190C" w:rsidRPr="0065190C" w:rsidRDefault="0065190C" w:rsidP="00713015">
            <w:pPr>
              <w:rPr>
                <w:rFonts w:eastAsia="Times New Roman" w:cs="Times New Roman"/>
                <w:sz w:val="20"/>
                <w:szCs w:val="20"/>
                <w:lang w:eastAsia="fr-FR"/>
              </w:rPr>
            </w:pPr>
            <w:r w:rsidRPr="0065190C">
              <w:rPr>
                <w:rFonts w:eastAsia="Times New Roman" w:cs="Times New Roman"/>
                <w:sz w:val="20"/>
                <w:szCs w:val="20"/>
                <w:lang w:eastAsia="fr-FR"/>
              </w:rPr>
              <w:t xml:space="preserve">- </w:t>
            </w:r>
            <w:r w:rsidRPr="0065190C">
              <w:rPr>
                <w:rFonts w:eastAsia="Times New Roman" w:cs="Times New Roman"/>
                <w:b/>
                <w:sz w:val="20"/>
                <w:szCs w:val="20"/>
                <w:lang w:eastAsia="fr-FR"/>
              </w:rPr>
              <w:t>disposer d'une qualification répondant aux conditions prévues par l'article L. 212-1 du code du sport (diplômes, titres à finalité professionnelle et certificats de qualification figurant au tableau présenté en annexe II-1 de l'article. A. 212-1 du code du sport et au tableau annexé à l'arrêté du 22 janvier 2016 fixant la liste des diplômes acquis jusqu'au 31 décembre 2015)</w:t>
            </w:r>
            <w:r w:rsidRPr="0065190C">
              <w:rPr>
                <w:rFonts w:eastAsia="Times New Roman" w:cs="Times New Roman"/>
                <w:sz w:val="20"/>
                <w:szCs w:val="20"/>
                <w:lang w:eastAsia="fr-FR"/>
              </w:rPr>
              <w:t> </w:t>
            </w:r>
          </w:p>
        </w:tc>
        <w:tc>
          <w:tcPr>
            <w:tcW w:w="5103" w:type="dxa"/>
          </w:tcPr>
          <w:p w:rsidR="0065190C" w:rsidRPr="0065190C" w:rsidRDefault="0065190C" w:rsidP="00713015">
            <w:pPr>
              <w:rPr>
                <w:rFonts w:eastAsia="Times New Roman" w:cs="Times New Roman"/>
                <w:b/>
                <w:sz w:val="20"/>
                <w:szCs w:val="20"/>
                <w:lang w:eastAsia="fr-FR"/>
              </w:rPr>
            </w:pPr>
            <w:r w:rsidRPr="0065190C">
              <w:rPr>
                <w:rFonts w:eastAsia="Times New Roman" w:cs="Times New Roman"/>
                <w:b/>
                <w:sz w:val="20"/>
                <w:szCs w:val="20"/>
                <w:lang w:eastAsia="fr-FR"/>
              </w:rPr>
              <w:t>- être détenteur d'une certification délivrée par une fédération sportive agréée prévue à l'article L. 211-2 du code du sport ;</w:t>
            </w:r>
          </w:p>
        </w:tc>
      </w:tr>
    </w:tbl>
    <w:p w:rsidR="0065190C" w:rsidRDefault="0065190C" w:rsidP="0065190C">
      <w:pPr>
        <w:spacing w:after="0" w:line="240" w:lineRule="auto"/>
        <w:rPr>
          <w:rFonts w:eastAsia="Times New Roman" w:cs="Times New Roman"/>
          <w:b/>
          <w:lang w:eastAsia="fr-FR"/>
        </w:rPr>
      </w:pPr>
    </w:p>
    <w:p w:rsidR="00CF005D" w:rsidRPr="00463520" w:rsidRDefault="00CF005D" w:rsidP="00CF005D">
      <w:pPr>
        <w:spacing w:after="0" w:line="240" w:lineRule="auto"/>
        <w:rPr>
          <w:rFonts w:eastAsia="Times New Roman" w:cs="Times New Roman"/>
          <w:b/>
          <w:lang w:eastAsia="fr-FR"/>
        </w:rPr>
      </w:pPr>
    </w:p>
    <w:tbl>
      <w:tblPr>
        <w:tblStyle w:val="Grilledutableau"/>
        <w:tblpPr w:leftFromText="141" w:rightFromText="141" w:vertAnchor="text" w:horzAnchor="margin" w:tblpXSpec="center" w:tblpY="185"/>
        <w:tblOverlap w:val="never"/>
        <w:tblW w:w="10523" w:type="dxa"/>
        <w:tblLayout w:type="fixed"/>
        <w:tblLook w:val="04A0" w:firstRow="1" w:lastRow="0" w:firstColumn="1" w:lastColumn="0" w:noHBand="0" w:noVBand="1"/>
      </w:tblPr>
      <w:tblGrid>
        <w:gridCol w:w="1668"/>
        <w:gridCol w:w="2126"/>
        <w:gridCol w:w="1768"/>
        <w:gridCol w:w="1559"/>
        <w:gridCol w:w="1276"/>
        <w:gridCol w:w="1276"/>
        <w:gridCol w:w="850"/>
      </w:tblGrid>
      <w:tr w:rsidR="00CF005D" w:rsidRPr="004A149E" w:rsidTr="00177D44">
        <w:trPr>
          <w:trHeight w:val="227"/>
        </w:trPr>
        <w:tc>
          <w:tcPr>
            <w:tcW w:w="1668" w:type="dxa"/>
            <w:shd w:val="clear" w:color="auto" w:fill="auto"/>
            <w:vAlign w:val="center"/>
          </w:tcPr>
          <w:p w:rsidR="00CF005D" w:rsidRDefault="00CF005D" w:rsidP="00177D44">
            <w:pPr>
              <w:jc w:val="center"/>
              <w:rPr>
                <w:rFonts w:eastAsia="Times New Roman" w:cs="Times New Roman"/>
                <w:b/>
                <w:sz w:val="18"/>
                <w:szCs w:val="18"/>
                <w:lang w:eastAsia="fr-FR"/>
              </w:rPr>
            </w:pPr>
            <w:r>
              <w:rPr>
                <w:rFonts w:eastAsia="Times New Roman" w:cs="Times New Roman"/>
                <w:b/>
                <w:sz w:val="18"/>
                <w:szCs w:val="18"/>
                <w:lang w:eastAsia="fr-FR"/>
              </w:rPr>
              <w:t>N</w:t>
            </w:r>
            <w:r w:rsidRPr="00953290">
              <w:rPr>
                <w:rFonts w:eastAsia="Times New Roman" w:cs="Times New Roman"/>
                <w:b/>
                <w:sz w:val="18"/>
                <w:szCs w:val="18"/>
                <w:lang w:eastAsia="fr-FR"/>
              </w:rPr>
              <w:t>om</w:t>
            </w:r>
            <w:r>
              <w:rPr>
                <w:rFonts w:eastAsia="Times New Roman" w:cs="Times New Roman"/>
                <w:b/>
                <w:sz w:val="18"/>
                <w:szCs w:val="18"/>
                <w:lang w:eastAsia="fr-FR"/>
              </w:rPr>
              <w:t xml:space="preserve"> d’usage / nom de naissance</w:t>
            </w:r>
          </w:p>
          <w:p w:rsidR="00CF005D" w:rsidRPr="00953290" w:rsidRDefault="00CF005D" w:rsidP="00177D44">
            <w:pPr>
              <w:jc w:val="center"/>
              <w:rPr>
                <w:rFonts w:eastAsia="Times New Roman" w:cs="Times New Roman"/>
                <w:b/>
                <w:sz w:val="18"/>
                <w:szCs w:val="18"/>
                <w:lang w:eastAsia="fr-FR"/>
              </w:rPr>
            </w:pPr>
            <w:r>
              <w:rPr>
                <w:rFonts w:eastAsia="Times New Roman" w:cs="Times New Roman"/>
                <w:b/>
                <w:sz w:val="18"/>
                <w:szCs w:val="18"/>
                <w:lang w:eastAsia="fr-FR"/>
              </w:rPr>
              <w:t>et 1</w:t>
            </w:r>
            <w:r w:rsidRPr="00876B25">
              <w:rPr>
                <w:rFonts w:eastAsia="Times New Roman" w:cs="Times New Roman"/>
                <w:b/>
                <w:sz w:val="18"/>
                <w:szCs w:val="18"/>
                <w:vertAlign w:val="superscript"/>
                <w:lang w:eastAsia="fr-FR"/>
              </w:rPr>
              <w:t>er</w:t>
            </w:r>
            <w:r>
              <w:rPr>
                <w:rFonts w:eastAsia="Times New Roman" w:cs="Times New Roman"/>
                <w:b/>
                <w:sz w:val="18"/>
                <w:szCs w:val="18"/>
                <w:lang w:eastAsia="fr-FR"/>
              </w:rPr>
              <w:t xml:space="preserve"> prénom</w:t>
            </w:r>
          </w:p>
        </w:tc>
        <w:tc>
          <w:tcPr>
            <w:tcW w:w="2126" w:type="dxa"/>
            <w:shd w:val="clear" w:color="auto" w:fill="auto"/>
            <w:vAlign w:val="center"/>
          </w:tcPr>
          <w:p w:rsidR="00CF005D" w:rsidRPr="00953290" w:rsidRDefault="00CF005D" w:rsidP="00177D44">
            <w:pPr>
              <w:jc w:val="center"/>
              <w:rPr>
                <w:rFonts w:eastAsia="Times New Roman" w:cs="Times New Roman"/>
                <w:b/>
                <w:sz w:val="18"/>
                <w:szCs w:val="18"/>
                <w:lang w:eastAsia="fr-FR"/>
              </w:rPr>
            </w:pPr>
            <w:r w:rsidRPr="00953290">
              <w:rPr>
                <w:rFonts w:eastAsia="Times New Roman" w:cs="Times New Roman"/>
                <w:b/>
                <w:sz w:val="18"/>
                <w:szCs w:val="18"/>
                <w:lang w:eastAsia="fr-FR"/>
              </w:rPr>
              <w:t>Date</w:t>
            </w:r>
            <w:r>
              <w:rPr>
                <w:rFonts w:eastAsia="Times New Roman" w:cs="Times New Roman"/>
                <w:b/>
                <w:sz w:val="18"/>
                <w:szCs w:val="18"/>
                <w:lang w:eastAsia="fr-FR"/>
              </w:rPr>
              <w:t xml:space="preserve">, commune,  département, pays </w:t>
            </w:r>
            <w:r w:rsidRPr="00953290">
              <w:rPr>
                <w:rFonts w:eastAsia="Times New Roman" w:cs="Times New Roman"/>
                <w:b/>
                <w:sz w:val="18"/>
                <w:szCs w:val="18"/>
                <w:lang w:eastAsia="fr-FR"/>
              </w:rPr>
              <w:t>de naissance</w:t>
            </w:r>
          </w:p>
        </w:tc>
        <w:tc>
          <w:tcPr>
            <w:tcW w:w="1768" w:type="dxa"/>
            <w:shd w:val="clear" w:color="auto" w:fill="auto"/>
            <w:vAlign w:val="center"/>
          </w:tcPr>
          <w:p w:rsidR="00CF005D" w:rsidRPr="00953290" w:rsidRDefault="00CF005D" w:rsidP="00177D44">
            <w:pPr>
              <w:jc w:val="center"/>
              <w:rPr>
                <w:rFonts w:eastAsia="Times New Roman" w:cs="Times New Roman"/>
                <w:b/>
                <w:sz w:val="18"/>
                <w:szCs w:val="18"/>
                <w:lang w:eastAsia="fr-FR"/>
              </w:rPr>
            </w:pPr>
            <w:r w:rsidRPr="00953290">
              <w:rPr>
                <w:rFonts w:eastAsia="Times New Roman" w:cs="Times New Roman"/>
                <w:b/>
                <w:sz w:val="18"/>
                <w:szCs w:val="18"/>
                <w:lang w:eastAsia="fr-FR"/>
              </w:rPr>
              <w:t>Adresse</w:t>
            </w:r>
            <w:r>
              <w:rPr>
                <w:rFonts w:eastAsia="Times New Roman" w:cs="Times New Roman"/>
                <w:b/>
                <w:sz w:val="18"/>
                <w:szCs w:val="18"/>
                <w:lang w:eastAsia="fr-FR"/>
              </w:rPr>
              <w:t>, téléphone, courriel</w:t>
            </w:r>
          </w:p>
        </w:tc>
        <w:tc>
          <w:tcPr>
            <w:tcW w:w="1559" w:type="dxa"/>
            <w:shd w:val="clear" w:color="auto" w:fill="auto"/>
            <w:vAlign w:val="center"/>
          </w:tcPr>
          <w:p w:rsidR="00CF005D" w:rsidRDefault="00CF005D" w:rsidP="00177D44">
            <w:pPr>
              <w:jc w:val="center"/>
              <w:rPr>
                <w:rFonts w:eastAsia="Times New Roman" w:cs="Times New Roman"/>
                <w:b/>
                <w:sz w:val="18"/>
                <w:szCs w:val="18"/>
                <w:lang w:eastAsia="fr-FR"/>
              </w:rPr>
            </w:pPr>
            <w:r w:rsidRPr="00953290">
              <w:rPr>
                <w:rFonts w:eastAsia="Times New Roman" w:cs="Times New Roman"/>
                <w:b/>
                <w:sz w:val="18"/>
                <w:szCs w:val="18"/>
                <w:lang w:eastAsia="fr-FR"/>
              </w:rPr>
              <w:t xml:space="preserve">Qualification </w:t>
            </w:r>
          </w:p>
          <w:p w:rsidR="00CF005D" w:rsidRPr="00953290" w:rsidRDefault="00CF005D" w:rsidP="00177D44">
            <w:pPr>
              <w:jc w:val="center"/>
              <w:rPr>
                <w:rFonts w:eastAsia="Times New Roman" w:cs="Times New Roman"/>
                <w:b/>
                <w:sz w:val="18"/>
                <w:szCs w:val="18"/>
                <w:lang w:eastAsia="fr-FR"/>
              </w:rPr>
            </w:pPr>
            <w:r>
              <w:rPr>
                <w:rFonts w:eastAsia="Times New Roman" w:cs="Times New Roman"/>
                <w:b/>
                <w:sz w:val="18"/>
                <w:szCs w:val="18"/>
                <w:lang w:eastAsia="fr-FR"/>
              </w:rPr>
              <w:t>(</w:t>
            </w:r>
            <w:r w:rsidRPr="00953290">
              <w:rPr>
                <w:rFonts w:eastAsia="Times New Roman" w:cs="Times New Roman"/>
                <w:b/>
                <w:sz w:val="18"/>
                <w:szCs w:val="18"/>
                <w:lang w:eastAsia="fr-FR"/>
              </w:rPr>
              <w:t>si carte professionnelle, numéro et date de fin de validité)</w:t>
            </w:r>
          </w:p>
        </w:tc>
        <w:tc>
          <w:tcPr>
            <w:tcW w:w="1276" w:type="dxa"/>
            <w:shd w:val="clear" w:color="auto" w:fill="auto"/>
            <w:vAlign w:val="center"/>
          </w:tcPr>
          <w:p w:rsidR="00CF005D" w:rsidRPr="00953290" w:rsidRDefault="00CF005D" w:rsidP="00177D44">
            <w:pPr>
              <w:jc w:val="center"/>
              <w:rPr>
                <w:rFonts w:eastAsia="Times New Roman" w:cs="Times New Roman"/>
                <w:b/>
                <w:sz w:val="18"/>
                <w:szCs w:val="18"/>
                <w:lang w:eastAsia="fr-FR"/>
              </w:rPr>
            </w:pPr>
            <w:r w:rsidRPr="00953290">
              <w:rPr>
                <w:rFonts w:eastAsia="Times New Roman" w:cs="Times New Roman"/>
                <w:b/>
                <w:sz w:val="18"/>
                <w:szCs w:val="18"/>
                <w:lang w:eastAsia="fr-FR"/>
              </w:rPr>
              <w:t>Fonctionnaire</w:t>
            </w:r>
          </w:p>
        </w:tc>
        <w:tc>
          <w:tcPr>
            <w:tcW w:w="1276" w:type="dxa"/>
            <w:shd w:val="clear" w:color="auto" w:fill="auto"/>
            <w:vAlign w:val="center"/>
          </w:tcPr>
          <w:p w:rsidR="00CF005D" w:rsidRPr="00953290" w:rsidRDefault="00CF005D" w:rsidP="00177D44">
            <w:pPr>
              <w:jc w:val="center"/>
              <w:rPr>
                <w:rFonts w:eastAsia="Times New Roman" w:cs="Times New Roman"/>
                <w:b/>
                <w:sz w:val="18"/>
                <w:szCs w:val="18"/>
                <w:lang w:eastAsia="fr-FR"/>
              </w:rPr>
            </w:pPr>
            <w:r w:rsidRPr="00953290">
              <w:rPr>
                <w:rFonts w:eastAsia="Times New Roman" w:cs="Times New Roman"/>
                <w:b/>
                <w:sz w:val="18"/>
                <w:szCs w:val="18"/>
                <w:lang w:eastAsia="fr-FR"/>
              </w:rPr>
              <w:t xml:space="preserve">Agent public non titulaire </w:t>
            </w:r>
          </w:p>
        </w:tc>
        <w:tc>
          <w:tcPr>
            <w:tcW w:w="850" w:type="dxa"/>
            <w:shd w:val="clear" w:color="auto" w:fill="auto"/>
            <w:vAlign w:val="center"/>
          </w:tcPr>
          <w:p w:rsidR="00CF005D" w:rsidRPr="00572562" w:rsidRDefault="00CF005D" w:rsidP="00177D44">
            <w:pPr>
              <w:jc w:val="center"/>
              <w:rPr>
                <w:rFonts w:eastAsia="Times New Roman" w:cs="Times New Roman"/>
                <w:b/>
                <w:sz w:val="18"/>
                <w:szCs w:val="18"/>
                <w:shd w:val="clear" w:color="auto" w:fill="FFFF00"/>
                <w:lang w:eastAsia="fr-FR"/>
              </w:rPr>
            </w:pPr>
            <w:r w:rsidRPr="00953290">
              <w:rPr>
                <w:rFonts w:eastAsia="Times New Roman" w:cs="Times New Roman"/>
                <w:b/>
                <w:sz w:val="18"/>
                <w:szCs w:val="18"/>
                <w:shd w:val="clear" w:color="auto" w:fill="FFFF00"/>
                <w:lang w:eastAsia="fr-FR"/>
              </w:rPr>
              <w:t>Honorabilité (réservé DSDEN)</w:t>
            </w:r>
          </w:p>
        </w:tc>
      </w:tr>
      <w:tr w:rsidR="00CF005D" w:rsidRPr="004A149E" w:rsidTr="00177D44">
        <w:trPr>
          <w:trHeight w:val="867"/>
        </w:trPr>
        <w:tc>
          <w:tcPr>
            <w:tcW w:w="1668" w:type="dxa"/>
            <w:shd w:val="clear" w:color="auto" w:fill="F2F2F2" w:themeFill="background1" w:themeFillShade="F2"/>
            <w:vAlign w:val="center"/>
          </w:tcPr>
          <w:p w:rsidR="00CF005D" w:rsidRDefault="00CF005D" w:rsidP="00177D44">
            <w:pPr>
              <w:rPr>
                <w:rFonts w:eastAsia="Times New Roman" w:cs="Times New Roman"/>
                <w:b/>
                <w:lang w:eastAsia="fr-FR"/>
              </w:rPr>
            </w:pPr>
          </w:p>
          <w:p w:rsidR="00CF005D" w:rsidRPr="004A149E" w:rsidRDefault="00CF005D" w:rsidP="00177D44">
            <w:pPr>
              <w:jc w:val="center"/>
              <w:rPr>
                <w:rFonts w:eastAsia="Times New Roman" w:cs="Times New Roman"/>
                <w:b/>
                <w:lang w:eastAsia="fr-FR"/>
              </w:rPr>
            </w:pPr>
          </w:p>
        </w:tc>
        <w:tc>
          <w:tcPr>
            <w:tcW w:w="2126" w:type="dxa"/>
            <w:shd w:val="clear" w:color="auto" w:fill="F2F2F2" w:themeFill="background1" w:themeFillShade="F2"/>
            <w:vAlign w:val="center"/>
          </w:tcPr>
          <w:p w:rsidR="00CF005D" w:rsidRPr="004A149E" w:rsidRDefault="00CF005D" w:rsidP="00177D44">
            <w:pPr>
              <w:rPr>
                <w:rFonts w:eastAsia="Times New Roman" w:cs="Times New Roman"/>
                <w:b/>
                <w:lang w:eastAsia="fr-FR"/>
              </w:rPr>
            </w:pPr>
          </w:p>
        </w:tc>
        <w:tc>
          <w:tcPr>
            <w:tcW w:w="1768" w:type="dxa"/>
            <w:shd w:val="clear" w:color="auto" w:fill="F2F2F2" w:themeFill="background1" w:themeFillShade="F2"/>
            <w:vAlign w:val="center"/>
          </w:tcPr>
          <w:p w:rsidR="00CF005D" w:rsidRPr="004A149E" w:rsidRDefault="00CF005D" w:rsidP="00177D44">
            <w:pPr>
              <w:rPr>
                <w:rFonts w:eastAsia="Times New Roman" w:cs="Times New Roman"/>
                <w:b/>
                <w:lang w:eastAsia="fr-FR"/>
              </w:rPr>
            </w:pPr>
          </w:p>
        </w:tc>
        <w:tc>
          <w:tcPr>
            <w:tcW w:w="1559" w:type="dxa"/>
            <w:shd w:val="clear" w:color="auto" w:fill="F2F2F2" w:themeFill="background1" w:themeFillShade="F2"/>
            <w:vAlign w:val="center"/>
          </w:tcPr>
          <w:p w:rsidR="00CF005D" w:rsidRPr="004A149E" w:rsidRDefault="00CF005D" w:rsidP="00177D44">
            <w:pPr>
              <w:rPr>
                <w:rFonts w:eastAsia="Times New Roman" w:cs="Times New Roman"/>
                <w:b/>
                <w:lang w:eastAsia="fr-FR"/>
              </w:rPr>
            </w:pPr>
          </w:p>
        </w:tc>
        <w:tc>
          <w:tcPr>
            <w:tcW w:w="1276" w:type="dxa"/>
            <w:shd w:val="clear" w:color="auto" w:fill="F2F2F2" w:themeFill="background1" w:themeFillShade="F2"/>
            <w:vAlign w:val="center"/>
          </w:tcPr>
          <w:p w:rsidR="00CF005D" w:rsidRPr="004A149E" w:rsidRDefault="00CF005D" w:rsidP="00177D44">
            <w:pPr>
              <w:rPr>
                <w:rFonts w:eastAsia="Times New Roman" w:cs="Times New Roman"/>
                <w:b/>
                <w:lang w:eastAsia="fr-FR"/>
              </w:rPr>
            </w:pPr>
          </w:p>
        </w:tc>
        <w:tc>
          <w:tcPr>
            <w:tcW w:w="1276" w:type="dxa"/>
            <w:shd w:val="clear" w:color="auto" w:fill="F2F2F2" w:themeFill="background1" w:themeFillShade="F2"/>
          </w:tcPr>
          <w:p w:rsidR="00CF005D" w:rsidRPr="004A149E" w:rsidRDefault="00CF005D" w:rsidP="00177D44">
            <w:pPr>
              <w:rPr>
                <w:rFonts w:eastAsia="Times New Roman" w:cs="Times New Roman"/>
                <w:b/>
                <w:lang w:eastAsia="fr-FR"/>
              </w:rPr>
            </w:pPr>
          </w:p>
        </w:tc>
        <w:tc>
          <w:tcPr>
            <w:tcW w:w="850" w:type="dxa"/>
            <w:shd w:val="clear" w:color="auto" w:fill="F2F2F2" w:themeFill="background1" w:themeFillShade="F2"/>
            <w:vAlign w:val="center"/>
          </w:tcPr>
          <w:p w:rsidR="00CF005D" w:rsidRPr="004A149E" w:rsidRDefault="00CF005D" w:rsidP="00177D44">
            <w:pPr>
              <w:rPr>
                <w:rFonts w:eastAsia="Times New Roman" w:cs="Times New Roman"/>
                <w:b/>
                <w:lang w:eastAsia="fr-FR"/>
              </w:rPr>
            </w:pPr>
          </w:p>
        </w:tc>
      </w:tr>
    </w:tbl>
    <w:p w:rsidR="00CF005D" w:rsidRDefault="00CF005D" w:rsidP="00CF005D">
      <w:pPr>
        <w:spacing w:after="0" w:line="240" w:lineRule="auto"/>
        <w:rPr>
          <w:rFonts w:eastAsia="Times New Roman" w:cs="Times New Roman"/>
          <w:b/>
          <w:lang w:eastAsia="fr-FR"/>
        </w:rPr>
      </w:pPr>
    </w:p>
    <w:p w:rsidR="00CF005D" w:rsidRDefault="00CF005D" w:rsidP="00CF005D">
      <w:pPr>
        <w:spacing w:after="0" w:line="240" w:lineRule="auto"/>
        <w:rPr>
          <w:rFonts w:eastAsia="Times New Roman" w:cs="Times New Roman"/>
          <w:b/>
          <w:lang w:eastAsia="fr-FR"/>
        </w:rPr>
      </w:pPr>
    </w:p>
    <w:p w:rsidR="00953290" w:rsidRDefault="00953290" w:rsidP="000656F8">
      <w:pPr>
        <w:spacing w:after="0" w:line="240" w:lineRule="auto"/>
        <w:rPr>
          <w:rFonts w:eastAsia="Times New Roman" w:cs="Times New Roman"/>
          <w:b/>
          <w:lang w:eastAsia="fr-FR"/>
        </w:rPr>
      </w:pPr>
    </w:p>
    <w:p w:rsidR="00221380" w:rsidRDefault="00953290" w:rsidP="000656F8">
      <w:pPr>
        <w:spacing w:after="0" w:line="240" w:lineRule="auto"/>
        <w:rPr>
          <w:rFonts w:eastAsia="Times New Roman" w:cs="Times New Roman"/>
          <w:b/>
          <w:lang w:eastAsia="fr-FR"/>
        </w:rPr>
      </w:pPr>
      <w:r>
        <w:rPr>
          <w:rFonts w:eastAsia="Times New Roman" w:cs="Times New Roman"/>
          <w:b/>
          <w:lang w:eastAsia="fr-FR"/>
        </w:rPr>
        <w:t>APS concerné(e)s :</w:t>
      </w:r>
      <w:r w:rsidR="009D7C8A">
        <w:rPr>
          <w:rFonts w:eastAsia="Times New Roman" w:cs="Times New Roman"/>
          <w:b/>
          <w:lang w:eastAsia="fr-FR"/>
        </w:rPr>
        <w:t xml:space="preserve"> n</w:t>
      </w:r>
      <w:r w:rsidR="00443248">
        <w:rPr>
          <w:rFonts w:eastAsia="Times New Roman" w:cs="Times New Roman"/>
          <w:b/>
          <w:lang w:eastAsia="fr-FR"/>
        </w:rPr>
        <w:t>atation</w:t>
      </w:r>
    </w:p>
    <w:p w:rsidR="00953290" w:rsidRDefault="00953290" w:rsidP="000656F8">
      <w:pPr>
        <w:spacing w:after="0" w:line="240" w:lineRule="auto"/>
        <w:rPr>
          <w:rFonts w:eastAsia="Times New Roman" w:cs="Times New Roman"/>
          <w:b/>
          <w:lang w:eastAsia="fr-FR"/>
        </w:rPr>
      </w:pPr>
    </w:p>
    <w:p w:rsidR="00953290" w:rsidRDefault="00953290" w:rsidP="000656F8">
      <w:pPr>
        <w:spacing w:after="0" w:line="240" w:lineRule="auto"/>
        <w:rPr>
          <w:rFonts w:eastAsia="Times New Roman" w:cs="Times New Roman"/>
          <w:b/>
          <w:lang w:eastAsia="fr-FR"/>
        </w:rPr>
      </w:pPr>
    </w:p>
    <w:p w:rsidR="00EE5715" w:rsidRPr="00953290" w:rsidRDefault="00C1716C" w:rsidP="000656F8">
      <w:pPr>
        <w:spacing w:after="0" w:line="240" w:lineRule="auto"/>
        <w:rPr>
          <w:rFonts w:eastAsia="Times New Roman" w:cs="Times New Roman"/>
          <w:b/>
          <w:lang w:eastAsia="fr-FR"/>
        </w:rPr>
      </w:pPr>
      <w:r w:rsidRPr="00953290">
        <w:rPr>
          <w:rFonts w:eastAsia="Times New Roman" w:cs="Times New Roman"/>
          <w:b/>
          <w:lang w:eastAsia="fr-FR"/>
        </w:rPr>
        <w:t>Ecole(s) d’intervention :</w:t>
      </w:r>
    </w:p>
    <w:p w:rsidR="00DB14D5" w:rsidRDefault="00DB14D5" w:rsidP="000656F8">
      <w:pPr>
        <w:spacing w:after="0" w:line="240" w:lineRule="auto"/>
        <w:rPr>
          <w:rFonts w:eastAsia="Times New Roman" w:cs="Times New Roman"/>
          <w:b/>
          <w:sz w:val="20"/>
          <w:szCs w:val="20"/>
          <w:lang w:eastAsia="fr-FR"/>
        </w:rPr>
      </w:pPr>
    </w:p>
    <w:p w:rsidR="00736D08" w:rsidRDefault="00736D08" w:rsidP="000656F8">
      <w:pPr>
        <w:spacing w:after="0" w:line="240" w:lineRule="auto"/>
        <w:rPr>
          <w:rFonts w:eastAsia="Times New Roman" w:cs="Times New Roman"/>
          <w:b/>
          <w:sz w:val="20"/>
          <w:szCs w:val="20"/>
          <w:lang w:eastAsia="fr-FR"/>
        </w:rPr>
      </w:pPr>
    </w:p>
    <w:p w:rsidR="00736D08" w:rsidRPr="00547C01" w:rsidRDefault="00736D08" w:rsidP="000656F8">
      <w:pPr>
        <w:spacing w:after="0" w:line="240" w:lineRule="auto"/>
        <w:rPr>
          <w:rFonts w:eastAsia="Times New Roman" w:cs="Times New Roman"/>
          <w:b/>
          <w:sz w:val="20"/>
          <w:szCs w:val="20"/>
          <w:lang w:eastAsia="fr-FR"/>
        </w:rPr>
      </w:pPr>
    </w:p>
    <w:p w:rsidR="00CD6E6C" w:rsidRPr="00C50778" w:rsidRDefault="00CD6E6C" w:rsidP="000656F8">
      <w:pPr>
        <w:pStyle w:val="Sansinterligne"/>
        <w:jc w:val="center"/>
        <w:rPr>
          <w:sz w:val="16"/>
          <w:szCs w:val="16"/>
        </w:rPr>
      </w:pPr>
    </w:p>
    <w:p w:rsidR="006E54BA" w:rsidRPr="00953290" w:rsidRDefault="006E54BA" w:rsidP="002A0557">
      <w:pPr>
        <w:pBdr>
          <w:top w:val="single" w:sz="4" w:space="1" w:color="auto"/>
          <w:left w:val="single" w:sz="4" w:space="1" w:color="auto"/>
          <w:bottom w:val="single" w:sz="4" w:space="16" w:color="auto"/>
          <w:right w:val="single" w:sz="4" w:space="4" w:color="auto"/>
        </w:pBdr>
        <w:shd w:val="clear" w:color="auto" w:fill="DDD9C3" w:themeFill="background2" w:themeFillShade="E6"/>
        <w:spacing w:after="0" w:line="240" w:lineRule="auto"/>
        <w:rPr>
          <w:rFonts w:eastAsia="Times New Roman" w:cs="Calibri"/>
          <w:u w:val="single"/>
          <w:lang w:eastAsia="fr-FR"/>
        </w:rPr>
      </w:pPr>
      <w:r w:rsidRPr="00953290">
        <w:rPr>
          <w:rFonts w:eastAsia="Times New Roman" w:cs="Calibri"/>
          <w:u w:val="single"/>
          <w:lang w:eastAsia="fr-FR"/>
        </w:rPr>
        <w:t>Avis du directeur/de la directrice d’école :</w:t>
      </w:r>
    </w:p>
    <w:p w:rsidR="006E54BA" w:rsidRPr="00953290" w:rsidRDefault="006E54BA" w:rsidP="00F20CAF">
      <w:pPr>
        <w:pBdr>
          <w:top w:val="single" w:sz="4" w:space="1" w:color="auto"/>
          <w:left w:val="single" w:sz="4" w:space="1" w:color="auto"/>
          <w:bottom w:val="single" w:sz="4" w:space="16" w:color="auto"/>
          <w:right w:val="single" w:sz="4" w:space="4" w:color="auto"/>
        </w:pBdr>
        <w:spacing w:after="0" w:line="240" w:lineRule="auto"/>
        <w:rPr>
          <w:rFonts w:eastAsia="Times New Roman" w:cs="Calibri"/>
          <w:lang w:eastAsia="fr-FR"/>
        </w:rPr>
      </w:pPr>
      <w:r w:rsidRPr="00953290">
        <w:rPr>
          <w:rFonts w:eastAsia="Times New Roman" w:cs="Calibri"/>
          <w:lang w:eastAsia="fr-FR"/>
        </w:rPr>
        <w:t>Nom, date et signature :</w:t>
      </w:r>
    </w:p>
    <w:p w:rsidR="006E54BA" w:rsidRPr="00953290" w:rsidRDefault="006E54BA" w:rsidP="00F20CAF">
      <w:pPr>
        <w:pBdr>
          <w:top w:val="single" w:sz="4" w:space="1" w:color="auto"/>
          <w:left w:val="single" w:sz="4" w:space="1" w:color="auto"/>
          <w:bottom w:val="single" w:sz="4" w:space="16" w:color="auto"/>
          <w:right w:val="single" w:sz="4" w:space="4" w:color="auto"/>
        </w:pBdr>
        <w:spacing w:after="0" w:line="240" w:lineRule="auto"/>
        <w:rPr>
          <w:rFonts w:eastAsia="Times New Roman" w:cs="Calibri"/>
          <w:lang w:eastAsia="fr-FR"/>
        </w:rPr>
      </w:pPr>
      <w:r w:rsidRPr="00953290">
        <w:rPr>
          <w:rFonts w:eastAsia="Times New Roman" w:cs="Calibri"/>
          <w:lang w:eastAsia="fr-FR"/>
        </w:rPr>
        <w:t xml:space="preserve">       </w:t>
      </w:r>
      <w:r w:rsidRPr="00953290">
        <w:rPr>
          <w:rFonts w:eastAsia="Times New Roman" w:cs="Calibri"/>
          <w:lang w:eastAsia="fr-FR"/>
        </w:rPr>
        <w:tab/>
        <w:t xml:space="preserve">                                                                                                 </w:t>
      </w:r>
      <w:r w:rsidR="003E49AA" w:rsidRPr="00953290">
        <w:rPr>
          <w:rFonts w:eastAsia="Times New Roman" w:cs="Calibri"/>
          <w:lang w:eastAsia="fr-FR"/>
        </w:rPr>
        <w:t xml:space="preserve">  Favorable </w:t>
      </w:r>
      <w:r w:rsidR="003E49AA" w:rsidRPr="00953290">
        <w:rPr>
          <w:rFonts w:eastAsia="Times New Roman" w:cs="Calibri"/>
          <w:lang w:eastAsia="fr-FR"/>
        </w:rPr>
        <w:tab/>
      </w:r>
      <w:r w:rsidR="003E49AA" w:rsidRPr="00953290">
        <w:rPr>
          <w:rFonts w:eastAsia="Times New Roman" w:cs="Calibri"/>
          <w:lang w:eastAsia="fr-FR"/>
        </w:rPr>
        <w:tab/>
      </w:r>
      <w:r w:rsidRPr="00953290">
        <w:rPr>
          <w:rFonts w:eastAsia="Times New Roman" w:cs="Calibri"/>
          <w:lang w:eastAsia="fr-FR"/>
        </w:rPr>
        <w:t>Défavorable</w:t>
      </w:r>
    </w:p>
    <w:p w:rsidR="006E54BA" w:rsidRPr="00953290" w:rsidRDefault="003E49AA" w:rsidP="00F20CAF">
      <w:pPr>
        <w:pBdr>
          <w:top w:val="single" w:sz="4" w:space="1" w:color="auto"/>
          <w:left w:val="single" w:sz="4" w:space="1" w:color="auto"/>
          <w:bottom w:val="single" w:sz="4" w:space="16" w:color="auto"/>
          <w:right w:val="single" w:sz="4" w:space="4" w:color="auto"/>
        </w:pBdr>
        <w:spacing w:after="0" w:line="240" w:lineRule="auto"/>
        <w:rPr>
          <w:rFonts w:eastAsia="Times New Roman" w:cs="Calibri"/>
          <w:lang w:eastAsia="fr-FR"/>
        </w:rPr>
      </w:pPr>
      <w:r w:rsidRPr="00953290">
        <w:rPr>
          <w:rFonts w:ascii="Calibri" w:eastAsia="Times New Roman" w:hAnsi="Calibri" w:cs="Times New Roman"/>
          <w:b/>
          <w:noProof/>
          <w:lang w:eastAsia="fr-FR"/>
        </w:rPr>
        <mc:AlternateContent>
          <mc:Choice Requires="wps">
            <w:drawing>
              <wp:anchor distT="0" distB="0" distL="114300" distR="114300" simplePos="0" relativeHeight="251674624" behindDoc="0" locked="0" layoutInCell="1" allowOverlap="1" wp14:anchorId="6F1B1D69" wp14:editId="7E442FFD">
                <wp:simplePos x="0" y="0"/>
                <wp:positionH relativeFrom="column">
                  <wp:posOffset>5195570</wp:posOffset>
                </wp:positionH>
                <wp:positionV relativeFrom="paragraph">
                  <wp:posOffset>12700</wp:posOffset>
                </wp:positionV>
                <wp:extent cx="176530" cy="153670"/>
                <wp:effectExtent l="0" t="0" r="13970" b="17780"/>
                <wp:wrapNone/>
                <wp:docPr id="26" name="Rectangle 26"/>
                <wp:cNvGraphicFramePr/>
                <a:graphic xmlns:a="http://schemas.openxmlformats.org/drawingml/2006/main">
                  <a:graphicData uri="http://schemas.microsoft.com/office/word/2010/wordprocessingShape">
                    <wps:wsp>
                      <wps:cNvSpPr/>
                      <wps:spPr>
                        <a:xfrm>
                          <a:off x="0" y="0"/>
                          <a:ext cx="176530" cy="15367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F22A9" id="Rectangle 26" o:spid="_x0000_s1026" style="position:absolute;margin-left:409.1pt;margin-top:1pt;width:13.9pt;height:1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" fillcolor="window" strokecolor="windowText" strokeweight="1pt"/>
            </w:pict>
          </mc:Fallback>
        </mc:AlternateContent>
      </w:r>
      <w:r w:rsidRPr="00953290">
        <w:rPr>
          <w:rFonts w:ascii="Calibri" w:eastAsia="Times New Roman" w:hAnsi="Calibri" w:cs="Times New Roman"/>
          <w:b/>
          <w:noProof/>
          <w:lang w:eastAsia="fr-FR"/>
        </w:rPr>
        <mc:AlternateContent>
          <mc:Choice Requires="wps">
            <w:drawing>
              <wp:anchor distT="0" distB="0" distL="114300" distR="114300" simplePos="0" relativeHeight="251672576" behindDoc="0" locked="0" layoutInCell="1" allowOverlap="1" wp14:anchorId="18F1FDDD" wp14:editId="16A4D1FE">
                <wp:simplePos x="0" y="0"/>
                <wp:positionH relativeFrom="column">
                  <wp:posOffset>3789995</wp:posOffset>
                </wp:positionH>
                <wp:positionV relativeFrom="paragraph">
                  <wp:posOffset>12753</wp:posOffset>
                </wp:positionV>
                <wp:extent cx="176733" cy="153681"/>
                <wp:effectExtent l="0" t="0" r="13970" b="17780"/>
                <wp:wrapNone/>
                <wp:docPr id="25" name="Rectangle 25"/>
                <wp:cNvGraphicFramePr/>
                <a:graphic xmlns:a="http://schemas.openxmlformats.org/drawingml/2006/main">
                  <a:graphicData uri="http://schemas.microsoft.com/office/word/2010/wordprocessingShape">
                    <wps:wsp>
                      <wps:cNvSpPr/>
                      <wps:spPr>
                        <a:xfrm>
                          <a:off x="0" y="0"/>
                          <a:ext cx="176733" cy="15368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CB5CE" id="Rectangle 25" o:spid="_x0000_s1026" style="position:absolute;margin-left:298.4pt;margin-top:1pt;width:13.9pt;height:1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" fillcolor="window" strokecolor="windowText" strokeweight="1pt"/>
            </w:pict>
          </mc:Fallback>
        </mc:AlternateContent>
      </w:r>
    </w:p>
    <w:p w:rsidR="003E49AA" w:rsidRPr="00953290" w:rsidRDefault="003E49AA" w:rsidP="00F20CAF">
      <w:pPr>
        <w:pBdr>
          <w:top w:val="single" w:sz="4" w:space="1" w:color="auto"/>
          <w:left w:val="single" w:sz="4" w:space="1" w:color="auto"/>
          <w:bottom w:val="single" w:sz="4" w:space="16" w:color="auto"/>
          <w:right w:val="single" w:sz="4" w:space="4" w:color="auto"/>
        </w:pBdr>
        <w:spacing w:after="0" w:line="240" w:lineRule="auto"/>
        <w:rPr>
          <w:rFonts w:eastAsia="Times New Roman" w:cs="Calibri"/>
          <w:u w:val="single"/>
          <w:lang w:eastAsia="fr-FR"/>
        </w:rPr>
      </w:pPr>
    </w:p>
    <w:p w:rsidR="003E49AA" w:rsidRPr="00953290" w:rsidRDefault="000C4753" w:rsidP="002A0557">
      <w:pPr>
        <w:pBdr>
          <w:top w:val="single" w:sz="4" w:space="1" w:color="auto"/>
          <w:left w:val="single" w:sz="4" w:space="1" w:color="auto"/>
          <w:bottom w:val="single" w:sz="4" w:space="16" w:color="auto"/>
          <w:right w:val="single" w:sz="4" w:space="4" w:color="auto"/>
        </w:pBdr>
        <w:shd w:val="clear" w:color="auto" w:fill="DDD9C3" w:themeFill="background2" w:themeFillShade="E6"/>
        <w:spacing w:after="0" w:line="240" w:lineRule="auto"/>
        <w:rPr>
          <w:rFonts w:eastAsia="Times New Roman" w:cs="Calibri"/>
          <w:lang w:eastAsia="fr-FR"/>
        </w:rPr>
      </w:pPr>
      <w:r w:rsidRPr="00953290">
        <w:rPr>
          <w:rFonts w:eastAsia="Times New Roman" w:cs="Calibri"/>
          <w:u w:val="single"/>
          <w:lang w:eastAsia="fr-FR"/>
        </w:rPr>
        <w:t xml:space="preserve">Avis </w:t>
      </w:r>
      <w:r w:rsidR="006E54BA" w:rsidRPr="00953290">
        <w:rPr>
          <w:rFonts w:eastAsia="Times New Roman" w:cs="Calibri"/>
          <w:u w:val="single"/>
          <w:lang w:eastAsia="fr-FR"/>
        </w:rPr>
        <w:t>de l’IEN :</w:t>
      </w:r>
      <w:r w:rsidR="006E54BA" w:rsidRPr="00953290">
        <w:rPr>
          <w:rFonts w:eastAsia="Times New Roman" w:cs="Calibri"/>
          <w:lang w:eastAsia="fr-FR"/>
        </w:rPr>
        <w:t xml:space="preserve">  </w:t>
      </w:r>
      <w:r w:rsidR="006E54BA" w:rsidRPr="00953290">
        <w:rPr>
          <w:rFonts w:eastAsia="Times New Roman" w:cs="Calibri"/>
          <w:lang w:eastAsia="fr-FR"/>
        </w:rPr>
        <w:tab/>
      </w:r>
      <w:r w:rsidR="006E54BA" w:rsidRPr="00953290">
        <w:rPr>
          <w:rFonts w:eastAsia="Times New Roman" w:cs="Calibri"/>
          <w:lang w:eastAsia="fr-FR"/>
        </w:rPr>
        <w:tab/>
      </w:r>
      <w:r w:rsidR="006E54BA" w:rsidRPr="00953290">
        <w:rPr>
          <w:rFonts w:eastAsia="Times New Roman" w:cs="Calibri"/>
          <w:lang w:eastAsia="fr-FR"/>
        </w:rPr>
        <w:tab/>
      </w:r>
      <w:r w:rsidR="006E54BA" w:rsidRPr="00953290">
        <w:rPr>
          <w:rFonts w:eastAsia="Times New Roman" w:cs="Calibri"/>
          <w:lang w:eastAsia="fr-FR"/>
        </w:rPr>
        <w:tab/>
      </w:r>
      <w:r w:rsidR="006E54BA" w:rsidRPr="00953290">
        <w:rPr>
          <w:rFonts w:eastAsia="Times New Roman" w:cs="Calibri"/>
          <w:lang w:eastAsia="fr-FR"/>
        </w:rPr>
        <w:tab/>
        <w:t xml:space="preserve">            </w:t>
      </w:r>
    </w:p>
    <w:p w:rsidR="003E49AA" w:rsidRPr="00953290" w:rsidRDefault="003E49AA" w:rsidP="00F20CAF">
      <w:pPr>
        <w:pBdr>
          <w:top w:val="single" w:sz="4" w:space="1" w:color="auto"/>
          <w:left w:val="single" w:sz="4" w:space="1" w:color="auto"/>
          <w:bottom w:val="single" w:sz="4" w:space="16" w:color="auto"/>
          <w:right w:val="single" w:sz="4" w:space="4" w:color="auto"/>
        </w:pBdr>
        <w:spacing w:after="0" w:line="240" w:lineRule="auto"/>
        <w:rPr>
          <w:rFonts w:eastAsia="Times New Roman" w:cs="Calibri"/>
          <w:lang w:eastAsia="fr-FR"/>
        </w:rPr>
      </w:pPr>
      <w:r w:rsidRPr="00953290">
        <w:rPr>
          <w:rFonts w:eastAsia="Times New Roman" w:cs="Calibri"/>
          <w:lang w:eastAsia="fr-FR"/>
        </w:rPr>
        <w:t xml:space="preserve">Nom, date et signature :                                                                </w:t>
      </w:r>
      <w:r w:rsidR="006E54BA" w:rsidRPr="00953290">
        <w:rPr>
          <w:rFonts w:eastAsia="Times New Roman" w:cs="Calibri"/>
          <w:lang w:eastAsia="fr-FR"/>
        </w:rPr>
        <w:t xml:space="preserve"> </w:t>
      </w:r>
      <w:r w:rsidRPr="00953290">
        <w:rPr>
          <w:rFonts w:eastAsia="Times New Roman" w:cs="Calibri"/>
          <w:lang w:eastAsia="fr-FR"/>
        </w:rPr>
        <w:t xml:space="preserve">    </w:t>
      </w:r>
      <w:r w:rsidR="006E54BA" w:rsidRPr="00953290">
        <w:rPr>
          <w:rFonts w:eastAsia="Times New Roman" w:cs="Calibri"/>
          <w:lang w:eastAsia="fr-FR"/>
        </w:rPr>
        <w:t xml:space="preserve">Favorable </w:t>
      </w:r>
      <w:r w:rsidR="006E54BA" w:rsidRPr="00953290">
        <w:rPr>
          <w:rFonts w:eastAsia="Times New Roman" w:cs="Calibri"/>
          <w:lang w:eastAsia="fr-FR"/>
        </w:rPr>
        <w:tab/>
        <w:t xml:space="preserve">          </w:t>
      </w:r>
      <w:r w:rsidRPr="00953290">
        <w:rPr>
          <w:rFonts w:eastAsia="Times New Roman" w:cs="Calibri"/>
          <w:lang w:eastAsia="fr-FR"/>
        </w:rPr>
        <w:t xml:space="preserve">  </w:t>
      </w:r>
      <w:r w:rsidR="006E54BA" w:rsidRPr="00953290">
        <w:rPr>
          <w:rFonts w:eastAsia="Times New Roman" w:cs="Calibri"/>
          <w:lang w:eastAsia="fr-FR"/>
        </w:rPr>
        <w:t xml:space="preserve"> </w:t>
      </w:r>
      <w:r w:rsidRPr="00953290">
        <w:rPr>
          <w:rFonts w:eastAsia="Times New Roman" w:cs="Calibri"/>
          <w:lang w:eastAsia="fr-FR"/>
        </w:rPr>
        <w:tab/>
        <w:t>Défavorable</w:t>
      </w:r>
    </w:p>
    <w:p w:rsidR="006E54BA" w:rsidRPr="00953290" w:rsidRDefault="003E49AA" w:rsidP="00F20CAF">
      <w:pPr>
        <w:pBdr>
          <w:top w:val="single" w:sz="4" w:space="1" w:color="auto"/>
          <w:left w:val="single" w:sz="4" w:space="1" w:color="auto"/>
          <w:bottom w:val="single" w:sz="4" w:space="16" w:color="auto"/>
          <w:right w:val="single" w:sz="4" w:space="4" w:color="auto"/>
        </w:pBdr>
        <w:spacing w:after="0" w:line="240" w:lineRule="auto"/>
        <w:rPr>
          <w:rFonts w:eastAsia="Times New Roman" w:cs="Calibri"/>
          <w:lang w:eastAsia="fr-FR"/>
        </w:rPr>
      </w:pPr>
      <w:r w:rsidRPr="00953290">
        <w:rPr>
          <w:rFonts w:ascii="Calibri" w:eastAsia="Times New Roman" w:hAnsi="Calibri" w:cs="Times New Roman"/>
          <w:b/>
          <w:noProof/>
          <w:lang w:eastAsia="fr-FR"/>
        </w:rPr>
        <mc:AlternateContent>
          <mc:Choice Requires="wps">
            <w:drawing>
              <wp:anchor distT="0" distB="0" distL="114300" distR="114300" simplePos="0" relativeHeight="251676672" behindDoc="0" locked="0" layoutInCell="1" allowOverlap="1" wp14:anchorId="4C18B46C" wp14:editId="6ACE6115">
                <wp:simplePos x="0" y="0"/>
                <wp:positionH relativeFrom="column">
                  <wp:posOffset>3789045</wp:posOffset>
                </wp:positionH>
                <wp:positionV relativeFrom="paragraph">
                  <wp:posOffset>55880</wp:posOffset>
                </wp:positionV>
                <wp:extent cx="176530" cy="153670"/>
                <wp:effectExtent l="0" t="0" r="13970" b="17780"/>
                <wp:wrapNone/>
                <wp:docPr id="27" name="Rectangle 27"/>
                <wp:cNvGraphicFramePr/>
                <a:graphic xmlns:a="http://schemas.openxmlformats.org/drawingml/2006/main">
                  <a:graphicData uri="http://schemas.microsoft.com/office/word/2010/wordprocessingShape">
                    <wps:wsp>
                      <wps:cNvSpPr/>
                      <wps:spPr>
                        <a:xfrm>
                          <a:off x="0" y="0"/>
                          <a:ext cx="176530" cy="15367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4B7C1" id="Rectangle 27" o:spid="_x0000_s1026" style="position:absolute;margin-left:298.35pt;margin-top:4.4pt;width:13.9pt;height:1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" fillcolor="window" strokecolor="windowText" strokeweight="1pt"/>
            </w:pict>
          </mc:Fallback>
        </mc:AlternateContent>
      </w:r>
      <w:r w:rsidRPr="00953290">
        <w:rPr>
          <w:rFonts w:ascii="Calibri" w:eastAsia="Times New Roman" w:hAnsi="Calibri" w:cs="Times New Roman"/>
          <w:b/>
          <w:noProof/>
          <w:lang w:eastAsia="fr-FR"/>
        </w:rPr>
        <mc:AlternateContent>
          <mc:Choice Requires="wps">
            <w:drawing>
              <wp:anchor distT="0" distB="0" distL="114300" distR="114300" simplePos="0" relativeHeight="251682816" behindDoc="0" locked="0" layoutInCell="1" allowOverlap="1" wp14:anchorId="0A6F5845" wp14:editId="6C9A0949">
                <wp:simplePos x="0" y="0"/>
                <wp:positionH relativeFrom="column">
                  <wp:posOffset>5201285</wp:posOffset>
                </wp:positionH>
                <wp:positionV relativeFrom="paragraph">
                  <wp:posOffset>60960</wp:posOffset>
                </wp:positionV>
                <wp:extent cx="176530" cy="153670"/>
                <wp:effectExtent l="0" t="0" r="13970" b="17780"/>
                <wp:wrapNone/>
                <wp:docPr id="30" name="Rectangle 30"/>
                <wp:cNvGraphicFramePr/>
                <a:graphic xmlns:a="http://schemas.openxmlformats.org/drawingml/2006/main">
                  <a:graphicData uri="http://schemas.microsoft.com/office/word/2010/wordprocessingShape">
                    <wps:wsp>
                      <wps:cNvSpPr/>
                      <wps:spPr>
                        <a:xfrm>
                          <a:off x="0" y="0"/>
                          <a:ext cx="176530" cy="15367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B2829" id="Rectangle 30" o:spid="_x0000_s1026" style="position:absolute;margin-left:409.55pt;margin-top:4.8pt;width:13.9pt;height:1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" fillcolor="window" strokecolor="windowText" strokeweight="1pt"/>
            </w:pict>
          </mc:Fallback>
        </mc:AlternateContent>
      </w:r>
      <w:r w:rsidR="006E54BA" w:rsidRPr="00953290">
        <w:rPr>
          <w:rFonts w:eastAsia="Times New Roman" w:cs="Calibri"/>
          <w:lang w:eastAsia="fr-FR"/>
        </w:rPr>
        <w:tab/>
        <w:t xml:space="preserve">                                                                                       </w:t>
      </w:r>
    </w:p>
    <w:p w:rsidR="006E54BA" w:rsidRPr="00953290" w:rsidRDefault="006E54BA" w:rsidP="00F20CAF">
      <w:pPr>
        <w:pBdr>
          <w:top w:val="single" w:sz="4" w:space="1" w:color="auto"/>
          <w:left w:val="single" w:sz="4" w:space="1" w:color="auto"/>
          <w:bottom w:val="single" w:sz="4" w:space="16" w:color="auto"/>
          <w:right w:val="single" w:sz="4" w:space="4" w:color="auto"/>
        </w:pBdr>
        <w:spacing w:after="0" w:line="240" w:lineRule="auto"/>
        <w:rPr>
          <w:rFonts w:eastAsia="Times New Roman" w:cs="Calibri"/>
          <w:u w:val="single"/>
          <w:lang w:eastAsia="fr-FR"/>
        </w:rPr>
      </w:pPr>
      <w:r w:rsidRPr="00953290">
        <w:rPr>
          <w:rFonts w:eastAsia="Times New Roman" w:cs="Calibri"/>
          <w:lang w:eastAsia="fr-FR"/>
        </w:rPr>
        <w:t xml:space="preserve">                            </w:t>
      </w:r>
      <w:r w:rsidRPr="00953290">
        <w:rPr>
          <w:rFonts w:eastAsia="Times New Roman" w:cs="Calibri"/>
          <w:lang w:eastAsia="fr-FR"/>
        </w:rPr>
        <w:tab/>
        <w:t xml:space="preserve">                                                                                                                                  </w:t>
      </w:r>
    </w:p>
    <w:p w:rsidR="003E49AA" w:rsidRPr="00953290" w:rsidRDefault="004722EC" w:rsidP="002A0557">
      <w:pPr>
        <w:pBdr>
          <w:top w:val="single" w:sz="4" w:space="1" w:color="auto"/>
          <w:left w:val="single" w:sz="4" w:space="1" w:color="auto"/>
          <w:bottom w:val="single" w:sz="4" w:space="16" w:color="auto"/>
          <w:right w:val="single" w:sz="4" w:space="4" w:color="auto"/>
        </w:pBdr>
        <w:shd w:val="clear" w:color="auto" w:fill="DDD9C3" w:themeFill="background2" w:themeFillShade="E6"/>
        <w:spacing w:after="0" w:line="240" w:lineRule="auto"/>
        <w:jc w:val="both"/>
        <w:rPr>
          <w:rFonts w:eastAsia="Times New Roman" w:cs="Calibri"/>
          <w:lang w:eastAsia="fr-FR"/>
        </w:rPr>
      </w:pPr>
      <w:r w:rsidRPr="00953290">
        <w:rPr>
          <w:rFonts w:eastAsia="Times New Roman" w:cs="Calibri"/>
          <w:u w:val="single"/>
          <w:lang w:eastAsia="fr-FR"/>
        </w:rPr>
        <w:t>Décision</w:t>
      </w:r>
      <w:r w:rsidR="00BB27F3" w:rsidRPr="00953290">
        <w:rPr>
          <w:rFonts w:eastAsia="Times New Roman" w:cs="Calibri"/>
          <w:u w:val="single"/>
          <w:lang w:eastAsia="fr-FR"/>
        </w:rPr>
        <w:t xml:space="preserve"> </w:t>
      </w:r>
      <w:r w:rsidR="00A673C6" w:rsidRPr="00953290">
        <w:rPr>
          <w:rFonts w:eastAsia="Times New Roman" w:cs="Calibri"/>
          <w:u w:val="single"/>
          <w:lang w:eastAsia="fr-FR"/>
        </w:rPr>
        <w:t>du d</w:t>
      </w:r>
      <w:r w:rsidRPr="00953290">
        <w:rPr>
          <w:rFonts w:eastAsia="Times New Roman" w:cs="Calibri"/>
          <w:u w:val="single"/>
          <w:lang w:eastAsia="fr-FR"/>
        </w:rPr>
        <w:t xml:space="preserve">irecteur académique des services de l’éducation nationale </w:t>
      </w:r>
      <w:r w:rsidR="00BB27F3" w:rsidRPr="00953290">
        <w:rPr>
          <w:rFonts w:eastAsia="Times New Roman" w:cs="Calibri"/>
          <w:u w:val="single"/>
          <w:lang w:eastAsia="fr-FR"/>
        </w:rPr>
        <w:t>:</w:t>
      </w:r>
      <w:r w:rsidR="00BB27F3" w:rsidRPr="00953290">
        <w:rPr>
          <w:rFonts w:eastAsia="Times New Roman" w:cs="Calibri"/>
          <w:lang w:eastAsia="fr-FR"/>
        </w:rPr>
        <w:t xml:space="preserve"> </w:t>
      </w:r>
      <w:r w:rsidR="003E49AA" w:rsidRPr="00953290">
        <w:rPr>
          <w:rFonts w:eastAsia="Times New Roman" w:cs="Calibri"/>
          <w:lang w:eastAsia="fr-FR"/>
        </w:rPr>
        <w:tab/>
      </w:r>
      <w:r w:rsidR="003E49AA" w:rsidRPr="00953290">
        <w:rPr>
          <w:rFonts w:eastAsia="Times New Roman" w:cs="Calibri"/>
          <w:lang w:eastAsia="fr-FR"/>
        </w:rPr>
        <w:tab/>
      </w:r>
      <w:r w:rsidR="003E49AA" w:rsidRPr="00953290">
        <w:rPr>
          <w:rFonts w:eastAsia="Times New Roman" w:cs="Calibri"/>
          <w:lang w:eastAsia="fr-FR"/>
        </w:rPr>
        <w:tab/>
      </w:r>
      <w:r w:rsidR="003E49AA" w:rsidRPr="00953290">
        <w:rPr>
          <w:rFonts w:eastAsia="Times New Roman" w:cs="Calibri"/>
          <w:lang w:eastAsia="fr-FR"/>
        </w:rPr>
        <w:tab/>
      </w:r>
      <w:r w:rsidR="003E49AA" w:rsidRPr="00953290">
        <w:rPr>
          <w:rFonts w:eastAsia="Times New Roman" w:cs="Calibri"/>
          <w:lang w:eastAsia="fr-FR"/>
        </w:rPr>
        <w:tab/>
      </w:r>
    </w:p>
    <w:p w:rsidR="003E49AA" w:rsidRPr="00953290" w:rsidRDefault="003E49AA" w:rsidP="00F20CAF">
      <w:pPr>
        <w:pBdr>
          <w:top w:val="single" w:sz="4" w:space="1" w:color="auto"/>
          <w:left w:val="single" w:sz="4" w:space="1" w:color="auto"/>
          <w:bottom w:val="single" w:sz="4" w:space="16" w:color="auto"/>
          <w:right w:val="single" w:sz="4" w:space="4" w:color="auto"/>
        </w:pBdr>
        <w:spacing w:after="0" w:line="240" w:lineRule="auto"/>
        <w:jc w:val="both"/>
        <w:rPr>
          <w:rFonts w:eastAsia="Times New Roman" w:cs="Calibri"/>
          <w:lang w:eastAsia="fr-FR"/>
        </w:rPr>
      </w:pPr>
      <w:r w:rsidRPr="00953290">
        <w:rPr>
          <w:rFonts w:eastAsia="Times New Roman" w:cs="Calibri"/>
          <w:lang w:eastAsia="fr-FR"/>
        </w:rPr>
        <w:t>Nom, date et signature :</w:t>
      </w:r>
    </w:p>
    <w:p w:rsidR="004722EC" w:rsidRPr="00953290" w:rsidRDefault="004722EC" w:rsidP="00F20CAF">
      <w:pPr>
        <w:pBdr>
          <w:top w:val="single" w:sz="4" w:space="1" w:color="auto"/>
          <w:left w:val="single" w:sz="4" w:space="1" w:color="auto"/>
          <w:bottom w:val="single" w:sz="4" w:space="16" w:color="auto"/>
          <w:right w:val="single" w:sz="4" w:space="4" w:color="auto"/>
        </w:pBdr>
        <w:spacing w:after="0" w:line="240" w:lineRule="auto"/>
        <w:rPr>
          <w:rFonts w:eastAsia="Times New Roman" w:cs="Calibri"/>
          <w:lang w:eastAsia="fr-FR"/>
        </w:rPr>
      </w:pPr>
      <w:r w:rsidRPr="00953290">
        <w:rPr>
          <w:rFonts w:eastAsia="Times New Roman" w:cs="Calibri"/>
          <w:lang w:eastAsia="fr-FR"/>
        </w:rPr>
        <w:tab/>
        <w:t xml:space="preserve">                                                                                                   </w:t>
      </w:r>
      <w:r w:rsidR="00BB27F3" w:rsidRPr="00953290">
        <w:rPr>
          <w:rFonts w:eastAsia="Times New Roman" w:cs="Calibri"/>
          <w:lang w:eastAsia="fr-FR"/>
        </w:rPr>
        <w:t xml:space="preserve">Favorable </w:t>
      </w:r>
      <w:r w:rsidR="00BB27F3" w:rsidRPr="00953290">
        <w:rPr>
          <w:rFonts w:eastAsia="Times New Roman" w:cs="Calibri"/>
          <w:lang w:eastAsia="fr-FR"/>
        </w:rPr>
        <w:tab/>
      </w:r>
      <w:r w:rsidR="00BB27F3" w:rsidRPr="00953290">
        <w:rPr>
          <w:rFonts w:eastAsia="Times New Roman" w:cs="Calibri"/>
          <w:lang w:eastAsia="fr-FR"/>
        </w:rPr>
        <w:tab/>
        <w:t>Défavorable</w:t>
      </w:r>
    </w:p>
    <w:p w:rsidR="00BB27F3" w:rsidRPr="004A149E" w:rsidRDefault="00B432E7" w:rsidP="00F20CAF">
      <w:pPr>
        <w:pBdr>
          <w:top w:val="single" w:sz="4" w:space="1" w:color="auto"/>
          <w:left w:val="single" w:sz="4" w:space="1" w:color="auto"/>
          <w:bottom w:val="single" w:sz="4" w:space="16" w:color="auto"/>
          <w:right w:val="single" w:sz="4" w:space="4" w:color="auto"/>
        </w:pBdr>
        <w:spacing w:after="0" w:line="240" w:lineRule="auto"/>
        <w:rPr>
          <w:rFonts w:eastAsia="Times New Roman" w:cs="Calibri"/>
          <w:lang w:eastAsia="fr-FR"/>
        </w:rPr>
      </w:pPr>
      <w:r w:rsidRPr="00C62467">
        <w:rPr>
          <w:rFonts w:ascii="Calibri" w:eastAsia="Times New Roman" w:hAnsi="Calibri" w:cs="Times New Roman"/>
          <w:b/>
          <w:noProof/>
          <w:highlight w:val="yellow"/>
          <w:lang w:eastAsia="fr-FR"/>
        </w:rPr>
        <mc:AlternateContent>
          <mc:Choice Requires="wps">
            <w:drawing>
              <wp:anchor distT="0" distB="0" distL="114300" distR="114300" simplePos="0" relativeHeight="251680768" behindDoc="0" locked="0" layoutInCell="1" allowOverlap="1" wp14:anchorId="6C631487" wp14:editId="3017652C">
                <wp:simplePos x="0" y="0"/>
                <wp:positionH relativeFrom="column">
                  <wp:posOffset>3795395</wp:posOffset>
                </wp:positionH>
                <wp:positionV relativeFrom="paragraph">
                  <wp:posOffset>28575</wp:posOffset>
                </wp:positionV>
                <wp:extent cx="176530" cy="153670"/>
                <wp:effectExtent l="0" t="0" r="13970" b="17780"/>
                <wp:wrapNone/>
                <wp:docPr id="29" name="Rectangle 29"/>
                <wp:cNvGraphicFramePr/>
                <a:graphic xmlns:a="http://schemas.openxmlformats.org/drawingml/2006/main">
                  <a:graphicData uri="http://schemas.microsoft.com/office/word/2010/wordprocessingShape">
                    <wps:wsp>
                      <wps:cNvSpPr/>
                      <wps:spPr>
                        <a:xfrm>
                          <a:off x="0" y="0"/>
                          <a:ext cx="176530" cy="15367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C7657" id="Rectangle 29" o:spid="_x0000_s1026" style="position:absolute;margin-left:298.85pt;margin-top:2.25pt;width:13.9pt;height:1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" fillcolor="window" strokecolor="windowText" strokeweight="1pt"/>
            </w:pict>
          </mc:Fallback>
        </mc:AlternateContent>
      </w:r>
      <w:r w:rsidR="00E527BB" w:rsidRPr="00C62467">
        <w:rPr>
          <w:rFonts w:ascii="Calibri" w:eastAsia="Times New Roman" w:hAnsi="Calibri" w:cs="Times New Roman"/>
          <w:b/>
          <w:noProof/>
          <w:highlight w:val="yellow"/>
          <w:lang w:eastAsia="fr-FR"/>
        </w:rPr>
        <mc:AlternateContent>
          <mc:Choice Requires="wps">
            <w:drawing>
              <wp:anchor distT="0" distB="0" distL="114300" distR="114300" simplePos="0" relativeHeight="251678720" behindDoc="0" locked="0" layoutInCell="1" allowOverlap="1" wp14:anchorId="0C9112A4" wp14:editId="3484E642">
                <wp:simplePos x="0" y="0"/>
                <wp:positionH relativeFrom="column">
                  <wp:posOffset>5195570</wp:posOffset>
                </wp:positionH>
                <wp:positionV relativeFrom="paragraph">
                  <wp:posOffset>30165</wp:posOffset>
                </wp:positionV>
                <wp:extent cx="176530" cy="153670"/>
                <wp:effectExtent l="0" t="0" r="13970" b="17780"/>
                <wp:wrapNone/>
                <wp:docPr id="28" name="Rectangle 28"/>
                <wp:cNvGraphicFramePr/>
                <a:graphic xmlns:a="http://schemas.openxmlformats.org/drawingml/2006/main">
                  <a:graphicData uri="http://schemas.microsoft.com/office/word/2010/wordprocessingShape">
                    <wps:wsp>
                      <wps:cNvSpPr/>
                      <wps:spPr>
                        <a:xfrm>
                          <a:off x="0" y="0"/>
                          <a:ext cx="176530" cy="15367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7AC97" id="Rectangle 28" o:spid="_x0000_s1026" style="position:absolute;margin-left:409.1pt;margin-top:2.4pt;width:13.9pt;height:1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" fillcolor="window" strokecolor="windowText" strokeweight="1pt"/>
            </w:pict>
          </mc:Fallback>
        </mc:AlternateContent>
      </w:r>
    </w:p>
    <w:sectPr w:rsidR="00BB27F3" w:rsidRPr="004A149E" w:rsidSect="00772DB9">
      <w:footerReference w:type="default" r:id="rId9"/>
      <w:headerReference w:type="first" r:id="rId10"/>
      <w:pgSz w:w="11906" w:h="16838"/>
      <w:pgMar w:top="851" w:right="720" w:bottom="720" w:left="720" w:header="284" w:footer="3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8E7" w:rsidRDefault="003E28E7" w:rsidP="00F15022">
      <w:pPr>
        <w:spacing w:after="0" w:line="240" w:lineRule="auto"/>
      </w:pPr>
      <w:r>
        <w:separator/>
      </w:r>
    </w:p>
  </w:endnote>
  <w:endnote w:type="continuationSeparator" w:id="0">
    <w:p w:rsidR="003E28E7" w:rsidRDefault="003E28E7" w:rsidP="00F1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147364"/>
      <w:docPartObj>
        <w:docPartGallery w:val="Page Numbers (Bottom of Page)"/>
        <w:docPartUnique/>
      </w:docPartObj>
    </w:sdtPr>
    <w:sdtEndPr/>
    <w:sdtContent>
      <w:p w:rsidR="0004584A" w:rsidRDefault="00825042" w:rsidP="00825042">
        <w:pPr>
          <w:pStyle w:val="Pieddepage"/>
          <w:jc w:val="right"/>
        </w:pPr>
        <w:r>
          <w:rPr>
            <w:sz w:val="18"/>
            <w:szCs w:val="18"/>
          </w:rPr>
          <w:t>Académie de Créteil – département de Seine-et-Marne</w:t>
        </w:r>
        <w:r w:rsidR="0004584A" w:rsidRPr="0086311D">
          <w:rPr>
            <w:sz w:val="18"/>
            <w:szCs w:val="18"/>
          </w:rPr>
          <w:t xml:space="preserve">        </w:t>
        </w:r>
        <w:r w:rsidR="0004584A">
          <w:rPr>
            <w:sz w:val="18"/>
            <w:szCs w:val="18"/>
          </w:rPr>
          <w:t xml:space="preserve">                  </w:t>
        </w:r>
        <w:r w:rsidR="0004584A" w:rsidRPr="0086311D">
          <w:rPr>
            <w:sz w:val="18"/>
            <w:szCs w:val="18"/>
          </w:rPr>
          <w:t xml:space="preserve">                                                                                 </w:t>
        </w:r>
        <w:r w:rsidR="0004584A">
          <w:fldChar w:fldCharType="begin"/>
        </w:r>
        <w:r w:rsidR="0004584A">
          <w:instrText>PAGE   \* MERGEFORMAT</w:instrText>
        </w:r>
        <w:r w:rsidR="0004584A">
          <w:fldChar w:fldCharType="separate"/>
        </w:r>
        <w:r w:rsidR="005529D9">
          <w:rPr>
            <w:noProof/>
          </w:rPr>
          <w:t>1</w:t>
        </w:r>
        <w:r w:rsidR="0004584A">
          <w:fldChar w:fldCharType="end"/>
        </w:r>
      </w:p>
    </w:sdtContent>
  </w:sdt>
  <w:p w:rsidR="0004584A" w:rsidRPr="00F15022" w:rsidRDefault="0004584A" w:rsidP="00825042">
    <w:pPr>
      <w:pStyle w:val="Pieddepage"/>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8E7" w:rsidRDefault="003E28E7" w:rsidP="00F15022">
      <w:pPr>
        <w:spacing w:after="0" w:line="240" w:lineRule="auto"/>
      </w:pPr>
      <w:r>
        <w:separator/>
      </w:r>
    </w:p>
  </w:footnote>
  <w:footnote w:type="continuationSeparator" w:id="0">
    <w:p w:rsidR="003E28E7" w:rsidRDefault="003E28E7" w:rsidP="00F15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84A" w:rsidRDefault="0004584A">
    <w:pPr>
      <w:pStyle w:val="En-tte"/>
    </w:pPr>
    <w:r>
      <w:rPr>
        <w:rFonts w:eastAsia="Times New Roman" w:cs="Times New Roman"/>
        <w:noProof/>
        <w:sz w:val="24"/>
        <w:szCs w:val="20"/>
        <w:lang w:eastAsia="fr-FR"/>
      </w:rPr>
      <w:drawing>
        <wp:inline distT="0" distB="0" distL="0" distR="0" wp14:anchorId="0362BF90" wp14:editId="7E5BB9C6">
          <wp:extent cx="683471" cy="861573"/>
          <wp:effectExtent l="0" t="0" r="2540" b="0"/>
          <wp:docPr id="8" name="Image 8" descr="S:\Logos et diplômes\93_seine-saint-denis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ogos et diplômes\93_seine-saint-denis_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066" cy="86484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pt;height:12.75pt;visibility:visible" o:bullet="t">
        <v:imagedata r:id="rId1" o:title=""/>
      </v:shape>
    </w:pict>
  </w:numPicBullet>
  <w:abstractNum w:abstractNumId="0" w15:restartNumberingAfterBreak="0">
    <w:nsid w:val="FFFFFF82"/>
    <w:multiLevelType w:val="singleLevel"/>
    <w:tmpl w:val="9760B2F8"/>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02BB78E5"/>
    <w:multiLevelType w:val="hybridMultilevel"/>
    <w:tmpl w:val="AE1636B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6A5071"/>
    <w:multiLevelType w:val="multilevel"/>
    <w:tmpl w:val="AADC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10977"/>
    <w:multiLevelType w:val="multilevel"/>
    <w:tmpl w:val="B3AA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B3C9F"/>
    <w:multiLevelType w:val="hybridMultilevel"/>
    <w:tmpl w:val="890E694E"/>
    <w:lvl w:ilvl="0" w:tplc="23420E36">
      <w:start w:val="1"/>
      <w:numFmt w:val="bullet"/>
      <w:lvlText w:val="-"/>
      <w:lvlJc w:val="left"/>
      <w:pPr>
        <w:ind w:left="1260" w:hanging="360"/>
      </w:pPr>
      <w:rPr>
        <w:rFonts w:ascii="Calibri" w:eastAsiaTheme="minorHAnsi" w:hAnsi="Calibri" w:cstheme="minorBidi"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5" w15:restartNumberingAfterBreak="0">
    <w:nsid w:val="2DF42701"/>
    <w:multiLevelType w:val="hybridMultilevel"/>
    <w:tmpl w:val="219CD3A6"/>
    <w:lvl w:ilvl="0" w:tplc="27381058">
      <w:start w:val="1"/>
      <w:numFmt w:val="bullet"/>
      <w:lvlText w:val="ó"/>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636A34"/>
    <w:multiLevelType w:val="hybridMultilevel"/>
    <w:tmpl w:val="14AC4852"/>
    <w:lvl w:ilvl="0" w:tplc="040C000F">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94F4E36"/>
    <w:multiLevelType w:val="hybridMultilevel"/>
    <w:tmpl w:val="5E264EDC"/>
    <w:lvl w:ilvl="0" w:tplc="C8DE7A1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3B078A"/>
    <w:multiLevelType w:val="multilevel"/>
    <w:tmpl w:val="C59E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F31434"/>
    <w:multiLevelType w:val="hybridMultilevel"/>
    <w:tmpl w:val="DCBCD9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6FF13B3"/>
    <w:multiLevelType w:val="hybridMultilevel"/>
    <w:tmpl w:val="913C4092"/>
    <w:lvl w:ilvl="0" w:tplc="E328F334">
      <w:start w:val="1"/>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C037045"/>
    <w:multiLevelType w:val="hybridMultilevel"/>
    <w:tmpl w:val="E5B4D6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DC011E7"/>
    <w:multiLevelType w:val="hybridMultilevel"/>
    <w:tmpl w:val="500C4EC2"/>
    <w:lvl w:ilvl="0" w:tplc="CBE6DB8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12"/>
  </w:num>
  <w:num w:numId="6">
    <w:abstractNumId w:val="5"/>
  </w:num>
  <w:num w:numId="7">
    <w:abstractNumId w:val="10"/>
  </w:num>
  <w:num w:numId="8">
    <w:abstractNumId w:val="4"/>
  </w:num>
  <w:num w:numId="9">
    <w:abstractNumId w:val="0"/>
  </w:num>
  <w:num w:numId="10">
    <w:abstractNumId w:val="9"/>
  </w:num>
  <w:num w:numId="11">
    <w:abstractNumId w:val="6"/>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62"/>
    <w:rsid w:val="0004584A"/>
    <w:rsid w:val="000521F4"/>
    <w:rsid w:val="00056C59"/>
    <w:rsid w:val="000656F8"/>
    <w:rsid w:val="00067FDB"/>
    <w:rsid w:val="0007661F"/>
    <w:rsid w:val="000C08D6"/>
    <w:rsid w:val="000C0CF4"/>
    <w:rsid w:val="000C4753"/>
    <w:rsid w:val="000C6295"/>
    <w:rsid w:val="000C7B50"/>
    <w:rsid w:val="000E23EF"/>
    <w:rsid w:val="000E3425"/>
    <w:rsid w:val="00110055"/>
    <w:rsid w:val="00115BDE"/>
    <w:rsid w:val="00163709"/>
    <w:rsid w:val="0018237A"/>
    <w:rsid w:val="00196EEC"/>
    <w:rsid w:val="001B5ADF"/>
    <w:rsid w:val="001D77C6"/>
    <w:rsid w:val="001E3D4C"/>
    <w:rsid w:val="001F07E6"/>
    <w:rsid w:val="001F2C6F"/>
    <w:rsid w:val="0020670F"/>
    <w:rsid w:val="00221380"/>
    <w:rsid w:val="00243FD9"/>
    <w:rsid w:val="002614B7"/>
    <w:rsid w:val="002629AF"/>
    <w:rsid w:val="00277AC1"/>
    <w:rsid w:val="00281860"/>
    <w:rsid w:val="00281E75"/>
    <w:rsid w:val="002A0557"/>
    <w:rsid w:val="002A448C"/>
    <w:rsid w:val="002B1A12"/>
    <w:rsid w:val="002C4BF8"/>
    <w:rsid w:val="002C57AA"/>
    <w:rsid w:val="002F581E"/>
    <w:rsid w:val="00306F69"/>
    <w:rsid w:val="00323A5F"/>
    <w:rsid w:val="0034708B"/>
    <w:rsid w:val="0036736A"/>
    <w:rsid w:val="00376C2E"/>
    <w:rsid w:val="003805E2"/>
    <w:rsid w:val="00385487"/>
    <w:rsid w:val="003916F3"/>
    <w:rsid w:val="003A3053"/>
    <w:rsid w:val="003B2777"/>
    <w:rsid w:val="003B4B8A"/>
    <w:rsid w:val="003D30B9"/>
    <w:rsid w:val="003D5596"/>
    <w:rsid w:val="003E28E7"/>
    <w:rsid w:val="003E49AA"/>
    <w:rsid w:val="003F455B"/>
    <w:rsid w:val="004047A0"/>
    <w:rsid w:val="00423E36"/>
    <w:rsid w:val="00437F93"/>
    <w:rsid w:val="00443248"/>
    <w:rsid w:val="0044467D"/>
    <w:rsid w:val="00444C6A"/>
    <w:rsid w:val="00461F62"/>
    <w:rsid w:val="00462FD0"/>
    <w:rsid w:val="00463520"/>
    <w:rsid w:val="0047227D"/>
    <w:rsid w:val="004722EC"/>
    <w:rsid w:val="00474F1B"/>
    <w:rsid w:val="004A149E"/>
    <w:rsid w:val="004A1EBA"/>
    <w:rsid w:val="004A25AF"/>
    <w:rsid w:val="004A738D"/>
    <w:rsid w:val="004B1388"/>
    <w:rsid w:val="004B1FD9"/>
    <w:rsid w:val="004B47B5"/>
    <w:rsid w:val="004B728A"/>
    <w:rsid w:val="004C0F44"/>
    <w:rsid w:val="004C18DC"/>
    <w:rsid w:val="004D7467"/>
    <w:rsid w:val="004F0B2B"/>
    <w:rsid w:val="00510BED"/>
    <w:rsid w:val="00512440"/>
    <w:rsid w:val="00532FD8"/>
    <w:rsid w:val="00547C01"/>
    <w:rsid w:val="005529D9"/>
    <w:rsid w:val="0055680A"/>
    <w:rsid w:val="00565538"/>
    <w:rsid w:val="00572562"/>
    <w:rsid w:val="005830A2"/>
    <w:rsid w:val="00585E27"/>
    <w:rsid w:val="005A0A8C"/>
    <w:rsid w:val="005A1CD8"/>
    <w:rsid w:val="005B3CF2"/>
    <w:rsid w:val="005C1CDF"/>
    <w:rsid w:val="005D43FF"/>
    <w:rsid w:val="005D59F1"/>
    <w:rsid w:val="005E1EFE"/>
    <w:rsid w:val="005E6ED4"/>
    <w:rsid w:val="005F4493"/>
    <w:rsid w:val="00610618"/>
    <w:rsid w:val="00611587"/>
    <w:rsid w:val="00612CB5"/>
    <w:rsid w:val="0065190C"/>
    <w:rsid w:val="006A07AE"/>
    <w:rsid w:val="006A35E8"/>
    <w:rsid w:val="006B55D3"/>
    <w:rsid w:val="006C6AE8"/>
    <w:rsid w:val="006E54BA"/>
    <w:rsid w:val="00713015"/>
    <w:rsid w:val="0073402E"/>
    <w:rsid w:val="00736D08"/>
    <w:rsid w:val="0075080A"/>
    <w:rsid w:val="00765CEA"/>
    <w:rsid w:val="00772C07"/>
    <w:rsid w:val="00772DB9"/>
    <w:rsid w:val="00777A02"/>
    <w:rsid w:val="00781F51"/>
    <w:rsid w:val="00794BE0"/>
    <w:rsid w:val="007E4F2B"/>
    <w:rsid w:val="007F4B21"/>
    <w:rsid w:val="0082025E"/>
    <w:rsid w:val="00823C61"/>
    <w:rsid w:val="00825042"/>
    <w:rsid w:val="0082695A"/>
    <w:rsid w:val="00832197"/>
    <w:rsid w:val="0084065C"/>
    <w:rsid w:val="00843FA8"/>
    <w:rsid w:val="00844C33"/>
    <w:rsid w:val="0086311D"/>
    <w:rsid w:val="0087637A"/>
    <w:rsid w:val="008879CA"/>
    <w:rsid w:val="008C4461"/>
    <w:rsid w:val="008C7399"/>
    <w:rsid w:val="008D4382"/>
    <w:rsid w:val="008D763A"/>
    <w:rsid w:val="008E3206"/>
    <w:rsid w:val="0090299D"/>
    <w:rsid w:val="00905D08"/>
    <w:rsid w:val="00916D6E"/>
    <w:rsid w:val="00923F95"/>
    <w:rsid w:val="00924AD8"/>
    <w:rsid w:val="00943E0B"/>
    <w:rsid w:val="00950EAC"/>
    <w:rsid w:val="00953290"/>
    <w:rsid w:val="00954FBD"/>
    <w:rsid w:val="009A636C"/>
    <w:rsid w:val="009B236A"/>
    <w:rsid w:val="009C16AC"/>
    <w:rsid w:val="009D7C8A"/>
    <w:rsid w:val="009E7371"/>
    <w:rsid w:val="009F69DC"/>
    <w:rsid w:val="00A02242"/>
    <w:rsid w:val="00A26642"/>
    <w:rsid w:val="00A40AEB"/>
    <w:rsid w:val="00A4284E"/>
    <w:rsid w:val="00A673C6"/>
    <w:rsid w:val="00A8593D"/>
    <w:rsid w:val="00A90E81"/>
    <w:rsid w:val="00AC4978"/>
    <w:rsid w:val="00AE262B"/>
    <w:rsid w:val="00AF670E"/>
    <w:rsid w:val="00B25979"/>
    <w:rsid w:val="00B36BDC"/>
    <w:rsid w:val="00B37B5C"/>
    <w:rsid w:val="00B432E7"/>
    <w:rsid w:val="00B43B8E"/>
    <w:rsid w:val="00B55709"/>
    <w:rsid w:val="00B70137"/>
    <w:rsid w:val="00B7342A"/>
    <w:rsid w:val="00B83C3C"/>
    <w:rsid w:val="00B85AB4"/>
    <w:rsid w:val="00BA5B2A"/>
    <w:rsid w:val="00BB27F3"/>
    <w:rsid w:val="00BB74AC"/>
    <w:rsid w:val="00BD6F44"/>
    <w:rsid w:val="00BF2618"/>
    <w:rsid w:val="00C0416A"/>
    <w:rsid w:val="00C1716C"/>
    <w:rsid w:val="00C22209"/>
    <w:rsid w:val="00C231A0"/>
    <w:rsid w:val="00C37504"/>
    <w:rsid w:val="00C44B5B"/>
    <w:rsid w:val="00C45F1C"/>
    <w:rsid w:val="00C50778"/>
    <w:rsid w:val="00C62467"/>
    <w:rsid w:val="00C67374"/>
    <w:rsid w:val="00C735B6"/>
    <w:rsid w:val="00C81381"/>
    <w:rsid w:val="00C8152A"/>
    <w:rsid w:val="00C90E20"/>
    <w:rsid w:val="00CA70AF"/>
    <w:rsid w:val="00CD65BD"/>
    <w:rsid w:val="00CD6E6C"/>
    <w:rsid w:val="00CE3497"/>
    <w:rsid w:val="00CF005D"/>
    <w:rsid w:val="00D00778"/>
    <w:rsid w:val="00D03435"/>
    <w:rsid w:val="00D568B7"/>
    <w:rsid w:val="00DA4242"/>
    <w:rsid w:val="00DB14D5"/>
    <w:rsid w:val="00DC647C"/>
    <w:rsid w:val="00DE640D"/>
    <w:rsid w:val="00E07BEF"/>
    <w:rsid w:val="00E10201"/>
    <w:rsid w:val="00E10C5C"/>
    <w:rsid w:val="00E13987"/>
    <w:rsid w:val="00E3614C"/>
    <w:rsid w:val="00E527BB"/>
    <w:rsid w:val="00E55139"/>
    <w:rsid w:val="00E5710D"/>
    <w:rsid w:val="00E852A2"/>
    <w:rsid w:val="00E94537"/>
    <w:rsid w:val="00E95AED"/>
    <w:rsid w:val="00EA6D88"/>
    <w:rsid w:val="00EB41C2"/>
    <w:rsid w:val="00EC238A"/>
    <w:rsid w:val="00EC6B11"/>
    <w:rsid w:val="00ED115B"/>
    <w:rsid w:val="00EE5715"/>
    <w:rsid w:val="00EF0DBF"/>
    <w:rsid w:val="00EF25DC"/>
    <w:rsid w:val="00EF5713"/>
    <w:rsid w:val="00F0184B"/>
    <w:rsid w:val="00F0350E"/>
    <w:rsid w:val="00F042AD"/>
    <w:rsid w:val="00F06331"/>
    <w:rsid w:val="00F12B05"/>
    <w:rsid w:val="00F15022"/>
    <w:rsid w:val="00F20CAF"/>
    <w:rsid w:val="00F2260F"/>
    <w:rsid w:val="00F4745D"/>
    <w:rsid w:val="00F6774C"/>
    <w:rsid w:val="00F8194B"/>
    <w:rsid w:val="00F95AC7"/>
    <w:rsid w:val="00FB0B01"/>
    <w:rsid w:val="00FD4115"/>
    <w:rsid w:val="00FF4203"/>
    <w:rsid w:val="00FF6D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B04516-BA96-44A5-840E-2CDBB3BE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61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76C2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link w:val="SansinterligneCar"/>
    <w:uiPriority w:val="1"/>
    <w:qFormat/>
    <w:rsid w:val="00772C07"/>
    <w:pPr>
      <w:spacing w:after="0" w:line="240" w:lineRule="auto"/>
    </w:pPr>
  </w:style>
  <w:style w:type="paragraph" w:styleId="En-tte">
    <w:name w:val="header"/>
    <w:basedOn w:val="Normal"/>
    <w:link w:val="En-tteCar"/>
    <w:uiPriority w:val="99"/>
    <w:unhideWhenUsed/>
    <w:rsid w:val="00F15022"/>
    <w:pPr>
      <w:tabs>
        <w:tab w:val="center" w:pos="4536"/>
        <w:tab w:val="right" w:pos="9072"/>
      </w:tabs>
      <w:spacing w:after="0" w:line="240" w:lineRule="auto"/>
    </w:pPr>
  </w:style>
  <w:style w:type="character" w:customStyle="1" w:styleId="En-tteCar">
    <w:name w:val="En-tête Car"/>
    <w:basedOn w:val="Policepardfaut"/>
    <w:link w:val="En-tte"/>
    <w:uiPriority w:val="99"/>
    <w:rsid w:val="00F15022"/>
  </w:style>
  <w:style w:type="paragraph" w:styleId="Pieddepage">
    <w:name w:val="footer"/>
    <w:basedOn w:val="Normal"/>
    <w:link w:val="PieddepageCar"/>
    <w:unhideWhenUsed/>
    <w:rsid w:val="00F150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5022"/>
  </w:style>
  <w:style w:type="paragraph" w:styleId="Textedebulles">
    <w:name w:val="Balloon Text"/>
    <w:basedOn w:val="Normal"/>
    <w:link w:val="TextedebullesCar"/>
    <w:uiPriority w:val="99"/>
    <w:semiHidden/>
    <w:unhideWhenUsed/>
    <w:rsid w:val="00F150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5022"/>
    <w:rPr>
      <w:rFonts w:ascii="Tahoma" w:hAnsi="Tahoma" w:cs="Tahoma"/>
      <w:sz w:val="16"/>
      <w:szCs w:val="16"/>
    </w:rPr>
  </w:style>
  <w:style w:type="character" w:customStyle="1" w:styleId="nornature">
    <w:name w:val="nor_nature"/>
    <w:basedOn w:val="Policepardfaut"/>
    <w:rsid w:val="00765CEA"/>
  </w:style>
  <w:style w:type="paragraph" w:styleId="Paragraphedeliste">
    <w:name w:val="List Paragraph"/>
    <w:basedOn w:val="Normal"/>
    <w:uiPriority w:val="34"/>
    <w:qFormat/>
    <w:rsid w:val="00B25979"/>
    <w:pPr>
      <w:ind w:left="720"/>
      <w:contextualSpacing/>
    </w:pPr>
  </w:style>
  <w:style w:type="character" w:customStyle="1" w:styleId="SansinterligneCar">
    <w:name w:val="Sans interligne Car"/>
    <w:basedOn w:val="Policepardfaut"/>
    <w:link w:val="Sansinterligne"/>
    <w:uiPriority w:val="1"/>
    <w:rsid w:val="004A1EBA"/>
  </w:style>
  <w:style w:type="paragraph" w:customStyle="1" w:styleId="Normalcentr1">
    <w:name w:val="Normal centré1"/>
    <w:basedOn w:val="Normal"/>
    <w:rsid w:val="00A02242"/>
    <w:pPr>
      <w:spacing w:before="120" w:after="0" w:line="240" w:lineRule="auto"/>
      <w:ind w:left="567" w:right="567"/>
      <w:jc w:val="both"/>
    </w:pPr>
    <w:rPr>
      <w:rFonts w:ascii="Times New Roman" w:eastAsia="Times New Roman" w:hAnsi="Times New Roman" w:cs="Times New Roman"/>
      <w:szCs w:val="20"/>
      <w:lang w:val="fr-CA" w:eastAsia="fr-FR"/>
    </w:rPr>
  </w:style>
  <w:style w:type="paragraph" w:styleId="Listepuces3">
    <w:name w:val="List Bullet 3"/>
    <w:basedOn w:val="Normal"/>
    <w:autoRedefine/>
    <w:semiHidden/>
    <w:rsid w:val="00A02242"/>
    <w:pPr>
      <w:numPr>
        <w:numId w:val="9"/>
      </w:numPr>
      <w:spacing w:after="0" w:line="240" w:lineRule="auto"/>
      <w:ind w:right="566"/>
      <w:jc w:val="both"/>
    </w:pPr>
    <w:rPr>
      <w:rFonts w:ascii="Arial" w:eastAsia="Times New Roman" w:hAnsi="Arial" w:cs="Arial"/>
      <w:szCs w:val="20"/>
      <w:lang w:val="fr-CA" w:eastAsia="fr-FR"/>
    </w:rPr>
  </w:style>
  <w:style w:type="character" w:customStyle="1" w:styleId="textebleu">
    <w:name w:val="texte_bleu"/>
    <w:basedOn w:val="Policepardfaut"/>
    <w:rsid w:val="006A07AE"/>
  </w:style>
  <w:style w:type="paragraph" w:customStyle="1" w:styleId="Intgralebase">
    <w:name w:val="Intégrale_base"/>
    <w:rsid w:val="00323A5F"/>
    <w:pPr>
      <w:spacing w:after="0" w:line="240" w:lineRule="auto"/>
    </w:pPr>
    <w:rPr>
      <w:rFonts w:ascii="Arial" w:eastAsia="Times" w:hAnsi="Arial"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914552">
      <w:bodyDiv w:val="1"/>
      <w:marLeft w:val="0"/>
      <w:marRight w:val="0"/>
      <w:marTop w:val="0"/>
      <w:marBottom w:val="0"/>
      <w:divBdr>
        <w:top w:val="none" w:sz="0" w:space="0" w:color="auto"/>
        <w:left w:val="none" w:sz="0" w:space="0" w:color="auto"/>
        <w:bottom w:val="none" w:sz="0" w:space="0" w:color="auto"/>
        <w:right w:val="none" w:sz="0" w:space="0" w:color="auto"/>
      </w:divBdr>
    </w:div>
    <w:div w:id="496842324">
      <w:bodyDiv w:val="1"/>
      <w:marLeft w:val="0"/>
      <w:marRight w:val="0"/>
      <w:marTop w:val="0"/>
      <w:marBottom w:val="0"/>
      <w:divBdr>
        <w:top w:val="none" w:sz="0" w:space="0" w:color="auto"/>
        <w:left w:val="none" w:sz="0" w:space="0" w:color="auto"/>
        <w:bottom w:val="none" w:sz="0" w:space="0" w:color="auto"/>
        <w:right w:val="none" w:sz="0" w:space="0" w:color="auto"/>
      </w:divBdr>
    </w:div>
    <w:div w:id="525480326">
      <w:bodyDiv w:val="1"/>
      <w:marLeft w:val="0"/>
      <w:marRight w:val="0"/>
      <w:marTop w:val="0"/>
      <w:marBottom w:val="0"/>
      <w:divBdr>
        <w:top w:val="none" w:sz="0" w:space="0" w:color="auto"/>
        <w:left w:val="none" w:sz="0" w:space="0" w:color="auto"/>
        <w:bottom w:val="none" w:sz="0" w:space="0" w:color="auto"/>
        <w:right w:val="none" w:sz="0" w:space="0" w:color="auto"/>
      </w:divBdr>
    </w:div>
    <w:div w:id="1236940817">
      <w:bodyDiv w:val="1"/>
      <w:marLeft w:val="0"/>
      <w:marRight w:val="0"/>
      <w:marTop w:val="0"/>
      <w:marBottom w:val="0"/>
      <w:divBdr>
        <w:top w:val="none" w:sz="0" w:space="0" w:color="auto"/>
        <w:left w:val="none" w:sz="0" w:space="0" w:color="auto"/>
        <w:bottom w:val="none" w:sz="0" w:space="0" w:color="auto"/>
        <w:right w:val="none" w:sz="0" w:space="0" w:color="auto"/>
      </w:divBdr>
      <w:divsChild>
        <w:div w:id="994647117">
          <w:marLeft w:val="0"/>
          <w:marRight w:val="0"/>
          <w:marTop w:val="0"/>
          <w:marBottom w:val="0"/>
          <w:divBdr>
            <w:top w:val="none" w:sz="0" w:space="0" w:color="auto"/>
            <w:left w:val="none" w:sz="0" w:space="0" w:color="auto"/>
            <w:bottom w:val="none" w:sz="0" w:space="0" w:color="auto"/>
            <w:right w:val="none" w:sz="0" w:space="0" w:color="auto"/>
          </w:divBdr>
        </w:div>
      </w:divsChild>
    </w:div>
    <w:div w:id="169037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D81B8-FCDA-44C4-B57D-D876D70BA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3949</Words>
  <Characters>21720</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25618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GOSSMANN Jean-Luc</dc:creator>
  <cp:keywords/>
  <dc:description/>
  <cp:lastModifiedBy>jphulin</cp:lastModifiedBy>
  <cp:revision>2</cp:revision>
  <cp:lastPrinted>2020-06-23T07:23:00Z</cp:lastPrinted>
  <dcterms:created xsi:type="dcterms:W3CDTF">2021-01-30T16:11:00Z</dcterms:created>
  <dcterms:modified xsi:type="dcterms:W3CDTF">2021-01-30T16:11:00Z</dcterms:modified>
</cp:coreProperties>
</file>