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75" w:rsidRPr="001C59A8" w:rsidRDefault="00DB6575" w:rsidP="00DB6575">
      <w:pPr>
        <w:pStyle w:val="2"/>
        <w:ind w:left="-567"/>
        <w:rPr>
          <w:lang w:val="ru-RU"/>
        </w:rPr>
      </w:pPr>
      <w:r w:rsidRPr="001C59A8">
        <w:rPr>
          <w:noProof/>
          <w:lang w:eastAsia="uk-UA"/>
        </w:rPr>
        <w:drawing>
          <wp:inline distT="0" distB="0" distL="0" distR="0">
            <wp:extent cx="495300" cy="660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75" w:rsidRPr="001C59A8" w:rsidRDefault="00DB6575" w:rsidP="00DB6575">
      <w:pPr>
        <w:pStyle w:val="2"/>
        <w:ind w:left="-709"/>
        <w:rPr>
          <w:lang w:val="ru-RU"/>
        </w:rPr>
      </w:pPr>
      <w:proofErr w:type="spellStart"/>
      <w:r w:rsidRPr="001C59A8">
        <w:rPr>
          <w:lang w:val="ru-RU"/>
        </w:rPr>
        <w:t>Роменська</w:t>
      </w:r>
      <w:proofErr w:type="spellEnd"/>
      <w:r w:rsidRPr="001C59A8">
        <w:rPr>
          <w:lang w:val="ru-RU"/>
        </w:rPr>
        <w:t xml:space="preserve"> </w:t>
      </w:r>
      <w:proofErr w:type="spellStart"/>
      <w:r w:rsidRPr="001C59A8">
        <w:rPr>
          <w:lang w:val="ru-RU"/>
        </w:rPr>
        <w:t>міська</w:t>
      </w:r>
      <w:proofErr w:type="spellEnd"/>
      <w:r w:rsidRPr="001C59A8">
        <w:rPr>
          <w:lang w:val="ru-RU"/>
        </w:rPr>
        <w:t xml:space="preserve"> Мала </w:t>
      </w:r>
      <w:proofErr w:type="spellStart"/>
      <w:r w:rsidRPr="001C59A8">
        <w:rPr>
          <w:lang w:val="ru-RU"/>
        </w:rPr>
        <w:t>академія</w:t>
      </w:r>
      <w:proofErr w:type="spellEnd"/>
      <w:r w:rsidRPr="001C59A8">
        <w:rPr>
          <w:lang w:val="ru-RU"/>
        </w:rPr>
        <w:t xml:space="preserve"> наук </w:t>
      </w:r>
      <w:proofErr w:type="spellStart"/>
      <w:r w:rsidRPr="001C59A8">
        <w:rPr>
          <w:lang w:val="ru-RU"/>
        </w:rPr>
        <w:t>учнівської</w:t>
      </w:r>
      <w:proofErr w:type="spellEnd"/>
      <w:r w:rsidRPr="001C59A8">
        <w:rPr>
          <w:lang w:val="ru-RU"/>
        </w:rPr>
        <w:t xml:space="preserve"> </w:t>
      </w:r>
      <w:proofErr w:type="spellStart"/>
      <w:r w:rsidRPr="001C59A8">
        <w:rPr>
          <w:lang w:val="ru-RU"/>
        </w:rPr>
        <w:t>молоді</w:t>
      </w:r>
      <w:proofErr w:type="spellEnd"/>
    </w:p>
    <w:p w:rsidR="00DB6575" w:rsidRPr="001C59A8" w:rsidRDefault="00DB6575" w:rsidP="00DB657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C59A8">
        <w:rPr>
          <w:rFonts w:ascii="Times New Roman" w:hAnsi="Times New Roman" w:cs="Times New Roman"/>
          <w:b/>
          <w:sz w:val="24"/>
          <w:szCs w:val="24"/>
          <w:lang w:eastAsia="ru-RU"/>
        </w:rPr>
        <w:t>Роменської міської ради Сумської області</w:t>
      </w:r>
    </w:p>
    <w:p w:rsidR="00DB6575" w:rsidRPr="001C59A8" w:rsidRDefault="00DB6575" w:rsidP="00DB6575">
      <w:pPr>
        <w:pStyle w:val="2"/>
        <w:ind w:left="-709"/>
        <w:rPr>
          <w:lang w:val="ru-RU"/>
        </w:rPr>
      </w:pPr>
    </w:p>
    <w:p w:rsidR="00DB6575" w:rsidRPr="001C59A8" w:rsidRDefault="00DB6575" w:rsidP="00DB6575">
      <w:pPr>
        <w:pStyle w:val="2"/>
        <w:ind w:left="-709"/>
        <w:rPr>
          <w:lang w:val="ru-RU"/>
        </w:rPr>
      </w:pPr>
      <w:r w:rsidRPr="001C59A8">
        <w:rPr>
          <w:lang w:val="ru-RU"/>
        </w:rPr>
        <w:t>НАКАЗ</w:t>
      </w:r>
    </w:p>
    <w:p w:rsidR="00DB6575" w:rsidRPr="001C59A8" w:rsidRDefault="00622C22" w:rsidP="00DB6575">
      <w:pPr>
        <w:pStyle w:val="2"/>
        <w:ind w:left="-567"/>
        <w:jc w:val="left"/>
        <w:rPr>
          <w:b w:val="0"/>
          <w:lang w:val="ru-RU"/>
        </w:rPr>
      </w:pPr>
      <w:r>
        <w:rPr>
          <w:b w:val="0"/>
          <w:lang w:val="ru-RU"/>
        </w:rPr>
        <w:t>15</w:t>
      </w:r>
      <w:r>
        <w:rPr>
          <w:b w:val="0"/>
        </w:rPr>
        <w:t>.10</w:t>
      </w:r>
      <w:r w:rsidR="00DB6575" w:rsidRPr="001C59A8">
        <w:rPr>
          <w:b w:val="0"/>
        </w:rPr>
        <w:t>.201</w:t>
      </w:r>
      <w:r w:rsidR="00DB6575" w:rsidRPr="001C59A8">
        <w:rPr>
          <w:b w:val="0"/>
          <w:lang w:val="ru-RU"/>
        </w:rPr>
        <w:t xml:space="preserve">9                                           </w:t>
      </w:r>
      <w:r w:rsidR="00DB6575">
        <w:rPr>
          <w:b w:val="0"/>
          <w:lang w:val="ru-RU"/>
        </w:rPr>
        <w:t xml:space="preserve">  </w:t>
      </w:r>
      <w:r w:rsidR="00DB6575" w:rsidRPr="001C59A8">
        <w:rPr>
          <w:b w:val="0"/>
          <w:lang w:val="ru-RU"/>
        </w:rPr>
        <w:t xml:space="preserve">  </w:t>
      </w:r>
      <w:r w:rsidR="00DB6575">
        <w:rPr>
          <w:b w:val="0"/>
          <w:lang w:val="ru-RU"/>
        </w:rPr>
        <w:t xml:space="preserve">     </w:t>
      </w:r>
      <w:r w:rsidR="00DB6575" w:rsidRPr="001C59A8">
        <w:rPr>
          <w:b w:val="0"/>
          <w:lang w:val="ru-RU"/>
        </w:rPr>
        <w:t xml:space="preserve">       </w:t>
      </w:r>
      <w:r w:rsidR="00DB6575" w:rsidRPr="001C59A8">
        <w:rPr>
          <w:b w:val="0"/>
        </w:rPr>
        <w:t xml:space="preserve"> м. Ромни</w:t>
      </w:r>
      <w:r w:rsidR="00DB6575" w:rsidRPr="001C59A8">
        <w:rPr>
          <w:b w:val="0"/>
          <w:lang w:val="ru-RU"/>
        </w:rPr>
        <w:t xml:space="preserve">                                   </w:t>
      </w:r>
      <w:r w:rsidR="00DB6575">
        <w:rPr>
          <w:b w:val="0"/>
          <w:lang w:val="ru-RU"/>
        </w:rPr>
        <w:t xml:space="preserve">  </w:t>
      </w:r>
      <w:r w:rsidR="00DB6575" w:rsidRPr="001C59A8">
        <w:rPr>
          <w:b w:val="0"/>
          <w:lang w:val="ru-RU"/>
        </w:rPr>
        <w:t xml:space="preserve">                </w:t>
      </w:r>
      <w:r w:rsidR="00DB6575" w:rsidRPr="001C59A8">
        <w:rPr>
          <w:b w:val="0"/>
        </w:rPr>
        <w:t xml:space="preserve">№ </w:t>
      </w:r>
      <w:r>
        <w:rPr>
          <w:b w:val="0"/>
          <w:lang w:val="ru-RU"/>
        </w:rPr>
        <w:t>69</w:t>
      </w:r>
      <w:r w:rsidR="00DB6575" w:rsidRPr="001C59A8">
        <w:rPr>
          <w:b w:val="0"/>
          <w:lang w:val="ru-RU"/>
        </w:rPr>
        <w:t>-ОД</w:t>
      </w:r>
    </w:p>
    <w:p w:rsidR="00DB6575" w:rsidRPr="001C59A8" w:rsidRDefault="00DB6575" w:rsidP="00DB65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981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227"/>
        <w:gridCol w:w="963"/>
        <w:gridCol w:w="2155"/>
        <w:gridCol w:w="3436"/>
        <w:gridCol w:w="32"/>
      </w:tblGrid>
      <w:tr w:rsidR="00DB6575" w:rsidRPr="001C59A8" w:rsidTr="00006CA6">
        <w:trPr>
          <w:trHeight w:val="451"/>
        </w:trPr>
        <w:tc>
          <w:tcPr>
            <w:tcW w:w="4190" w:type="dxa"/>
            <w:gridSpan w:val="2"/>
          </w:tcPr>
          <w:p w:rsidR="00DB6575" w:rsidRPr="00622C22" w:rsidRDefault="00DB6575" w:rsidP="005B5B65">
            <w:pPr>
              <w:tabs>
                <w:tab w:val="left" w:pos="3240"/>
              </w:tabs>
              <w:spacing w:after="0"/>
              <w:rPr>
                <w:rStyle w:val="FontStyle11"/>
                <w:b/>
                <w:sz w:val="24"/>
                <w:szCs w:val="24"/>
                <w:highlight w:val="yellow"/>
              </w:rPr>
            </w:pPr>
            <w:r w:rsidRPr="00100D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="00C24E93" w:rsidRPr="00100D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затвердження</w:t>
            </w:r>
            <w:proofErr w:type="spellEnd"/>
            <w:r w:rsidR="00C24E93" w:rsidRPr="00100D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E93" w:rsidRPr="003509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3509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оложення</w:t>
            </w:r>
            <w:proofErr w:type="spellEnd"/>
            <w:r w:rsidR="00C24E93" w:rsidRPr="003509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 </w:t>
            </w:r>
            <w:r w:rsidR="00100DB1" w:rsidRPr="003509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="003509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учнівської</w:t>
            </w:r>
            <w:proofErr w:type="spellEnd"/>
            <w:r w:rsidR="003509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509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профорієнтації</w:t>
            </w:r>
            <w:proofErr w:type="spellEnd"/>
            <w:r w:rsidR="003509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509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Intellect</w:t>
            </w:r>
            <w:r w:rsidR="00350937" w:rsidRPr="003509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509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="00C24E93" w:rsidRPr="00100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0D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Роменської</w:t>
            </w:r>
            <w:proofErr w:type="spellEnd"/>
            <w:r w:rsidRPr="00100D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0D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міської</w:t>
            </w:r>
            <w:proofErr w:type="spellEnd"/>
            <w:r w:rsidRPr="00100D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B5B6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МАН</w:t>
            </w:r>
            <w:r w:rsidR="00C24E93" w:rsidRPr="00100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учнівської молоді</w:t>
            </w:r>
          </w:p>
        </w:tc>
        <w:tc>
          <w:tcPr>
            <w:tcW w:w="5623" w:type="dxa"/>
            <w:gridSpan w:val="3"/>
          </w:tcPr>
          <w:p w:rsidR="00DB6575" w:rsidRPr="00622C22" w:rsidRDefault="00DB6575" w:rsidP="00006C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6575" w:rsidRPr="001C59A8" w:rsidTr="005B5B65">
        <w:trPr>
          <w:trHeight w:val="3234"/>
        </w:trPr>
        <w:tc>
          <w:tcPr>
            <w:tcW w:w="9813" w:type="dxa"/>
            <w:gridSpan w:val="5"/>
          </w:tcPr>
          <w:p w:rsidR="00DB6575" w:rsidRPr="005B5B65" w:rsidRDefault="007F17BE" w:rsidP="005B5B65">
            <w:pPr>
              <w:tabs>
                <w:tab w:val="right" w:pos="10320"/>
              </w:tabs>
              <w:spacing w:after="0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до Статуту комунального закладу «Роменська міська Мала академія наук учнівської молоді» Роменської міської ради Сумської області</w:t>
            </w:r>
            <w:r w:rsidRPr="00C03DB6">
              <w:rPr>
                <w:rFonts w:ascii="Times New Roman" w:hAnsi="Times New Roman" w:cs="Times New Roman"/>
                <w:sz w:val="24"/>
                <w:szCs w:val="24"/>
              </w:rPr>
              <w:t xml:space="preserve">, затвердженого рішенням міської ради шостого скликання від 25.12.2012 р., </w:t>
            </w:r>
            <w:r w:rsidR="00F3272D">
              <w:rPr>
                <w:rFonts w:ascii="Times New Roman" w:hAnsi="Times New Roman" w:cs="Times New Roman"/>
                <w:sz w:val="24"/>
                <w:szCs w:val="24"/>
              </w:rPr>
              <w:t>Законів</w:t>
            </w:r>
            <w:r w:rsidR="00C03DB6" w:rsidRPr="00C03DB6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  <w:r w:rsidR="00F3272D">
              <w:rPr>
                <w:rFonts w:ascii="Times New Roman" w:hAnsi="Times New Roman" w:cs="Times New Roman"/>
                <w:sz w:val="24"/>
                <w:szCs w:val="24"/>
              </w:rPr>
              <w:t xml:space="preserve"> «Про освіту» </w:t>
            </w:r>
            <w:r w:rsidR="00C41B62" w:rsidRPr="00C4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 05.09.2017</w:t>
            </w:r>
            <w:r w:rsidR="00F3272D" w:rsidRPr="00C4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C41B62" w:rsidRPr="00C4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2145-VIII</w:t>
            </w:r>
            <w:r w:rsidR="00F3272D" w:rsidRPr="00C4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03DB6" w:rsidRPr="00C41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вищу освіту» від 01.07.2014 р. № 1556-VII, рішення</w:t>
            </w:r>
            <w:r w:rsidR="00C03DB6" w:rsidRPr="00C03DB6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педагогічної ради Роменської міської МАН учнівської молоді (Протокол від </w:t>
            </w:r>
            <w:r w:rsidR="007F4519">
              <w:rPr>
                <w:rFonts w:ascii="Times New Roman" w:hAnsi="Times New Roman" w:cs="Times New Roman"/>
                <w:sz w:val="24"/>
                <w:szCs w:val="24"/>
              </w:rPr>
              <w:t>06.09.2019</w:t>
            </w:r>
            <w:r w:rsidR="00C03DB6" w:rsidRPr="00C03DB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C20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DB6" w:rsidRPr="00C03DB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7F4519">
              <w:rPr>
                <w:rFonts w:ascii="Times New Roman" w:hAnsi="Times New Roman" w:cs="Times New Roman"/>
                <w:sz w:val="24"/>
                <w:szCs w:val="24"/>
              </w:rPr>
              <w:t xml:space="preserve">з метою </w:t>
            </w:r>
            <w:r w:rsidR="002547B3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</w:t>
            </w:r>
            <w:r w:rsidR="00FA1013">
              <w:rPr>
                <w:rFonts w:ascii="Times New Roman" w:hAnsi="Times New Roman" w:cs="Times New Roman"/>
                <w:sz w:val="24"/>
                <w:szCs w:val="24"/>
              </w:rPr>
              <w:t xml:space="preserve">ефективності роботи з талановитою молоддю, впровадження елементів </w:t>
            </w:r>
            <w:r w:rsidR="005B5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="005B5B65">
              <w:rPr>
                <w:rFonts w:ascii="Times New Roman" w:hAnsi="Times New Roman" w:cs="Times New Roman"/>
                <w:sz w:val="24"/>
                <w:szCs w:val="24"/>
              </w:rPr>
              <w:t xml:space="preserve">-освіти, формування </w:t>
            </w:r>
            <w:r w:rsidR="002547B3">
              <w:rPr>
                <w:rFonts w:ascii="Times New Roman" w:hAnsi="Times New Roman" w:cs="Times New Roman"/>
                <w:sz w:val="24"/>
                <w:szCs w:val="24"/>
              </w:rPr>
              <w:t>зацікавленості вихованців до певних галузей знань, систематизації та поглиблення знань</w:t>
            </w:r>
            <w:r w:rsidR="00586393">
              <w:rPr>
                <w:rFonts w:ascii="Times New Roman" w:hAnsi="Times New Roman" w:cs="Times New Roman"/>
                <w:sz w:val="24"/>
                <w:szCs w:val="24"/>
              </w:rPr>
              <w:t xml:space="preserve"> з окремих дисциплін</w:t>
            </w:r>
            <w:r w:rsidR="002547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5B65">
              <w:rPr>
                <w:rFonts w:ascii="Times New Roman" w:hAnsi="Times New Roman" w:cs="Times New Roman"/>
                <w:sz w:val="24"/>
                <w:szCs w:val="24"/>
              </w:rPr>
              <w:t>забезпечення якісної підготовки учнів до вступу та успішного навчання в закладах вищої освіти та</w:t>
            </w:r>
            <w:r w:rsidR="00586393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організації професійної орієнтації у виборі майбутньої спеціальності</w:t>
            </w:r>
            <w:r w:rsidR="0025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DB6" w:rsidRPr="007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6575" w:rsidRPr="001C59A8" w:rsidTr="00006CA6">
        <w:trPr>
          <w:trHeight w:val="1625"/>
        </w:trPr>
        <w:tc>
          <w:tcPr>
            <w:tcW w:w="9813" w:type="dxa"/>
            <w:gridSpan w:val="5"/>
          </w:tcPr>
          <w:p w:rsidR="007F17BE" w:rsidRPr="00100DB1" w:rsidRDefault="007F17BE" w:rsidP="007F17BE">
            <w:pPr>
              <w:pStyle w:val="Style1"/>
              <w:widowControl/>
              <w:spacing w:line="240" w:lineRule="auto"/>
              <w:rPr>
                <w:rStyle w:val="FontStyle11"/>
                <w:rFonts w:eastAsiaTheme="majorEastAsia"/>
                <w:lang w:val="uk-UA" w:eastAsia="uk-UA"/>
              </w:rPr>
            </w:pPr>
            <w:r w:rsidRPr="00100DB1">
              <w:rPr>
                <w:rStyle w:val="FontStyle11"/>
                <w:rFonts w:eastAsiaTheme="majorEastAsia"/>
                <w:lang w:val="uk-UA" w:eastAsia="uk-UA"/>
              </w:rPr>
              <w:t>НАКАЗУЮ:</w:t>
            </w:r>
          </w:p>
          <w:p w:rsidR="007F4519" w:rsidRDefault="007F17BE" w:rsidP="005B5B65">
            <w:pPr>
              <w:pStyle w:val="a3"/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DB1">
              <w:rPr>
                <w:rFonts w:ascii="Times New Roman" w:hAnsi="Times New Roman" w:cs="Times New Roman"/>
                <w:sz w:val="24"/>
                <w:szCs w:val="24"/>
              </w:rPr>
              <w:t>Затвердити Положення про</w:t>
            </w:r>
            <w:r w:rsidR="00C24E93" w:rsidRPr="0010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51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03DB6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 w:rsidR="00100DB1" w:rsidRPr="0010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492" w:rsidRPr="005B5B65">
              <w:rPr>
                <w:rFonts w:ascii="Times New Roman" w:hAnsi="Times New Roman" w:cs="Times New Roman"/>
                <w:sz w:val="24"/>
                <w:szCs w:val="24"/>
              </w:rPr>
              <w:t xml:space="preserve">учнівської профорієнтації </w:t>
            </w:r>
            <w:r w:rsidR="00AA1492" w:rsidRPr="005B5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Intellect</w:t>
            </w:r>
            <w:r w:rsidR="00AA1492" w:rsidRPr="005B5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492" w:rsidRPr="005B5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</w:t>
            </w:r>
            <w:r w:rsidR="00AA1492" w:rsidRPr="0010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E93" w:rsidRPr="00100DB1">
              <w:rPr>
                <w:rFonts w:ascii="Times New Roman" w:hAnsi="Times New Roman" w:cs="Times New Roman"/>
                <w:sz w:val="24"/>
                <w:szCs w:val="24"/>
              </w:rPr>
              <w:t>Роменської міської Малої академії наук учнівської молоді</w:t>
            </w:r>
            <w:r w:rsidRPr="00100D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00DB1">
              <w:rPr>
                <w:rFonts w:ascii="Times New Roman" w:hAnsi="Times New Roman" w:cs="Times New Roman"/>
                <w:sz w:val="24"/>
                <w:szCs w:val="24"/>
              </w:rPr>
              <w:t>що додається.</w:t>
            </w:r>
          </w:p>
          <w:p w:rsidR="00E669CD" w:rsidRPr="007F4519" w:rsidRDefault="00E669CD" w:rsidP="005B5B65">
            <w:pPr>
              <w:pStyle w:val="a3"/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19">
              <w:rPr>
                <w:rFonts w:ascii="Times New Roman" w:hAnsi="Times New Roman" w:cs="Times New Roman"/>
                <w:sz w:val="24"/>
                <w:szCs w:val="24"/>
              </w:rPr>
              <w:t xml:space="preserve">Завідувачу організаційно-масового відділу Харченко А.А. оприлюднити </w:t>
            </w:r>
            <w:r w:rsidR="00E74ADB" w:rsidRPr="007F4519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про </w:t>
            </w:r>
            <w:r w:rsidR="007F4519" w:rsidRPr="007F451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03DB6" w:rsidRPr="007F4519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 w:rsidR="00100DB1" w:rsidRPr="007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492" w:rsidRPr="005B5B65">
              <w:rPr>
                <w:rFonts w:ascii="Times New Roman" w:hAnsi="Times New Roman" w:cs="Times New Roman"/>
                <w:sz w:val="24"/>
                <w:szCs w:val="24"/>
              </w:rPr>
              <w:t xml:space="preserve">учнівської профорієнтації </w:t>
            </w:r>
            <w:r w:rsidR="00AA1492" w:rsidRPr="005B5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Intellect</w:t>
            </w:r>
            <w:r w:rsidR="00AA1492" w:rsidRPr="005B5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492" w:rsidRPr="005B5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</w:t>
            </w:r>
            <w:r w:rsidR="00AA1492" w:rsidRPr="007F4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519">
              <w:rPr>
                <w:rFonts w:ascii="Times New Roman" w:hAnsi="Times New Roman" w:cs="Times New Roman"/>
                <w:sz w:val="24"/>
                <w:szCs w:val="24"/>
              </w:rPr>
              <w:t xml:space="preserve">на сайті Роменської МАН та у засобах масової інформації. </w:t>
            </w:r>
          </w:p>
          <w:p w:rsidR="007F17BE" w:rsidRPr="00100DB1" w:rsidRDefault="00E669CD" w:rsidP="005B5B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7F17BE" w:rsidRPr="00100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за </w:t>
            </w:r>
            <w:proofErr w:type="spellStart"/>
            <w:r w:rsidR="007F17BE" w:rsidRPr="00100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виконанням</w:t>
            </w:r>
            <w:proofErr w:type="spellEnd"/>
            <w:r w:rsidR="007F17BE" w:rsidRPr="00100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17BE" w:rsidRPr="00100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цього</w:t>
            </w:r>
            <w:proofErr w:type="spellEnd"/>
            <w:r w:rsidR="007F17BE" w:rsidRPr="00100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наказу </w:t>
            </w:r>
            <w:proofErr w:type="spellStart"/>
            <w:r w:rsidR="007F17BE" w:rsidRPr="00100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залишаю</w:t>
            </w:r>
            <w:proofErr w:type="spellEnd"/>
            <w:r w:rsidR="007F17BE" w:rsidRPr="00100D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собою.</w:t>
            </w:r>
          </w:p>
          <w:p w:rsidR="00DB6575" w:rsidRPr="00622C22" w:rsidRDefault="00DB6575" w:rsidP="00100DB1">
            <w:pPr>
              <w:pStyle w:val="a3"/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6575" w:rsidRPr="001C59A8" w:rsidTr="006338CF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blCellSpacing w:w="0" w:type="dxa"/>
        </w:trPr>
        <w:tc>
          <w:tcPr>
            <w:tcW w:w="3227" w:type="dxa"/>
            <w:shd w:val="clear" w:color="auto" w:fill="FFFFFF"/>
            <w:hideMark/>
          </w:tcPr>
          <w:p w:rsidR="00DB6575" w:rsidRPr="001C59A8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Default="00DB6575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1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6338CF" w:rsidRDefault="006338CF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8CF" w:rsidRDefault="006338CF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8CF" w:rsidRPr="006338CF" w:rsidRDefault="006338CF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8CF">
              <w:rPr>
                <w:rFonts w:ascii="Times New Roman" w:hAnsi="Times New Roman" w:cs="Times New Roman"/>
                <w:sz w:val="24"/>
                <w:szCs w:val="24"/>
              </w:rPr>
              <w:t>З наказом ознайомлена:</w:t>
            </w:r>
          </w:p>
          <w:p w:rsidR="006338CF" w:rsidRPr="00C41916" w:rsidRDefault="006338CF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8CF">
              <w:rPr>
                <w:rFonts w:ascii="Times New Roman" w:hAnsi="Times New Roman" w:cs="Times New Roman"/>
                <w:sz w:val="24"/>
                <w:szCs w:val="24"/>
              </w:rPr>
              <w:t>______________А.А.</w:t>
            </w:r>
            <w:r w:rsidR="0010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8CF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</w:tc>
        <w:tc>
          <w:tcPr>
            <w:tcW w:w="3118" w:type="dxa"/>
            <w:gridSpan w:val="2"/>
            <w:shd w:val="clear" w:color="auto" w:fill="FFFFFF"/>
            <w:hideMark/>
          </w:tcPr>
          <w:p w:rsidR="00DB6575" w:rsidRPr="001C59A8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Pr="001C59A8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Pr="001C59A8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FFFFFF"/>
            <w:hideMark/>
          </w:tcPr>
          <w:p w:rsidR="00DB6575" w:rsidRPr="001C59A8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Pr="00C41916" w:rsidRDefault="00DB6575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О.О.Андрущенко</w:t>
            </w:r>
            <w:r w:rsidRPr="00C4191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DB6575" w:rsidRPr="001C59A8" w:rsidTr="006338CF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blCellSpacing w:w="0" w:type="dxa"/>
        </w:trPr>
        <w:tc>
          <w:tcPr>
            <w:tcW w:w="9781" w:type="dxa"/>
            <w:gridSpan w:val="4"/>
            <w:shd w:val="clear" w:color="auto" w:fill="FFFFFF"/>
            <w:hideMark/>
          </w:tcPr>
          <w:p w:rsidR="00DB6575" w:rsidRPr="001C59A8" w:rsidRDefault="00DB6575" w:rsidP="00DB65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575" w:rsidRDefault="00DB6575" w:rsidP="00DB6575">
      <w:pPr>
        <w:pStyle w:val="2"/>
      </w:pPr>
    </w:p>
    <w:p w:rsidR="00AA6C14" w:rsidRDefault="00AA6C14" w:rsidP="00AA6C14">
      <w:pPr>
        <w:rPr>
          <w:lang w:eastAsia="ru-RU"/>
        </w:rPr>
      </w:pPr>
    </w:p>
    <w:p w:rsidR="00AA6C14" w:rsidRDefault="00AA6C14" w:rsidP="00AA6C14">
      <w:pPr>
        <w:rPr>
          <w:lang w:eastAsia="ru-RU"/>
        </w:rPr>
      </w:pPr>
    </w:p>
    <w:p w:rsidR="00AA6C14" w:rsidRDefault="00AA6C14" w:rsidP="00AA6C14">
      <w:pPr>
        <w:rPr>
          <w:lang w:eastAsia="ru-RU"/>
        </w:rPr>
      </w:pPr>
    </w:p>
    <w:p w:rsidR="00AA6C14" w:rsidRDefault="00AA6C14" w:rsidP="00AA6C14">
      <w:pPr>
        <w:rPr>
          <w:lang w:eastAsia="ru-RU"/>
        </w:rPr>
      </w:pPr>
    </w:p>
    <w:p w:rsidR="00AA6C14" w:rsidRDefault="00AA6C14" w:rsidP="00AA6C14">
      <w:pPr>
        <w:rPr>
          <w:lang w:eastAsia="ru-RU"/>
        </w:rPr>
      </w:pPr>
    </w:p>
    <w:p w:rsidR="00AA6C14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Додаток до наказу </w:t>
      </w:r>
    </w:p>
    <w:p w:rsidR="00AA6C14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Роменської міської МАН</w:t>
      </w:r>
    </w:p>
    <w:p w:rsidR="00AA6C14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учнівської молоді </w:t>
      </w:r>
    </w:p>
    <w:p w:rsidR="00AA6C14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622C22" w:rsidRPr="006B7967">
        <w:rPr>
          <w:rFonts w:ascii="Times New Roman" w:hAnsi="Times New Roman"/>
          <w:sz w:val="24"/>
          <w:szCs w:val="24"/>
        </w:rPr>
        <w:t>15</w:t>
      </w:r>
      <w:r w:rsidRPr="006B7967">
        <w:rPr>
          <w:rFonts w:ascii="Times New Roman" w:hAnsi="Times New Roman"/>
          <w:sz w:val="24"/>
          <w:szCs w:val="24"/>
        </w:rPr>
        <w:t>.</w:t>
      </w:r>
      <w:r w:rsidR="00622C22" w:rsidRPr="006B7967">
        <w:rPr>
          <w:rFonts w:ascii="Times New Roman" w:hAnsi="Times New Roman"/>
          <w:sz w:val="24"/>
          <w:szCs w:val="24"/>
        </w:rPr>
        <w:t>10</w:t>
      </w:r>
      <w:r w:rsidRPr="006B7967">
        <w:rPr>
          <w:rFonts w:ascii="Times New Roman" w:hAnsi="Times New Roman"/>
          <w:sz w:val="24"/>
          <w:szCs w:val="24"/>
        </w:rPr>
        <w:t>.2019</w:t>
      </w:r>
      <w:r w:rsidRPr="00D270DB">
        <w:rPr>
          <w:rFonts w:ascii="Times New Roman" w:hAnsi="Times New Roman"/>
          <w:sz w:val="24"/>
          <w:szCs w:val="24"/>
        </w:rPr>
        <w:t xml:space="preserve"> № </w:t>
      </w:r>
      <w:r w:rsidR="00622C22" w:rsidRPr="006B7967">
        <w:rPr>
          <w:rFonts w:ascii="Times New Roman" w:hAnsi="Times New Roman"/>
          <w:sz w:val="24"/>
          <w:szCs w:val="24"/>
        </w:rPr>
        <w:t>69</w:t>
      </w:r>
      <w:r w:rsidRPr="00D270DB">
        <w:rPr>
          <w:rFonts w:ascii="Times New Roman" w:hAnsi="Times New Roman"/>
          <w:sz w:val="24"/>
          <w:szCs w:val="24"/>
        </w:rPr>
        <w:t>-ОД</w:t>
      </w:r>
    </w:p>
    <w:p w:rsidR="00223D96" w:rsidRDefault="00223D96" w:rsidP="00DB6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A6C14" w:rsidRPr="006B7967" w:rsidRDefault="00AA6C14" w:rsidP="00DB6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B7967">
        <w:rPr>
          <w:rFonts w:ascii="Times New Roman" w:hAnsi="Times New Roman" w:cs="Times New Roman"/>
          <w:b/>
          <w:sz w:val="24"/>
          <w:szCs w:val="24"/>
          <w:lang w:eastAsia="ru-RU"/>
        </w:rPr>
        <w:t>ПОЛОЖЕННЯ</w:t>
      </w:r>
    </w:p>
    <w:p w:rsidR="00BB5AE5" w:rsidRPr="006B7967" w:rsidRDefault="00AA6C14" w:rsidP="00DB65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96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5B5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Центр </w:t>
      </w:r>
      <w:r w:rsidR="005B5B65" w:rsidRPr="005B5B65">
        <w:rPr>
          <w:rFonts w:ascii="Times New Roman" w:hAnsi="Times New Roman" w:cs="Times New Roman"/>
          <w:b/>
          <w:sz w:val="24"/>
          <w:szCs w:val="24"/>
        </w:rPr>
        <w:t xml:space="preserve">учнівської профорієнтації </w:t>
      </w:r>
      <w:r w:rsidR="005B5B65">
        <w:rPr>
          <w:rFonts w:ascii="Times New Roman" w:hAnsi="Times New Roman" w:cs="Times New Roman"/>
          <w:b/>
          <w:sz w:val="24"/>
          <w:szCs w:val="24"/>
          <w:lang w:val="en-US"/>
        </w:rPr>
        <w:t>Intellect</w:t>
      </w:r>
      <w:r w:rsidR="005B5B65" w:rsidRPr="005B5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B65">
        <w:rPr>
          <w:rFonts w:ascii="Times New Roman" w:hAnsi="Times New Roman" w:cs="Times New Roman"/>
          <w:b/>
          <w:sz w:val="24"/>
          <w:szCs w:val="24"/>
          <w:lang w:val="en-US"/>
        </w:rPr>
        <w:t>Hub</w:t>
      </w:r>
    </w:p>
    <w:p w:rsidR="005B5B65" w:rsidRDefault="00AA6C14" w:rsidP="005B5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967">
        <w:rPr>
          <w:rFonts w:ascii="Times New Roman" w:hAnsi="Times New Roman" w:cs="Times New Roman"/>
          <w:b/>
          <w:sz w:val="24"/>
          <w:szCs w:val="24"/>
        </w:rPr>
        <w:t>Роменської міської Малої академії наук учнівської молоді</w:t>
      </w:r>
    </w:p>
    <w:p w:rsidR="00501BC7" w:rsidRPr="005B5B65" w:rsidRDefault="005B5B65" w:rsidP="005B5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B6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1BC7" w:rsidRPr="005B5B65">
        <w:rPr>
          <w:rFonts w:ascii="Times New Roman" w:hAnsi="Times New Roman" w:cs="Times New Roman"/>
          <w:b/>
          <w:sz w:val="24"/>
          <w:szCs w:val="24"/>
        </w:rPr>
        <w:t>Загальні положення</w:t>
      </w:r>
    </w:p>
    <w:p w:rsidR="00A6717A" w:rsidRPr="00A6717A" w:rsidRDefault="005B5B65" w:rsidP="00A6717A">
      <w:pPr>
        <w:pStyle w:val="Default"/>
        <w:ind w:firstLine="567"/>
        <w:jc w:val="both"/>
        <w:rPr>
          <w:lang w:val="uk-UA"/>
        </w:rPr>
      </w:pPr>
      <w:r w:rsidRPr="005B5B65">
        <w:rPr>
          <w:lang w:val="uk-UA" w:eastAsia="ru-RU"/>
        </w:rPr>
        <w:t xml:space="preserve">Центр </w:t>
      </w:r>
      <w:r w:rsidRPr="005B5B65">
        <w:rPr>
          <w:lang w:val="uk-UA"/>
        </w:rPr>
        <w:t xml:space="preserve">учнівської профорієнтації </w:t>
      </w:r>
      <w:r w:rsidRPr="005B5B65">
        <w:rPr>
          <w:lang w:val="en-US"/>
        </w:rPr>
        <w:t>Intellect</w:t>
      </w:r>
      <w:r w:rsidRPr="005B5B65">
        <w:rPr>
          <w:lang w:val="uk-UA"/>
        </w:rPr>
        <w:t xml:space="preserve"> </w:t>
      </w:r>
      <w:r w:rsidRPr="005B5B65">
        <w:rPr>
          <w:lang w:val="en-US"/>
        </w:rPr>
        <w:t>Hub</w:t>
      </w:r>
      <w:r w:rsidRPr="00223D96">
        <w:rPr>
          <w:lang w:val="uk-UA"/>
        </w:rPr>
        <w:t xml:space="preserve"> </w:t>
      </w:r>
      <w:r w:rsidR="006B7967" w:rsidRPr="00223D96">
        <w:rPr>
          <w:lang w:val="uk-UA"/>
        </w:rPr>
        <w:t>Роменської міської МАН учнівської молоді (далі –</w:t>
      </w:r>
      <w:r w:rsidR="00100DB1">
        <w:rPr>
          <w:lang w:val="uk-UA"/>
        </w:rPr>
        <w:t xml:space="preserve"> Ц</w:t>
      </w:r>
      <w:r>
        <w:rPr>
          <w:lang w:val="uk-UA"/>
        </w:rPr>
        <w:t xml:space="preserve">УП </w:t>
      </w:r>
      <w:r w:rsidRPr="005B5B65">
        <w:rPr>
          <w:lang w:val="en-US"/>
        </w:rPr>
        <w:t>Intellect</w:t>
      </w:r>
      <w:r w:rsidRPr="005B5B65">
        <w:rPr>
          <w:lang w:val="uk-UA"/>
        </w:rPr>
        <w:t xml:space="preserve"> </w:t>
      </w:r>
      <w:r w:rsidRPr="005B5B65">
        <w:rPr>
          <w:lang w:val="en-US"/>
        </w:rPr>
        <w:t>Hub</w:t>
      </w:r>
      <w:r w:rsidR="006B7967" w:rsidRPr="00223D96">
        <w:rPr>
          <w:lang w:val="uk-UA"/>
        </w:rPr>
        <w:t xml:space="preserve"> РММАНУМ) організовано з метою підвищення рівня підготовки учнів старших класів закладів загальної середньої</w:t>
      </w:r>
      <w:r w:rsidR="00A6717A">
        <w:rPr>
          <w:lang w:val="uk-UA"/>
        </w:rPr>
        <w:t>, учнів професійної (професійно-технічної)</w:t>
      </w:r>
      <w:r w:rsidR="006B7967" w:rsidRPr="00223D96">
        <w:rPr>
          <w:lang w:val="uk-UA"/>
        </w:rPr>
        <w:t xml:space="preserve"> освіти, </w:t>
      </w:r>
      <w:r w:rsidR="003B4970" w:rsidRPr="00A6717A">
        <w:rPr>
          <w:color w:val="auto"/>
          <w:lang w:val="uk-UA"/>
        </w:rPr>
        <w:t xml:space="preserve">студентів 1-2 курсів закладів фахової </w:t>
      </w:r>
      <w:proofErr w:type="spellStart"/>
      <w:r w:rsidR="003B4970" w:rsidRPr="00A6717A">
        <w:rPr>
          <w:color w:val="auto"/>
          <w:lang w:val="uk-UA"/>
        </w:rPr>
        <w:t>передвищої</w:t>
      </w:r>
      <w:proofErr w:type="spellEnd"/>
      <w:r w:rsidR="003B4970" w:rsidRPr="00A6717A">
        <w:rPr>
          <w:color w:val="auto"/>
          <w:lang w:val="uk-UA"/>
        </w:rPr>
        <w:t xml:space="preserve"> освіти</w:t>
      </w:r>
      <w:r w:rsidR="006B7967" w:rsidRPr="00A6717A">
        <w:rPr>
          <w:color w:val="auto"/>
          <w:lang w:val="uk-UA"/>
        </w:rPr>
        <w:t>.</w:t>
      </w:r>
      <w:r w:rsidR="006B7967" w:rsidRPr="00223D96">
        <w:rPr>
          <w:lang w:val="uk-UA"/>
        </w:rPr>
        <w:t xml:space="preserve"> Діяльність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 w:rsidR="00AA1492" w:rsidRPr="00223D96">
        <w:rPr>
          <w:lang w:val="uk-UA"/>
        </w:rPr>
        <w:t xml:space="preserve"> </w:t>
      </w:r>
      <w:r w:rsidR="00E93F81" w:rsidRPr="00223D96">
        <w:rPr>
          <w:lang w:val="uk-UA"/>
        </w:rPr>
        <w:t xml:space="preserve">спрямована на відбір найбільш здібної та талановитої молоді, </w:t>
      </w:r>
      <w:r w:rsidR="00A6717A" w:rsidRPr="00A6717A">
        <w:rPr>
          <w:lang w:val="uk-UA"/>
        </w:rPr>
        <w:t>формування</w:t>
      </w:r>
      <w:r w:rsidR="00A6717A">
        <w:rPr>
          <w:lang w:val="uk-UA"/>
        </w:rPr>
        <w:t xml:space="preserve"> у неї</w:t>
      </w:r>
      <w:r w:rsidR="00A6717A" w:rsidRPr="00A6717A">
        <w:rPr>
          <w:lang w:val="uk-UA"/>
        </w:rPr>
        <w:t xml:space="preserve"> зацікавленості до певних галузей знань, систематизації та поглиблення </w:t>
      </w:r>
      <w:r w:rsidR="00A6717A" w:rsidRPr="00A6717A">
        <w:rPr>
          <w:color w:val="auto"/>
          <w:lang w:val="uk-UA"/>
        </w:rPr>
        <w:t>знань</w:t>
      </w:r>
      <w:r w:rsidR="00E93F81" w:rsidRPr="00A6717A">
        <w:rPr>
          <w:color w:val="auto"/>
          <w:lang w:val="uk-UA"/>
        </w:rPr>
        <w:t xml:space="preserve"> </w:t>
      </w:r>
      <w:r w:rsidR="003B4970" w:rsidRPr="00A6717A">
        <w:rPr>
          <w:color w:val="auto"/>
          <w:lang w:val="uk-UA"/>
        </w:rPr>
        <w:t>з</w:t>
      </w:r>
      <w:r w:rsidR="00A6717A" w:rsidRPr="00A6717A">
        <w:rPr>
          <w:color w:val="auto"/>
          <w:lang w:val="uk-UA"/>
        </w:rPr>
        <w:t xml:space="preserve"> української мови та літератури, історії України, біології, англійської мови, фізики та математики</w:t>
      </w:r>
      <w:r w:rsidR="003B4970" w:rsidRPr="00A6717A">
        <w:rPr>
          <w:color w:val="auto"/>
          <w:lang w:val="uk-UA"/>
        </w:rPr>
        <w:t xml:space="preserve">, </w:t>
      </w:r>
      <w:r w:rsidR="00E93F81" w:rsidRPr="00A6717A">
        <w:rPr>
          <w:color w:val="auto"/>
          <w:lang w:val="uk-UA"/>
        </w:rPr>
        <w:t>підготовку до вступних випробувань та підготовку до зовнішнього незалежн</w:t>
      </w:r>
      <w:r w:rsidR="00A6717A" w:rsidRPr="00A6717A">
        <w:rPr>
          <w:color w:val="auto"/>
          <w:lang w:val="uk-UA"/>
        </w:rPr>
        <w:t>ого оцінювання якості</w:t>
      </w:r>
      <w:r w:rsidR="00A6717A">
        <w:rPr>
          <w:lang w:val="uk-UA"/>
        </w:rPr>
        <w:t xml:space="preserve"> знань, організацію</w:t>
      </w:r>
      <w:r w:rsidR="00A6717A" w:rsidRPr="00A6717A">
        <w:rPr>
          <w:lang w:val="uk-UA"/>
        </w:rPr>
        <w:t xml:space="preserve"> професійної орієнтації у виборі майбутньої спеціальності</w:t>
      </w:r>
      <w:r w:rsidR="00A6717A">
        <w:rPr>
          <w:lang w:val="uk-UA"/>
        </w:rPr>
        <w:t>.</w:t>
      </w:r>
    </w:p>
    <w:p w:rsidR="00E93F81" w:rsidRPr="00223D96" w:rsidRDefault="00AA1492" w:rsidP="00E93F81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ЦУП </w:t>
      </w:r>
      <w:r w:rsidRPr="005B5B65">
        <w:rPr>
          <w:lang w:val="en-US"/>
        </w:rPr>
        <w:t>Intellect</w:t>
      </w:r>
      <w:r w:rsidRPr="005B5B65">
        <w:rPr>
          <w:lang w:val="uk-UA"/>
        </w:rPr>
        <w:t xml:space="preserve"> </w:t>
      </w:r>
      <w:r w:rsidRPr="005B5B65">
        <w:rPr>
          <w:lang w:val="en-US"/>
        </w:rPr>
        <w:t>Hub</w:t>
      </w:r>
      <w:r w:rsidRPr="00223D96">
        <w:rPr>
          <w:lang w:val="uk-UA"/>
        </w:rPr>
        <w:t xml:space="preserve"> РММАНУМ</w:t>
      </w:r>
      <w:r w:rsidRPr="00223D96">
        <w:rPr>
          <w:lang w:val="uk-UA"/>
        </w:rPr>
        <w:t xml:space="preserve"> </w:t>
      </w:r>
      <w:r w:rsidR="00E93F81" w:rsidRPr="00223D96">
        <w:rPr>
          <w:lang w:val="uk-UA"/>
        </w:rPr>
        <w:t xml:space="preserve">керується у своїй діяльності законами України «Про </w:t>
      </w:r>
      <w:r w:rsidR="00E93F81" w:rsidRPr="00A6717A">
        <w:rPr>
          <w:color w:val="auto"/>
          <w:lang w:val="uk-UA"/>
        </w:rPr>
        <w:t xml:space="preserve">освіту», </w:t>
      </w:r>
      <w:r w:rsidR="003B4970" w:rsidRPr="00A6717A">
        <w:rPr>
          <w:color w:val="auto"/>
          <w:lang w:val="uk-UA"/>
        </w:rPr>
        <w:t xml:space="preserve">«Про загальну середню освіту», «Про професійно-технічну освіту»,  «Про фахову </w:t>
      </w:r>
      <w:proofErr w:type="spellStart"/>
      <w:r w:rsidR="003B4970" w:rsidRPr="00A6717A">
        <w:rPr>
          <w:color w:val="auto"/>
          <w:lang w:val="uk-UA"/>
        </w:rPr>
        <w:t>передвищу</w:t>
      </w:r>
      <w:proofErr w:type="spellEnd"/>
      <w:r w:rsidR="003B4970" w:rsidRPr="00A6717A">
        <w:rPr>
          <w:color w:val="auto"/>
          <w:lang w:val="uk-UA"/>
        </w:rPr>
        <w:t xml:space="preserve"> освіту», </w:t>
      </w:r>
      <w:r w:rsidR="00E93F81" w:rsidRPr="00A6717A">
        <w:rPr>
          <w:color w:val="auto"/>
          <w:lang w:val="uk-UA"/>
        </w:rPr>
        <w:t>«Про вищу</w:t>
      </w:r>
      <w:r w:rsidR="00E93F81" w:rsidRPr="00223D96">
        <w:rPr>
          <w:lang w:val="uk-UA"/>
        </w:rPr>
        <w:t xml:space="preserve"> освіту», «Положенням про Український центр оцінювання якості освіти», іншими законодавчими і нормативними документами з питань освіти. </w:t>
      </w:r>
    </w:p>
    <w:p w:rsidR="00E93F81" w:rsidRPr="00223D96" w:rsidRDefault="00223D96" w:rsidP="00E93F81">
      <w:pPr>
        <w:pStyle w:val="Default"/>
        <w:ind w:firstLine="567"/>
        <w:jc w:val="both"/>
        <w:rPr>
          <w:lang w:val="uk-UA"/>
        </w:rPr>
      </w:pPr>
      <w:r w:rsidRPr="00223D96">
        <w:rPr>
          <w:lang w:val="uk-UA"/>
        </w:rPr>
        <w:t xml:space="preserve">При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 w:rsidR="00AA1492" w:rsidRPr="00223D96">
        <w:rPr>
          <w:lang w:val="uk-UA"/>
        </w:rPr>
        <w:t xml:space="preserve"> </w:t>
      </w:r>
      <w:r w:rsidRPr="00223D96">
        <w:rPr>
          <w:lang w:val="uk-UA"/>
        </w:rPr>
        <w:t xml:space="preserve">можуть створюватися підготовчі курси. Адміністративне та організаційно-методичне керівництво діяльністю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 w:rsidR="00AA1492">
        <w:rPr>
          <w:lang w:val="uk-UA"/>
        </w:rPr>
        <w:t xml:space="preserve"> </w:t>
      </w:r>
      <w:r w:rsidRPr="00223D96">
        <w:rPr>
          <w:lang w:val="uk-UA"/>
        </w:rPr>
        <w:t>здійснює директор Роменської міської МАН учнівської молоді. Підготовчі курси створюються для підготовки слухачів до зовнішнього незалежного тестування з профільних предметів.</w:t>
      </w:r>
    </w:p>
    <w:p w:rsidR="00223D96" w:rsidRPr="00223D96" w:rsidRDefault="00AA1492" w:rsidP="00E93F81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ЦУП </w:t>
      </w:r>
      <w:r w:rsidRPr="005B5B65">
        <w:rPr>
          <w:lang w:val="en-US"/>
        </w:rPr>
        <w:t>Intellect</w:t>
      </w:r>
      <w:r w:rsidRPr="005B5B65">
        <w:rPr>
          <w:lang w:val="uk-UA"/>
        </w:rPr>
        <w:t xml:space="preserve"> </w:t>
      </w:r>
      <w:r w:rsidRPr="005B5B65">
        <w:rPr>
          <w:lang w:val="en-US"/>
        </w:rPr>
        <w:t>Hub</w:t>
      </w:r>
      <w:r w:rsidRPr="00223D96">
        <w:rPr>
          <w:lang w:val="uk-UA"/>
        </w:rPr>
        <w:t xml:space="preserve"> РММАНУМ</w:t>
      </w:r>
      <w:r w:rsidRPr="00223D96">
        <w:rPr>
          <w:lang w:val="uk-UA"/>
        </w:rPr>
        <w:t xml:space="preserve"> </w:t>
      </w:r>
      <w:r w:rsidR="00223D96" w:rsidRPr="00223D96">
        <w:rPr>
          <w:lang w:val="uk-UA"/>
        </w:rPr>
        <w:t xml:space="preserve">функціонує, спираючись на матеріально-технічну базу та педагогічний потенціал </w:t>
      </w:r>
      <w:r w:rsidR="003B4970">
        <w:rPr>
          <w:lang w:val="uk-UA"/>
        </w:rPr>
        <w:t>Роменської МАН</w:t>
      </w:r>
      <w:r w:rsidR="00223D96" w:rsidRPr="00223D96">
        <w:rPr>
          <w:lang w:val="uk-UA"/>
        </w:rPr>
        <w:t xml:space="preserve"> та співпрацює з іншими навчальними та науковими закладами.</w:t>
      </w:r>
    </w:p>
    <w:p w:rsidR="00223D96" w:rsidRPr="00223D96" w:rsidRDefault="00223D96" w:rsidP="00223D96">
      <w:pPr>
        <w:pStyle w:val="Default"/>
        <w:jc w:val="center"/>
        <w:rPr>
          <w:b/>
          <w:lang w:val="uk-UA"/>
        </w:rPr>
      </w:pPr>
      <w:r w:rsidRPr="00223D96">
        <w:rPr>
          <w:b/>
          <w:lang w:val="uk-UA"/>
        </w:rPr>
        <w:t xml:space="preserve">2. Напрями діяльності та завдання </w:t>
      </w:r>
      <w:r w:rsidR="007F4519">
        <w:rPr>
          <w:b/>
          <w:lang w:val="uk-UA"/>
        </w:rPr>
        <w:t>Центру</w:t>
      </w:r>
    </w:p>
    <w:p w:rsidR="00223D96" w:rsidRPr="008917A7" w:rsidRDefault="00223D96" w:rsidP="00E93F81">
      <w:pPr>
        <w:pStyle w:val="Default"/>
        <w:ind w:firstLine="567"/>
        <w:jc w:val="both"/>
        <w:rPr>
          <w:lang w:val="uk-UA"/>
        </w:rPr>
      </w:pPr>
      <w:r w:rsidRPr="008917A7">
        <w:rPr>
          <w:lang w:val="uk-UA"/>
        </w:rPr>
        <w:t>Основними напрямами діяльно</w:t>
      </w:r>
      <w:r w:rsidR="00100DB1">
        <w:rPr>
          <w:lang w:val="uk-UA"/>
        </w:rPr>
        <w:t xml:space="preserve">сті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 w:rsidR="00AA1492" w:rsidRPr="008917A7">
        <w:rPr>
          <w:lang w:val="uk-UA"/>
        </w:rPr>
        <w:t xml:space="preserve"> </w:t>
      </w:r>
      <w:r w:rsidRPr="008917A7">
        <w:rPr>
          <w:lang w:val="uk-UA"/>
        </w:rPr>
        <w:t>є:</w:t>
      </w:r>
    </w:p>
    <w:p w:rsidR="00223D96" w:rsidRPr="008917A7" w:rsidRDefault="00223D96" w:rsidP="00E93F81">
      <w:pPr>
        <w:pStyle w:val="Default"/>
        <w:ind w:firstLine="567"/>
        <w:jc w:val="both"/>
        <w:rPr>
          <w:lang w:val="uk-UA"/>
        </w:rPr>
      </w:pPr>
      <w:r w:rsidRPr="008917A7">
        <w:rPr>
          <w:lang w:val="uk-UA"/>
        </w:rPr>
        <w:t>- організація підготовки учнів до зовнішнього незалежного оцінювання через систему підготовчих курсів за відповідними навчальними програмами;</w:t>
      </w:r>
    </w:p>
    <w:p w:rsidR="00223D96" w:rsidRDefault="00223D96" w:rsidP="00E93F81">
      <w:pPr>
        <w:pStyle w:val="Default"/>
        <w:ind w:firstLine="567"/>
        <w:jc w:val="both"/>
        <w:rPr>
          <w:lang w:val="uk-UA"/>
        </w:rPr>
      </w:pPr>
      <w:r w:rsidRPr="008917A7">
        <w:rPr>
          <w:lang w:val="uk-UA"/>
        </w:rPr>
        <w:t>- проведення профорієнтаційної роботи серед учнів старших класів закл</w:t>
      </w:r>
      <w:r w:rsidR="00F3272D">
        <w:rPr>
          <w:lang w:val="uk-UA"/>
        </w:rPr>
        <w:t xml:space="preserve">адів загальної середньої освіти, </w:t>
      </w:r>
      <w:r w:rsidR="00A6717A">
        <w:rPr>
          <w:lang w:val="uk-UA"/>
        </w:rPr>
        <w:t>учнів професійної (професійно-технічної)</w:t>
      </w:r>
      <w:r w:rsidR="00A6717A" w:rsidRPr="00223D96">
        <w:rPr>
          <w:lang w:val="uk-UA"/>
        </w:rPr>
        <w:t xml:space="preserve"> освіти, </w:t>
      </w:r>
      <w:r w:rsidR="00A6717A" w:rsidRPr="00A6717A">
        <w:rPr>
          <w:color w:val="auto"/>
          <w:lang w:val="uk-UA"/>
        </w:rPr>
        <w:t xml:space="preserve">студентів 1-2 курсів закладів фахової </w:t>
      </w:r>
      <w:proofErr w:type="spellStart"/>
      <w:r w:rsidR="00A6717A" w:rsidRPr="00A6717A">
        <w:rPr>
          <w:color w:val="auto"/>
          <w:lang w:val="uk-UA"/>
        </w:rPr>
        <w:t>передвищої</w:t>
      </w:r>
      <w:proofErr w:type="spellEnd"/>
      <w:r w:rsidR="00A6717A" w:rsidRPr="00A6717A">
        <w:rPr>
          <w:color w:val="auto"/>
          <w:lang w:val="uk-UA"/>
        </w:rPr>
        <w:t xml:space="preserve"> освіти</w:t>
      </w:r>
      <w:r w:rsidR="008917A7">
        <w:rPr>
          <w:lang w:val="uk-UA"/>
        </w:rPr>
        <w:t>.</w:t>
      </w:r>
    </w:p>
    <w:p w:rsidR="008917A7" w:rsidRDefault="008917A7" w:rsidP="00E93F81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Головними завданнями є:</w:t>
      </w:r>
    </w:p>
    <w:p w:rsidR="00F3272D" w:rsidRPr="00A863E1" w:rsidRDefault="008917A7" w:rsidP="00E93F81">
      <w:pPr>
        <w:pStyle w:val="Default"/>
        <w:ind w:firstLine="567"/>
        <w:jc w:val="both"/>
        <w:rPr>
          <w:color w:val="auto"/>
          <w:lang w:val="uk-UA"/>
        </w:rPr>
      </w:pPr>
      <w:r w:rsidRPr="00A863E1">
        <w:rPr>
          <w:color w:val="auto"/>
          <w:lang w:val="uk-UA"/>
        </w:rPr>
        <w:t xml:space="preserve">- </w:t>
      </w:r>
      <w:r w:rsidR="00F3272D" w:rsidRPr="00A863E1">
        <w:rPr>
          <w:color w:val="auto"/>
          <w:lang w:val="uk-UA"/>
        </w:rPr>
        <w:t xml:space="preserve">поглиблення знань </w:t>
      </w:r>
      <w:r w:rsidR="00A6717A" w:rsidRPr="00A863E1">
        <w:rPr>
          <w:color w:val="auto"/>
          <w:lang w:val="uk-UA"/>
        </w:rPr>
        <w:t>з базових дисциплін</w:t>
      </w:r>
      <w:r w:rsidR="00A863E1" w:rsidRPr="00A863E1">
        <w:rPr>
          <w:color w:val="auto"/>
          <w:lang w:val="uk-UA"/>
        </w:rPr>
        <w:t>;</w:t>
      </w:r>
    </w:p>
    <w:p w:rsidR="00FF46D3" w:rsidRPr="00A863E1" w:rsidRDefault="00F3272D" w:rsidP="00E93F81">
      <w:pPr>
        <w:pStyle w:val="Default"/>
        <w:ind w:firstLine="567"/>
        <w:jc w:val="both"/>
        <w:rPr>
          <w:color w:val="auto"/>
          <w:lang w:val="uk-UA"/>
        </w:rPr>
      </w:pPr>
      <w:r w:rsidRPr="00A863E1">
        <w:rPr>
          <w:color w:val="auto"/>
          <w:lang w:val="uk-UA"/>
        </w:rPr>
        <w:t xml:space="preserve">- </w:t>
      </w:r>
      <w:r w:rsidR="00A863E1" w:rsidRPr="00A863E1">
        <w:rPr>
          <w:color w:val="auto"/>
          <w:lang w:val="uk-UA"/>
        </w:rPr>
        <w:t>профорієнтація у виборі майбутньої спеціальності;</w:t>
      </w:r>
    </w:p>
    <w:p w:rsidR="008917A7" w:rsidRDefault="00FF46D3" w:rsidP="00E93F81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8917A7">
        <w:rPr>
          <w:lang w:val="uk-UA"/>
        </w:rPr>
        <w:t>організація та забезпечення освітнього процесу</w:t>
      </w:r>
      <w:r>
        <w:rPr>
          <w:lang w:val="uk-UA"/>
        </w:rPr>
        <w:t xml:space="preserve"> для слухачів</w:t>
      </w:r>
      <w:r w:rsidR="008917A7">
        <w:rPr>
          <w:lang w:val="uk-UA"/>
        </w:rPr>
        <w:t>;</w:t>
      </w:r>
    </w:p>
    <w:p w:rsidR="008917A7" w:rsidRDefault="008917A7" w:rsidP="00E93F81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розробка необхідної навчально-методичної літератури;</w:t>
      </w:r>
    </w:p>
    <w:p w:rsidR="008917A7" w:rsidRDefault="008917A7" w:rsidP="00E93F81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розробка й апробація нових педагогічних технологій, методів і форм навчання та виховання;</w:t>
      </w:r>
    </w:p>
    <w:p w:rsidR="008917A7" w:rsidRDefault="008917A7" w:rsidP="00E93F81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виховна робота серед слухачів;</w:t>
      </w:r>
    </w:p>
    <w:p w:rsidR="008917A7" w:rsidRDefault="008917A7" w:rsidP="00E93F81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- реклама освітніх послуг через друковані та електронні засоби масової інформації, </w:t>
      </w:r>
      <w:r>
        <w:rPr>
          <w:lang w:val="en-US"/>
        </w:rPr>
        <w:t>Internet</w:t>
      </w:r>
      <w:r>
        <w:rPr>
          <w:lang w:val="uk-UA"/>
        </w:rPr>
        <w:t>;</w:t>
      </w:r>
    </w:p>
    <w:p w:rsidR="008917A7" w:rsidRDefault="008917A7" w:rsidP="00E93F81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організація роботи консультаційного пункту з питань вступної кампанії.</w:t>
      </w:r>
    </w:p>
    <w:p w:rsidR="008917A7" w:rsidRPr="00A863E1" w:rsidRDefault="008917A7" w:rsidP="008917A7">
      <w:pPr>
        <w:pStyle w:val="Default"/>
        <w:jc w:val="center"/>
        <w:rPr>
          <w:b/>
          <w:lang w:val="uk-UA"/>
        </w:rPr>
      </w:pPr>
      <w:r w:rsidRPr="00A863E1">
        <w:rPr>
          <w:b/>
          <w:lang w:val="uk-UA"/>
        </w:rPr>
        <w:t>3. Склад</w:t>
      </w:r>
      <w:r w:rsidR="00100DB1" w:rsidRPr="00A863E1">
        <w:rPr>
          <w:b/>
          <w:lang w:val="uk-UA"/>
        </w:rPr>
        <w:t xml:space="preserve"> Центру </w:t>
      </w:r>
      <w:r w:rsidR="00A863E1" w:rsidRPr="00A863E1">
        <w:rPr>
          <w:b/>
          <w:lang w:val="uk-UA"/>
        </w:rPr>
        <w:t xml:space="preserve">учнівської профорієнтації </w:t>
      </w:r>
      <w:r w:rsidR="00A863E1" w:rsidRPr="00A863E1">
        <w:rPr>
          <w:b/>
          <w:lang w:val="en-US"/>
        </w:rPr>
        <w:t>Intellect</w:t>
      </w:r>
      <w:r w:rsidR="00A863E1" w:rsidRPr="00A863E1">
        <w:rPr>
          <w:b/>
          <w:lang w:val="uk-UA"/>
        </w:rPr>
        <w:t xml:space="preserve"> </w:t>
      </w:r>
      <w:r w:rsidR="00A863E1" w:rsidRPr="00A863E1">
        <w:rPr>
          <w:b/>
          <w:lang w:val="en-US"/>
        </w:rPr>
        <w:t>Hub</w:t>
      </w:r>
    </w:p>
    <w:p w:rsidR="008917A7" w:rsidRDefault="008917A7" w:rsidP="008917A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Очолює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 w:rsidR="00AA1492">
        <w:rPr>
          <w:lang w:val="uk-UA"/>
        </w:rPr>
        <w:t xml:space="preserve"> </w:t>
      </w:r>
      <w:r>
        <w:rPr>
          <w:lang w:val="uk-UA"/>
        </w:rPr>
        <w:t>директор</w:t>
      </w:r>
      <w:r w:rsidRPr="008917A7">
        <w:rPr>
          <w:lang w:val="uk-UA"/>
        </w:rPr>
        <w:t xml:space="preserve"> </w:t>
      </w:r>
      <w:r w:rsidR="00FF46D3">
        <w:rPr>
          <w:lang w:val="uk-UA"/>
        </w:rPr>
        <w:t>Роменської МАН</w:t>
      </w:r>
      <w:r>
        <w:rPr>
          <w:lang w:val="uk-UA"/>
        </w:rPr>
        <w:t xml:space="preserve">, який здійснює керівництво діяльністю </w:t>
      </w:r>
      <w:r w:rsidR="007F4519">
        <w:rPr>
          <w:lang w:val="uk-UA"/>
        </w:rPr>
        <w:t>Центру</w:t>
      </w:r>
      <w:r>
        <w:rPr>
          <w:lang w:val="uk-UA"/>
        </w:rPr>
        <w:t xml:space="preserve">. </w:t>
      </w:r>
    </w:p>
    <w:p w:rsidR="003D3C48" w:rsidRDefault="003D3C48" w:rsidP="003D3C48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Директор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 w:rsidR="00AA1492">
        <w:rPr>
          <w:lang w:val="uk-UA"/>
        </w:rPr>
        <w:t xml:space="preserve"> </w:t>
      </w:r>
      <w:r>
        <w:rPr>
          <w:lang w:val="uk-UA"/>
        </w:rPr>
        <w:t>виконує наступне:</w:t>
      </w:r>
    </w:p>
    <w:p w:rsidR="003D3C48" w:rsidRDefault="003D3C48" w:rsidP="003D3C48">
      <w:pPr>
        <w:pStyle w:val="Default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здійснює безпосереднє керівництво та планування навчально-ме</w:t>
      </w:r>
      <w:r w:rsidR="00100DB1">
        <w:rPr>
          <w:lang w:val="uk-UA"/>
        </w:rPr>
        <w:t>тодичної та виховної роботи у Ц</w:t>
      </w:r>
      <w:r w:rsidR="00AA1492">
        <w:rPr>
          <w:lang w:val="uk-UA"/>
        </w:rPr>
        <w:t>У</w:t>
      </w:r>
      <w:r>
        <w:rPr>
          <w:lang w:val="uk-UA"/>
        </w:rPr>
        <w:t>П;</w:t>
      </w:r>
    </w:p>
    <w:p w:rsidR="003D3C48" w:rsidRDefault="003D3C48" w:rsidP="003D3C48">
      <w:pPr>
        <w:pStyle w:val="Default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розраховує та узгоджує навчальн</w:t>
      </w:r>
      <w:r w:rsidR="00AA1492">
        <w:rPr>
          <w:lang w:val="uk-UA"/>
        </w:rPr>
        <w:t>е навантаження для викладачів ЦУ</w:t>
      </w:r>
      <w:r>
        <w:rPr>
          <w:lang w:val="uk-UA"/>
        </w:rPr>
        <w:t>П;</w:t>
      </w:r>
    </w:p>
    <w:p w:rsidR="003D3C48" w:rsidRDefault="003D3C48" w:rsidP="003D3C48">
      <w:pPr>
        <w:pStyle w:val="Default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узгоджує</w:t>
      </w:r>
      <w:r w:rsidR="00100DB1">
        <w:rPr>
          <w:lang w:val="uk-UA"/>
        </w:rPr>
        <w:t xml:space="preserve"> штатний розклад викладачів по Ц</w:t>
      </w:r>
      <w:r w:rsidR="00AA1492">
        <w:rPr>
          <w:lang w:val="uk-UA"/>
        </w:rPr>
        <w:t>У</w:t>
      </w:r>
      <w:r>
        <w:rPr>
          <w:lang w:val="uk-UA"/>
        </w:rPr>
        <w:t>П на навчальний рік;</w:t>
      </w:r>
    </w:p>
    <w:p w:rsidR="003D3C48" w:rsidRDefault="003D3C48" w:rsidP="003D3C48">
      <w:pPr>
        <w:pStyle w:val="Default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укладає навчальні плани і корегує робочі навчальні плани;</w:t>
      </w:r>
    </w:p>
    <w:p w:rsidR="003D3C48" w:rsidRDefault="003D3C48" w:rsidP="003D3C48">
      <w:pPr>
        <w:pStyle w:val="Default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встановлює строки проведення поточного та підсумкового контролю;</w:t>
      </w:r>
    </w:p>
    <w:p w:rsidR="003D3C48" w:rsidRDefault="003D3C48" w:rsidP="003D3C48">
      <w:pPr>
        <w:pStyle w:val="Default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аналізує </w:t>
      </w:r>
      <w:r w:rsidR="00AA1432">
        <w:rPr>
          <w:lang w:val="uk-UA"/>
        </w:rPr>
        <w:t xml:space="preserve">результати </w:t>
      </w:r>
      <w:r w:rsidR="00FF46D3">
        <w:rPr>
          <w:lang w:val="uk-UA"/>
        </w:rPr>
        <w:t>освітнього</w:t>
      </w:r>
      <w:r w:rsidR="00AA1432">
        <w:rPr>
          <w:lang w:val="uk-UA"/>
        </w:rPr>
        <w:t xml:space="preserve"> процесу і на підставі аналізу вживає заходи щодо удосконалення </w:t>
      </w:r>
      <w:r w:rsidR="00FF46D3">
        <w:rPr>
          <w:lang w:val="uk-UA"/>
        </w:rPr>
        <w:t>роботи</w:t>
      </w:r>
      <w:r w:rsidR="00AA1432">
        <w:rPr>
          <w:lang w:val="uk-UA"/>
        </w:rPr>
        <w:t>;</w:t>
      </w:r>
    </w:p>
    <w:p w:rsidR="00AA1432" w:rsidRDefault="00AA1432" w:rsidP="003D3C48">
      <w:pPr>
        <w:pStyle w:val="Default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>проводить роботу з науково-педагогічними п</w:t>
      </w:r>
      <w:r w:rsidR="00100DB1">
        <w:rPr>
          <w:lang w:val="uk-UA"/>
        </w:rPr>
        <w:t xml:space="preserve">рацівниками та співробітниками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>
        <w:rPr>
          <w:lang w:val="uk-UA"/>
        </w:rPr>
        <w:t xml:space="preserve">, спрямовану на формування відповідального ставлення до </w:t>
      </w:r>
      <w:r w:rsidR="00A863E1">
        <w:rPr>
          <w:lang w:val="uk-UA"/>
        </w:rPr>
        <w:t>виконання посадових обов’язків;</w:t>
      </w:r>
    </w:p>
    <w:p w:rsidR="00A863E1" w:rsidRDefault="00A863E1" w:rsidP="003D3C48">
      <w:pPr>
        <w:pStyle w:val="Default"/>
        <w:numPr>
          <w:ilvl w:val="0"/>
          <w:numId w:val="7"/>
        </w:numPr>
        <w:ind w:left="0" w:firstLine="567"/>
        <w:jc w:val="both"/>
        <w:rPr>
          <w:lang w:val="uk-UA"/>
        </w:rPr>
      </w:pPr>
      <w:r>
        <w:rPr>
          <w:lang w:val="uk-UA"/>
        </w:rPr>
        <w:t xml:space="preserve">забезпечує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дитинства</w:t>
      </w:r>
      <w:proofErr w:type="spellEnd"/>
      <w:r>
        <w:t xml:space="preserve">, </w:t>
      </w:r>
      <w:proofErr w:type="spellStart"/>
      <w:r>
        <w:t>санітарно-гігієнічних</w:t>
      </w:r>
      <w:proofErr w:type="spellEnd"/>
      <w:r>
        <w:t xml:space="preserve"> та </w:t>
      </w:r>
      <w:proofErr w:type="spellStart"/>
      <w:r>
        <w:t>протипожежних</w:t>
      </w:r>
      <w:proofErr w:type="spellEnd"/>
      <w:r>
        <w:t xml:space="preserve"> норм, </w:t>
      </w:r>
      <w:proofErr w:type="spellStart"/>
      <w:r>
        <w:t>техніки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rPr>
          <w:lang w:val="uk-UA"/>
        </w:rPr>
        <w:t>.</w:t>
      </w:r>
    </w:p>
    <w:p w:rsidR="00AA1432" w:rsidRDefault="00AA1432" w:rsidP="00AA1432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Для вирішення по</w:t>
      </w:r>
      <w:r w:rsidR="00100DB1">
        <w:rPr>
          <w:lang w:val="uk-UA"/>
        </w:rPr>
        <w:t xml:space="preserve">точних питань діяльності </w:t>
      </w:r>
      <w:r w:rsidR="00FF46D3">
        <w:rPr>
          <w:lang w:val="uk-UA"/>
        </w:rPr>
        <w:t>Центру</w:t>
      </w:r>
      <w:r>
        <w:rPr>
          <w:lang w:val="uk-UA"/>
        </w:rPr>
        <w:t xml:space="preserve"> залучається адміністрація РМ МАНУМ.</w:t>
      </w:r>
    </w:p>
    <w:p w:rsidR="00AA1432" w:rsidRPr="00100DB1" w:rsidRDefault="007F4519" w:rsidP="00AA1432">
      <w:pPr>
        <w:pStyle w:val="Default"/>
        <w:jc w:val="center"/>
        <w:rPr>
          <w:b/>
          <w:lang w:val="uk-UA"/>
        </w:rPr>
      </w:pPr>
      <w:r>
        <w:rPr>
          <w:b/>
          <w:lang w:val="uk-UA"/>
        </w:rPr>
        <w:t xml:space="preserve">4. Прийом слухачів </w:t>
      </w:r>
      <w:r w:rsidR="00FF46D3">
        <w:rPr>
          <w:b/>
          <w:lang w:val="uk-UA"/>
        </w:rPr>
        <w:t xml:space="preserve">на підготовчі курси </w:t>
      </w:r>
      <w:r>
        <w:rPr>
          <w:b/>
          <w:lang w:val="uk-UA"/>
        </w:rPr>
        <w:t>до</w:t>
      </w:r>
      <w:r w:rsidR="00AA1432" w:rsidRPr="00100DB1">
        <w:rPr>
          <w:b/>
          <w:lang w:val="uk-UA"/>
        </w:rPr>
        <w:t xml:space="preserve"> </w:t>
      </w:r>
      <w:r>
        <w:rPr>
          <w:b/>
          <w:lang w:val="uk-UA"/>
        </w:rPr>
        <w:t>Центру</w:t>
      </w:r>
      <w:r w:rsidR="00AA1432" w:rsidRPr="00100DB1">
        <w:rPr>
          <w:b/>
          <w:lang w:val="uk-UA"/>
        </w:rPr>
        <w:t xml:space="preserve"> довузівської підготовки</w:t>
      </w:r>
    </w:p>
    <w:p w:rsidR="00A863E1" w:rsidRDefault="005E77C3" w:rsidP="00FF46D3">
      <w:pPr>
        <w:pStyle w:val="Default"/>
        <w:ind w:firstLine="567"/>
        <w:jc w:val="both"/>
        <w:rPr>
          <w:lang w:val="uk-UA"/>
        </w:rPr>
      </w:pPr>
      <w:r w:rsidRPr="00F3272D">
        <w:rPr>
          <w:lang w:val="uk-UA"/>
        </w:rPr>
        <w:t>На курси приймаються особи, які мають базову загальну середню освіту, учні 10-11-х класів системи загальної середньої освіти</w:t>
      </w:r>
      <w:r w:rsidR="00FF46D3">
        <w:rPr>
          <w:lang w:val="uk-UA"/>
        </w:rPr>
        <w:t xml:space="preserve">, </w:t>
      </w:r>
      <w:r w:rsidR="00A6717A">
        <w:rPr>
          <w:lang w:val="uk-UA"/>
        </w:rPr>
        <w:t>учнів професійної (професійно-технічної)</w:t>
      </w:r>
      <w:r w:rsidR="00A6717A" w:rsidRPr="00223D96">
        <w:rPr>
          <w:lang w:val="uk-UA"/>
        </w:rPr>
        <w:t xml:space="preserve"> освіти, </w:t>
      </w:r>
      <w:r w:rsidR="00A6717A" w:rsidRPr="00A6717A">
        <w:rPr>
          <w:color w:val="auto"/>
          <w:lang w:val="uk-UA"/>
        </w:rPr>
        <w:t xml:space="preserve">студентів 1-2 курсів закладів фахової </w:t>
      </w:r>
      <w:proofErr w:type="spellStart"/>
      <w:r w:rsidR="00A6717A" w:rsidRPr="00A6717A">
        <w:rPr>
          <w:color w:val="auto"/>
          <w:lang w:val="uk-UA"/>
        </w:rPr>
        <w:t>передвищої</w:t>
      </w:r>
      <w:proofErr w:type="spellEnd"/>
      <w:r w:rsidR="00A6717A" w:rsidRPr="00A6717A">
        <w:rPr>
          <w:color w:val="auto"/>
          <w:lang w:val="uk-UA"/>
        </w:rPr>
        <w:t xml:space="preserve"> освіти</w:t>
      </w:r>
      <w:r w:rsidR="00A6717A">
        <w:rPr>
          <w:lang w:val="uk-UA"/>
        </w:rPr>
        <w:t xml:space="preserve"> </w:t>
      </w:r>
    </w:p>
    <w:p w:rsidR="00FF46D3" w:rsidRDefault="00FF46D3" w:rsidP="00FF46D3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Група відкривається за наявності щонайменше 15 осіб.</w:t>
      </w:r>
    </w:p>
    <w:p w:rsidR="00AA1432" w:rsidRDefault="005E77C3" w:rsidP="00AA1432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Зарахування на підготовчі курси</w:t>
      </w:r>
      <w:r w:rsidR="00100DB1">
        <w:rPr>
          <w:lang w:val="uk-UA"/>
        </w:rPr>
        <w:t xml:space="preserve">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 w:rsidR="00AA1492">
        <w:rPr>
          <w:lang w:val="uk-UA"/>
        </w:rPr>
        <w:t xml:space="preserve"> </w:t>
      </w:r>
      <w:r w:rsidR="00AA1432">
        <w:rPr>
          <w:lang w:val="uk-UA"/>
        </w:rPr>
        <w:t>здійснюється без</w:t>
      </w:r>
      <w:r>
        <w:rPr>
          <w:lang w:val="uk-UA"/>
        </w:rPr>
        <w:t xml:space="preserve"> складання</w:t>
      </w:r>
      <w:r w:rsidR="00AA1432">
        <w:rPr>
          <w:lang w:val="uk-UA"/>
        </w:rPr>
        <w:t xml:space="preserve"> вступних випробувань.</w:t>
      </w:r>
    </w:p>
    <w:p w:rsidR="00AA1432" w:rsidRDefault="00AA1432" w:rsidP="00AA1432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Слухачі підготовчих курсів подають наступні документи: заяву слухача встановленого зразка, копію свідоцтва про народження або паспорта слухача, копію ідентифікаційного коду.</w:t>
      </w:r>
    </w:p>
    <w:p w:rsidR="005E77C3" w:rsidRDefault="005E77C3" w:rsidP="005E77C3">
      <w:pPr>
        <w:pStyle w:val="Default"/>
        <w:ind w:firstLine="567"/>
        <w:jc w:val="both"/>
      </w:pPr>
      <w:proofErr w:type="spellStart"/>
      <w:r>
        <w:t>Навчання</w:t>
      </w:r>
      <w:proofErr w:type="spellEnd"/>
      <w:r>
        <w:t xml:space="preserve"> </w:t>
      </w:r>
      <w:proofErr w:type="spellStart"/>
      <w:r>
        <w:t>слухачів</w:t>
      </w:r>
      <w:proofErr w:type="spellEnd"/>
      <w:r>
        <w:t xml:space="preserve"> </w:t>
      </w:r>
      <w:proofErr w:type="spellStart"/>
      <w:r>
        <w:t>підготовчих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денною </w:t>
      </w:r>
      <w:r>
        <w:rPr>
          <w:lang w:val="uk-UA"/>
        </w:rPr>
        <w:t xml:space="preserve">та дистанційною </w:t>
      </w:r>
      <w:r>
        <w:t xml:space="preserve">формою навчання. </w:t>
      </w:r>
    </w:p>
    <w:p w:rsidR="00AA1432" w:rsidRDefault="00AA1432" w:rsidP="00AA1432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Зарахування </w:t>
      </w:r>
      <w:r w:rsidR="00100DB1">
        <w:rPr>
          <w:lang w:val="uk-UA"/>
        </w:rPr>
        <w:t xml:space="preserve">до складу слухачів </w:t>
      </w:r>
      <w:r w:rsidR="005E77C3">
        <w:rPr>
          <w:lang w:val="uk-UA"/>
        </w:rPr>
        <w:t xml:space="preserve">підготовчих курсів </w:t>
      </w:r>
      <w:r w:rsidR="00100DB1">
        <w:rPr>
          <w:lang w:val="uk-UA"/>
        </w:rPr>
        <w:t>Ц</w:t>
      </w:r>
      <w:r w:rsidR="00AA1492">
        <w:rPr>
          <w:lang w:val="uk-UA"/>
        </w:rPr>
        <w:t>У</w:t>
      </w:r>
      <w:r>
        <w:rPr>
          <w:lang w:val="uk-UA"/>
        </w:rPr>
        <w:t xml:space="preserve">П </w:t>
      </w:r>
      <w:r w:rsidR="00FF46D3">
        <w:rPr>
          <w:lang w:val="uk-UA"/>
        </w:rPr>
        <w:t>затверджується</w:t>
      </w:r>
      <w:r>
        <w:rPr>
          <w:lang w:val="uk-UA"/>
        </w:rPr>
        <w:t xml:space="preserve"> відповідним наказом директора РМ МАНУМ.</w:t>
      </w:r>
    </w:p>
    <w:p w:rsidR="00AD3D6B" w:rsidRPr="00100DB1" w:rsidRDefault="00AA1432" w:rsidP="00AA1432">
      <w:pPr>
        <w:pStyle w:val="Default"/>
        <w:jc w:val="center"/>
        <w:rPr>
          <w:b/>
          <w:lang w:val="uk-UA"/>
        </w:rPr>
      </w:pPr>
      <w:r w:rsidRPr="00100DB1">
        <w:rPr>
          <w:b/>
          <w:lang w:val="uk-UA"/>
        </w:rPr>
        <w:t xml:space="preserve">5. Права та </w:t>
      </w:r>
      <w:r w:rsidR="00AD3D6B" w:rsidRPr="00100DB1">
        <w:rPr>
          <w:b/>
          <w:lang w:val="uk-UA"/>
        </w:rPr>
        <w:t>обов’язки</w:t>
      </w:r>
    </w:p>
    <w:p w:rsidR="00AD3D6B" w:rsidRDefault="00AD3D6B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Права та обов’язки слухачів, </w:t>
      </w:r>
      <w:r w:rsidR="00FF46D3">
        <w:rPr>
          <w:lang w:val="uk-UA"/>
        </w:rPr>
        <w:t>педагогічних працівників</w:t>
      </w:r>
      <w:r w:rsidR="00100DB1">
        <w:rPr>
          <w:lang w:val="uk-UA"/>
        </w:rPr>
        <w:t xml:space="preserve"> та співробітників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>
        <w:rPr>
          <w:lang w:val="uk-UA"/>
        </w:rPr>
        <w:t xml:space="preserve"> визначені законодавством України, Статутом РМ МАНУМ, дійсним Положенням та іншими положеннями й правилами, прийнятими в РМ МАНУМ.</w:t>
      </w:r>
    </w:p>
    <w:p w:rsidR="00AD3D6B" w:rsidRDefault="00100DB1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Слухачі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 w:rsidR="00AA1492">
        <w:rPr>
          <w:lang w:val="uk-UA"/>
        </w:rPr>
        <w:t xml:space="preserve"> </w:t>
      </w:r>
      <w:r w:rsidR="00AD3D6B">
        <w:rPr>
          <w:lang w:val="uk-UA"/>
        </w:rPr>
        <w:t>мають право:</w:t>
      </w:r>
    </w:p>
    <w:p w:rsidR="00AD3D6B" w:rsidRDefault="00AD3D6B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на отримання освітніх послуг на достатньому професійному рівні;</w:t>
      </w:r>
    </w:p>
    <w:p w:rsidR="00AD3D6B" w:rsidRDefault="00AD3D6B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на своєчасне отримання завдань і консультацій із фахівцями;</w:t>
      </w:r>
    </w:p>
    <w:p w:rsidR="00AD3D6B" w:rsidRDefault="00AD3D6B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- на отримання інформації про умови прийому до </w:t>
      </w:r>
      <w:r w:rsidR="007F4519">
        <w:rPr>
          <w:lang w:val="uk-UA"/>
        </w:rPr>
        <w:t>Центру</w:t>
      </w:r>
      <w:r>
        <w:rPr>
          <w:lang w:val="uk-UA"/>
        </w:rPr>
        <w:t>, порядок проведення занять, терміни навчання й вимоги до слухачів;</w:t>
      </w:r>
    </w:p>
    <w:p w:rsidR="00AD3D6B" w:rsidRDefault="00AD3D6B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на користування навчальними кабінетами, обладнанням протягом занять під керівництвом викладачів.</w:t>
      </w:r>
    </w:p>
    <w:p w:rsidR="00AD3D6B" w:rsidRDefault="00AD3D6B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Слухачі </w:t>
      </w:r>
      <w:r w:rsidR="00100DB1">
        <w:rPr>
          <w:lang w:val="uk-UA"/>
        </w:rPr>
        <w:t>Ц</w:t>
      </w:r>
      <w:r w:rsidR="00AA1492">
        <w:rPr>
          <w:lang w:val="uk-UA"/>
        </w:rPr>
        <w:t>У</w:t>
      </w:r>
      <w:r>
        <w:rPr>
          <w:lang w:val="uk-UA"/>
        </w:rPr>
        <w:t>П зобов’язані:</w:t>
      </w:r>
    </w:p>
    <w:p w:rsidR="00AD3D6B" w:rsidRDefault="00AD3D6B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своєчасно і регулярно відвідувати заняття;</w:t>
      </w:r>
    </w:p>
    <w:p w:rsidR="00AD3D6B" w:rsidRDefault="00AD3D6B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у повному обсязі виконувати завдання, які передбачені навчальними планами і програмами;</w:t>
      </w:r>
    </w:p>
    <w:p w:rsidR="00F3272D" w:rsidRDefault="00AD3D6B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дотримуватися правил внутрішнього розпорядку РМ МАНУМ</w:t>
      </w:r>
      <w:r w:rsidR="00FF46D3">
        <w:rPr>
          <w:lang w:val="uk-UA"/>
        </w:rPr>
        <w:t xml:space="preserve">, </w:t>
      </w:r>
    </w:p>
    <w:p w:rsidR="00AD3D6B" w:rsidRPr="00A863E1" w:rsidRDefault="00F3272D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- дотримання </w:t>
      </w:r>
      <w:proofErr w:type="spellStart"/>
      <w:r w:rsidR="00A863E1">
        <w:t>вимог</w:t>
      </w:r>
      <w:proofErr w:type="spellEnd"/>
      <w:r w:rsidR="00A863E1">
        <w:t xml:space="preserve"> </w:t>
      </w:r>
      <w:proofErr w:type="spellStart"/>
      <w:r w:rsidR="00A863E1">
        <w:t>санітарно-гігієнічних</w:t>
      </w:r>
      <w:proofErr w:type="spellEnd"/>
      <w:r w:rsidR="00A863E1">
        <w:t xml:space="preserve"> та </w:t>
      </w:r>
      <w:proofErr w:type="spellStart"/>
      <w:r w:rsidR="00A863E1">
        <w:t>протипожежних</w:t>
      </w:r>
      <w:proofErr w:type="spellEnd"/>
      <w:r w:rsidR="00A863E1">
        <w:t xml:space="preserve"> норм, </w:t>
      </w:r>
      <w:proofErr w:type="spellStart"/>
      <w:r w:rsidR="00A863E1">
        <w:t>техніки</w:t>
      </w:r>
      <w:proofErr w:type="spellEnd"/>
      <w:r w:rsidR="00A863E1">
        <w:t xml:space="preserve"> </w:t>
      </w:r>
      <w:proofErr w:type="spellStart"/>
      <w:r w:rsidR="00A863E1">
        <w:t>безпеки</w:t>
      </w:r>
      <w:proofErr w:type="spellEnd"/>
      <w:r w:rsidR="00A863E1">
        <w:rPr>
          <w:lang w:val="uk-UA"/>
        </w:rPr>
        <w:t>.</w:t>
      </w:r>
    </w:p>
    <w:p w:rsidR="00AA1432" w:rsidRPr="00100DB1" w:rsidRDefault="00AD3D6B" w:rsidP="00AD3D6B">
      <w:pPr>
        <w:pStyle w:val="Default"/>
        <w:jc w:val="center"/>
        <w:rPr>
          <w:b/>
          <w:lang w:val="uk-UA"/>
        </w:rPr>
      </w:pPr>
      <w:r w:rsidRPr="00100DB1">
        <w:rPr>
          <w:b/>
          <w:lang w:val="uk-UA"/>
        </w:rPr>
        <w:t xml:space="preserve">6. Організація </w:t>
      </w:r>
      <w:r w:rsidR="001C20AF">
        <w:rPr>
          <w:b/>
          <w:lang w:val="uk-UA"/>
        </w:rPr>
        <w:t>роботи підготовчих курсів</w:t>
      </w:r>
    </w:p>
    <w:p w:rsidR="001C20AF" w:rsidRDefault="001C20AF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Організацію підготовчих курсів ініціює та здійснює адміністрація РМ МАНУМ.</w:t>
      </w:r>
    </w:p>
    <w:p w:rsidR="001C20AF" w:rsidRDefault="001C20AF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Безпосереднє керівництво роботою підготовчих курсів здійснює </w:t>
      </w:r>
      <w:r w:rsidR="00FF46D3" w:rsidRPr="00FF46D3">
        <w:rPr>
          <w:color w:val="auto"/>
          <w:lang w:val="uk-UA"/>
        </w:rPr>
        <w:t>завідувач</w:t>
      </w:r>
      <w:r w:rsidR="00FF46D3" w:rsidRPr="00FF46D3">
        <w:rPr>
          <w:lang w:val="uk-UA"/>
        </w:rPr>
        <w:t xml:space="preserve">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 w:rsidR="007A25EA">
        <w:rPr>
          <w:lang w:val="uk-UA"/>
        </w:rPr>
        <w:t xml:space="preserve">, </w:t>
      </w:r>
      <w:r>
        <w:rPr>
          <w:lang w:val="uk-UA"/>
        </w:rPr>
        <w:t xml:space="preserve"> який призначається директором РМ МАНУМ.</w:t>
      </w:r>
    </w:p>
    <w:p w:rsidR="001C20AF" w:rsidRDefault="007A25EA" w:rsidP="00AD3D6B">
      <w:pPr>
        <w:pStyle w:val="Default"/>
        <w:ind w:firstLine="567"/>
        <w:jc w:val="both"/>
        <w:rPr>
          <w:lang w:val="uk-UA"/>
        </w:rPr>
      </w:pPr>
      <w:r>
        <w:rPr>
          <w:color w:val="auto"/>
          <w:lang w:val="uk-UA"/>
        </w:rPr>
        <w:t>З</w:t>
      </w:r>
      <w:r w:rsidRPr="00FF46D3">
        <w:rPr>
          <w:color w:val="auto"/>
          <w:lang w:val="uk-UA"/>
        </w:rPr>
        <w:t>авідувач</w:t>
      </w:r>
      <w:r w:rsidRPr="00FF46D3">
        <w:rPr>
          <w:lang w:val="uk-UA"/>
        </w:rPr>
        <w:t xml:space="preserve"> </w:t>
      </w:r>
      <w:r>
        <w:rPr>
          <w:lang w:val="uk-UA"/>
        </w:rPr>
        <w:t xml:space="preserve">Центру довузівської підготовки Роменської МАН </w:t>
      </w:r>
      <w:r w:rsidR="001C20AF">
        <w:rPr>
          <w:lang w:val="uk-UA"/>
        </w:rPr>
        <w:t>виконує такі функції:</w:t>
      </w:r>
    </w:p>
    <w:p w:rsidR="001C20AF" w:rsidRDefault="001C20AF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lastRenderedPageBreak/>
        <w:t>- готує матеріали для зарахування слухачів підготовчих курсів;</w:t>
      </w:r>
    </w:p>
    <w:p w:rsidR="001C20AF" w:rsidRDefault="001C20AF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організовує кадрове забезпечення роботи підготовчих курсів;</w:t>
      </w:r>
    </w:p>
    <w:p w:rsidR="001C20AF" w:rsidRDefault="001C20AF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організовує методичне забезпечення роботи підготовчих курсів;</w:t>
      </w:r>
    </w:p>
    <w:p w:rsidR="001C20AF" w:rsidRDefault="001C20AF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складає розклад занять на підготовчих курсах та контролює його виконання;</w:t>
      </w:r>
    </w:p>
    <w:p w:rsidR="001C20AF" w:rsidRDefault="001C20AF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контролює відвідування занять слухачами підготовчих курсів;</w:t>
      </w:r>
    </w:p>
    <w:p w:rsidR="001C20AF" w:rsidRDefault="001C20AF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 проводить серед слухачів підготовчих курсів профорієнтаційну роботу.</w:t>
      </w:r>
    </w:p>
    <w:p w:rsidR="001C20AF" w:rsidRDefault="001C20AF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Навчання проводяться на базі РМ МАНУМ за адресою вул. Соборна, 41</w:t>
      </w:r>
      <w:r w:rsidR="007A25EA">
        <w:rPr>
          <w:lang w:val="uk-UA"/>
        </w:rPr>
        <w:t xml:space="preserve"> та в інших закладах згідно з графіком навчального процесу на основі укладених угод про співпрацю</w:t>
      </w:r>
      <w:r>
        <w:rPr>
          <w:lang w:val="uk-UA"/>
        </w:rPr>
        <w:t>.</w:t>
      </w:r>
    </w:p>
    <w:p w:rsidR="007A25EA" w:rsidRDefault="00AD3D6B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Навчання на підготовчих курсах</w:t>
      </w:r>
      <w:r w:rsidR="00100DB1">
        <w:rPr>
          <w:lang w:val="uk-UA"/>
        </w:rPr>
        <w:t xml:space="preserve"> Ц</w:t>
      </w:r>
      <w:r w:rsidR="00B53D4C">
        <w:rPr>
          <w:lang w:val="uk-UA"/>
        </w:rPr>
        <w:t xml:space="preserve">ДП регламентується графіком навчального процесу, навчальним планом і навчальними програмами. </w:t>
      </w:r>
    </w:p>
    <w:p w:rsidR="00B53D4C" w:rsidRDefault="00B53D4C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Навчальна і навчально-методична робота </w:t>
      </w:r>
      <w:r w:rsidR="007A25EA">
        <w:rPr>
          <w:lang w:val="uk-UA"/>
        </w:rPr>
        <w:t xml:space="preserve">може </w:t>
      </w:r>
      <w:r>
        <w:rPr>
          <w:lang w:val="uk-UA"/>
        </w:rPr>
        <w:t>здійсню</w:t>
      </w:r>
      <w:r w:rsidR="007A25EA">
        <w:rPr>
          <w:lang w:val="uk-UA"/>
        </w:rPr>
        <w:t>вати</w:t>
      </w:r>
      <w:r>
        <w:rPr>
          <w:lang w:val="uk-UA"/>
        </w:rPr>
        <w:t xml:space="preserve">ся </w:t>
      </w:r>
      <w:r w:rsidR="007A25EA">
        <w:rPr>
          <w:lang w:val="uk-UA"/>
        </w:rPr>
        <w:t>педагогічними працівниками РМ МАНУМ, також</w:t>
      </w:r>
      <w:r>
        <w:rPr>
          <w:lang w:val="uk-UA"/>
        </w:rPr>
        <w:t xml:space="preserve"> можуть залучатися викладачі закладів </w:t>
      </w:r>
      <w:r w:rsidR="007A25EA">
        <w:rPr>
          <w:lang w:val="uk-UA"/>
        </w:rPr>
        <w:t xml:space="preserve">фахової </w:t>
      </w:r>
      <w:proofErr w:type="spellStart"/>
      <w:r w:rsidR="007A25EA">
        <w:rPr>
          <w:lang w:val="uk-UA"/>
        </w:rPr>
        <w:t>передвищої</w:t>
      </w:r>
      <w:proofErr w:type="spellEnd"/>
      <w:r w:rsidR="007A25EA">
        <w:rPr>
          <w:lang w:val="uk-UA"/>
        </w:rPr>
        <w:t xml:space="preserve"> та </w:t>
      </w:r>
      <w:r>
        <w:rPr>
          <w:lang w:val="uk-UA"/>
        </w:rPr>
        <w:t>вищої освіти</w:t>
      </w:r>
      <w:r w:rsidR="007A25EA">
        <w:rPr>
          <w:lang w:val="uk-UA"/>
        </w:rPr>
        <w:t>,</w:t>
      </w:r>
      <w:r>
        <w:rPr>
          <w:lang w:val="uk-UA"/>
        </w:rPr>
        <w:t xml:space="preserve"> досвідчені </w:t>
      </w:r>
      <w:r w:rsidR="007A25EA">
        <w:rPr>
          <w:lang w:val="uk-UA"/>
        </w:rPr>
        <w:t xml:space="preserve">вчителі </w:t>
      </w:r>
      <w:r>
        <w:rPr>
          <w:lang w:val="uk-UA"/>
        </w:rPr>
        <w:t>закладів загальної середньої освіти</w:t>
      </w:r>
      <w:r w:rsidR="00384928">
        <w:rPr>
          <w:lang w:val="uk-UA"/>
        </w:rPr>
        <w:t xml:space="preserve"> м. Ромни</w:t>
      </w:r>
      <w:r>
        <w:rPr>
          <w:lang w:val="uk-UA"/>
        </w:rPr>
        <w:t>.</w:t>
      </w:r>
    </w:p>
    <w:p w:rsidR="00B53D4C" w:rsidRDefault="00B53D4C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Навчання здійснюється в позанавчальний для закладів загальної середньої освіти час.</w:t>
      </w:r>
    </w:p>
    <w:p w:rsidR="00B53D4C" w:rsidRDefault="00B53D4C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Навчання здійснюється за очною та дистанційною формою.</w:t>
      </w:r>
    </w:p>
    <w:p w:rsidR="00B53D4C" w:rsidRDefault="00B53D4C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Робота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 w:rsidR="00AA1492">
        <w:rPr>
          <w:lang w:val="uk-UA"/>
        </w:rPr>
        <w:t xml:space="preserve"> </w:t>
      </w:r>
      <w:r>
        <w:rPr>
          <w:lang w:val="uk-UA"/>
        </w:rPr>
        <w:t>організовується за графіком:</w:t>
      </w:r>
    </w:p>
    <w:p w:rsidR="00B53D4C" w:rsidRDefault="00B53D4C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-</w:t>
      </w:r>
      <w:r w:rsidR="00100DB1">
        <w:rPr>
          <w:lang w:val="uk-UA"/>
        </w:rPr>
        <w:t xml:space="preserve"> прийом заяв та зарахування на </w:t>
      </w:r>
      <w:r w:rsidR="00AA1492">
        <w:rPr>
          <w:lang w:val="uk-UA"/>
        </w:rPr>
        <w:t xml:space="preserve">ЦУП </w:t>
      </w:r>
      <w:r w:rsidR="00AA1492" w:rsidRPr="005B5B65">
        <w:rPr>
          <w:lang w:val="en-US"/>
        </w:rPr>
        <w:t>Intellect</w:t>
      </w:r>
      <w:r w:rsidR="00AA1492" w:rsidRPr="005B5B65">
        <w:rPr>
          <w:lang w:val="uk-UA"/>
        </w:rPr>
        <w:t xml:space="preserve"> </w:t>
      </w:r>
      <w:r w:rsidR="00AA1492" w:rsidRPr="005B5B65">
        <w:rPr>
          <w:lang w:val="en-US"/>
        </w:rPr>
        <w:t>Hub</w:t>
      </w:r>
      <w:r w:rsidR="00AA1492" w:rsidRPr="00223D96">
        <w:rPr>
          <w:lang w:val="uk-UA"/>
        </w:rPr>
        <w:t xml:space="preserve"> РММАНУМ</w:t>
      </w:r>
      <w:r w:rsidR="00AA1492">
        <w:rPr>
          <w:lang w:val="uk-UA"/>
        </w:rPr>
        <w:t xml:space="preserve"> </w:t>
      </w:r>
      <w:r>
        <w:rPr>
          <w:lang w:val="uk-UA"/>
        </w:rPr>
        <w:t xml:space="preserve">– з 1 вересня до </w:t>
      </w:r>
      <w:r w:rsidR="007A25EA">
        <w:rPr>
          <w:lang w:val="uk-UA"/>
        </w:rPr>
        <w:t>укомплектування груп</w:t>
      </w:r>
      <w:r>
        <w:rPr>
          <w:lang w:val="uk-UA"/>
        </w:rPr>
        <w:t>;</w:t>
      </w:r>
    </w:p>
    <w:p w:rsidR="00B53D4C" w:rsidRDefault="00B53D4C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- проведення підсумкового контролю – згідно </w:t>
      </w:r>
      <w:r w:rsidR="007A25EA">
        <w:rPr>
          <w:lang w:val="uk-UA"/>
        </w:rPr>
        <w:t>з наказом</w:t>
      </w:r>
      <w:r>
        <w:rPr>
          <w:lang w:val="uk-UA"/>
        </w:rPr>
        <w:t xml:space="preserve"> про проведення підсумкового контролю в поточному році.</w:t>
      </w:r>
    </w:p>
    <w:p w:rsidR="00B53D4C" w:rsidRDefault="00007449" w:rsidP="00AD3D6B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За </w:t>
      </w:r>
      <w:proofErr w:type="spellStart"/>
      <w:r>
        <w:rPr>
          <w:lang w:val="uk-UA"/>
        </w:rPr>
        <w:t>ріщенням</w:t>
      </w:r>
      <w:proofErr w:type="spellEnd"/>
      <w:r>
        <w:rPr>
          <w:lang w:val="uk-UA"/>
        </w:rPr>
        <w:t xml:space="preserve"> директора РМ МАНУМ на підставі заяв слухачів дозволяється переведення слухачів з </w:t>
      </w:r>
      <w:r w:rsidRPr="00A863E1">
        <w:rPr>
          <w:color w:val="auto"/>
          <w:lang w:val="uk-UA"/>
        </w:rPr>
        <w:t>однієї освітньої програми</w:t>
      </w:r>
      <w:r w:rsidRPr="007A25EA">
        <w:rPr>
          <w:color w:val="FF0000"/>
          <w:lang w:val="uk-UA"/>
        </w:rPr>
        <w:t xml:space="preserve"> </w:t>
      </w:r>
      <w:r>
        <w:rPr>
          <w:lang w:val="uk-UA"/>
        </w:rPr>
        <w:t xml:space="preserve">на іншу. </w:t>
      </w:r>
    </w:p>
    <w:p w:rsidR="006E69C6" w:rsidRDefault="006E69C6" w:rsidP="006E69C6">
      <w:pPr>
        <w:pStyle w:val="Default"/>
        <w:ind w:left="360"/>
        <w:jc w:val="center"/>
        <w:rPr>
          <w:b/>
        </w:rPr>
      </w:pPr>
      <w:r>
        <w:rPr>
          <w:b/>
          <w:lang w:val="uk-UA"/>
        </w:rPr>
        <w:t xml:space="preserve">7. </w:t>
      </w:r>
      <w:r w:rsidRPr="006E69C6">
        <w:rPr>
          <w:b/>
        </w:rPr>
        <w:t xml:space="preserve">Нормативно – </w:t>
      </w:r>
      <w:proofErr w:type="spellStart"/>
      <w:r w:rsidRPr="006E69C6">
        <w:rPr>
          <w:b/>
        </w:rPr>
        <w:t>правова</w:t>
      </w:r>
      <w:proofErr w:type="spellEnd"/>
      <w:r w:rsidRPr="006E69C6">
        <w:rPr>
          <w:b/>
        </w:rPr>
        <w:t xml:space="preserve"> база та </w:t>
      </w:r>
      <w:proofErr w:type="spellStart"/>
      <w:r w:rsidRPr="006E69C6">
        <w:rPr>
          <w:b/>
        </w:rPr>
        <w:t>організація</w:t>
      </w:r>
      <w:proofErr w:type="spellEnd"/>
      <w:r w:rsidRPr="006E69C6">
        <w:rPr>
          <w:b/>
        </w:rPr>
        <w:t xml:space="preserve"> </w:t>
      </w:r>
      <w:proofErr w:type="spellStart"/>
      <w:r w:rsidR="007A25EA">
        <w:rPr>
          <w:b/>
          <w:lang w:val="uk-UA"/>
        </w:rPr>
        <w:t>освітнь</w:t>
      </w:r>
      <w:proofErr w:type="spellEnd"/>
      <w:r w:rsidRPr="006E69C6">
        <w:rPr>
          <w:b/>
        </w:rPr>
        <w:t xml:space="preserve">ого </w:t>
      </w:r>
      <w:proofErr w:type="spellStart"/>
      <w:r w:rsidRPr="006E69C6">
        <w:rPr>
          <w:b/>
        </w:rPr>
        <w:t>процесу</w:t>
      </w:r>
      <w:proofErr w:type="spellEnd"/>
      <w:r w:rsidRPr="006E69C6">
        <w:rPr>
          <w:b/>
        </w:rPr>
        <w:t xml:space="preserve"> </w:t>
      </w:r>
    </w:p>
    <w:p w:rsidR="006E69C6" w:rsidRPr="007A25EA" w:rsidRDefault="007A25EA" w:rsidP="007A25EA">
      <w:pPr>
        <w:pStyle w:val="Default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у </w:t>
      </w:r>
      <w:r w:rsidR="00A863E1">
        <w:rPr>
          <w:b/>
          <w:lang w:val="uk-UA"/>
        </w:rPr>
        <w:t>ЦУ</w:t>
      </w:r>
      <w:r w:rsidRPr="007A25EA">
        <w:rPr>
          <w:b/>
          <w:lang w:val="uk-UA"/>
        </w:rPr>
        <w:t>П</w:t>
      </w:r>
      <w:r w:rsidR="006D7838">
        <w:rPr>
          <w:b/>
          <w:lang w:val="uk-UA"/>
        </w:rPr>
        <w:t xml:space="preserve"> </w:t>
      </w:r>
      <w:r w:rsidR="006D7838" w:rsidRPr="006D7838">
        <w:rPr>
          <w:b/>
          <w:lang w:val="en-US"/>
        </w:rPr>
        <w:t>Intellect</w:t>
      </w:r>
      <w:r w:rsidR="006D7838" w:rsidRPr="006D7838">
        <w:rPr>
          <w:b/>
          <w:lang w:val="uk-UA"/>
        </w:rPr>
        <w:t xml:space="preserve"> </w:t>
      </w:r>
      <w:r w:rsidR="006D7838" w:rsidRPr="006D7838">
        <w:rPr>
          <w:b/>
          <w:lang w:val="en-US"/>
        </w:rPr>
        <w:t>Hub</w:t>
      </w:r>
      <w:r w:rsidRPr="007A25EA">
        <w:rPr>
          <w:b/>
          <w:lang w:val="uk-UA"/>
        </w:rPr>
        <w:t xml:space="preserve"> РММАНУМ</w:t>
      </w:r>
    </w:p>
    <w:p w:rsidR="006E69C6" w:rsidRPr="007A25EA" w:rsidRDefault="007A25EA" w:rsidP="006E69C6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>Освітній</w:t>
      </w:r>
      <w:r w:rsidR="006E69C6" w:rsidRPr="007A25EA">
        <w:rPr>
          <w:lang w:val="uk-UA"/>
        </w:rPr>
        <w:t xml:space="preserve"> процес на підготовчих курсах організовується </w:t>
      </w:r>
      <w:r w:rsidR="006E69C6" w:rsidRPr="00F3272D">
        <w:rPr>
          <w:color w:val="auto"/>
          <w:lang w:val="uk-UA"/>
        </w:rPr>
        <w:t>відповідно до Закон</w:t>
      </w:r>
      <w:r w:rsidR="00F3272D" w:rsidRPr="00F3272D">
        <w:rPr>
          <w:color w:val="auto"/>
          <w:lang w:val="uk-UA"/>
        </w:rPr>
        <w:t>ів</w:t>
      </w:r>
      <w:r w:rsidR="006E69C6" w:rsidRPr="00F3272D">
        <w:rPr>
          <w:color w:val="auto"/>
          <w:lang w:val="uk-UA"/>
        </w:rPr>
        <w:t xml:space="preserve"> України </w:t>
      </w:r>
      <w:r w:rsidR="00F3272D" w:rsidRPr="00F3272D">
        <w:rPr>
          <w:color w:val="auto"/>
          <w:lang w:val="uk-UA"/>
        </w:rPr>
        <w:t xml:space="preserve">«Про освіту», </w:t>
      </w:r>
      <w:r w:rsidR="006E69C6" w:rsidRPr="00F3272D">
        <w:rPr>
          <w:color w:val="auto"/>
          <w:lang w:val="uk-UA"/>
        </w:rPr>
        <w:t>«Про вищу освіту», «Про мови», Статуту РМ МАНУМ</w:t>
      </w:r>
      <w:r w:rsidR="006E69C6" w:rsidRPr="007A25EA">
        <w:rPr>
          <w:lang w:val="uk-UA"/>
        </w:rPr>
        <w:t xml:space="preserve">, </w:t>
      </w:r>
      <w:r w:rsidR="006E69C6" w:rsidRPr="00223D96">
        <w:rPr>
          <w:lang w:val="uk-UA"/>
        </w:rPr>
        <w:t>Положення про Український центр оцінювання якості освіти</w:t>
      </w:r>
      <w:r w:rsidR="006E69C6">
        <w:rPr>
          <w:lang w:val="uk-UA"/>
        </w:rPr>
        <w:t xml:space="preserve">, </w:t>
      </w:r>
      <w:r w:rsidR="006E69C6" w:rsidRPr="007A25EA">
        <w:rPr>
          <w:lang w:val="uk-UA"/>
        </w:rPr>
        <w:t xml:space="preserve">даного Положення та інших нормативно-правових документів. </w:t>
      </w:r>
    </w:p>
    <w:p w:rsidR="006E69C6" w:rsidRPr="00F3272D" w:rsidRDefault="006E69C6" w:rsidP="006E69C6">
      <w:pPr>
        <w:pStyle w:val="Default"/>
        <w:ind w:firstLine="567"/>
        <w:jc w:val="both"/>
        <w:rPr>
          <w:lang w:val="uk-UA"/>
        </w:rPr>
      </w:pPr>
      <w:r w:rsidRPr="00F3272D">
        <w:rPr>
          <w:lang w:val="uk-UA"/>
        </w:rPr>
        <w:t xml:space="preserve">Навчальний процес на підготовчих курсах органічно поєднується з профорієнтаційною роботою, що дозволяє майбутнім абітурієнтам усвідомлено обирати професію і краще адаптуватись до вимог і програм вищої школи. </w:t>
      </w:r>
    </w:p>
    <w:p w:rsidR="006E69C6" w:rsidRDefault="006E69C6" w:rsidP="006E69C6">
      <w:pPr>
        <w:pStyle w:val="Default"/>
        <w:ind w:firstLine="567"/>
        <w:jc w:val="both"/>
      </w:pPr>
      <w:proofErr w:type="spellStart"/>
      <w:r>
        <w:t>Учасниками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є: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; </w:t>
      </w:r>
      <w:proofErr w:type="spellStart"/>
      <w:r>
        <w:t>педагогічні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;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навчаються</w:t>
      </w:r>
      <w:proofErr w:type="spellEnd"/>
      <w:r>
        <w:t xml:space="preserve"> на курсах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слухачі</w:t>
      </w:r>
      <w:proofErr w:type="spellEnd"/>
      <w:r>
        <w:t xml:space="preserve">). </w:t>
      </w:r>
    </w:p>
    <w:p w:rsidR="006E69C6" w:rsidRDefault="006E69C6" w:rsidP="006E69C6">
      <w:pPr>
        <w:pStyle w:val="Default"/>
        <w:ind w:firstLine="567"/>
        <w:jc w:val="both"/>
      </w:pP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на </w:t>
      </w:r>
      <w:proofErr w:type="spellStart"/>
      <w:r>
        <w:t>підготовчих</w:t>
      </w:r>
      <w:proofErr w:type="spellEnd"/>
      <w:r>
        <w:t xml:space="preserve"> курсах проводиться за </w:t>
      </w:r>
      <w:proofErr w:type="spellStart"/>
      <w:r>
        <w:t>єдиними</w:t>
      </w:r>
      <w:proofErr w:type="spellEnd"/>
      <w:r>
        <w:t xml:space="preserve"> </w:t>
      </w:r>
      <w:proofErr w:type="spellStart"/>
      <w:r>
        <w:t>базовими</w:t>
      </w:r>
      <w:proofErr w:type="spellEnd"/>
      <w:r>
        <w:t xml:space="preserve"> </w:t>
      </w:r>
      <w:proofErr w:type="spellStart"/>
      <w:r>
        <w:t>програмами</w:t>
      </w:r>
      <w:proofErr w:type="spellEnd"/>
      <w:r>
        <w:t xml:space="preserve">, </w:t>
      </w:r>
      <w:proofErr w:type="spellStart"/>
      <w:r>
        <w:t>узгодженими</w:t>
      </w:r>
      <w:proofErr w:type="spellEnd"/>
      <w:r>
        <w:t xml:space="preserve"> з </w:t>
      </w:r>
      <w:proofErr w:type="spellStart"/>
      <w:r>
        <w:t>програмами</w:t>
      </w:r>
      <w:proofErr w:type="spellEnd"/>
      <w:r>
        <w:t xml:space="preserve"> для </w:t>
      </w:r>
      <w:proofErr w:type="spellStart"/>
      <w:r>
        <w:t>вступників</w:t>
      </w:r>
      <w:proofErr w:type="spellEnd"/>
      <w:r>
        <w:t xml:space="preserve"> до </w:t>
      </w:r>
      <w:proofErr w:type="spellStart"/>
      <w:r>
        <w:t>вищих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: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слухачів</w:t>
      </w:r>
      <w:proofErr w:type="spellEnd"/>
      <w:r>
        <w:t xml:space="preserve"> з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до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; </w:t>
      </w:r>
      <w:proofErr w:type="spellStart"/>
      <w:r>
        <w:t>поглиблену</w:t>
      </w:r>
      <w:proofErr w:type="spellEnd"/>
      <w:r>
        <w:t xml:space="preserve"> </w:t>
      </w:r>
      <w:proofErr w:type="spellStart"/>
      <w:r>
        <w:t>професійну</w:t>
      </w:r>
      <w:proofErr w:type="spellEnd"/>
      <w:r>
        <w:t xml:space="preserve"> </w:t>
      </w:r>
      <w:proofErr w:type="spellStart"/>
      <w:r>
        <w:t>орієнтацію</w:t>
      </w:r>
      <w:proofErr w:type="spellEnd"/>
      <w:r>
        <w:t xml:space="preserve">, </w:t>
      </w:r>
      <w:proofErr w:type="spellStart"/>
      <w:r>
        <w:t>відбір</w:t>
      </w:r>
      <w:proofErr w:type="spellEnd"/>
      <w:r>
        <w:t xml:space="preserve"> </w:t>
      </w:r>
      <w:proofErr w:type="spellStart"/>
      <w:r>
        <w:t>обдарованої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; </w:t>
      </w:r>
      <w:proofErr w:type="spellStart"/>
      <w:r>
        <w:t>адаптацію</w:t>
      </w:r>
      <w:proofErr w:type="spellEnd"/>
      <w:r>
        <w:t xml:space="preserve"> </w:t>
      </w:r>
      <w:proofErr w:type="spellStart"/>
      <w:r>
        <w:t>слухачів</w:t>
      </w:r>
      <w:proofErr w:type="spellEnd"/>
      <w:r>
        <w:t xml:space="preserve"> до форм і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навчання</w:t>
      </w:r>
      <w:proofErr w:type="spellEnd"/>
      <w:r>
        <w:t xml:space="preserve"> з </w:t>
      </w:r>
      <w:proofErr w:type="spellStart"/>
      <w:r>
        <w:t>обраних</w:t>
      </w:r>
      <w:proofErr w:type="spellEnd"/>
      <w:r>
        <w:t xml:space="preserve"> </w:t>
      </w:r>
      <w:proofErr w:type="spellStart"/>
      <w:r>
        <w:t>спеціальностей</w:t>
      </w:r>
      <w:proofErr w:type="spellEnd"/>
      <w:r>
        <w:t xml:space="preserve">; </w:t>
      </w:r>
      <w:proofErr w:type="spellStart"/>
      <w:r>
        <w:t>підготовку</w:t>
      </w:r>
      <w:proofErr w:type="spellEnd"/>
      <w:r>
        <w:t xml:space="preserve"> </w:t>
      </w:r>
      <w:proofErr w:type="spellStart"/>
      <w:r>
        <w:t>слухачів</w:t>
      </w:r>
      <w:proofErr w:type="spellEnd"/>
      <w:r>
        <w:t xml:space="preserve"> до </w:t>
      </w:r>
      <w:proofErr w:type="spellStart"/>
      <w:r>
        <w:t>вступних</w:t>
      </w:r>
      <w:proofErr w:type="spellEnd"/>
      <w:r>
        <w:t xml:space="preserve"> </w:t>
      </w:r>
      <w:proofErr w:type="spellStart"/>
      <w:r>
        <w:t>випробувань</w:t>
      </w:r>
      <w:proofErr w:type="spellEnd"/>
      <w:r>
        <w:t>.</w:t>
      </w:r>
    </w:p>
    <w:p w:rsidR="006E69C6" w:rsidRDefault="006E69C6" w:rsidP="006E69C6">
      <w:pPr>
        <w:pStyle w:val="Default"/>
        <w:ind w:firstLine="567"/>
        <w:jc w:val="both"/>
      </w:pPr>
      <w:proofErr w:type="spellStart"/>
      <w:r>
        <w:t>Зміст</w:t>
      </w:r>
      <w:proofErr w:type="spellEnd"/>
      <w:r>
        <w:t xml:space="preserve"> </w:t>
      </w:r>
      <w:proofErr w:type="spellStart"/>
      <w:r>
        <w:t>підготовчих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навчальними</w:t>
      </w:r>
      <w:proofErr w:type="spellEnd"/>
      <w:r>
        <w:t xml:space="preserve"> </w:t>
      </w:r>
      <w:proofErr w:type="spellStart"/>
      <w:r>
        <w:t>програмами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та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з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(</w:t>
      </w:r>
      <w:proofErr w:type="spellStart"/>
      <w:r>
        <w:t>визначених</w:t>
      </w:r>
      <w:proofErr w:type="spellEnd"/>
      <w:r>
        <w:t xml:space="preserve"> правилами </w:t>
      </w:r>
      <w:proofErr w:type="spellStart"/>
      <w:r>
        <w:t>прийому</w:t>
      </w:r>
      <w:proofErr w:type="spellEnd"/>
      <w:r>
        <w:t xml:space="preserve">) і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поглиблене</w:t>
      </w:r>
      <w:proofErr w:type="spellEnd"/>
      <w:r>
        <w:t xml:space="preserve"> </w:t>
      </w:r>
      <w:proofErr w:type="spellStart"/>
      <w:r>
        <w:t>засвоєння</w:t>
      </w:r>
      <w:proofErr w:type="spellEnd"/>
      <w:r>
        <w:t xml:space="preserve"> слухачами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. </w:t>
      </w:r>
    </w:p>
    <w:p w:rsidR="006E69C6" w:rsidRDefault="006E69C6" w:rsidP="006E69C6">
      <w:pPr>
        <w:pStyle w:val="Default"/>
        <w:ind w:firstLine="567"/>
        <w:jc w:val="both"/>
      </w:pPr>
      <w:r>
        <w:t xml:space="preserve">Оплата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викладачів</w:t>
      </w:r>
      <w:proofErr w:type="spellEnd"/>
      <w:r>
        <w:t xml:space="preserve"> </w:t>
      </w:r>
      <w:proofErr w:type="spellStart"/>
      <w:r>
        <w:t>підготовчих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укладених</w:t>
      </w:r>
      <w:proofErr w:type="spellEnd"/>
      <w:r>
        <w:t xml:space="preserve">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. </w:t>
      </w:r>
    </w:p>
    <w:p w:rsidR="006E69C6" w:rsidRDefault="006E69C6" w:rsidP="006E69C6">
      <w:pPr>
        <w:pStyle w:val="Default"/>
        <w:ind w:firstLine="567"/>
        <w:jc w:val="both"/>
      </w:pPr>
      <w:proofErr w:type="spellStart"/>
      <w:r>
        <w:t>Програми</w:t>
      </w:r>
      <w:proofErr w:type="spellEnd"/>
      <w:r>
        <w:t xml:space="preserve"> з </w:t>
      </w:r>
      <w:proofErr w:type="spellStart"/>
      <w:r>
        <w:t>предметів</w:t>
      </w:r>
      <w:proofErr w:type="spellEnd"/>
      <w:r>
        <w:t xml:space="preserve"> для </w:t>
      </w:r>
      <w:proofErr w:type="spellStart"/>
      <w:r>
        <w:t>слухачів</w:t>
      </w:r>
      <w:proofErr w:type="spellEnd"/>
      <w:r>
        <w:t xml:space="preserve"> </w:t>
      </w:r>
      <w:proofErr w:type="spellStart"/>
      <w:r>
        <w:t>підготовчих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і </w:t>
      </w:r>
      <w:proofErr w:type="spellStart"/>
      <w:r>
        <w:t>побудову</w:t>
      </w:r>
      <w:proofErr w:type="spellEnd"/>
      <w:r>
        <w:t xml:space="preserve"> курсу </w:t>
      </w:r>
      <w:proofErr w:type="spellStart"/>
      <w:r>
        <w:t>навчання</w:t>
      </w:r>
      <w:proofErr w:type="spellEnd"/>
      <w:r>
        <w:t xml:space="preserve">; </w:t>
      </w:r>
      <w:proofErr w:type="spellStart"/>
      <w:r>
        <w:t>встановлюють</w:t>
      </w:r>
      <w:proofErr w:type="spellEnd"/>
      <w:r>
        <w:t xml:space="preserve"> </w:t>
      </w:r>
      <w:proofErr w:type="spellStart"/>
      <w:r>
        <w:t>послідовність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тем,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r>
        <w:t>вмінь</w:t>
      </w:r>
      <w:proofErr w:type="spellEnd"/>
      <w:r>
        <w:t xml:space="preserve"> і </w:t>
      </w:r>
      <w:proofErr w:type="spellStart"/>
      <w:r>
        <w:t>навичок</w:t>
      </w:r>
      <w:proofErr w:type="spellEnd"/>
      <w:r>
        <w:t xml:space="preserve">,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оволодіти</w:t>
      </w:r>
      <w:proofErr w:type="spellEnd"/>
      <w:r>
        <w:t xml:space="preserve"> </w:t>
      </w:r>
      <w:proofErr w:type="spellStart"/>
      <w:r>
        <w:t>слухачі</w:t>
      </w:r>
      <w:proofErr w:type="spellEnd"/>
      <w:r>
        <w:t xml:space="preserve">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. </w:t>
      </w:r>
    </w:p>
    <w:p w:rsidR="006E69C6" w:rsidRDefault="006E69C6" w:rsidP="006E69C6">
      <w:pPr>
        <w:pStyle w:val="Default"/>
        <w:ind w:firstLine="567"/>
        <w:jc w:val="both"/>
      </w:pPr>
      <w:proofErr w:type="spellStart"/>
      <w:r>
        <w:t>Програми</w:t>
      </w:r>
      <w:proofErr w:type="spellEnd"/>
      <w:r>
        <w:t xml:space="preserve"> </w:t>
      </w:r>
      <w:proofErr w:type="spellStart"/>
      <w:r>
        <w:t>затверджуються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 w:rsidR="008437F8">
        <w:rPr>
          <w:lang w:val="uk-UA"/>
        </w:rPr>
        <w:t xml:space="preserve"> законом </w:t>
      </w:r>
      <w:r>
        <w:t xml:space="preserve">порядку. </w:t>
      </w:r>
    </w:p>
    <w:p w:rsidR="006E69C6" w:rsidRDefault="006E69C6" w:rsidP="006E69C6">
      <w:pPr>
        <w:pStyle w:val="Default"/>
        <w:ind w:firstLine="567"/>
        <w:jc w:val="both"/>
      </w:pPr>
      <w:proofErr w:type="spellStart"/>
      <w:r>
        <w:t>Слухачі</w:t>
      </w:r>
      <w:proofErr w:type="spellEnd"/>
      <w:r>
        <w:t xml:space="preserve"> </w:t>
      </w:r>
      <w:proofErr w:type="spellStart"/>
      <w:r>
        <w:t>підготовчих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одержувати</w:t>
      </w:r>
      <w:proofErr w:type="spellEnd"/>
      <w:r>
        <w:t xml:space="preserve">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у </w:t>
      </w:r>
      <w:r w:rsidR="008437F8">
        <w:rPr>
          <w:lang w:val="uk-UA"/>
        </w:rPr>
        <w:t>педагогів</w:t>
      </w:r>
      <w:r>
        <w:t xml:space="preserve">. </w:t>
      </w:r>
    </w:p>
    <w:p w:rsidR="006E69C6" w:rsidRDefault="006E69C6" w:rsidP="006E69C6">
      <w:pPr>
        <w:pStyle w:val="Default"/>
        <w:ind w:firstLine="567"/>
        <w:jc w:val="both"/>
      </w:pPr>
      <w:r>
        <w:rPr>
          <w:lang w:val="uk-UA"/>
        </w:rPr>
        <w:lastRenderedPageBreak/>
        <w:t>РМ МАНУМ</w:t>
      </w:r>
      <w:r>
        <w:t xml:space="preserve"> </w:t>
      </w:r>
      <w:proofErr w:type="spellStart"/>
      <w:r>
        <w:t>надає</w:t>
      </w:r>
      <w:proofErr w:type="spellEnd"/>
      <w:r>
        <w:t xml:space="preserve"> слухачам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навчальними</w:t>
      </w:r>
      <w:proofErr w:type="spellEnd"/>
      <w:r>
        <w:t xml:space="preserve"> </w:t>
      </w:r>
      <w:proofErr w:type="spellStart"/>
      <w:r>
        <w:t>приміщеннями</w:t>
      </w:r>
      <w:proofErr w:type="spellEnd"/>
      <w:r>
        <w:t xml:space="preserve">, </w:t>
      </w:r>
      <w:proofErr w:type="spellStart"/>
      <w:r>
        <w:t>обладнанням</w:t>
      </w:r>
      <w:proofErr w:type="spellEnd"/>
      <w:r>
        <w:t xml:space="preserve"> та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на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визначених</w:t>
      </w:r>
      <w:proofErr w:type="spellEnd"/>
      <w:r>
        <w:t xml:space="preserve"> правилами </w:t>
      </w:r>
      <w:proofErr w:type="spellStart"/>
      <w:r>
        <w:t>внутрішнього</w:t>
      </w:r>
      <w:proofErr w:type="spellEnd"/>
      <w:r>
        <w:t xml:space="preserve"> розпорядку. </w:t>
      </w:r>
    </w:p>
    <w:p w:rsidR="00F3272D" w:rsidRPr="00F3272D" w:rsidRDefault="00F3272D" w:rsidP="00F3272D">
      <w:pPr>
        <w:pStyle w:val="Default"/>
        <w:ind w:left="360"/>
        <w:jc w:val="center"/>
        <w:rPr>
          <w:b/>
          <w:lang w:val="uk-UA"/>
        </w:rPr>
      </w:pPr>
      <w:bookmarkStart w:id="0" w:name="_GoBack"/>
      <w:bookmarkEnd w:id="0"/>
      <w:r w:rsidRPr="00F3272D">
        <w:rPr>
          <w:b/>
          <w:lang w:val="uk-UA"/>
        </w:rPr>
        <w:t>8. Форми організації освітнього процесу</w:t>
      </w:r>
    </w:p>
    <w:p w:rsidR="00384928" w:rsidRDefault="00384928" w:rsidP="00384928">
      <w:pPr>
        <w:pStyle w:val="Default"/>
        <w:ind w:firstLine="567"/>
        <w:jc w:val="both"/>
      </w:pPr>
      <w:proofErr w:type="spellStart"/>
      <w:r>
        <w:t>Підготовчі</w:t>
      </w:r>
      <w:proofErr w:type="spellEnd"/>
      <w:r>
        <w:t xml:space="preserve"> </w:t>
      </w:r>
      <w:proofErr w:type="spellStart"/>
      <w:r>
        <w:t>курси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</w:t>
      </w:r>
      <w:proofErr w:type="spellStart"/>
      <w:r>
        <w:t>протягом</w:t>
      </w:r>
      <w:proofErr w:type="spellEnd"/>
      <w:r w:rsidR="008437F8">
        <w:rPr>
          <w:lang w:val="uk-UA"/>
        </w:rPr>
        <w:t>, як правило,</w:t>
      </w:r>
      <w:r>
        <w:t xml:space="preserve"> </w:t>
      </w:r>
      <w:r>
        <w:rPr>
          <w:lang w:val="uk-UA"/>
        </w:rPr>
        <w:t>дев’яти</w:t>
      </w:r>
      <w:r>
        <w:t xml:space="preserve"> </w:t>
      </w:r>
      <w:proofErr w:type="spellStart"/>
      <w:r>
        <w:t>місяців</w:t>
      </w:r>
      <w:proofErr w:type="spellEnd"/>
      <w:r>
        <w:t xml:space="preserve">,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годин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навчальними</w:t>
      </w:r>
      <w:proofErr w:type="spellEnd"/>
      <w:r>
        <w:t xml:space="preserve"> </w:t>
      </w:r>
      <w:proofErr w:type="spellStart"/>
      <w:r>
        <w:t>програмами</w:t>
      </w:r>
      <w:proofErr w:type="spellEnd"/>
      <w:r>
        <w:t xml:space="preserve">. </w:t>
      </w:r>
      <w:proofErr w:type="spellStart"/>
      <w:r>
        <w:t>Заняття</w:t>
      </w:r>
      <w:proofErr w:type="spellEnd"/>
      <w:r>
        <w:t xml:space="preserve"> на </w:t>
      </w:r>
      <w:proofErr w:type="spellStart"/>
      <w:r>
        <w:t>підготовчих</w:t>
      </w:r>
      <w:proofErr w:type="spellEnd"/>
      <w:r>
        <w:t xml:space="preserve"> курсах </w:t>
      </w:r>
      <w:proofErr w:type="spellStart"/>
      <w:r>
        <w:t>здійснюються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розробленим</w:t>
      </w:r>
      <w:proofErr w:type="spellEnd"/>
      <w:r>
        <w:t xml:space="preserve"> </w:t>
      </w:r>
      <w:proofErr w:type="spellStart"/>
      <w:r>
        <w:t>графіком</w:t>
      </w:r>
      <w:proofErr w:type="spellEnd"/>
      <w:r>
        <w:t xml:space="preserve"> та </w:t>
      </w:r>
      <w:proofErr w:type="spellStart"/>
      <w:r>
        <w:t>розкладом</w:t>
      </w:r>
      <w:proofErr w:type="spellEnd"/>
      <w:r>
        <w:t xml:space="preserve"> занять. </w:t>
      </w:r>
    </w:p>
    <w:p w:rsidR="00384928" w:rsidRDefault="00384928" w:rsidP="00384928">
      <w:pPr>
        <w:pStyle w:val="Default"/>
        <w:ind w:firstLine="567"/>
        <w:jc w:val="both"/>
      </w:pPr>
      <w:proofErr w:type="spellStart"/>
      <w:r>
        <w:t>Навчання</w:t>
      </w:r>
      <w:proofErr w:type="spellEnd"/>
      <w:r>
        <w:t xml:space="preserve"> на </w:t>
      </w:r>
      <w:proofErr w:type="spellStart"/>
      <w:r>
        <w:t>підготовчих</w:t>
      </w:r>
      <w:proofErr w:type="spellEnd"/>
      <w:r>
        <w:t xml:space="preserve"> курсах </w:t>
      </w:r>
      <w:proofErr w:type="spellStart"/>
      <w:r>
        <w:t>здійснюється</w:t>
      </w:r>
      <w:proofErr w:type="spellEnd"/>
      <w:r>
        <w:t xml:space="preserve"> </w:t>
      </w:r>
      <w:proofErr w:type="gramStart"/>
      <w:r>
        <w:t>у таких формах</w:t>
      </w:r>
      <w:proofErr w:type="gramEnd"/>
      <w:r>
        <w:t xml:space="preserve">: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аудиторні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; </w:t>
      </w:r>
      <w:proofErr w:type="spellStart"/>
      <w:r>
        <w:t>самостійна</w:t>
      </w:r>
      <w:proofErr w:type="spellEnd"/>
      <w:r>
        <w:t xml:space="preserve"> робота; </w:t>
      </w:r>
      <w:proofErr w:type="spellStart"/>
      <w:r>
        <w:t>контрольні</w:t>
      </w:r>
      <w:proofErr w:type="spellEnd"/>
      <w:r>
        <w:t xml:space="preserve"> заходи (для </w:t>
      </w:r>
      <w:proofErr w:type="spellStart"/>
      <w:r>
        <w:t>проведення</w:t>
      </w:r>
      <w:proofErr w:type="spellEnd"/>
      <w:r>
        <w:t xml:space="preserve"> поточного й </w:t>
      </w:r>
      <w:proofErr w:type="spellStart"/>
      <w:r>
        <w:t>підсумкового</w:t>
      </w:r>
      <w:proofErr w:type="spellEnd"/>
      <w:r>
        <w:t xml:space="preserve"> контролю). </w:t>
      </w:r>
    </w:p>
    <w:p w:rsidR="00384928" w:rsidRDefault="00384928" w:rsidP="00384928">
      <w:pPr>
        <w:pStyle w:val="Default"/>
        <w:ind w:firstLine="567"/>
        <w:jc w:val="both"/>
      </w:pPr>
      <w:proofErr w:type="spellStart"/>
      <w:r>
        <w:t>Основними</w:t>
      </w:r>
      <w:proofErr w:type="spellEnd"/>
      <w:r>
        <w:t xml:space="preserve"> видами занять є: </w:t>
      </w:r>
      <w:proofErr w:type="spellStart"/>
      <w:r>
        <w:t>комбіновані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;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; </w:t>
      </w:r>
      <w:proofErr w:type="spellStart"/>
      <w:r>
        <w:t>самостійна</w:t>
      </w:r>
      <w:proofErr w:type="spellEnd"/>
      <w:r>
        <w:t xml:space="preserve"> робота;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; </w:t>
      </w:r>
      <w:proofErr w:type="spellStart"/>
      <w:r>
        <w:t>консультації</w:t>
      </w:r>
      <w:proofErr w:type="spellEnd"/>
      <w:r>
        <w:t xml:space="preserve">. </w:t>
      </w:r>
    </w:p>
    <w:p w:rsidR="00384928" w:rsidRDefault="00384928" w:rsidP="00384928">
      <w:pPr>
        <w:pStyle w:val="Default"/>
        <w:ind w:firstLine="567"/>
        <w:jc w:val="both"/>
      </w:pPr>
      <w:proofErr w:type="spellStart"/>
      <w:r>
        <w:t>Контрольні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слухачами </w:t>
      </w:r>
      <w:proofErr w:type="spellStart"/>
      <w:r>
        <w:t>підготовчих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</w:t>
      </w:r>
      <w:proofErr w:type="spellStart"/>
      <w:r>
        <w:t>виконуються</w:t>
      </w:r>
      <w:proofErr w:type="spellEnd"/>
      <w:r>
        <w:t xml:space="preserve"> </w:t>
      </w:r>
      <w:proofErr w:type="gramStart"/>
      <w:r>
        <w:t>у межах</w:t>
      </w:r>
      <w:proofErr w:type="gramEnd"/>
      <w:r>
        <w:t xml:space="preserve"> </w:t>
      </w:r>
      <w:r>
        <w:rPr>
          <w:lang w:val="uk-UA"/>
        </w:rPr>
        <w:t>РМ МАНУМ</w:t>
      </w:r>
      <w:r>
        <w:t xml:space="preserve"> та в </w:t>
      </w:r>
      <w:proofErr w:type="spellStart"/>
      <w:r>
        <w:t>домашніх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. </w:t>
      </w:r>
      <w:proofErr w:type="spellStart"/>
      <w:r>
        <w:t>Самостійна</w:t>
      </w:r>
      <w:proofErr w:type="spellEnd"/>
      <w:r>
        <w:t xml:space="preserve"> робота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здійснюватися</w:t>
      </w:r>
      <w:proofErr w:type="spellEnd"/>
      <w:r>
        <w:t xml:space="preserve"> слухачами як у </w:t>
      </w:r>
      <w:r>
        <w:rPr>
          <w:lang w:val="uk-UA"/>
        </w:rPr>
        <w:t>РМ МАНУМ</w:t>
      </w:r>
      <w:r>
        <w:t xml:space="preserve">, так і </w:t>
      </w:r>
      <w:proofErr w:type="spellStart"/>
      <w:r>
        <w:t>вдома</w:t>
      </w:r>
      <w:proofErr w:type="spellEnd"/>
      <w:r>
        <w:t xml:space="preserve">. </w:t>
      </w:r>
    </w:p>
    <w:p w:rsidR="00384928" w:rsidRDefault="00384928" w:rsidP="00384928">
      <w:pPr>
        <w:pStyle w:val="Default"/>
        <w:ind w:firstLine="567"/>
        <w:jc w:val="both"/>
      </w:pPr>
      <w:r>
        <w:t xml:space="preserve">На </w:t>
      </w:r>
      <w:proofErr w:type="spellStart"/>
      <w:r>
        <w:t>підготовчих</w:t>
      </w:r>
      <w:proofErr w:type="spellEnd"/>
      <w:r>
        <w:t xml:space="preserve"> курсах широко </w:t>
      </w:r>
      <w:proofErr w:type="spellStart"/>
      <w:r>
        <w:t>практикується</w:t>
      </w:r>
      <w:proofErr w:type="spellEnd"/>
      <w:r>
        <w:t xml:space="preserve"> </w:t>
      </w:r>
      <w:proofErr w:type="spellStart"/>
      <w:r>
        <w:t>тестування</w:t>
      </w:r>
      <w:proofErr w:type="spellEnd"/>
      <w:r>
        <w:t xml:space="preserve"> як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та форма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r>
        <w:t>умінь</w:t>
      </w:r>
      <w:proofErr w:type="spellEnd"/>
      <w:r>
        <w:t xml:space="preserve"> і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слухачів</w:t>
      </w:r>
      <w:proofErr w:type="spellEnd"/>
      <w:r>
        <w:t xml:space="preserve">. Системна </w:t>
      </w:r>
      <w:proofErr w:type="spellStart"/>
      <w:r>
        <w:t>підготовка</w:t>
      </w:r>
      <w:proofErr w:type="spellEnd"/>
      <w:r>
        <w:t xml:space="preserve"> з </w:t>
      </w:r>
      <w:proofErr w:type="spellStart"/>
      <w:r>
        <w:t>дисциплін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до складу </w:t>
      </w:r>
      <w:proofErr w:type="spellStart"/>
      <w:r>
        <w:t>тестів</w:t>
      </w:r>
      <w:proofErr w:type="spellEnd"/>
      <w:r>
        <w:t xml:space="preserve">, </w:t>
      </w:r>
      <w:proofErr w:type="spellStart"/>
      <w:r>
        <w:t>здійснюється</w:t>
      </w:r>
      <w:proofErr w:type="spellEnd"/>
      <w:r>
        <w:t xml:space="preserve"> шляхом </w:t>
      </w:r>
      <w:proofErr w:type="spellStart"/>
      <w:r>
        <w:t>поглибленого</w:t>
      </w:r>
      <w:proofErr w:type="spellEnd"/>
      <w:r>
        <w:t xml:space="preserve"> </w:t>
      </w:r>
      <w:proofErr w:type="spellStart"/>
      <w:r>
        <w:t>засвоєння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r>
        <w:t>систематизації</w:t>
      </w:r>
      <w:proofErr w:type="spellEnd"/>
      <w:r>
        <w:t xml:space="preserve"> </w:t>
      </w:r>
      <w:proofErr w:type="spellStart"/>
      <w:r>
        <w:t>умінь</w:t>
      </w:r>
      <w:proofErr w:type="spellEnd"/>
      <w:r>
        <w:t xml:space="preserve"> та </w:t>
      </w:r>
      <w:proofErr w:type="spellStart"/>
      <w:r>
        <w:t>навичок</w:t>
      </w:r>
      <w:proofErr w:type="spellEnd"/>
      <w:r>
        <w:t xml:space="preserve">, </w:t>
      </w:r>
      <w:proofErr w:type="spellStart"/>
      <w:r>
        <w:t>набутих</w:t>
      </w:r>
      <w:proofErr w:type="spellEnd"/>
      <w:r>
        <w:t xml:space="preserve"> як у </w:t>
      </w:r>
      <w:proofErr w:type="spellStart"/>
      <w:r>
        <w:t>загальноосвітніх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закладах, так і </w:t>
      </w:r>
      <w:proofErr w:type="spellStart"/>
      <w:r>
        <w:t>здобутих</w:t>
      </w:r>
      <w:proofErr w:type="spellEnd"/>
      <w:r>
        <w:t xml:space="preserve"> на курсах. </w:t>
      </w:r>
    </w:p>
    <w:p w:rsidR="00384928" w:rsidRDefault="00384928" w:rsidP="00384928">
      <w:pPr>
        <w:pStyle w:val="Default"/>
        <w:ind w:firstLine="567"/>
        <w:jc w:val="both"/>
      </w:pPr>
      <w:proofErr w:type="spellStart"/>
      <w:r>
        <w:t>Після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для </w:t>
      </w:r>
      <w:proofErr w:type="spellStart"/>
      <w:r>
        <w:t>слухачів</w:t>
      </w:r>
      <w:proofErr w:type="spellEnd"/>
      <w:r>
        <w:t xml:space="preserve"> </w:t>
      </w:r>
      <w:proofErr w:type="spellStart"/>
      <w:r>
        <w:t>курсів</w:t>
      </w:r>
      <w:proofErr w:type="spellEnd"/>
      <w:r>
        <w:t xml:space="preserve"> проводиться </w:t>
      </w:r>
      <w:proofErr w:type="spellStart"/>
      <w:r>
        <w:t>підсумкове</w:t>
      </w:r>
      <w:proofErr w:type="spellEnd"/>
      <w:r>
        <w:t xml:space="preserve"> </w:t>
      </w:r>
      <w:proofErr w:type="spellStart"/>
      <w:r>
        <w:t>тестування</w:t>
      </w:r>
      <w:proofErr w:type="spellEnd"/>
      <w:r>
        <w:t xml:space="preserve"> з </w:t>
      </w:r>
      <w:proofErr w:type="spellStart"/>
      <w:r>
        <w:t>дисциплін</w:t>
      </w:r>
      <w:proofErr w:type="spellEnd"/>
      <w:r>
        <w:t xml:space="preserve">. </w:t>
      </w:r>
    </w:p>
    <w:p w:rsidR="00384928" w:rsidRPr="00384928" w:rsidRDefault="006E69C6" w:rsidP="00384928">
      <w:pPr>
        <w:pStyle w:val="Default"/>
        <w:ind w:firstLine="567"/>
        <w:jc w:val="center"/>
        <w:rPr>
          <w:b/>
        </w:rPr>
      </w:pPr>
      <w:r>
        <w:rPr>
          <w:b/>
        </w:rPr>
        <w:t>9</w:t>
      </w:r>
      <w:r w:rsidR="00384928" w:rsidRPr="00384928">
        <w:rPr>
          <w:b/>
        </w:rPr>
        <w:t xml:space="preserve">. </w:t>
      </w:r>
      <w:proofErr w:type="spellStart"/>
      <w:r w:rsidR="00384928" w:rsidRPr="00384928">
        <w:rPr>
          <w:b/>
        </w:rPr>
        <w:t>Навчальний</w:t>
      </w:r>
      <w:proofErr w:type="spellEnd"/>
      <w:r w:rsidR="00384928" w:rsidRPr="00384928">
        <w:rPr>
          <w:b/>
        </w:rPr>
        <w:t xml:space="preserve"> час слухача </w:t>
      </w:r>
      <w:proofErr w:type="spellStart"/>
      <w:r w:rsidR="00384928" w:rsidRPr="00384928">
        <w:rPr>
          <w:b/>
        </w:rPr>
        <w:t>підготовчих</w:t>
      </w:r>
      <w:proofErr w:type="spellEnd"/>
      <w:r w:rsidR="00384928" w:rsidRPr="00384928">
        <w:rPr>
          <w:b/>
        </w:rPr>
        <w:t xml:space="preserve"> </w:t>
      </w:r>
      <w:proofErr w:type="spellStart"/>
      <w:r w:rsidR="00384928" w:rsidRPr="00384928">
        <w:rPr>
          <w:b/>
        </w:rPr>
        <w:t>курсів</w:t>
      </w:r>
      <w:proofErr w:type="spellEnd"/>
    </w:p>
    <w:p w:rsidR="00384928" w:rsidRDefault="00384928" w:rsidP="00384928">
      <w:pPr>
        <w:pStyle w:val="Default"/>
        <w:ind w:firstLine="567"/>
        <w:jc w:val="both"/>
      </w:pPr>
      <w:proofErr w:type="spellStart"/>
      <w:r>
        <w:t>Тривалість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курсу з предмету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робочим</w:t>
      </w:r>
      <w:proofErr w:type="spellEnd"/>
      <w:r>
        <w:t xml:space="preserve"> </w:t>
      </w:r>
      <w:proofErr w:type="spellStart"/>
      <w:r>
        <w:t>навчальним</w:t>
      </w:r>
      <w:proofErr w:type="spellEnd"/>
      <w:r>
        <w:t xml:space="preserve"> планом. </w:t>
      </w:r>
    </w:p>
    <w:p w:rsidR="00384928" w:rsidRDefault="00384928" w:rsidP="00384928">
      <w:pPr>
        <w:pStyle w:val="Default"/>
        <w:ind w:firstLine="567"/>
        <w:jc w:val="both"/>
      </w:pPr>
      <w:proofErr w:type="spellStart"/>
      <w:r>
        <w:t>Навчальні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графіком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. </w:t>
      </w:r>
    </w:p>
    <w:p w:rsidR="00384928" w:rsidRPr="00384928" w:rsidRDefault="006E69C6" w:rsidP="00384928">
      <w:pPr>
        <w:pStyle w:val="Default"/>
        <w:ind w:firstLine="567"/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="00384928" w:rsidRPr="00384928">
        <w:rPr>
          <w:b/>
          <w:lang w:val="uk-UA"/>
        </w:rPr>
        <w:t xml:space="preserve">. </w:t>
      </w:r>
      <w:proofErr w:type="spellStart"/>
      <w:r w:rsidR="00384928" w:rsidRPr="00384928">
        <w:rPr>
          <w:b/>
          <w:lang w:val="uk-UA"/>
        </w:rPr>
        <w:t>Фінансуваня</w:t>
      </w:r>
      <w:proofErr w:type="spellEnd"/>
      <w:r w:rsidR="00384928" w:rsidRPr="00384928">
        <w:rPr>
          <w:b/>
          <w:lang w:val="uk-UA"/>
        </w:rPr>
        <w:t xml:space="preserve"> підготовчих курсів</w:t>
      </w:r>
      <w:r w:rsidR="006D7838">
        <w:rPr>
          <w:b/>
          <w:lang w:val="uk-UA"/>
        </w:rPr>
        <w:t xml:space="preserve"> </w:t>
      </w:r>
      <w:r w:rsidR="006D7838" w:rsidRPr="006D7838">
        <w:rPr>
          <w:b/>
          <w:lang w:val="uk-UA"/>
        </w:rPr>
        <w:t xml:space="preserve">ЦУП </w:t>
      </w:r>
      <w:r w:rsidR="006D7838" w:rsidRPr="006D7838">
        <w:rPr>
          <w:b/>
          <w:lang w:val="en-US"/>
        </w:rPr>
        <w:t>Intellect</w:t>
      </w:r>
      <w:r w:rsidR="006D7838" w:rsidRPr="006D7838">
        <w:rPr>
          <w:b/>
          <w:lang w:val="uk-UA"/>
        </w:rPr>
        <w:t xml:space="preserve"> </w:t>
      </w:r>
      <w:r w:rsidR="006D7838" w:rsidRPr="006D7838">
        <w:rPr>
          <w:b/>
          <w:lang w:val="en-US"/>
        </w:rPr>
        <w:t>Hub</w:t>
      </w:r>
      <w:r w:rsidR="006D7838" w:rsidRPr="006D7838">
        <w:rPr>
          <w:b/>
          <w:lang w:val="uk-UA"/>
        </w:rPr>
        <w:t xml:space="preserve"> РММАНУМ</w:t>
      </w:r>
    </w:p>
    <w:p w:rsidR="0045504D" w:rsidRPr="00A863E1" w:rsidRDefault="0045504D" w:rsidP="00A86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863E1">
        <w:rPr>
          <w:rFonts w:ascii="Times New Roman" w:eastAsia="Times New Roman" w:hAnsi="Times New Roman"/>
          <w:color w:val="000000"/>
          <w:sz w:val="24"/>
          <w:szCs w:val="24"/>
        </w:rPr>
        <w:t xml:space="preserve">Витрати на організацію, науково-методичне та матеріально-технічне забезпечення діяльності </w:t>
      </w:r>
      <w:r w:rsidR="006D7838">
        <w:rPr>
          <w:rFonts w:ascii="Times New Roman" w:eastAsia="Times New Roman" w:hAnsi="Times New Roman"/>
          <w:color w:val="000000"/>
          <w:sz w:val="24"/>
          <w:szCs w:val="24"/>
        </w:rPr>
        <w:t>Центру</w:t>
      </w:r>
      <w:r w:rsidRPr="00A863E1">
        <w:rPr>
          <w:rFonts w:ascii="Times New Roman" w:eastAsia="Times New Roman" w:hAnsi="Times New Roman"/>
          <w:color w:val="000000"/>
          <w:sz w:val="24"/>
          <w:szCs w:val="24"/>
        </w:rPr>
        <w:t xml:space="preserve"> здійснюються за рахунок базового навчального закладу (Роменської МАН), благодійних внесків, спонсорських коштів та інших  коштів, не заборонених чинним законодавством України.</w:t>
      </w:r>
    </w:p>
    <w:p w:rsidR="0045504D" w:rsidRPr="00A863E1" w:rsidRDefault="0045504D" w:rsidP="00A86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Надання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послуг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може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здійснюватися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підставі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договорів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із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замовниками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що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укладаються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узгоджуються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установленому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порядку.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Фінансування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діяльності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C4503F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ЦУП Intellect Hub РММАНУМ</w:t>
      </w:r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можливе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за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рахунок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коштів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:</w:t>
      </w:r>
    </w:p>
    <w:p w:rsidR="0045504D" w:rsidRPr="00A863E1" w:rsidRDefault="0045504D" w:rsidP="00A86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отриманих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юридичних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фізичних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осіб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за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надання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платних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послуг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45504D" w:rsidRPr="00A863E1" w:rsidRDefault="0045504D" w:rsidP="00A86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коштів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грантових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проектів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45504D" w:rsidRPr="00A863E1" w:rsidRDefault="0045504D" w:rsidP="00A86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благодійної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допомоги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організацій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підприємств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громадян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45504D" w:rsidRPr="00A863E1" w:rsidRDefault="0045504D" w:rsidP="00A86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інших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джерел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не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заборонених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чинним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законодавством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45504D" w:rsidRPr="00A863E1" w:rsidRDefault="0045504D" w:rsidP="00A86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Облік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коштів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наданих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C4503F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ЦУП Intellect Hub РММАНУМ</w:t>
      </w:r>
      <w:r w:rsidR="00C4503F"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платних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послуг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здійснюється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у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встановленому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порядку на </w:t>
      </w:r>
      <w:proofErr w:type="spellStart"/>
      <w:proofErr w:type="gram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відповіднихспеціальних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рахунках</w:t>
      </w:r>
      <w:proofErr w:type="spellEnd"/>
      <w:proofErr w:type="gram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МАН.</w:t>
      </w:r>
    </w:p>
    <w:p w:rsidR="0045504D" w:rsidRPr="00A863E1" w:rsidRDefault="0045504D" w:rsidP="00A86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Вартість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платних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послуг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затверджується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наказом директора у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відповідності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до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кошторису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узгоджується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відповідними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посадовими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особами та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затверджується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директором.</w:t>
      </w:r>
    </w:p>
    <w:p w:rsidR="0045504D" w:rsidRPr="00A863E1" w:rsidRDefault="0045504D" w:rsidP="00A86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При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розрахунку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калькуляції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вартості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платних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послуг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враховуються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рекомендації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МОН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Міністерства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фінансів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відповідних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установ</w:t>
      </w:r>
      <w:proofErr w:type="spellEnd"/>
      <w:r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45504D" w:rsidRDefault="00C4503F" w:rsidP="00A86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Директор ЦУП Intellect Hub РММАНУМ</w:t>
      </w:r>
      <w:r>
        <w:t xml:space="preserve">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відповідає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за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виконання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договірних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зобов’язань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контролює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рух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надходження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коштів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їх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розподіл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забезпечує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складання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встановленої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фінансової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звітності</w:t>
      </w:r>
      <w:proofErr w:type="spellEnd"/>
      <w:r w:rsidR="0045504D" w:rsidRPr="00A863E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C4503F" w:rsidRPr="001A03E5" w:rsidRDefault="00C4503F" w:rsidP="00A863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p w:rsidR="00384928" w:rsidRPr="00384928" w:rsidRDefault="006E69C6" w:rsidP="00384928">
      <w:pPr>
        <w:pStyle w:val="Default"/>
        <w:ind w:firstLine="567"/>
        <w:jc w:val="center"/>
        <w:rPr>
          <w:b/>
        </w:rPr>
      </w:pPr>
      <w:r>
        <w:rPr>
          <w:b/>
        </w:rPr>
        <w:t>11</w:t>
      </w:r>
      <w:r w:rsidR="00384928" w:rsidRPr="00384928">
        <w:rPr>
          <w:b/>
        </w:rPr>
        <w:t>. Порядо</w:t>
      </w:r>
      <w:r w:rsidR="00384928">
        <w:rPr>
          <w:b/>
        </w:rPr>
        <w:t xml:space="preserve">к </w:t>
      </w:r>
      <w:proofErr w:type="spellStart"/>
      <w:r w:rsidR="00384928">
        <w:rPr>
          <w:b/>
        </w:rPr>
        <w:t>внесення</w:t>
      </w:r>
      <w:proofErr w:type="spellEnd"/>
      <w:r w:rsidR="00384928">
        <w:rPr>
          <w:b/>
        </w:rPr>
        <w:t xml:space="preserve"> </w:t>
      </w:r>
      <w:proofErr w:type="spellStart"/>
      <w:r w:rsidR="00384928">
        <w:rPr>
          <w:b/>
        </w:rPr>
        <w:t>змін</w:t>
      </w:r>
      <w:proofErr w:type="spellEnd"/>
      <w:r w:rsidR="00384928">
        <w:rPr>
          <w:b/>
        </w:rPr>
        <w:t xml:space="preserve"> та </w:t>
      </w:r>
      <w:proofErr w:type="spellStart"/>
      <w:r w:rsidR="00384928">
        <w:rPr>
          <w:b/>
        </w:rPr>
        <w:t>доповнень</w:t>
      </w:r>
      <w:proofErr w:type="spellEnd"/>
      <w:r w:rsidR="00384928">
        <w:rPr>
          <w:b/>
        </w:rPr>
        <w:t xml:space="preserve"> у </w:t>
      </w:r>
      <w:r w:rsidR="00384928">
        <w:rPr>
          <w:b/>
          <w:lang w:val="uk-UA"/>
        </w:rPr>
        <w:t>П</w:t>
      </w:r>
      <w:proofErr w:type="spellStart"/>
      <w:r w:rsidR="00384928" w:rsidRPr="00384928">
        <w:rPr>
          <w:b/>
        </w:rPr>
        <w:t>оложення</w:t>
      </w:r>
      <w:proofErr w:type="spellEnd"/>
    </w:p>
    <w:p w:rsidR="0045504D" w:rsidRPr="00C4503F" w:rsidRDefault="00C4503F" w:rsidP="00C450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ЦУП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Intellect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Hub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РММАНУМ</w:t>
      </w:r>
      <w: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створюється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реорганізується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або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ліквідується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рішенням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педагогічної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ради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МАН, яке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приймається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узгоджено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за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поданням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директора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МАН. </w:t>
      </w:r>
      <w:proofErr w:type="gram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 такому ж порядку</w:t>
      </w:r>
      <w:proofErr w:type="gram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можуть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вноситися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зміни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доповнення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до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Положення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затверджуватися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його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нова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версія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або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скасування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Положення</w:t>
      </w:r>
      <w:proofErr w:type="spellEnd"/>
      <w:r w:rsidR="0045504D"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45504D" w:rsidRPr="00C4503F" w:rsidRDefault="0045504D" w:rsidP="00C450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>Зміни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доповнення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до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Положення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у тому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числі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шляхом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укладення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нової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його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редакції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затверджуються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педагогіною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радою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 та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вводяться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дію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наказом директора.</w:t>
      </w:r>
    </w:p>
    <w:p w:rsidR="0045504D" w:rsidRPr="00FC3C5F" w:rsidRDefault="0045504D" w:rsidP="00C450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Положення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(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зміни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доповнення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)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набуває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чинності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 моменту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введення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його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 </w:t>
      </w:r>
      <w:proofErr w:type="spellStart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дію</w:t>
      </w:r>
      <w:proofErr w:type="spellEnd"/>
      <w:r w:rsidRPr="00C4503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наказом директора.</w:t>
      </w:r>
    </w:p>
    <w:p w:rsidR="005E77C3" w:rsidRDefault="005E77C3" w:rsidP="00AD3D6B">
      <w:pPr>
        <w:pStyle w:val="Default"/>
        <w:ind w:firstLine="567"/>
        <w:jc w:val="both"/>
        <w:rPr>
          <w:lang w:val="uk-UA"/>
        </w:rPr>
      </w:pPr>
    </w:p>
    <w:p w:rsidR="0074223A" w:rsidRPr="00622C22" w:rsidRDefault="0074223A" w:rsidP="009A5C84">
      <w:pPr>
        <w:pStyle w:val="Default"/>
        <w:jc w:val="both"/>
        <w:rPr>
          <w:highlight w:val="yellow"/>
          <w:lang w:val="uk-UA"/>
        </w:rPr>
      </w:pPr>
    </w:p>
    <w:p w:rsidR="00DB6575" w:rsidRPr="008437F8" w:rsidRDefault="00DB6575" w:rsidP="00E845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37F8"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8437F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</w:t>
      </w:r>
      <w:r w:rsidR="008437F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437F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437F8">
        <w:rPr>
          <w:rFonts w:ascii="Times New Roman" w:hAnsi="Times New Roman" w:cs="Times New Roman"/>
          <w:b/>
          <w:sz w:val="24"/>
          <w:szCs w:val="24"/>
        </w:rPr>
        <w:tab/>
      </w:r>
      <w:r w:rsidRPr="008437F8">
        <w:rPr>
          <w:rFonts w:ascii="Times New Roman" w:hAnsi="Times New Roman" w:cs="Times New Roman"/>
          <w:b/>
          <w:sz w:val="24"/>
          <w:szCs w:val="24"/>
        </w:rPr>
        <w:tab/>
        <w:t>О.О.Андрущенко</w:t>
      </w:r>
    </w:p>
    <w:p w:rsidR="00006CA6" w:rsidRDefault="00006CA6" w:rsidP="00E845B4">
      <w:pPr>
        <w:jc w:val="both"/>
      </w:pPr>
    </w:p>
    <w:sectPr w:rsidR="00006CA6" w:rsidSect="00AA6C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609D"/>
    <w:multiLevelType w:val="hybridMultilevel"/>
    <w:tmpl w:val="DC86A216"/>
    <w:lvl w:ilvl="0" w:tplc="5EB48A3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B0422C6"/>
    <w:multiLevelType w:val="hybridMultilevel"/>
    <w:tmpl w:val="CF58E61A"/>
    <w:lvl w:ilvl="0" w:tplc="8C9A7AFE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AA354F"/>
    <w:multiLevelType w:val="multilevel"/>
    <w:tmpl w:val="D428A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E6738B0"/>
    <w:multiLevelType w:val="multilevel"/>
    <w:tmpl w:val="F3466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1BF7CDD"/>
    <w:multiLevelType w:val="multilevel"/>
    <w:tmpl w:val="0FC67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ED1FF1"/>
    <w:multiLevelType w:val="multilevel"/>
    <w:tmpl w:val="1012E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36" w:hanging="1800"/>
      </w:pPr>
      <w:rPr>
        <w:rFonts w:hint="default"/>
      </w:rPr>
    </w:lvl>
  </w:abstractNum>
  <w:abstractNum w:abstractNumId="6" w15:restartNumberingAfterBreak="0">
    <w:nsid w:val="7AD22F70"/>
    <w:multiLevelType w:val="multilevel"/>
    <w:tmpl w:val="E57C72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75"/>
    <w:rsid w:val="00003E88"/>
    <w:rsid w:val="0000500D"/>
    <w:rsid w:val="00006CA6"/>
    <w:rsid w:val="00007449"/>
    <w:rsid w:val="00070257"/>
    <w:rsid w:val="00095737"/>
    <w:rsid w:val="00100DB1"/>
    <w:rsid w:val="00111BCE"/>
    <w:rsid w:val="001172B8"/>
    <w:rsid w:val="00167C12"/>
    <w:rsid w:val="00187528"/>
    <w:rsid w:val="001C20AF"/>
    <w:rsid w:val="001C7B89"/>
    <w:rsid w:val="001D64EA"/>
    <w:rsid w:val="002006E6"/>
    <w:rsid w:val="00214944"/>
    <w:rsid w:val="00222F16"/>
    <w:rsid w:val="00223D96"/>
    <w:rsid w:val="002547B3"/>
    <w:rsid w:val="00263B44"/>
    <w:rsid w:val="0029083F"/>
    <w:rsid w:val="00294088"/>
    <w:rsid w:val="002D6AD5"/>
    <w:rsid w:val="00350937"/>
    <w:rsid w:val="00355771"/>
    <w:rsid w:val="00384928"/>
    <w:rsid w:val="003A2E00"/>
    <w:rsid w:val="003A77A2"/>
    <w:rsid w:val="003B4970"/>
    <w:rsid w:val="003D3C48"/>
    <w:rsid w:val="004245D8"/>
    <w:rsid w:val="0045504D"/>
    <w:rsid w:val="004817AD"/>
    <w:rsid w:val="00501BC7"/>
    <w:rsid w:val="00516DC1"/>
    <w:rsid w:val="005572B7"/>
    <w:rsid w:val="00562B2D"/>
    <w:rsid w:val="00586393"/>
    <w:rsid w:val="005B5B65"/>
    <w:rsid w:val="005E77C3"/>
    <w:rsid w:val="00622C22"/>
    <w:rsid w:val="006231A0"/>
    <w:rsid w:val="006338CF"/>
    <w:rsid w:val="00667DB1"/>
    <w:rsid w:val="006B7967"/>
    <w:rsid w:val="006D7838"/>
    <w:rsid w:val="006E12EA"/>
    <w:rsid w:val="006E69C6"/>
    <w:rsid w:val="0074223A"/>
    <w:rsid w:val="00785AC9"/>
    <w:rsid w:val="007A2474"/>
    <w:rsid w:val="007A25EA"/>
    <w:rsid w:val="007F17BE"/>
    <w:rsid w:val="007F4519"/>
    <w:rsid w:val="007F4658"/>
    <w:rsid w:val="00827530"/>
    <w:rsid w:val="008437F8"/>
    <w:rsid w:val="008917A7"/>
    <w:rsid w:val="008B21F2"/>
    <w:rsid w:val="008B6789"/>
    <w:rsid w:val="008E7E6B"/>
    <w:rsid w:val="008F24A8"/>
    <w:rsid w:val="009364D9"/>
    <w:rsid w:val="00943A1F"/>
    <w:rsid w:val="00952819"/>
    <w:rsid w:val="009552ED"/>
    <w:rsid w:val="009A5C84"/>
    <w:rsid w:val="009C356E"/>
    <w:rsid w:val="00A6717A"/>
    <w:rsid w:val="00A863E1"/>
    <w:rsid w:val="00AA1432"/>
    <w:rsid w:val="00AA1492"/>
    <w:rsid w:val="00AA6C14"/>
    <w:rsid w:val="00AD3D6B"/>
    <w:rsid w:val="00B53D4C"/>
    <w:rsid w:val="00B9088A"/>
    <w:rsid w:val="00BA618B"/>
    <w:rsid w:val="00BB5AE5"/>
    <w:rsid w:val="00BE3479"/>
    <w:rsid w:val="00C03DB6"/>
    <w:rsid w:val="00C24E93"/>
    <w:rsid w:val="00C30391"/>
    <w:rsid w:val="00C36D5B"/>
    <w:rsid w:val="00C41B62"/>
    <w:rsid w:val="00C4503F"/>
    <w:rsid w:val="00CC4F4A"/>
    <w:rsid w:val="00CD3BEF"/>
    <w:rsid w:val="00D63813"/>
    <w:rsid w:val="00D736F4"/>
    <w:rsid w:val="00DA1F7A"/>
    <w:rsid w:val="00DB6575"/>
    <w:rsid w:val="00E37EA4"/>
    <w:rsid w:val="00E418EE"/>
    <w:rsid w:val="00E669CD"/>
    <w:rsid w:val="00E74ADB"/>
    <w:rsid w:val="00E75F81"/>
    <w:rsid w:val="00E845B4"/>
    <w:rsid w:val="00E848CF"/>
    <w:rsid w:val="00E93F81"/>
    <w:rsid w:val="00E96554"/>
    <w:rsid w:val="00EC22A3"/>
    <w:rsid w:val="00F3272D"/>
    <w:rsid w:val="00FA1013"/>
    <w:rsid w:val="00FD6649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CD84E-96DF-46A7-8A11-38B7BEBF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75"/>
    <w:pPr>
      <w:spacing w:after="200" w:line="276" w:lineRule="auto"/>
      <w:ind w:right="0"/>
      <w:jc w:val="left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DB65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657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Style1">
    <w:name w:val="Style1"/>
    <w:basedOn w:val="a"/>
    <w:rsid w:val="00DB6575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DB657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DB6575"/>
    <w:pPr>
      <w:ind w:left="720"/>
      <w:contextualSpacing/>
    </w:pPr>
  </w:style>
  <w:style w:type="table" w:styleId="a4">
    <w:name w:val="Table Grid"/>
    <w:basedOn w:val="a1"/>
    <w:uiPriority w:val="59"/>
    <w:rsid w:val="00DB6575"/>
    <w:pPr>
      <w:ind w:right="0"/>
      <w:jc w:val="left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6575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Default">
    <w:name w:val="Default"/>
    <w:rsid w:val="00E845B4"/>
    <w:pPr>
      <w:autoSpaceDE w:val="0"/>
      <w:autoSpaceDN w:val="0"/>
      <w:adjustRightInd w:val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23">
    <w:name w:val="rvts23"/>
    <w:basedOn w:val="a0"/>
    <w:rsid w:val="00E93F81"/>
  </w:style>
  <w:style w:type="character" w:styleId="a7">
    <w:name w:val="Hyperlink"/>
    <w:basedOn w:val="a0"/>
    <w:uiPriority w:val="99"/>
    <w:semiHidden/>
    <w:unhideWhenUsed/>
    <w:rsid w:val="002547B3"/>
    <w:rPr>
      <w:color w:val="0000FF"/>
      <w:u w:val="single"/>
    </w:rPr>
  </w:style>
  <w:style w:type="character" w:styleId="a8">
    <w:name w:val="Emphasis"/>
    <w:basedOn w:val="a0"/>
    <w:uiPriority w:val="20"/>
    <w:qFormat/>
    <w:rsid w:val="00254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9445</Words>
  <Characters>5384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2020-02-03T14:17:00Z</dcterms:created>
  <dcterms:modified xsi:type="dcterms:W3CDTF">2020-02-03T14:17:00Z</dcterms:modified>
</cp:coreProperties>
</file>