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B7" w:rsidRPr="00425375" w:rsidRDefault="0002608F" w:rsidP="00FC08B7">
      <w:pPr>
        <w:pStyle w:val="2"/>
        <w:jc w:val="center"/>
        <w:rPr>
          <w:rFonts w:ascii="Times New Roman" w:hAnsi="Times New Roman"/>
          <w:color w:val="FF0000"/>
          <w:sz w:val="24"/>
          <w:szCs w:val="24"/>
          <w:lang w:val="en-US"/>
        </w:rPr>
      </w:pPr>
      <w:r>
        <w:rPr>
          <w:rFonts w:ascii="Times New Roman" w:hAnsi="Times New Roman"/>
          <w:noProof/>
          <w:color w:val="FF000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8.75pt;height:51.9pt;visibility:visible">
            <v:imagedata r:id="rId6" o:title="gerb"/>
          </v:shape>
        </w:pict>
      </w:r>
    </w:p>
    <w:p w:rsidR="00FC08B7" w:rsidRPr="002C5C37" w:rsidRDefault="00FC08B7" w:rsidP="00A521FD">
      <w:pPr>
        <w:pStyle w:val="2"/>
        <w:spacing w:before="0"/>
        <w:jc w:val="center"/>
        <w:rPr>
          <w:rFonts w:ascii="Times New Roman" w:hAnsi="Times New Roman"/>
          <w:sz w:val="24"/>
          <w:szCs w:val="24"/>
          <w:lang w:val="ru-RU"/>
        </w:rPr>
      </w:pPr>
      <w:proofErr w:type="spellStart"/>
      <w:r w:rsidRPr="002C5C37">
        <w:rPr>
          <w:rFonts w:ascii="Times New Roman" w:hAnsi="Times New Roman"/>
          <w:sz w:val="24"/>
          <w:szCs w:val="24"/>
          <w:lang w:val="ru-RU"/>
        </w:rPr>
        <w:t>Роменська</w:t>
      </w:r>
      <w:proofErr w:type="spellEnd"/>
      <w:r w:rsidRPr="002C5C37">
        <w:rPr>
          <w:rFonts w:ascii="Times New Roman" w:hAnsi="Times New Roman"/>
          <w:sz w:val="24"/>
          <w:szCs w:val="24"/>
          <w:lang w:val="ru-RU"/>
        </w:rPr>
        <w:t xml:space="preserve"> </w:t>
      </w:r>
      <w:proofErr w:type="spellStart"/>
      <w:r w:rsidRPr="002C5C37">
        <w:rPr>
          <w:rFonts w:ascii="Times New Roman" w:hAnsi="Times New Roman"/>
          <w:sz w:val="24"/>
          <w:szCs w:val="24"/>
          <w:lang w:val="ru-RU"/>
        </w:rPr>
        <w:t>міська</w:t>
      </w:r>
      <w:proofErr w:type="spellEnd"/>
      <w:r w:rsidRPr="002C5C37">
        <w:rPr>
          <w:rFonts w:ascii="Times New Roman" w:hAnsi="Times New Roman"/>
          <w:sz w:val="24"/>
          <w:szCs w:val="24"/>
          <w:lang w:val="ru-RU"/>
        </w:rPr>
        <w:t xml:space="preserve"> Мала </w:t>
      </w:r>
      <w:proofErr w:type="spellStart"/>
      <w:r w:rsidRPr="002C5C37">
        <w:rPr>
          <w:rFonts w:ascii="Times New Roman" w:hAnsi="Times New Roman"/>
          <w:sz w:val="24"/>
          <w:szCs w:val="24"/>
          <w:lang w:val="ru-RU"/>
        </w:rPr>
        <w:t>академія</w:t>
      </w:r>
      <w:proofErr w:type="spellEnd"/>
      <w:r w:rsidRPr="002C5C37">
        <w:rPr>
          <w:rFonts w:ascii="Times New Roman" w:hAnsi="Times New Roman"/>
          <w:sz w:val="24"/>
          <w:szCs w:val="24"/>
          <w:lang w:val="ru-RU"/>
        </w:rPr>
        <w:t xml:space="preserve"> наук </w:t>
      </w:r>
      <w:proofErr w:type="spellStart"/>
      <w:r w:rsidRPr="002C5C37">
        <w:rPr>
          <w:rFonts w:ascii="Times New Roman" w:hAnsi="Times New Roman"/>
          <w:sz w:val="24"/>
          <w:szCs w:val="24"/>
          <w:lang w:val="ru-RU"/>
        </w:rPr>
        <w:t>учнівської</w:t>
      </w:r>
      <w:proofErr w:type="spellEnd"/>
      <w:r w:rsidRPr="002C5C37">
        <w:rPr>
          <w:rFonts w:ascii="Times New Roman" w:hAnsi="Times New Roman"/>
          <w:sz w:val="24"/>
          <w:szCs w:val="24"/>
          <w:lang w:val="ru-RU"/>
        </w:rPr>
        <w:t xml:space="preserve"> </w:t>
      </w:r>
      <w:proofErr w:type="spellStart"/>
      <w:r w:rsidRPr="002C5C37">
        <w:rPr>
          <w:rFonts w:ascii="Times New Roman" w:hAnsi="Times New Roman"/>
          <w:sz w:val="24"/>
          <w:szCs w:val="24"/>
          <w:lang w:val="ru-RU"/>
        </w:rPr>
        <w:t>молоді</w:t>
      </w:r>
      <w:proofErr w:type="spellEnd"/>
    </w:p>
    <w:p w:rsidR="00FC08B7" w:rsidRPr="002C5C37" w:rsidRDefault="00FC08B7" w:rsidP="00A521FD">
      <w:pPr>
        <w:jc w:val="center"/>
        <w:rPr>
          <w:b/>
        </w:rPr>
      </w:pPr>
      <w:r w:rsidRPr="002C5C37">
        <w:rPr>
          <w:b/>
        </w:rPr>
        <w:t>Роменської міської ради Сумської області</w:t>
      </w:r>
    </w:p>
    <w:p w:rsidR="00FC08B7" w:rsidRPr="002C5C37" w:rsidRDefault="00FC08B7" w:rsidP="00A521FD"/>
    <w:p w:rsidR="00FC08B7" w:rsidRPr="002C5C37" w:rsidRDefault="00FC08B7" w:rsidP="00A521FD">
      <w:pPr>
        <w:pStyle w:val="2"/>
        <w:spacing w:before="0"/>
        <w:jc w:val="center"/>
        <w:rPr>
          <w:rFonts w:ascii="Times New Roman" w:hAnsi="Times New Roman"/>
          <w:sz w:val="24"/>
          <w:szCs w:val="24"/>
          <w:lang w:val="ru-RU"/>
        </w:rPr>
      </w:pPr>
      <w:r w:rsidRPr="002C5C37">
        <w:rPr>
          <w:rFonts w:ascii="Times New Roman" w:hAnsi="Times New Roman"/>
          <w:sz w:val="24"/>
          <w:szCs w:val="24"/>
          <w:lang w:val="ru-RU"/>
        </w:rPr>
        <w:t>НАКАЗ</w:t>
      </w:r>
    </w:p>
    <w:p w:rsidR="00FC08B7" w:rsidRPr="002C5C37" w:rsidRDefault="00FC08B7" w:rsidP="00A521FD">
      <w:pPr>
        <w:jc w:val="center"/>
        <w:rPr>
          <w:b/>
        </w:rPr>
      </w:pPr>
    </w:p>
    <w:p w:rsidR="00FC08B7" w:rsidRPr="00A521FD" w:rsidRDefault="00534561" w:rsidP="00A521FD">
      <w:r w:rsidRPr="00AC3C40">
        <w:t>24</w:t>
      </w:r>
      <w:r w:rsidR="00FC08B7" w:rsidRPr="00AC3C40">
        <w:t>.0</w:t>
      </w:r>
      <w:r w:rsidRPr="00AC3C40">
        <w:t>5</w:t>
      </w:r>
      <w:r w:rsidR="00FC08B7" w:rsidRPr="00AC3C40">
        <w:t>.201</w:t>
      </w:r>
      <w:r w:rsidRPr="00AC3C40">
        <w:t>9</w:t>
      </w:r>
      <w:r w:rsidR="00FC08B7" w:rsidRPr="00AC3C40">
        <w:t xml:space="preserve">                                       </w:t>
      </w:r>
      <w:r w:rsidR="00FA3FE8" w:rsidRPr="00AC3C40">
        <w:t xml:space="preserve">   </w:t>
      </w:r>
      <w:r w:rsidR="00543A8C" w:rsidRPr="00AC3C40">
        <w:t xml:space="preserve">     </w:t>
      </w:r>
      <w:r w:rsidR="00FC08B7" w:rsidRPr="00AC3C40">
        <w:t xml:space="preserve"> </w:t>
      </w:r>
      <w:r w:rsidR="00A521FD" w:rsidRPr="00AC3C40">
        <w:t xml:space="preserve">    </w:t>
      </w:r>
      <w:r w:rsidR="00FC08B7" w:rsidRPr="00AC3C40">
        <w:t xml:space="preserve">  </w:t>
      </w:r>
      <w:r w:rsidR="00543A8C" w:rsidRPr="00AC3C40">
        <w:t xml:space="preserve">  </w:t>
      </w:r>
      <w:r w:rsidR="00FC08B7" w:rsidRPr="00AC3C40">
        <w:t xml:space="preserve">м. Ромни                                                </w:t>
      </w:r>
      <w:r w:rsidR="001404F0" w:rsidRPr="00AC3C40">
        <w:t xml:space="preserve">     </w:t>
      </w:r>
      <w:r w:rsidR="00FC08B7" w:rsidRPr="00AC3C40">
        <w:t>№</w:t>
      </w:r>
      <w:r w:rsidR="00BF768F" w:rsidRPr="00AC3C40">
        <w:t xml:space="preserve"> </w:t>
      </w:r>
      <w:r w:rsidR="00F26BDD" w:rsidRPr="00AC3C40">
        <w:t>2</w:t>
      </w:r>
      <w:r w:rsidR="00AC3C40" w:rsidRPr="00983D5C">
        <w:rPr>
          <w:lang w:val="ru-RU"/>
        </w:rPr>
        <w:t>7</w:t>
      </w:r>
      <w:r w:rsidR="00FC08B7" w:rsidRPr="00AC3C40">
        <w:t>-ОД</w:t>
      </w:r>
    </w:p>
    <w:p w:rsidR="00FC08B7" w:rsidRPr="00A521FD" w:rsidRDefault="00FC08B7" w:rsidP="00A521FD">
      <w:pPr>
        <w:ind w:firstLine="426"/>
        <w:rPr>
          <w:b/>
          <w:color w:val="FF0000"/>
          <w:sz w:val="16"/>
          <w:szCs w:val="16"/>
        </w:rPr>
      </w:pPr>
    </w:p>
    <w:p w:rsidR="000E593C" w:rsidRDefault="00FC08B7" w:rsidP="000E593C">
      <w:pPr>
        <w:jc w:val="both"/>
        <w:rPr>
          <w:b/>
        </w:rPr>
      </w:pPr>
      <w:r w:rsidRPr="00C61C76">
        <w:rPr>
          <w:b/>
        </w:rPr>
        <w:t xml:space="preserve">Про </w:t>
      </w:r>
      <w:r w:rsidR="00B92DF9">
        <w:rPr>
          <w:b/>
        </w:rPr>
        <w:t>с</w:t>
      </w:r>
      <w:r w:rsidR="000E593C">
        <w:rPr>
          <w:b/>
        </w:rPr>
        <w:t xml:space="preserve">творення профільного </w:t>
      </w:r>
    </w:p>
    <w:p w:rsidR="00B77275" w:rsidRDefault="000E593C" w:rsidP="000E593C">
      <w:pPr>
        <w:jc w:val="both"/>
        <w:rPr>
          <w:b/>
        </w:rPr>
      </w:pPr>
      <w:r>
        <w:rPr>
          <w:b/>
        </w:rPr>
        <w:t xml:space="preserve">науково-практичного табору </w:t>
      </w:r>
    </w:p>
    <w:p w:rsidR="00B77275" w:rsidRDefault="00E00358" w:rsidP="000E593C">
      <w:pPr>
        <w:jc w:val="both"/>
        <w:rPr>
          <w:b/>
        </w:rPr>
      </w:pPr>
      <w:r>
        <w:rPr>
          <w:b/>
        </w:rPr>
        <w:t>відпочинку</w:t>
      </w:r>
      <w:r w:rsidR="00B77275">
        <w:rPr>
          <w:b/>
        </w:rPr>
        <w:t xml:space="preserve"> </w:t>
      </w:r>
      <w:r w:rsidR="000E593C">
        <w:rPr>
          <w:b/>
        </w:rPr>
        <w:t xml:space="preserve">з денним перебуванням </w:t>
      </w:r>
    </w:p>
    <w:p w:rsidR="00B77275" w:rsidRDefault="000E593C" w:rsidP="000E593C">
      <w:pPr>
        <w:jc w:val="both"/>
        <w:rPr>
          <w:b/>
        </w:rPr>
      </w:pPr>
      <w:r w:rsidRPr="005451D5">
        <w:rPr>
          <w:b/>
        </w:rPr>
        <w:t>«</w:t>
      </w:r>
      <w:r>
        <w:rPr>
          <w:b/>
          <w:lang w:val="en-US"/>
        </w:rPr>
        <w:t>I</w:t>
      </w:r>
      <w:r w:rsidRPr="005451D5">
        <w:rPr>
          <w:b/>
          <w:lang w:val="en-US"/>
        </w:rPr>
        <w:t>ntel</w:t>
      </w:r>
      <w:r w:rsidRPr="005451D5">
        <w:rPr>
          <w:b/>
        </w:rPr>
        <w:t xml:space="preserve"> </w:t>
      </w:r>
      <w:r>
        <w:rPr>
          <w:b/>
          <w:lang w:val="en-US"/>
        </w:rPr>
        <w:t>S</w:t>
      </w:r>
      <w:r w:rsidRPr="005451D5">
        <w:rPr>
          <w:b/>
          <w:lang w:val="en-US"/>
        </w:rPr>
        <w:t>ummer</w:t>
      </w:r>
      <w:r w:rsidRPr="005451D5">
        <w:rPr>
          <w:b/>
        </w:rPr>
        <w:t>» Роменської місько</w:t>
      </w:r>
      <w:r>
        <w:rPr>
          <w:b/>
        </w:rPr>
        <w:t xml:space="preserve">ї </w:t>
      </w:r>
    </w:p>
    <w:p w:rsidR="00F04F80" w:rsidRDefault="000E593C" w:rsidP="000E593C">
      <w:pPr>
        <w:jc w:val="both"/>
        <w:rPr>
          <w:b/>
        </w:rPr>
      </w:pPr>
      <w:r>
        <w:rPr>
          <w:b/>
        </w:rPr>
        <w:t>М</w:t>
      </w:r>
      <w:r w:rsidR="00B77275">
        <w:rPr>
          <w:b/>
        </w:rPr>
        <w:t xml:space="preserve">алої академії наук </w:t>
      </w:r>
      <w:r>
        <w:rPr>
          <w:b/>
        </w:rPr>
        <w:t>у</w:t>
      </w:r>
      <w:r w:rsidRPr="005451D5">
        <w:rPr>
          <w:b/>
        </w:rPr>
        <w:t>чнівської молоді</w:t>
      </w:r>
      <w:r>
        <w:rPr>
          <w:b/>
        </w:rPr>
        <w:t xml:space="preserve"> </w:t>
      </w:r>
    </w:p>
    <w:p w:rsidR="00FC08B7" w:rsidRPr="00425375" w:rsidRDefault="00FC08B7" w:rsidP="00A521FD">
      <w:pPr>
        <w:ind w:firstLine="426"/>
        <w:jc w:val="both"/>
        <w:rPr>
          <w:color w:val="FF0000"/>
        </w:rPr>
      </w:pPr>
    </w:p>
    <w:p w:rsidR="002C40B1" w:rsidRPr="002C40B1" w:rsidRDefault="000E593C" w:rsidP="002C40B1">
      <w:pPr>
        <w:pStyle w:val="11"/>
        <w:shd w:val="clear" w:color="auto" w:fill="auto"/>
        <w:spacing w:after="0" w:line="240" w:lineRule="auto"/>
        <w:ind w:right="20" w:firstLine="740"/>
        <w:rPr>
          <w:sz w:val="24"/>
          <w:szCs w:val="24"/>
        </w:rPr>
      </w:pPr>
      <w:r>
        <w:rPr>
          <w:sz w:val="24"/>
          <w:szCs w:val="24"/>
        </w:rPr>
        <w:t>Відповідно до статті 13 Закону України «Про оздоровлення та відпочинок дітей» та пункту 4 Типового положення про дитячий заклад оздоровлення та відпочинку, затвердженого постановою Кабінету Міністрів України від 28 квітня 2009 року № 422, з метою належної організації здійснення оздоровлення та відпочинку учнівської молоді міста Ромни</w:t>
      </w:r>
    </w:p>
    <w:p w:rsidR="00FC08B7" w:rsidRPr="001510BA" w:rsidRDefault="00FC08B7" w:rsidP="001510BA">
      <w:pPr>
        <w:jc w:val="both"/>
      </w:pPr>
      <w:r w:rsidRPr="001510BA">
        <w:t>НАКАЗУЮ:</w:t>
      </w:r>
    </w:p>
    <w:p w:rsidR="002C40B1" w:rsidRPr="008D1D50" w:rsidRDefault="00B92DF9" w:rsidP="008D1D50">
      <w:pPr>
        <w:ind w:firstLine="284"/>
        <w:jc w:val="both"/>
      </w:pPr>
      <w:r>
        <w:t>1. С</w:t>
      </w:r>
      <w:r w:rsidR="008D1D50">
        <w:t xml:space="preserve">творити </w:t>
      </w:r>
      <w:r w:rsidR="008D1D50" w:rsidRPr="008D1D50">
        <w:t>профільний науково-практичний табір відпочинку з денним перебуванням «</w:t>
      </w:r>
      <w:r w:rsidR="008D1D50" w:rsidRPr="008D1D50">
        <w:rPr>
          <w:lang w:val="en-US"/>
        </w:rPr>
        <w:t>Intel</w:t>
      </w:r>
      <w:r w:rsidR="008D1D50" w:rsidRPr="008D1D50">
        <w:t xml:space="preserve"> </w:t>
      </w:r>
      <w:r w:rsidR="008D1D50" w:rsidRPr="008D1D50">
        <w:rPr>
          <w:lang w:val="en-US"/>
        </w:rPr>
        <w:t>Summer</w:t>
      </w:r>
      <w:r w:rsidR="008D1D50" w:rsidRPr="008D1D50">
        <w:t>» на базі Роменської міської Малої академії наук учнівської молоді</w:t>
      </w:r>
      <w:r w:rsidR="002C40B1" w:rsidRPr="008D1D50">
        <w:t xml:space="preserve">.  </w:t>
      </w:r>
    </w:p>
    <w:p w:rsidR="002C40B1" w:rsidRPr="008D1D50" w:rsidRDefault="008D1D50" w:rsidP="008D1D50">
      <w:pPr>
        <w:pStyle w:val="11"/>
        <w:shd w:val="clear" w:color="auto" w:fill="auto"/>
        <w:spacing w:after="0"/>
        <w:ind w:right="20" w:firstLine="284"/>
        <w:rPr>
          <w:sz w:val="24"/>
          <w:szCs w:val="24"/>
        </w:rPr>
      </w:pPr>
      <w:r>
        <w:rPr>
          <w:sz w:val="24"/>
          <w:szCs w:val="24"/>
        </w:rPr>
        <w:t xml:space="preserve">2. Затвердити Положення про </w:t>
      </w:r>
      <w:r w:rsidRPr="008D1D50">
        <w:rPr>
          <w:sz w:val="24"/>
          <w:szCs w:val="24"/>
        </w:rPr>
        <w:t>профільний науково-практичний табір відпочинку з денним перебуванням «</w:t>
      </w:r>
      <w:proofErr w:type="spellStart"/>
      <w:r w:rsidRPr="008D1D50">
        <w:rPr>
          <w:sz w:val="24"/>
          <w:szCs w:val="24"/>
        </w:rPr>
        <w:t>Intel</w:t>
      </w:r>
      <w:proofErr w:type="spellEnd"/>
      <w:r w:rsidRPr="008D1D50">
        <w:rPr>
          <w:sz w:val="24"/>
          <w:szCs w:val="24"/>
        </w:rPr>
        <w:t xml:space="preserve"> </w:t>
      </w:r>
      <w:proofErr w:type="spellStart"/>
      <w:r w:rsidRPr="008D1D50">
        <w:rPr>
          <w:sz w:val="24"/>
          <w:szCs w:val="24"/>
        </w:rPr>
        <w:t>Summer</w:t>
      </w:r>
      <w:proofErr w:type="spellEnd"/>
      <w:r w:rsidRPr="008D1D50">
        <w:rPr>
          <w:sz w:val="24"/>
          <w:szCs w:val="24"/>
        </w:rPr>
        <w:t>» Роменської міської Малої академії наук учнівської молоді</w:t>
      </w:r>
      <w:r>
        <w:rPr>
          <w:sz w:val="24"/>
          <w:szCs w:val="24"/>
        </w:rPr>
        <w:t xml:space="preserve"> (додається)</w:t>
      </w:r>
      <w:r w:rsidR="002C40B1" w:rsidRPr="008D1D50">
        <w:rPr>
          <w:sz w:val="24"/>
          <w:szCs w:val="24"/>
        </w:rPr>
        <w:t>.</w:t>
      </w:r>
    </w:p>
    <w:p w:rsidR="002C40B1" w:rsidRPr="00F734EE" w:rsidRDefault="008D1D50" w:rsidP="008D1D50">
      <w:pPr>
        <w:pStyle w:val="11"/>
        <w:shd w:val="clear" w:color="auto" w:fill="auto"/>
        <w:spacing w:after="0" w:line="240" w:lineRule="auto"/>
        <w:ind w:firstLine="284"/>
        <w:rPr>
          <w:sz w:val="24"/>
          <w:szCs w:val="24"/>
        </w:rPr>
      </w:pPr>
      <w:r>
        <w:rPr>
          <w:sz w:val="24"/>
          <w:szCs w:val="24"/>
        </w:rPr>
        <w:t xml:space="preserve">3. </w:t>
      </w:r>
      <w:r w:rsidR="002C40B1" w:rsidRPr="00F734EE">
        <w:rPr>
          <w:sz w:val="24"/>
          <w:szCs w:val="24"/>
        </w:rPr>
        <w:t xml:space="preserve">Контроль за виконанням </w:t>
      </w:r>
      <w:r w:rsidR="00B92DF9">
        <w:rPr>
          <w:sz w:val="24"/>
          <w:szCs w:val="24"/>
        </w:rPr>
        <w:t>цьо</w:t>
      </w:r>
      <w:r w:rsidR="002C40B1" w:rsidRPr="00F734EE">
        <w:rPr>
          <w:sz w:val="24"/>
          <w:szCs w:val="24"/>
        </w:rPr>
        <w:t>го наказу залишаю за собою.</w:t>
      </w:r>
    </w:p>
    <w:p w:rsidR="00567EB6" w:rsidRPr="002C40B1" w:rsidRDefault="00567EB6" w:rsidP="00567EB6">
      <w:pPr>
        <w:pStyle w:val="aa"/>
        <w:spacing w:line="276" w:lineRule="auto"/>
        <w:ind w:left="0" w:firstLine="284"/>
        <w:jc w:val="both"/>
        <w:rPr>
          <w:lang w:val="ru-RU"/>
        </w:rPr>
      </w:pPr>
    </w:p>
    <w:p w:rsidR="00DB29F9" w:rsidRPr="00B9612C" w:rsidRDefault="00DB29F9"/>
    <w:p w:rsidR="008D1D50" w:rsidRDefault="00FC08B7">
      <w:pPr>
        <w:rPr>
          <w:b/>
        </w:rPr>
      </w:pPr>
      <w:r w:rsidRPr="00B9612C">
        <w:rPr>
          <w:b/>
        </w:rPr>
        <w:t xml:space="preserve">Директор                   </w:t>
      </w:r>
      <w:r w:rsidR="00B9612C">
        <w:rPr>
          <w:b/>
        </w:rPr>
        <w:t xml:space="preserve">                                                                                            </w:t>
      </w:r>
      <w:r w:rsidRPr="00B9612C">
        <w:rPr>
          <w:b/>
        </w:rPr>
        <w:t>О.О.Андрущенко</w:t>
      </w:r>
    </w:p>
    <w:p w:rsidR="00FC08B7" w:rsidRDefault="008D1D50" w:rsidP="008D1D50">
      <w:pPr>
        <w:jc w:val="right"/>
      </w:pPr>
      <w:r>
        <w:br w:type="page"/>
      </w:r>
      <w:r>
        <w:lastRenderedPageBreak/>
        <w:t>Додаток до наказу</w:t>
      </w:r>
    </w:p>
    <w:p w:rsidR="008D1D50" w:rsidRDefault="008D1D50" w:rsidP="008D1D50">
      <w:pPr>
        <w:jc w:val="right"/>
      </w:pPr>
      <w:r>
        <w:t xml:space="preserve">Роменської міської МАН </w:t>
      </w:r>
    </w:p>
    <w:p w:rsidR="008D1D50" w:rsidRDefault="008D1D50" w:rsidP="008D1D50">
      <w:pPr>
        <w:jc w:val="right"/>
      </w:pPr>
      <w:r>
        <w:t xml:space="preserve">учнівської молоді </w:t>
      </w:r>
    </w:p>
    <w:p w:rsidR="008D1D50" w:rsidRDefault="008D1D50" w:rsidP="008D1D50">
      <w:pPr>
        <w:jc w:val="right"/>
      </w:pPr>
      <w:r>
        <w:t>від 24.05.2019 № 27-ОД</w:t>
      </w:r>
    </w:p>
    <w:p w:rsidR="008D1D50" w:rsidRDefault="008D1D50" w:rsidP="008D1D50">
      <w:pPr>
        <w:jc w:val="right"/>
      </w:pPr>
    </w:p>
    <w:p w:rsidR="008D1D50" w:rsidRPr="005451D5" w:rsidRDefault="008D1D50" w:rsidP="008D1D50">
      <w:pPr>
        <w:jc w:val="center"/>
        <w:rPr>
          <w:b/>
        </w:rPr>
      </w:pPr>
      <w:bookmarkStart w:id="0" w:name="_GoBack"/>
      <w:r w:rsidRPr="005451D5">
        <w:rPr>
          <w:b/>
        </w:rPr>
        <w:t>ПОЛОЖЕННЯ</w:t>
      </w:r>
    </w:p>
    <w:p w:rsidR="00E00358" w:rsidRDefault="008D1D50" w:rsidP="008D1D50">
      <w:pPr>
        <w:jc w:val="center"/>
        <w:rPr>
          <w:b/>
        </w:rPr>
      </w:pPr>
      <w:r w:rsidRPr="005451D5">
        <w:rPr>
          <w:b/>
        </w:rPr>
        <w:t xml:space="preserve">ПРО ПРОФІЛЬНИЙ </w:t>
      </w:r>
      <w:r>
        <w:rPr>
          <w:b/>
        </w:rPr>
        <w:t xml:space="preserve">НАУКОВО-ПРАКТИЧНИЙ </w:t>
      </w:r>
      <w:r w:rsidRPr="005451D5">
        <w:rPr>
          <w:b/>
        </w:rPr>
        <w:t xml:space="preserve">ТАБІР </w:t>
      </w:r>
    </w:p>
    <w:p w:rsidR="008D1D50" w:rsidRDefault="008D1D50" w:rsidP="00E00358">
      <w:pPr>
        <w:jc w:val="center"/>
        <w:rPr>
          <w:b/>
        </w:rPr>
      </w:pPr>
      <w:r>
        <w:rPr>
          <w:b/>
        </w:rPr>
        <w:t xml:space="preserve">ВІДПОЧИНКУ </w:t>
      </w:r>
      <w:r w:rsidRPr="005451D5">
        <w:rPr>
          <w:b/>
        </w:rPr>
        <w:t xml:space="preserve">З ДЕННИМ ПЕРЕБУВАННЯМ </w:t>
      </w:r>
      <w:r>
        <w:rPr>
          <w:b/>
        </w:rPr>
        <w:t xml:space="preserve"> </w:t>
      </w:r>
      <w:r w:rsidRPr="005451D5">
        <w:rPr>
          <w:b/>
        </w:rPr>
        <w:t>«</w:t>
      </w:r>
      <w:r w:rsidRPr="005451D5">
        <w:rPr>
          <w:b/>
          <w:lang w:val="en-US"/>
        </w:rPr>
        <w:t>INTEL</w:t>
      </w:r>
      <w:r w:rsidRPr="005451D5">
        <w:rPr>
          <w:b/>
        </w:rPr>
        <w:t xml:space="preserve"> </w:t>
      </w:r>
      <w:r w:rsidRPr="005451D5">
        <w:rPr>
          <w:b/>
          <w:lang w:val="en-US"/>
        </w:rPr>
        <w:t>SUMMER</w:t>
      </w:r>
      <w:r w:rsidRPr="005451D5">
        <w:rPr>
          <w:b/>
        </w:rPr>
        <w:t>»</w:t>
      </w:r>
    </w:p>
    <w:p w:rsidR="008D1D50" w:rsidRPr="005451D5" w:rsidRDefault="008D1D50" w:rsidP="008D1D50">
      <w:pPr>
        <w:jc w:val="center"/>
        <w:rPr>
          <w:b/>
        </w:rPr>
      </w:pPr>
      <w:r w:rsidRPr="005451D5">
        <w:rPr>
          <w:b/>
        </w:rPr>
        <w:t>РОМЕНСЬКОЇ МІСЬКОЇ МАЛОЇ АКАДЕМІЇ НАУК</w:t>
      </w:r>
    </w:p>
    <w:p w:rsidR="008D1D50" w:rsidRPr="005451D5" w:rsidRDefault="008D1D50" w:rsidP="008D1D50">
      <w:pPr>
        <w:jc w:val="center"/>
        <w:rPr>
          <w:b/>
        </w:rPr>
      </w:pPr>
      <w:r w:rsidRPr="005451D5">
        <w:rPr>
          <w:b/>
        </w:rPr>
        <w:t>УЧНІВСЬКОЇ МОЛОДІ</w:t>
      </w:r>
    </w:p>
    <w:p w:rsidR="008D1D50" w:rsidRPr="005451D5" w:rsidRDefault="008D1D50" w:rsidP="008D1D50">
      <w:pPr>
        <w:ind w:firstLine="709"/>
        <w:jc w:val="both"/>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Загальна частина</w:t>
      </w:r>
    </w:p>
    <w:p w:rsidR="008D1D50" w:rsidRPr="005451D5" w:rsidRDefault="008D1D50" w:rsidP="008D1D50">
      <w:pPr>
        <w:ind w:firstLine="709"/>
        <w:jc w:val="both"/>
      </w:pPr>
    </w:p>
    <w:p w:rsidR="008D1D50" w:rsidRPr="005451D5" w:rsidRDefault="008D1D50" w:rsidP="008D1D50">
      <w:pPr>
        <w:jc w:val="both"/>
      </w:pPr>
      <w:r w:rsidRPr="005451D5">
        <w:t xml:space="preserve">1. Профільний </w:t>
      </w:r>
      <w:r>
        <w:t xml:space="preserve">науково-практичний </w:t>
      </w:r>
      <w:r w:rsidRPr="005451D5">
        <w:t>табір відпочинку з денним перебуванням «</w:t>
      </w:r>
      <w:r w:rsidRPr="005451D5">
        <w:rPr>
          <w:lang w:val="en-US"/>
        </w:rPr>
        <w:t>Intel</w:t>
      </w:r>
      <w:r w:rsidRPr="005451D5">
        <w:t xml:space="preserve"> </w:t>
      </w:r>
      <w:r w:rsidRPr="005451D5">
        <w:rPr>
          <w:lang w:val="en-US"/>
        </w:rPr>
        <w:t>Summer</w:t>
      </w:r>
      <w:r w:rsidRPr="005451D5">
        <w:t xml:space="preserve">» (далі – табір), </w:t>
      </w:r>
      <w:r w:rsidRPr="005451D5">
        <w:rPr>
          <w:color w:val="000000"/>
        </w:rPr>
        <w:t xml:space="preserve">створюється тимчасово на базі комунального закладу «Роменська міська Мала академія наук учнівської молоді» Роменської міської ради Сумської області з метою реалізації права кожної дитини на повноцінний відпочинок, оздоровлення, </w:t>
      </w:r>
      <w:r w:rsidRPr="005451D5">
        <w:t xml:space="preserve">забезпечення змістовного дозвілля, </w:t>
      </w:r>
      <w:r w:rsidRPr="005451D5">
        <w:rPr>
          <w:color w:val="000000"/>
        </w:rPr>
        <w:t xml:space="preserve">розвитку творчих та інтелектуальних здібностей, </w:t>
      </w:r>
      <w:r w:rsidRPr="005451D5">
        <w:t>задоволення інтересів і духовних запитів відповідно до індивідуальних потреб.</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lang w:val="uk-UA"/>
        </w:rPr>
        <w:t xml:space="preserve">2. </w:t>
      </w:r>
      <w:r w:rsidRPr="005451D5">
        <w:rPr>
          <w:color w:val="000000"/>
          <w:lang w:val="uk-UA"/>
        </w:rPr>
        <w:t>Табір у своїй діяльності керується Конституцією України, Законом України «Про оздоровлення та відпочинок дітей» (№ 375-VI від 04.09.2008), «Про внесення змін до Закону України «Про оздоровлення та відпочинок дітей», постановами Кабінету Міністрів України від 22 листопада 2004 року №1591 «Про затвердження норм харчування у навчальних та оздоровчих закладах»,</w:t>
      </w:r>
      <w:r w:rsidRPr="005451D5">
        <w:rPr>
          <w:rStyle w:val="apple-converted-space"/>
          <w:color w:val="000000"/>
          <w:lang w:val="uk-UA"/>
        </w:rPr>
        <w:t xml:space="preserve"> </w:t>
      </w:r>
      <w:r w:rsidRPr="005451D5">
        <w:rPr>
          <w:color w:val="000000"/>
          <w:lang w:val="uk-UA"/>
        </w:rPr>
        <w:t>від 6 серпня 2014 року № 353 «Про внесення змін до постанови Кабінету Міністрів України від 22 листопада 2004 року № 1591», Типовим положенням про</w:t>
      </w:r>
      <w:r w:rsidRPr="005451D5">
        <w:rPr>
          <w:rStyle w:val="apple-converted-space"/>
          <w:color w:val="000000"/>
          <w:lang w:val="uk-UA"/>
        </w:rPr>
        <w:t xml:space="preserve"> </w:t>
      </w:r>
      <w:r w:rsidRPr="005451D5">
        <w:rPr>
          <w:color w:val="000000"/>
          <w:lang w:val="uk-UA"/>
        </w:rPr>
        <w:t>дитячий заклад оздоровлення та відпочинку (затвердженим Постановою КМ України від 28.04.2009 № 422), наказом Міністерства освіти і науки України від 03 лютого 2015 року № 89 «Про здійснення заходів щодо організації літніх мовних таборів»,  іншими нормативно-правовими актами.</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bCs/>
          <w:color w:val="000000"/>
          <w:lang w:val="uk-UA"/>
        </w:rPr>
        <w:t>3. Т</w:t>
      </w:r>
      <w:r w:rsidRPr="005451D5">
        <w:rPr>
          <w:lang w:val="uk-UA"/>
        </w:rPr>
        <w:t>абір «</w:t>
      </w:r>
      <w:r w:rsidRPr="005451D5">
        <w:rPr>
          <w:lang w:val="en-US"/>
        </w:rPr>
        <w:t>Intel</w:t>
      </w:r>
      <w:r w:rsidRPr="005451D5">
        <w:rPr>
          <w:lang w:val="uk-UA"/>
        </w:rPr>
        <w:t xml:space="preserve"> </w:t>
      </w:r>
      <w:r w:rsidRPr="005451D5">
        <w:rPr>
          <w:lang w:val="en-US"/>
        </w:rPr>
        <w:t>Summer</w:t>
      </w:r>
      <w:r w:rsidRPr="005451D5">
        <w:rPr>
          <w:lang w:val="uk-UA"/>
        </w:rPr>
        <w:t>»</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за режимом роботи працює: з 09:00 до 15:00</w:t>
      </w:r>
      <w:r w:rsidR="006211F8">
        <w:rPr>
          <w:lang w:val="uk-UA"/>
        </w:rPr>
        <w:t>.</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за терміном роботи: тимчасово діючий (протягом літнього сезону).</w:t>
      </w:r>
    </w:p>
    <w:p w:rsidR="008D1D50" w:rsidRPr="005451D5" w:rsidRDefault="008D1D50" w:rsidP="008D1D50">
      <w:pPr>
        <w:pStyle w:val="western"/>
        <w:shd w:val="clear" w:color="auto" w:fill="FFFFFF"/>
        <w:spacing w:before="0" w:beforeAutospacing="0" w:after="0" w:afterAutospacing="0"/>
        <w:ind w:firstLine="709"/>
        <w:jc w:val="both"/>
        <w:rPr>
          <w:bCs/>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Організаційно-правові засади діяльності табору</w:t>
      </w:r>
    </w:p>
    <w:p w:rsidR="008D1D50" w:rsidRPr="005451D5" w:rsidRDefault="008D1D50" w:rsidP="008D1D50">
      <w:pPr>
        <w:ind w:firstLine="709"/>
        <w:jc w:val="both"/>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 xml:space="preserve">4. Табір діє на підставі цього положення, розробленого і затвердженого </w:t>
      </w:r>
      <w:r w:rsidRPr="005451D5">
        <w:rPr>
          <w:iCs/>
          <w:color w:val="000000"/>
          <w:lang w:val="uk-UA"/>
        </w:rPr>
        <w:t>Роменською міською Малою академією наук учнівської молоді та погодженого відділом освіти виконавчого комітету Роменської міської ради.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5. В профільному таборі з урахуванням вікових особливостей створюються загони, групи чи інші об’єднання чисельністю 15-20 чоловік в окремі групи на чолі з вихователем та тренером.</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6. Табір працює за календарним планом роботи, затвердженим керівником закладу.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7. Табір приймає на оздоровлення та відпочинок дітей віком від 10 до 15 років</w:t>
      </w:r>
      <w:r w:rsidRPr="005451D5">
        <w:rPr>
          <w:rStyle w:val="apple-converted-space"/>
          <w:color w:val="000000"/>
          <w:lang w:val="uk-UA"/>
        </w:rPr>
        <w:t xml:space="preserve">, </w:t>
      </w:r>
      <w:r w:rsidRPr="005451D5">
        <w:rPr>
          <w:color w:val="000000"/>
          <w:lang w:val="uk-UA"/>
        </w:rPr>
        <w:t>які перебувають у зазначеному закладі самостійно. Приймання дітей до дитячого закладу здійснюється з урахуванням віку та стану здоров'я дитини.</w:t>
      </w:r>
    </w:p>
    <w:p w:rsidR="008D1D50" w:rsidRPr="005451D5" w:rsidRDefault="008D1D50" w:rsidP="008D1D50">
      <w:pPr>
        <w:pStyle w:val="western"/>
        <w:shd w:val="clear" w:color="auto" w:fill="FFFFFF"/>
        <w:spacing w:before="0" w:beforeAutospacing="0" w:after="0" w:afterAutospacing="0"/>
        <w:ind w:firstLine="709"/>
        <w:jc w:val="both"/>
        <w:rPr>
          <w:rStyle w:val="apple-converted-space"/>
          <w:color w:val="000000"/>
          <w:lang w:val="uk-UA"/>
        </w:rPr>
      </w:pPr>
      <w:r w:rsidRPr="005451D5">
        <w:rPr>
          <w:color w:val="000000"/>
          <w:lang w:val="uk-UA"/>
        </w:rPr>
        <w:t>8. У</w:t>
      </w:r>
      <w:r w:rsidRPr="005451D5">
        <w:rPr>
          <w:rStyle w:val="apple-converted-space"/>
          <w:color w:val="000000"/>
          <w:lang w:val="uk-UA"/>
        </w:rPr>
        <w:t xml:space="preserve"> </w:t>
      </w:r>
      <w:r w:rsidRPr="005451D5">
        <w:rPr>
          <w:color w:val="000000"/>
          <w:lang w:val="uk-UA"/>
        </w:rPr>
        <w:t>таборі</w:t>
      </w:r>
      <w:r w:rsidRPr="005451D5">
        <w:rPr>
          <w:rStyle w:val="apple-converted-space"/>
          <w:color w:val="000000"/>
          <w:lang w:val="uk-UA"/>
        </w:rPr>
        <w:t xml:space="preserve"> </w:t>
      </w:r>
      <w:r w:rsidRPr="005451D5">
        <w:rPr>
          <w:lang w:val="uk-UA"/>
        </w:rPr>
        <w:t>«</w:t>
      </w:r>
      <w:r w:rsidRPr="005451D5">
        <w:rPr>
          <w:lang w:val="en-US"/>
        </w:rPr>
        <w:t>Intel</w:t>
      </w:r>
      <w:r w:rsidRPr="005451D5">
        <w:rPr>
          <w:lang w:val="uk-UA"/>
        </w:rPr>
        <w:t xml:space="preserve"> </w:t>
      </w:r>
      <w:r w:rsidRPr="005451D5">
        <w:rPr>
          <w:lang w:val="en-US"/>
        </w:rPr>
        <w:t>Summer</w:t>
      </w:r>
      <w:r w:rsidRPr="005451D5">
        <w:rPr>
          <w:lang w:val="uk-UA"/>
        </w:rPr>
        <w:t xml:space="preserve">» </w:t>
      </w:r>
      <w:r w:rsidRPr="005451D5">
        <w:rPr>
          <w:color w:val="000000"/>
          <w:lang w:val="uk-UA"/>
        </w:rPr>
        <w:t>період відпочинкової зміни становить не менш як 14 днів.</w:t>
      </w:r>
      <w:r w:rsidRPr="005451D5">
        <w:rPr>
          <w:rStyle w:val="apple-converted-space"/>
          <w:color w:val="000000"/>
          <w:lang w:val="uk-UA"/>
        </w:rPr>
        <w:t xml:space="preserve"> </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9. Засновником профільного табору є відділ освіти виконавчого комітету Роменської міської ради Сумської області.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10. Засновник дитячого закладу: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 забезпечує безпечні умови організації відпочинку дітей;</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lastRenderedPageBreak/>
        <w:t>- забезпечує функціонування табору, належну підготовку до проведення відпочинку та оздоровлення дітей, комплектування інвентарем, технічним та іншим обладнанням відповідно до державних соціальних стандартів оздоровлення та відпочинку дітей.</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b/>
          <w:color w:val="000000"/>
          <w:lang w:val="uk-UA"/>
        </w:rPr>
      </w:pPr>
      <w:r w:rsidRPr="005451D5">
        <w:rPr>
          <w:b/>
          <w:color w:val="000000"/>
          <w:lang w:val="uk-UA"/>
        </w:rPr>
        <w:t>Порядок прийому дітей до дитячого закладу відпочинку</w:t>
      </w:r>
    </w:p>
    <w:p w:rsidR="008D1D50" w:rsidRPr="005451D5" w:rsidRDefault="008D1D50" w:rsidP="008D1D50">
      <w:pPr>
        <w:pStyle w:val="western"/>
        <w:shd w:val="clear" w:color="auto" w:fill="FFFFFF"/>
        <w:spacing w:before="0" w:beforeAutospacing="0" w:after="0" w:afterAutospacing="0"/>
        <w:ind w:firstLine="709"/>
        <w:jc w:val="both"/>
        <w:rPr>
          <w:b/>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11. Прийом дітей до табору здійснюється за наказом його керівника на підставі заяви батьків, наявності довідки про стан здоров’я дитини, профілактичних щеплень.</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12. З урахуванням віку та інтересів дітей у</w:t>
      </w:r>
      <w:r w:rsidRPr="005451D5">
        <w:rPr>
          <w:rStyle w:val="apple-converted-space"/>
          <w:color w:val="000000"/>
          <w:lang w:val="uk-UA"/>
        </w:rPr>
        <w:t xml:space="preserve"> </w:t>
      </w:r>
      <w:r w:rsidRPr="005451D5">
        <w:rPr>
          <w:color w:val="000000"/>
          <w:lang w:val="uk-UA"/>
        </w:rPr>
        <w:t>таборі</w:t>
      </w:r>
      <w:r w:rsidRPr="005451D5">
        <w:rPr>
          <w:rStyle w:val="apple-converted-space"/>
          <w:color w:val="000000"/>
          <w:lang w:val="uk-UA"/>
        </w:rPr>
        <w:t xml:space="preserve"> </w:t>
      </w:r>
      <w:r w:rsidRPr="005451D5">
        <w:rPr>
          <w:color w:val="000000"/>
          <w:lang w:val="uk-UA"/>
        </w:rPr>
        <w:t>можуть створюватися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13. Оздоровчо-виховний процес та процес відпочинку у дитячому закладі здійснюється з урахуванням індивідуальних можливостей, інтересів і здібностей дітей, їх віку, психофізичних особливостей та стану здоров'я.</w:t>
      </w:r>
    </w:p>
    <w:p w:rsidR="008D1D50" w:rsidRPr="005451D5" w:rsidRDefault="008D1D50" w:rsidP="008D1D50">
      <w:pPr>
        <w:pStyle w:val="western"/>
        <w:shd w:val="clear" w:color="auto" w:fill="FFFFFF"/>
        <w:spacing w:before="0" w:beforeAutospacing="0" w:after="0" w:afterAutospacing="0"/>
        <w:ind w:firstLine="709"/>
        <w:jc w:val="both"/>
        <w:rPr>
          <w:b/>
          <w:bCs/>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Організація оздоровчо-виховного процесу</w:t>
      </w:r>
      <w:r w:rsidRPr="005451D5">
        <w:rPr>
          <w:rStyle w:val="apple-converted-space"/>
          <w:color w:val="000000"/>
          <w:lang w:val="uk-UA"/>
        </w:rPr>
        <w:t xml:space="preserve"> </w:t>
      </w:r>
      <w:r w:rsidRPr="005451D5">
        <w:rPr>
          <w:b/>
          <w:bCs/>
          <w:color w:val="000000"/>
          <w:lang w:val="uk-UA"/>
        </w:rPr>
        <w:t>та процесу відпочинку, харчування</w:t>
      </w:r>
      <w:r w:rsidRPr="005451D5">
        <w:rPr>
          <w:rStyle w:val="apple-converted-space"/>
          <w:color w:val="000000"/>
          <w:lang w:val="uk-UA"/>
        </w:rPr>
        <w:t xml:space="preserve"> </w:t>
      </w:r>
      <w:r w:rsidRPr="005451D5">
        <w:rPr>
          <w:b/>
          <w:bCs/>
          <w:color w:val="000000"/>
          <w:lang w:val="uk-UA"/>
        </w:rPr>
        <w:t>та медичного обслуговування у</w:t>
      </w:r>
      <w:r w:rsidRPr="005451D5">
        <w:rPr>
          <w:rStyle w:val="apple-converted-space"/>
          <w:color w:val="000000"/>
          <w:lang w:val="uk-UA"/>
        </w:rPr>
        <w:t xml:space="preserve"> </w:t>
      </w:r>
      <w:r w:rsidRPr="005451D5">
        <w:rPr>
          <w:b/>
          <w:bCs/>
          <w:color w:val="000000"/>
          <w:lang w:val="uk-UA"/>
        </w:rPr>
        <w:t>таборі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14. Працівники</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відповідно до своїх функціональних повноважень несуть відповідальність за збереження життя та здоров'я дітей, які перебувають в ньому.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15. Надання дітям та працівникам</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медичної допомоги</w:t>
      </w:r>
      <w:r w:rsidRPr="005451D5">
        <w:rPr>
          <w:rStyle w:val="apple-converted-space"/>
          <w:color w:val="000000"/>
          <w:lang w:val="uk-UA"/>
        </w:rPr>
        <w:t xml:space="preserve"> </w:t>
      </w:r>
      <w:r w:rsidRPr="005451D5">
        <w:rPr>
          <w:color w:val="000000"/>
          <w:lang w:val="uk-UA"/>
        </w:rPr>
        <w:t>здійснюється медичними працівниками територіального</w:t>
      </w:r>
      <w:r w:rsidRPr="005451D5">
        <w:rPr>
          <w:rStyle w:val="apple-converted-space"/>
          <w:color w:val="000000"/>
          <w:lang w:val="uk-UA"/>
        </w:rPr>
        <w:t xml:space="preserve"> </w:t>
      </w:r>
      <w:r w:rsidRPr="005451D5">
        <w:rPr>
          <w:color w:val="000000"/>
          <w:lang w:val="uk-UA"/>
        </w:rPr>
        <w:t>лікувально-профілактичного</w:t>
      </w:r>
      <w:r w:rsidRPr="005451D5">
        <w:rPr>
          <w:rStyle w:val="apple-converted-space"/>
          <w:color w:val="000000"/>
          <w:lang w:val="uk-UA"/>
        </w:rPr>
        <w:t xml:space="preserve"> </w:t>
      </w:r>
      <w:r w:rsidRPr="005451D5">
        <w:rPr>
          <w:color w:val="000000"/>
          <w:lang w:val="uk-UA"/>
        </w:rPr>
        <w:t>закладу, закріпленого</w:t>
      </w:r>
      <w:r w:rsidRPr="005451D5">
        <w:rPr>
          <w:rStyle w:val="apple-converted-space"/>
          <w:color w:val="000000"/>
          <w:lang w:val="uk-UA"/>
        </w:rPr>
        <w:t xml:space="preserve"> </w:t>
      </w:r>
      <w:r w:rsidRPr="005451D5">
        <w:rPr>
          <w:color w:val="000000"/>
          <w:lang w:val="uk-UA"/>
        </w:rPr>
        <w:t>за</w:t>
      </w:r>
      <w:r w:rsidRPr="005451D5">
        <w:rPr>
          <w:rStyle w:val="apple-converted-space"/>
          <w:color w:val="000000"/>
          <w:lang w:val="uk-UA"/>
        </w:rPr>
        <w:t xml:space="preserve"> </w:t>
      </w:r>
      <w:r w:rsidRPr="005451D5">
        <w:rPr>
          <w:color w:val="000000"/>
          <w:lang w:val="uk-UA"/>
        </w:rPr>
        <w:t>навчальним</w:t>
      </w:r>
      <w:r w:rsidRPr="005451D5">
        <w:rPr>
          <w:rStyle w:val="apple-converted-space"/>
          <w:color w:val="000000"/>
          <w:lang w:val="uk-UA"/>
        </w:rPr>
        <w:t xml:space="preserve"> </w:t>
      </w:r>
      <w:r w:rsidRPr="005451D5">
        <w:rPr>
          <w:color w:val="000000"/>
          <w:lang w:val="uk-UA"/>
        </w:rPr>
        <w:t>закладом, на базі якого функціонує табір.</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16. Споруди, будівлі та інші приміщення навчального закладу, на базі якого функціонує табір, повинні відповідати санітарно-гігієнічним нормам, технічним вимогам та вимогам пожежної безпеки.</w:t>
      </w:r>
      <w:r w:rsidRPr="005451D5">
        <w:rPr>
          <w:rStyle w:val="apple-converted-space"/>
          <w:color w:val="000000"/>
          <w:lang w:val="uk-UA"/>
        </w:rPr>
        <w:t xml:space="preserve"> </w:t>
      </w:r>
      <w:r w:rsidRPr="005451D5">
        <w:rPr>
          <w:color w:val="000000"/>
          <w:lang w:val="uk-UA"/>
        </w:rPr>
        <w:t>У кожному приміщенні на видному місці розміщується план евакуації у разі пожежі чи стихійного лиха, затверджений директором</w:t>
      </w:r>
      <w:r w:rsidRPr="005451D5">
        <w:rPr>
          <w:rStyle w:val="apple-converted-space"/>
          <w:color w:val="000000"/>
          <w:lang w:val="uk-UA"/>
        </w:rPr>
        <w:t xml:space="preserve"> </w:t>
      </w:r>
      <w:r w:rsidRPr="005451D5">
        <w:rPr>
          <w:color w:val="000000"/>
          <w:lang w:val="uk-UA"/>
        </w:rPr>
        <w:t>навчального закладу.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17.</w:t>
      </w:r>
      <w:r w:rsidRPr="005451D5">
        <w:rPr>
          <w:rStyle w:val="apple-converted-space"/>
          <w:color w:val="000000"/>
          <w:lang w:val="uk-UA"/>
        </w:rPr>
        <w:t xml:space="preserve"> </w:t>
      </w:r>
      <w:r w:rsidRPr="005451D5">
        <w:rPr>
          <w:color w:val="000000"/>
          <w:lang w:val="uk-UA"/>
        </w:rPr>
        <w:t>Табір</w:t>
      </w:r>
      <w:r w:rsidRPr="005451D5">
        <w:rPr>
          <w:rStyle w:val="apple-converted-space"/>
          <w:color w:val="000000"/>
          <w:lang w:val="uk-UA"/>
        </w:rPr>
        <w:t xml:space="preserve"> </w:t>
      </w:r>
      <w:r w:rsidRPr="005451D5">
        <w:rPr>
          <w:color w:val="000000"/>
          <w:lang w:val="uk-UA"/>
        </w:rPr>
        <w:t>забезпечує збалансоване</w:t>
      </w:r>
      <w:r w:rsidRPr="005451D5">
        <w:rPr>
          <w:rStyle w:val="apple-converted-space"/>
          <w:color w:val="000000"/>
          <w:lang w:val="uk-UA"/>
        </w:rPr>
        <w:t xml:space="preserve"> </w:t>
      </w:r>
      <w:r w:rsidRPr="005451D5">
        <w:rPr>
          <w:color w:val="000000"/>
          <w:lang w:val="uk-UA"/>
        </w:rPr>
        <w:t>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 xml:space="preserve">18. </w:t>
      </w:r>
      <w:r w:rsidR="00F04DF6">
        <w:rPr>
          <w:color w:val="000000"/>
          <w:lang w:val="uk-UA"/>
        </w:rPr>
        <w:t>Директор</w:t>
      </w:r>
      <w:r w:rsidRPr="005451D5">
        <w:rPr>
          <w:color w:val="000000"/>
          <w:lang w:val="uk-UA"/>
        </w:rPr>
        <w:t xml:space="preserve"> профільного табору з денним перебуванням здійснює обов’язковий контроль за якістю харчування дітей, дотримання санітарно-гігієнічного та протиепідемічного режиму, безпечними умовами відпочинку та оздоровлення, за проведенням роботи з формування здорового способу життя.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19.</w:t>
      </w:r>
      <w:r w:rsidRPr="005451D5">
        <w:rPr>
          <w:rStyle w:val="apple-converted-space"/>
          <w:color w:val="000000"/>
          <w:lang w:val="uk-UA"/>
        </w:rPr>
        <w:t xml:space="preserve"> </w:t>
      </w:r>
      <w:r w:rsidRPr="005451D5">
        <w:rPr>
          <w:color w:val="000000"/>
          <w:lang w:val="uk-UA"/>
        </w:rPr>
        <w:t>Табір</w:t>
      </w:r>
      <w:r w:rsidRPr="005451D5">
        <w:rPr>
          <w:rStyle w:val="apple-converted-space"/>
          <w:color w:val="000000"/>
          <w:lang w:val="uk-UA"/>
        </w:rPr>
        <w:t xml:space="preserve"> </w:t>
      </w:r>
      <w:r w:rsidRPr="005451D5">
        <w:rPr>
          <w:color w:val="000000"/>
          <w:lang w:val="uk-UA"/>
        </w:rPr>
        <w:t>може організовувати роботу гуртків, груп та інших творчих об'єднань за межами закладу у місцях, призначених для перебування дітей (спортивні бази,</w:t>
      </w:r>
      <w:r w:rsidRPr="005451D5">
        <w:rPr>
          <w:rStyle w:val="apple-converted-space"/>
          <w:color w:val="000000"/>
          <w:lang w:val="uk-UA"/>
        </w:rPr>
        <w:t xml:space="preserve"> </w:t>
      </w:r>
      <w:r w:rsidRPr="005451D5">
        <w:rPr>
          <w:color w:val="000000"/>
          <w:lang w:val="uk-UA"/>
        </w:rPr>
        <w:t>майданчики,</w:t>
      </w:r>
      <w:r w:rsidRPr="005451D5">
        <w:rPr>
          <w:rStyle w:val="apple-converted-space"/>
          <w:color w:val="000000"/>
          <w:lang w:val="uk-UA"/>
        </w:rPr>
        <w:t xml:space="preserve"> </w:t>
      </w:r>
      <w:r w:rsidRPr="005451D5">
        <w:rPr>
          <w:color w:val="000000"/>
          <w:lang w:val="uk-UA"/>
        </w:rPr>
        <w:t>стадіони, дитячі парки</w:t>
      </w:r>
      <w:r w:rsidRPr="005451D5">
        <w:rPr>
          <w:rStyle w:val="apple-converted-space"/>
          <w:color w:val="000000"/>
          <w:lang w:val="uk-UA"/>
        </w:rPr>
        <w:t xml:space="preserve"> </w:t>
      </w:r>
      <w:r w:rsidRPr="005451D5">
        <w:rPr>
          <w:color w:val="000000"/>
          <w:lang w:val="uk-UA"/>
        </w:rPr>
        <w:t>тощо).</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20. У</w:t>
      </w:r>
      <w:r w:rsidRPr="005451D5">
        <w:rPr>
          <w:rStyle w:val="apple-converted-space"/>
          <w:color w:val="000000"/>
          <w:lang w:val="uk-UA"/>
        </w:rPr>
        <w:t xml:space="preserve"> </w:t>
      </w:r>
      <w:r w:rsidRPr="005451D5">
        <w:rPr>
          <w:color w:val="000000"/>
          <w:lang w:val="uk-UA"/>
        </w:rPr>
        <w:t>таборі</w:t>
      </w:r>
      <w:r w:rsidRPr="005451D5">
        <w:rPr>
          <w:rStyle w:val="apple-converted-space"/>
          <w:color w:val="000000"/>
          <w:lang w:val="uk-UA"/>
        </w:rPr>
        <w:t xml:space="preserve"> </w:t>
      </w:r>
      <w:r w:rsidRPr="005451D5">
        <w:rPr>
          <w:color w:val="000000"/>
          <w:lang w:val="uk-UA"/>
        </w:rPr>
        <w:t>створюються безпечні умови перебування дитини, забезпечується охорона її життя і здоров'я, надання медичної допомоги, організація змістовного дозвілля тощо.</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color w:val="000000"/>
          <w:lang w:val="uk-UA"/>
        </w:rPr>
        <w:t xml:space="preserve">21. </w:t>
      </w:r>
      <w:r w:rsidRPr="005451D5">
        <w:rPr>
          <w:lang w:val="uk-UA"/>
        </w:rPr>
        <w:t>Літній профільний оздоровчий табір відпочинку веде пропаганду здорового способу життя, забезпечує дітям, які перебувають у ньому:</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 захист життя і здоров’я;</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 належні умови для повноцінного відпочинку, розвитку їхніх творчих здібностей, занять фізичною культурою, природоохоронною та краєзнавчою роботою, поглиблення знань з англійської мови та програмування тощо;</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 добровільний вибір видів діяльності та дозвілля;</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 користування матеріально-технічною базою, культурно-спортивною, оздоровчою базою дитячого закладу відпочинку;</w:t>
      </w:r>
    </w:p>
    <w:p w:rsidR="008D1D50" w:rsidRPr="005451D5" w:rsidRDefault="008D1D50" w:rsidP="008D1D50">
      <w:pPr>
        <w:pStyle w:val="western"/>
        <w:shd w:val="clear" w:color="auto" w:fill="FFFFFF"/>
        <w:spacing w:before="0" w:beforeAutospacing="0" w:after="0" w:afterAutospacing="0"/>
        <w:ind w:firstLine="709"/>
        <w:jc w:val="both"/>
        <w:rPr>
          <w:lang w:val="uk-UA"/>
        </w:rPr>
      </w:pPr>
      <w:r w:rsidRPr="005451D5">
        <w:rPr>
          <w:lang w:val="uk-UA"/>
        </w:rPr>
        <w:t>- вільне висловлювання поглядів, думок і переконань;</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lastRenderedPageBreak/>
        <w:t>- захист від будь-яких форм експлуатації, насилля з боку педагогічних та інших працівників дитячого закладу відпочинку, пропаганди релігійних конфесій.</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Управління та кадрове забезпечення дитячого закладу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22.</w:t>
      </w:r>
      <w:r w:rsidRPr="005451D5">
        <w:rPr>
          <w:rStyle w:val="apple-converted-space"/>
          <w:color w:val="000000"/>
          <w:lang w:val="uk-UA"/>
        </w:rPr>
        <w:t xml:space="preserve"> </w:t>
      </w:r>
      <w:r w:rsidRPr="005451D5">
        <w:rPr>
          <w:color w:val="000000"/>
          <w:lang w:val="uk-UA"/>
        </w:rPr>
        <w:t>Табір</w:t>
      </w:r>
      <w:r w:rsidRPr="005451D5">
        <w:rPr>
          <w:rStyle w:val="apple-converted-space"/>
          <w:color w:val="000000"/>
          <w:lang w:val="uk-UA"/>
        </w:rPr>
        <w:t xml:space="preserve"> </w:t>
      </w:r>
      <w:r w:rsidRPr="005451D5">
        <w:rPr>
          <w:color w:val="000000"/>
          <w:lang w:val="uk-UA"/>
        </w:rPr>
        <w:t>очолює</w:t>
      </w:r>
      <w:r w:rsidRPr="005451D5">
        <w:rPr>
          <w:rStyle w:val="apple-converted-space"/>
          <w:color w:val="000000"/>
          <w:lang w:val="uk-UA"/>
        </w:rPr>
        <w:t xml:space="preserve"> </w:t>
      </w:r>
      <w:r>
        <w:rPr>
          <w:color w:val="000000"/>
          <w:lang w:val="uk-UA"/>
        </w:rPr>
        <w:t>директор</w:t>
      </w:r>
      <w:r w:rsidRPr="005451D5">
        <w:rPr>
          <w:color w:val="000000"/>
          <w:lang w:val="uk-UA"/>
        </w:rPr>
        <w:t>, якого призначає на посаду і звільняє з посади</w:t>
      </w:r>
      <w:r w:rsidRPr="005451D5">
        <w:rPr>
          <w:rStyle w:val="apple-converted-space"/>
          <w:color w:val="000000"/>
          <w:lang w:val="uk-UA"/>
        </w:rPr>
        <w:t xml:space="preserve"> </w:t>
      </w:r>
      <w:r w:rsidRPr="005451D5">
        <w:rPr>
          <w:color w:val="000000"/>
          <w:lang w:val="uk-UA"/>
        </w:rPr>
        <w:t>директор Роменської МАН</w:t>
      </w:r>
      <w:r w:rsidRPr="005451D5">
        <w:rPr>
          <w:rStyle w:val="apple-converted-space"/>
          <w:color w:val="000000"/>
          <w:lang w:val="uk-UA"/>
        </w:rPr>
        <w:t xml:space="preserve"> </w:t>
      </w:r>
      <w:r w:rsidRPr="005451D5">
        <w:rPr>
          <w:color w:val="000000"/>
          <w:lang w:val="uk-UA"/>
        </w:rPr>
        <w:t>відповідно до законодавства.</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23.</w:t>
      </w:r>
      <w:r w:rsidRPr="005451D5">
        <w:rPr>
          <w:rStyle w:val="apple-converted-space"/>
          <w:color w:val="000000"/>
          <w:lang w:val="uk-UA"/>
        </w:rPr>
        <w:t xml:space="preserve"> </w:t>
      </w:r>
      <w:r>
        <w:rPr>
          <w:color w:val="000000"/>
          <w:lang w:val="uk-UA"/>
        </w:rPr>
        <w:t>Директор табору</w:t>
      </w:r>
      <w:r w:rsidRPr="005451D5">
        <w:rPr>
          <w:rStyle w:val="apple-converted-space"/>
          <w:color w:val="000000"/>
          <w:lang w:val="uk-UA"/>
        </w:rPr>
        <w:t xml:space="preserve"> </w:t>
      </w:r>
      <w:r w:rsidRPr="005451D5">
        <w:rPr>
          <w:color w:val="000000"/>
          <w:lang w:val="uk-UA"/>
        </w:rPr>
        <w:t>здійснює безпосереднє керівництво та контроль за діяльністю</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24. Директор</w:t>
      </w:r>
      <w:r w:rsidRPr="005451D5">
        <w:rPr>
          <w:rStyle w:val="apple-converted-space"/>
          <w:color w:val="000000"/>
          <w:lang w:val="uk-UA"/>
        </w:rPr>
        <w:t xml:space="preserve"> </w:t>
      </w:r>
      <w:r w:rsidRPr="005451D5">
        <w:rPr>
          <w:color w:val="000000"/>
          <w:lang w:val="uk-UA"/>
        </w:rPr>
        <w:t>профільного табору з денним перебування: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затверджує календарний план роботи, режим дня з урахуванням типу закладу та правила внутрішнього розпорядку для дітей та працівників</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призначає на посаду вихователів та тренерів загонів;</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організовує інструктаж працівників</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забезпечує дотримання санітарно-гігієнічних, протипожежних норм і правил техніки безпеки;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здійснює контроль за оздоровчо-виховним процесом та процесом відпочинку, забезпечує створення належних умов для оздоровлення та відпочинку дітей;</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розпоряджається в установленому порядку майном і коштами</w:t>
      </w:r>
      <w:r w:rsidRPr="005451D5">
        <w:rPr>
          <w:rStyle w:val="apple-converted-space"/>
          <w:color w:val="000000"/>
          <w:lang w:val="uk-UA"/>
        </w:rPr>
        <w:t xml:space="preserve"> </w:t>
      </w:r>
      <w:r w:rsidRPr="005451D5">
        <w:rPr>
          <w:color w:val="000000"/>
          <w:lang w:val="uk-UA"/>
        </w:rPr>
        <w:t>табору, укладає договори;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представляє інтереси</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на підприємствах, в установах та організаціях;</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звітує перед засновником (відділом освіти) про результати діяльності</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видає в межах своїх повноважень накази, організовує і контролює їх виконання;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відповідає за допуск працівників, які своєчасно пройшли обов’язковий медичний огляд;</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забезпечує раціональний підбір і розстановку кадрів, затверджує посадові інструкції працівників</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вживає заходів заохочення та дисциплінарного впливу до працівників</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несе відповідальність за виконання покладених на</w:t>
      </w:r>
      <w:r w:rsidRPr="005451D5">
        <w:rPr>
          <w:rStyle w:val="apple-converted-space"/>
          <w:color w:val="000000"/>
          <w:lang w:val="uk-UA"/>
        </w:rPr>
        <w:t xml:space="preserve"> </w:t>
      </w:r>
      <w:r w:rsidRPr="005451D5">
        <w:rPr>
          <w:color w:val="000000"/>
          <w:lang w:val="uk-UA"/>
        </w:rPr>
        <w:t>табір</w:t>
      </w:r>
      <w:r w:rsidRPr="005451D5">
        <w:rPr>
          <w:rStyle w:val="apple-converted-space"/>
          <w:color w:val="000000"/>
          <w:lang w:val="uk-UA"/>
        </w:rPr>
        <w:t xml:space="preserve"> </w:t>
      </w:r>
      <w:r w:rsidRPr="005451D5">
        <w:rPr>
          <w:color w:val="000000"/>
          <w:lang w:val="uk-UA"/>
        </w:rPr>
        <w:t>завдань та за результатами фінансово-господарської діяльності</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25. На посаду вихователя приймаються особи, які мають педагогічну освіту. На посаду тренера (керівника гуртка)  приймаються особи, які мають відповідну фахову освіту. При прийнятті на роботу кожен працівник повинен подати санітарну книжку, бути ознайомлений з умовами праці, правилами внутрішнього розпорядку, посадовою інструкцією.</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26. Для роботи в профільному таборі відпочинку можуть залучатися студенти педагогічних, медичних та інших навчальних закладів.</w:t>
      </w:r>
    </w:p>
    <w:p w:rsidR="008D1D50"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27. Під час оформлення на роботу працівники</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проходять інструктаж з техніки безпеки, профілактики травматизму, запобігання нещасним випадкам з дітьми.</w:t>
      </w:r>
    </w:p>
    <w:p w:rsidR="006211F8"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28. Для працівників табору встановлюється шестиденний робочий тиждень.</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2</w:t>
      </w:r>
      <w:r w:rsidR="006211F8">
        <w:rPr>
          <w:color w:val="000000"/>
          <w:lang w:val="uk-UA"/>
        </w:rPr>
        <w:t>9</w:t>
      </w:r>
      <w:r w:rsidRPr="005451D5">
        <w:rPr>
          <w:color w:val="000000"/>
          <w:lang w:val="uk-UA"/>
        </w:rPr>
        <w:t>. Оплата праці педагогічним працівникам табору здійснюється відповідно тарифікації та чинного законодавства.</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Учасники процесу оздоровлення та відпочинку в</w:t>
      </w:r>
      <w:r w:rsidRPr="005451D5">
        <w:rPr>
          <w:rStyle w:val="apple-converted-space"/>
          <w:color w:val="000000"/>
          <w:lang w:val="uk-UA"/>
        </w:rPr>
        <w:t xml:space="preserve"> </w:t>
      </w:r>
      <w:r w:rsidRPr="005451D5">
        <w:rPr>
          <w:b/>
          <w:bCs/>
          <w:color w:val="000000"/>
          <w:lang w:val="uk-UA"/>
        </w:rPr>
        <w:t>таборі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30</w:t>
      </w:r>
      <w:r w:rsidR="008D1D50" w:rsidRPr="005451D5">
        <w:rPr>
          <w:color w:val="000000"/>
          <w:lang w:val="uk-UA"/>
        </w:rPr>
        <w:t>. До учасників процесу оздоровлення та відпочинку дітей належать діти, їх батьки або інші законні представники, працівники</w:t>
      </w:r>
      <w:r w:rsidR="008D1D50" w:rsidRPr="005451D5">
        <w:rPr>
          <w:rStyle w:val="apple-converted-space"/>
          <w:color w:val="000000"/>
          <w:lang w:val="uk-UA"/>
        </w:rPr>
        <w:t xml:space="preserve"> </w:t>
      </w:r>
      <w:r w:rsidR="008D1D50" w:rsidRPr="005451D5">
        <w:rPr>
          <w:color w:val="000000"/>
          <w:lang w:val="uk-UA"/>
        </w:rPr>
        <w:t>табору, представники підприємств, установ та організацій.</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31</w:t>
      </w:r>
      <w:r w:rsidR="008D1D50" w:rsidRPr="005451D5">
        <w:rPr>
          <w:color w:val="000000"/>
          <w:lang w:val="uk-UA"/>
        </w:rPr>
        <w:t>. Працівники</w:t>
      </w:r>
      <w:r w:rsidR="008D1D50" w:rsidRPr="005451D5">
        <w:rPr>
          <w:rStyle w:val="apple-converted-space"/>
          <w:color w:val="000000"/>
          <w:lang w:val="uk-UA"/>
        </w:rPr>
        <w:t xml:space="preserve"> </w:t>
      </w:r>
      <w:r w:rsidR="008D1D50" w:rsidRPr="005451D5">
        <w:rPr>
          <w:color w:val="000000"/>
          <w:lang w:val="uk-UA"/>
        </w:rPr>
        <w:t>табору</w:t>
      </w:r>
      <w:r w:rsidR="008D1D50" w:rsidRPr="005451D5">
        <w:rPr>
          <w:rStyle w:val="apple-converted-space"/>
          <w:color w:val="000000"/>
          <w:lang w:val="uk-UA"/>
        </w:rPr>
        <w:t xml:space="preserve"> </w:t>
      </w:r>
      <w:r w:rsidR="008D1D50" w:rsidRPr="005451D5">
        <w:rPr>
          <w:color w:val="000000"/>
          <w:lang w:val="uk-UA"/>
        </w:rPr>
        <w:t>мають право на:</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lastRenderedPageBreak/>
        <w:t>внесення пропозицій щодо поліпшення оздоровчо-виховного процесу та процесу відпочинку;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вибір педагогічно-обґрунтованих форм, методів, засобів роботи з дітьми;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соціальне та матеріальне заохочення за сумлінне виконання покладених обов'язків.</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32</w:t>
      </w:r>
      <w:r w:rsidR="008D1D50" w:rsidRPr="005451D5">
        <w:rPr>
          <w:color w:val="000000"/>
          <w:lang w:val="uk-UA"/>
        </w:rPr>
        <w:t>. Працівники дитячого закладу зобов'язані: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дотримуватися вимог положення</w:t>
      </w:r>
      <w:r w:rsidRPr="005451D5">
        <w:rPr>
          <w:rStyle w:val="apple-converted-space"/>
          <w:color w:val="000000"/>
          <w:lang w:val="uk-UA"/>
        </w:rPr>
        <w:t xml:space="preserve"> </w:t>
      </w:r>
      <w:r w:rsidRPr="005451D5">
        <w:rPr>
          <w:color w:val="000000"/>
          <w:lang w:val="uk-UA"/>
        </w:rPr>
        <w:t>табору, виконувати правила внутрішнього розпорядку та посадові обов'язки;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берегти життя та здоров'я дітей, захищати їх інтереси, пропагувати здоровий спосіб життя;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виконувати накази директора</w:t>
      </w:r>
      <w:r w:rsidRPr="005451D5">
        <w:rPr>
          <w:rStyle w:val="apple-converted-space"/>
          <w:color w:val="000000"/>
          <w:lang w:val="uk-UA"/>
        </w:rPr>
        <w:t xml:space="preserve"> </w:t>
      </w:r>
      <w:r w:rsidRPr="005451D5">
        <w:rPr>
          <w:color w:val="000000"/>
          <w:lang w:val="uk-UA"/>
        </w:rPr>
        <w:t>навчального</w:t>
      </w:r>
      <w:r w:rsidRPr="005451D5">
        <w:rPr>
          <w:rStyle w:val="apple-converted-space"/>
          <w:color w:val="000000"/>
          <w:lang w:val="uk-UA"/>
        </w:rPr>
        <w:t xml:space="preserve"> </w:t>
      </w:r>
      <w:r w:rsidRPr="005451D5">
        <w:rPr>
          <w:color w:val="000000"/>
          <w:lang w:val="uk-UA"/>
        </w:rPr>
        <w:t>закладу, на базі якого функціонує табір.</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33</w:t>
      </w:r>
      <w:r w:rsidR="008D1D50" w:rsidRPr="005451D5">
        <w:rPr>
          <w:color w:val="000000"/>
          <w:lang w:val="uk-UA"/>
        </w:rPr>
        <w:t>. Діти під час перебування у</w:t>
      </w:r>
      <w:r w:rsidR="008D1D50" w:rsidRPr="005451D5">
        <w:rPr>
          <w:rStyle w:val="apple-converted-space"/>
          <w:color w:val="000000"/>
          <w:lang w:val="uk-UA"/>
        </w:rPr>
        <w:t xml:space="preserve"> </w:t>
      </w:r>
      <w:r w:rsidR="008D1D50" w:rsidRPr="005451D5">
        <w:rPr>
          <w:color w:val="000000"/>
          <w:lang w:val="uk-UA"/>
        </w:rPr>
        <w:t>таборі</w:t>
      </w:r>
      <w:r w:rsidR="008D1D50" w:rsidRPr="005451D5">
        <w:rPr>
          <w:rStyle w:val="apple-converted-space"/>
          <w:color w:val="000000"/>
          <w:lang w:val="uk-UA"/>
        </w:rPr>
        <w:t xml:space="preserve"> </w:t>
      </w:r>
      <w:r w:rsidR="008D1D50" w:rsidRPr="005451D5">
        <w:rPr>
          <w:color w:val="000000"/>
          <w:lang w:val="uk-UA"/>
        </w:rPr>
        <w:t>мають право:</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самостійно обирати види діяльності, дозвілля, участь</w:t>
      </w:r>
      <w:r w:rsidRPr="005451D5">
        <w:rPr>
          <w:rStyle w:val="apple-converted-space"/>
          <w:color w:val="000000"/>
          <w:lang w:val="uk-UA"/>
        </w:rPr>
        <w:t xml:space="preserve"> </w:t>
      </w:r>
      <w:r w:rsidRPr="005451D5">
        <w:rPr>
          <w:color w:val="000000"/>
          <w:lang w:val="uk-UA"/>
        </w:rPr>
        <w:t>у</w:t>
      </w:r>
      <w:r w:rsidRPr="005451D5">
        <w:rPr>
          <w:rStyle w:val="apple-converted-space"/>
          <w:color w:val="000000"/>
          <w:lang w:val="uk-UA"/>
        </w:rPr>
        <w:t xml:space="preserve"> </w:t>
      </w:r>
      <w:r w:rsidRPr="005451D5">
        <w:rPr>
          <w:color w:val="000000"/>
          <w:lang w:val="uk-UA"/>
        </w:rPr>
        <w:t>програмах відпочинку</w:t>
      </w:r>
      <w:r w:rsidRPr="005451D5">
        <w:rPr>
          <w:rStyle w:val="apple-converted-space"/>
          <w:color w:val="000000"/>
          <w:lang w:val="uk-UA"/>
        </w:rPr>
        <w:t xml:space="preserve"> </w:t>
      </w:r>
      <w:r w:rsidRPr="005451D5">
        <w:rPr>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на раціональне харчування;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звертатися до адміністрації дитячого закладу для отримання інформації стосовно побуту, харчування, медичної допомоги, змісту освітніх програм та програм відпочинку;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здобувати у передбачених законодавством випадках освіту згідно державним стандартам.</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34</w:t>
      </w:r>
      <w:r w:rsidR="008D1D50" w:rsidRPr="005451D5">
        <w:rPr>
          <w:color w:val="000000"/>
          <w:lang w:val="uk-UA"/>
        </w:rPr>
        <w:t>. Діти під час перебування у</w:t>
      </w:r>
      <w:r w:rsidR="008D1D50" w:rsidRPr="005451D5">
        <w:rPr>
          <w:rStyle w:val="apple-converted-space"/>
          <w:color w:val="000000"/>
          <w:lang w:val="uk-UA"/>
        </w:rPr>
        <w:t xml:space="preserve"> </w:t>
      </w:r>
      <w:r w:rsidR="008D1D50" w:rsidRPr="005451D5">
        <w:rPr>
          <w:color w:val="000000"/>
          <w:lang w:val="uk-UA"/>
        </w:rPr>
        <w:t>таборі</w:t>
      </w:r>
      <w:r w:rsidR="008D1D50" w:rsidRPr="005451D5">
        <w:rPr>
          <w:rStyle w:val="apple-converted-space"/>
          <w:color w:val="000000"/>
          <w:lang w:val="uk-UA"/>
        </w:rPr>
        <w:t xml:space="preserve"> </w:t>
      </w:r>
      <w:r w:rsidR="008D1D50" w:rsidRPr="005451D5">
        <w:rPr>
          <w:color w:val="000000"/>
          <w:lang w:val="uk-UA"/>
        </w:rPr>
        <w:t>зобов'язані: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дотримуватись правил внутрішнього розпорядку;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підвищувати загальний культурний рівень, оволодівати знаннями, вміннями, практичними навичками здорового способу життя;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дотримуватися морально-етичних норм;</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бережливо ставитись до державної, комунальної та приватної власності.</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35</w:t>
      </w:r>
      <w:r w:rsidR="008D1D50" w:rsidRPr="005451D5">
        <w:rPr>
          <w:color w:val="000000"/>
          <w:lang w:val="uk-UA"/>
        </w:rPr>
        <w:t>. Батьки або інші законні представники дітей мають право:</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ознайомитися з положенням</w:t>
      </w:r>
      <w:r w:rsidRPr="005451D5">
        <w:rPr>
          <w:rStyle w:val="apple-converted-space"/>
          <w:color w:val="000000"/>
          <w:lang w:val="uk-UA"/>
        </w:rPr>
        <w:t xml:space="preserve"> </w:t>
      </w:r>
      <w:r w:rsidRPr="005451D5">
        <w:rPr>
          <w:color w:val="000000"/>
          <w:lang w:val="uk-UA"/>
        </w:rPr>
        <w:t>табору, правилами перебування дитини у закладі, змістом освітніх, оздоровчих програм або програм відпочинку, в яких братиме участь дитина;</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вносити пропозиції щодо поліпшення діяльності 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брати участь в організації та проведенні заходів;</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захищати права та законні інтереси дитини.</w:t>
      </w:r>
    </w:p>
    <w:p w:rsidR="008D1D50" w:rsidRPr="005451D5" w:rsidRDefault="006211F8" w:rsidP="008D1D50">
      <w:pPr>
        <w:pStyle w:val="western"/>
        <w:shd w:val="clear" w:color="auto" w:fill="FFFFFF"/>
        <w:spacing w:before="0" w:beforeAutospacing="0" w:after="0" w:afterAutospacing="0"/>
        <w:ind w:firstLine="709"/>
        <w:jc w:val="both"/>
        <w:rPr>
          <w:color w:val="000000"/>
          <w:lang w:val="uk-UA"/>
        </w:rPr>
      </w:pPr>
      <w:r>
        <w:rPr>
          <w:color w:val="000000"/>
          <w:lang w:val="uk-UA"/>
        </w:rPr>
        <w:t>36</w:t>
      </w:r>
      <w:r w:rsidR="008D1D50" w:rsidRPr="005451D5">
        <w:rPr>
          <w:color w:val="000000"/>
          <w:lang w:val="uk-UA"/>
        </w:rPr>
        <w:t>. Батьки або інші законні представники дітей зобов'язані:</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забезпечити дитину на час перебування у дитячому закладі необхідним одягом, взуттям, засобами гігієни;</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провести з дитиною превентивну роботу із запобігання шкідливим звичкам;</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забезпечити проходження дитиною медичного обстеження;</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подавати інформацію працівникам</w:t>
      </w:r>
      <w:r w:rsidRPr="005451D5">
        <w:rPr>
          <w:rStyle w:val="apple-converted-space"/>
          <w:color w:val="000000"/>
          <w:lang w:val="uk-UA"/>
        </w:rPr>
        <w:t xml:space="preserve"> </w:t>
      </w:r>
      <w:r w:rsidRPr="005451D5">
        <w:rPr>
          <w:color w:val="000000"/>
          <w:lang w:val="uk-UA"/>
        </w:rPr>
        <w:t>табору</w:t>
      </w:r>
      <w:r w:rsidRPr="005451D5">
        <w:rPr>
          <w:rStyle w:val="apple-converted-space"/>
          <w:color w:val="000000"/>
          <w:lang w:val="uk-UA"/>
        </w:rPr>
        <w:t xml:space="preserve"> </w:t>
      </w:r>
      <w:r w:rsidRPr="005451D5">
        <w:rPr>
          <w:color w:val="000000"/>
          <w:lang w:val="uk-UA"/>
        </w:rPr>
        <w:t>про індивідуальні особливості дитини.</w:t>
      </w:r>
    </w:p>
    <w:p w:rsidR="008D1D50" w:rsidRPr="005451D5" w:rsidRDefault="008D1D50" w:rsidP="008D1D50">
      <w:pPr>
        <w:pStyle w:val="western"/>
        <w:shd w:val="clear" w:color="auto" w:fill="FFFFFF"/>
        <w:spacing w:before="0" w:beforeAutospacing="0" w:after="0" w:afterAutospacing="0"/>
        <w:ind w:firstLine="709"/>
        <w:jc w:val="both"/>
        <w:rPr>
          <w:b/>
          <w:bCs/>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b/>
          <w:bCs/>
          <w:color w:val="000000"/>
          <w:lang w:val="uk-UA"/>
        </w:rPr>
        <w:t>Фінансово-господарська діяльність та</w:t>
      </w:r>
      <w:r w:rsidRPr="005451D5">
        <w:rPr>
          <w:color w:val="000000"/>
          <w:lang w:val="uk-UA"/>
        </w:rPr>
        <w:t xml:space="preserve"> </w:t>
      </w:r>
      <w:r w:rsidRPr="005451D5">
        <w:rPr>
          <w:b/>
          <w:bCs/>
          <w:color w:val="000000"/>
          <w:lang w:val="uk-UA"/>
        </w:rPr>
        <w:t>матеріально-технічна база</w:t>
      </w:r>
      <w:r w:rsidRPr="005451D5">
        <w:rPr>
          <w:rStyle w:val="apple-converted-space"/>
          <w:color w:val="000000"/>
          <w:lang w:val="uk-UA"/>
        </w:rPr>
        <w:t xml:space="preserve"> </w:t>
      </w:r>
      <w:r w:rsidRPr="005451D5">
        <w:rPr>
          <w:b/>
          <w:bCs/>
          <w:color w:val="000000"/>
          <w:lang w:val="uk-UA"/>
        </w:rPr>
        <w:t>табору</w:t>
      </w: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p>
    <w:p w:rsidR="008D1D50" w:rsidRPr="005451D5" w:rsidRDefault="008D1D50" w:rsidP="008D1D50">
      <w:pPr>
        <w:pStyle w:val="western"/>
        <w:shd w:val="clear" w:color="auto" w:fill="FFFFFF"/>
        <w:spacing w:before="0" w:beforeAutospacing="0" w:after="0" w:afterAutospacing="0"/>
        <w:ind w:firstLine="709"/>
        <w:jc w:val="both"/>
        <w:rPr>
          <w:color w:val="000000"/>
          <w:lang w:val="uk-UA"/>
        </w:rPr>
      </w:pPr>
      <w:r w:rsidRPr="005451D5">
        <w:rPr>
          <w:color w:val="000000"/>
          <w:lang w:val="uk-UA"/>
        </w:rPr>
        <w:t>3</w:t>
      </w:r>
      <w:r w:rsidR="006211F8">
        <w:rPr>
          <w:color w:val="000000"/>
        </w:rPr>
        <w:t>7</w:t>
      </w:r>
      <w:r w:rsidRPr="005451D5">
        <w:rPr>
          <w:color w:val="000000"/>
          <w:lang w:val="uk-UA"/>
        </w:rPr>
        <w:t>. Фінансово-господарська діяльність табору, утримання та розвиток матеріально-технічної бази  здійснюється за рахунок коштів засновника та благодійних внесків.</w:t>
      </w:r>
    </w:p>
    <w:bookmarkEnd w:id="0"/>
    <w:p w:rsidR="00CE1339" w:rsidRDefault="00CE1339" w:rsidP="00C95B0E">
      <w:pPr>
        <w:ind w:left="1416" w:firstLine="708"/>
        <w:rPr>
          <w:color w:val="FF0000"/>
        </w:rPr>
      </w:pPr>
    </w:p>
    <w:p w:rsidR="00CE1339" w:rsidRDefault="00CE1339" w:rsidP="00CE1339">
      <w:pPr>
        <w:rPr>
          <w:b/>
        </w:rPr>
      </w:pPr>
    </w:p>
    <w:p w:rsidR="00CE1339" w:rsidRDefault="00CE1339" w:rsidP="00CE1339">
      <w:pPr>
        <w:rPr>
          <w:b/>
        </w:rPr>
      </w:pPr>
      <w:r w:rsidRPr="00B9612C">
        <w:rPr>
          <w:b/>
        </w:rPr>
        <w:t xml:space="preserve">Директор                   </w:t>
      </w:r>
      <w:r>
        <w:rPr>
          <w:b/>
        </w:rPr>
        <w:t xml:space="preserve">                                                                                            </w:t>
      </w:r>
      <w:proofErr w:type="spellStart"/>
      <w:r w:rsidRPr="00B9612C">
        <w:rPr>
          <w:b/>
        </w:rPr>
        <w:t>О.О.Андрущенко</w:t>
      </w:r>
      <w:proofErr w:type="spellEnd"/>
    </w:p>
    <w:p w:rsidR="009C64D6" w:rsidRPr="00425375" w:rsidRDefault="009C64D6" w:rsidP="00C95B0E">
      <w:pPr>
        <w:ind w:left="1416" w:firstLine="708"/>
        <w:rPr>
          <w:color w:val="FF0000"/>
        </w:rPr>
      </w:pPr>
      <w:r w:rsidRPr="00425375">
        <w:rPr>
          <w:color w:val="FF0000"/>
        </w:rPr>
        <w:t xml:space="preserve">   </w:t>
      </w:r>
    </w:p>
    <w:sectPr w:rsidR="009C64D6" w:rsidRPr="00425375" w:rsidSect="00241B3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F3C"/>
    <w:multiLevelType w:val="hybridMultilevel"/>
    <w:tmpl w:val="159C6514"/>
    <w:lvl w:ilvl="0" w:tplc="52F040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6A7C4F"/>
    <w:multiLevelType w:val="multilevel"/>
    <w:tmpl w:val="79AE94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3FF262E"/>
    <w:multiLevelType w:val="hybridMultilevel"/>
    <w:tmpl w:val="F878D0D2"/>
    <w:lvl w:ilvl="0" w:tplc="BEF2FF10">
      <w:start w:val="1"/>
      <w:numFmt w:val="decimal"/>
      <w:lvlText w:val="%1."/>
      <w:lvlJc w:val="left"/>
      <w:pPr>
        <w:ind w:left="121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ABC61FC"/>
    <w:multiLevelType w:val="multilevel"/>
    <w:tmpl w:val="5FD00A7E"/>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266" w:hanging="48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15:restartNumberingAfterBreak="0">
    <w:nsid w:val="51B8342A"/>
    <w:multiLevelType w:val="hybridMultilevel"/>
    <w:tmpl w:val="62D62BD4"/>
    <w:lvl w:ilvl="0" w:tplc="B8E49AFC">
      <w:start w:val="1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5F4774F5"/>
    <w:multiLevelType w:val="hybridMultilevel"/>
    <w:tmpl w:val="72A00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AA354F"/>
    <w:multiLevelType w:val="hybridMultilevel"/>
    <w:tmpl w:val="22AA5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9322A"/>
    <w:multiLevelType w:val="multilevel"/>
    <w:tmpl w:val="526C5316"/>
    <w:lvl w:ilvl="0">
      <w:start w:val="1"/>
      <w:numFmt w:val="decimal"/>
      <w:lvlText w:val="%1."/>
      <w:lvlJc w:val="left"/>
      <w:pPr>
        <w:ind w:left="677" w:hanging="360"/>
      </w:pPr>
      <w:rPr>
        <w:rFonts w:ascii="Times New Roman" w:eastAsia="Times New Roman" w:hAnsi="Times New Roman" w:cs="Times New Roman"/>
        <w:color w:val="auto"/>
      </w:rPr>
    </w:lvl>
    <w:lvl w:ilvl="1">
      <w:start w:val="3"/>
      <w:numFmt w:val="decimal"/>
      <w:isLgl/>
      <w:lvlText w:val="%1.%2."/>
      <w:lvlJc w:val="left"/>
      <w:pPr>
        <w:ind w:left="1397" w:hanging="720"/>
      </w:pPr>
      <w:rPr>
        <w:rFonts w:hint="default"/>
      </w:rPr>
    </w:lvl>
    <w:lvl w:ilvl="2">
      <w:start w:val="1"/>
      <w:numFmt w:val="decimalZero"/>
      <w:isLgl/>
      <w:lvlText w:val="%1.%2.%3."/>
      <w:lvlJc w:val="left"/>
      <w:pPr>
        <w:ind w:left="1757" w:hanging="720"/>
      </w:pPr>
      <w:rPr>
        <w:rFonts w:hint="default"/>
      </w:rPr>
    </w:lvl>
    <w:lvl w:ilvl="3">
      <w:start w:val="1"/>
      <w:numFmt w:val="decimal"/>
      <w:isLgl/>
      <w:lvlText w:val="%1.%2.%3.%4."/>
      <w:lvlJc w:val="left"/>
      <w:pPr>
        <w:ind w:left="2477" w:hanging="1080"/>
      </w:pPr>
      <w:rPr>
        <w:rFonts w:hint="default"/>
      </w:rPr>
    </w:lvl>
    <w:lvl w:ilvl="4">
      <w:start w:val="1"/>
      <w:numFmt w:val="decimal"/>
      <w:isLgl/>
      <w:lvlText w:val="%1.%2.%3.%4.%5."/>
      <w:lvlJc w:val="left"/>
      <w:pPr>
        <w:ind w:left="2837" w:hanging="1080"/>
      </w:pPr>
      <w:rPr>
        <w:rFonts w:hint="default"/>
      </w:rPr>
    </w:lvl>
    <w:lvl w:ilvl="5">
      <w:start w:val="1"/>
      <w:numFmt w:val="decimal"/>
      <w:isLgl/>
      <w:lvlText w:val="%1.%2.%3.%4.%5.%6."/>
      <w:lvlJc w:val="left"/>
      <w:pPr>
        <w:ind w:left="3557" w:hanging="1440"/>
      </w:pPr>
      <w:rPr>
        <w:rFonts w:hint="default"/>
      </w:rPr>
    </w:lvl>
    <w:lvl w:ilvl="6">
      <w:start w:val="1"/>
      <w:numFmt w:val="decimal"/>
      <w:isLgl/>
      <w:lvlText w:val="%1.%2.%3.%4.%5.%6.%7."/>
      <w:lvlJc w:val="left"/>
      <w:pPr>
        <w:ind w:left="4277" w:hanging="1800"/>
      </w:pPr>
      <w:rPr>
        <w:rFonts w:hint="default"/>
      </w:rPr>
    </w:lvl>
    <w:lvl w:ilvl="7">
      <w:start w:val="1"/>
      <w:numFmt w:val="decimal"/>
      <w:isLgl/>
      <w:lvlText w:val="%1.%2.%3.%4.%5.%6.%7.%8."/>
      <w:lvlJc w:val="left"/>
      <w:pPr>
        <w:ind w:left="4637" w:hanging="1800"/>
      </w:pPr>
      <w:rPr>
        <w:rFonts w:hint="default"/>
      </w:rPr>
    </w:lvl>
    <w:lvl w:ilvl="8">
      <w:start w:val="1"/>
      <w:numFmt w:val="decimal"/>
      <w:isLgl/>
      <w:lvlText w:val="%1.%2.%3.%4.%5.%6.%7.%8.%9."/>
      <w:lvlJc w:val="left"/>
      <w:pPr>
        <w:ind w:left="5357" w:hanging="2160"/>
      </w:pPr>
      <w:rPr>
        <w:rFonts w:hint="default"/>
      </w:rPr>
    </w:lvl>
  </w:abstractNum>
  <w:num w:numId="1">
    <w:abstractNumId w:val="3"/>
  </w:num>
  <w:num w:numId="2">
    <w:abstractNumId w:val="6"/>
  </w:num>
  <w:num w:numId="3">
    <w:abstractNumId w:val="4"/>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8B7"/>
    <w:rsid w:val="00005CBF"/>
    <w:rsid w:val="0000750D"/>
    <w:rsid w:val="00012EEF"/>
    <w:rsid w:val="00013994"/>
    <w:rsid w:val="00013D8D"/>
    <w:rsid w:val="0001520B"/>
    <w:rsid w:val="000204AA"/>
    <w:rsid w:val="00023D8F"/>
    <w:rsid w:val="00025EDE"/>
    <w:rsid w:val="0002608F"/>
    <w:rsid w:val="00030BBC"/>
    <w:rsid w:val="000337BA"/>
    <w:rsid w:val="00034E09"/>
    <w:rsid w:val="000433F7"/>
    <w:rsid w:val="00047C01"/>
    <w:rsid w:val="00052A0D"/>
    <w:rsid w:val="000564B9"/>
    <w:rsid w:val="00060055"/>
    <w:rsid w:val="000636B0"/>
    <w:rsid w:val="000667C3"/>
    <w:rsid w:val="0006713F"/>
    <w:rsid w:val="00070592"/>
    <w:rsid w:val="0007382C"/>
    <w:rsid w:val="0009298A"/>
    <w:rsid w:val="00097F14"/>
    <w:rsid w:val="000A4CA1"/>
    <w:rsid w:val="000A5E4B"/>
    <w:rsid w:val="000C058A"/>
    <w:rsid w:val="000C1212"/>
    <w:rsid w:val="000C1DC1"/>
    <w:rsid w:val="000C4E51"/>
    <w:rsid w:val="000C5C6D"/>
    <w:rsid w:val="000D63EB"/>
    <w:rsid w:val="000E04A0"/>
    <w:rsid w:val="000E431D"/>
    <w:rsid w:val="000E593C"/>
    <w:rsid w:val="000E6D81"/>
    <w:rsid w:val="000F1E0D"/>
    <w:rsid w:val="000F5036"/>
    <w:rsid w:val="000F64CC"/>
    <w:rsid w:val="00103297"/>
    <w:rsid w:val="00105D0F"/>
    <w:rsid w:val="00106E26"/>
    <w:rsid w:val="00110291"/>
    <w:rsid w:val="0012120E"/>
    <w:rsid w:val="00123614"/>
    <w:rsid w:val="001248E6"/>
    <w:rsid w:val="0012628F"/>
    <w:rsid w:val="00130EC1"/>
    <w:rsid w:val="001379FD"/>
    <w:rsid w:val="001404F0"/>
    <w:rsid w:val="00141216"/>
    <w:rsid w:val="001416B5"/>
    <w:rsid w:val="00143CC8"/>
    <w:rsid w:val="001449A9"/>
    <w:rsid w:val="001453DA"/>
    <w:rsid w:val="00147917"/>
    <w:rsid w:val="001510BA"/>
    <w:rsid w:val="00153136"/>
    <w:rsid w:val="001568B1"/>
    <w:rsid w:val="00161A51"/>
    <w:rsid w:val="0016724C"/>
    <w:rsid w:val="0016790A"/>
    <w:rsid w:val="00171C13"/>
    <w:rsid w:val="001725F2"/>
    <w:rsid w:val="00173FB7"/>
    <w:rsid w:val="001762C7"/>
    <w:rsid w:val="001865EB"/>
    <w:rsid w:val="001A04E4"/>
    <w:rsid w:val="001A3DF8"/>
    <w:rsid w:val="001A606C"/>
    <w:rsid w:val="001A72AD"/>
    <w:rsid w:val="001B03FC"/>
    <w:rsid w:val="001B1FA5"/>
    <w:rsid w:val="001B2301"/>
    <w:rsid w:val="001B26A2"/>
    <w:rsid w:val="001C062D"/>
    <w:rsid w:val="001C322C"/>
    <w:rsid w:val="001C348C"/>
    <w:rsid w:val="001C3CEB"/>
    <w:rsid w:val="001C5AEE"/>
    <w:rsid w:val="001C7C1D"/>
    <w:rsid w:val="001D6511"/>
    <w:rsid w:val="001D6EF4"/>
    <w:rsid w:val="001E589D"/>
    <w:rsid w:val="002060B2"/>
    <w:rsid w:val="002070C3"/>
    <w:rsid w:val="00223D57"/>
    <w:rsid w:val="002309A2"/>
    <w:rsid w:val="00235AC3"/>
    <w:rsid w:val="00241B3F"/>
    <w:rsid w:val="00242621"/>
    <w:rsid w:val="002428BB"/>
    <w:rsid w:val="00247224"/>
    <w:rsid w:val="00253EAC"/>
    <w:rsid w:val="00255484"/>
    <w:rsid w:val="0026142E"/>
    <w:rsid w:val="00261755"/>
    <w:rsid w:val="00262C9F"/>
    <w:rsid w:val="00263503"/>
    <w:rsid w:val="0027263C"/>
    <w:rsid w:val="00273643"/>
    <w:rsid w:val="00276D29"/>
    <w:rsid w:val="002772C5"/>
    <w:rsid w:val="00280D1C"/>
    <w:rsid w:val="0028291F"/>
    <w:rsid w:val="00291191"/>
    <w:rsid w:val="002956AC"/>
    <w:rsid w:val="00296C99"/>
    <w:rsid w:val="002A0AB2"/>
    <w:rsid w:val="002A2194"/>
    <w:rsid w:val="002A7A32"/>
    <w:rsid w:val="002B00F9"/>
    <w:rsid w:val="002B1C22"/>
    <w:rsid w:val="002B421A"/>
    <w:rsid w:val="002B61A2"/>
    <w:rsid w:val="002B6CF1"/>
    <w:rsid w:val="002C38DC"/>
    <w:rsid w:val="002C40B1"/>
    <w:rsid w:val="002C4214"/>
    <w:rsid w:val="002C5C37"/>
    <w:rsid w:val="002C757E"/>
    <w:rsid w:val="002C780E"/>
    <w:rsid w:val="002D2913"/>
    <w:rsid w:val="002D47A6"/>
    <w:rsid w:val="002E2DE0"/>
    <w:rsid w:val="002E7A3B"/>
    <w:rsid w:val="002F3CCB"/>
    <w:rsid w:val="003025B8"/>
    <w:rsid w:val="00303AB0"/>
    <w:rsid w:val="00305CF0"/>
    <w:rsid w:val="00307EA4"/>
    <w:rsid w:val="00314D5E"/>
    <w:rsid w:val="0031705E"/>
    <w:rsid w:val="0031744D"/>
    <w:rsid w:val="00317B52"/>
    <w:rsid w:val="0034195F"/>
    <w:rsid w:val="003447D9"/>
    <w:rsid w:val="00350D48"/>
    <w:rsid w:val="0035264B"/>
    <w:rsid w:val="00363093"/>
    <w:rsid w:val="00370310"/>
    <w:rsid w:val="003718D0"/>
    <w:rsid w:val="003760DD"/>
    <w:rsid w:val="0037797A"/>
    <w:rsid w:val="003827F3"/>
    <w:rsid w:val="003866EC"/>
    <w:rsid w:val="00386D24"/>
    <w:rsid w:val="00392DCD"/>
    <w:rsid w:val="003A1320"/>
    <w:rsid w:val="003A2A83"/>
    <w:rsid w:val="003A57F0"/>
    <w:rsid w:val="003A7C6F"/>
    <w:rsid w:val="003B0E19"/>
    <w:rsid w:val="003B0FCF"/>
    <w:rsid w:val="003C61BF"/>
    <w:rsid w:val="003D1435"/>
    <w:rsid w:val="003D269A"/>
    <w:rsid w:val="003D3E3B"/>
    <w:rsid w:val="003D4846"/>
    <w:rsid w:val="003D7031"/>
    <w:rsid w:val="003E0BE2"/>
    <w:rsid w:val="003E0DA3"/>
    <w:rsid w:val="003E1EDE"/>
    <w:rsid w:val="003E4B6C"/>
    <w:rsid w:val="003E5855"/>
    <w:rsid w:val="003E68CA"/>
    <w:rsid w:val="003E6D30"/>
    <w:rsid w:val="003E6F59"/>
    <w:rsid w:val="003F3540"/>
    <w:rsid w:val="004039BE"/>
    <w:rsid w:val="00405A78"/>
    <w:rsid w:val="00411973"/>
    <w:rsid w:val="004161B8"/>
    <w:rsid w:val="00420818"/>
    <w:rsid w:val="00422DE0"/>
    <w:rsid w:val="00425375"/>
    <w:rsid w:val="00427536"/>
    <w:rsid w:val="00427B24"/>
    <w:rsid w:val="00430600"/>
    <w:rsid w:val="004372A2"/>
    <w:rsid w:val="00437A83"/>
    <w:rsid w:val="0044313D"/>
    <w:rsid w:val="00443602"/>
    <w:rsid w:val="00445806"/>
    <w:rsid w:val="00446938"/>
    <w:rsid w:val="0044744A"/>
    <w:rsid w:val="00451930"/>
    <w:rsid w:val="004528A2"/>
    <w:rsid w:val="00453955"/>
    <w:rsid w:val="00456366"/>
    <w:rsid w:val="004564F4"/>
    <w:rsid w:val="00457CCE"/>
    <w:rsid w:val="00462285"/>
    <w:rsid w:val="00463AF0"/>
    <w:rsid w:val="00465B63"/>
    <w:rsid w:val="00466955"/>
    <w:rsid w:val="00467BAD"/>
    <w:rsid w:val="004703F0"/>
    <w:rsid w:val="00481BD4"/>
    <w:rsid w:val="00481CFD"/>
    <w:rsid w:val="004849E7"/>
    <w:rsid w:val="00484A4A"/>
    <w:rsid w:val="00485020"/>
    <w:rsid w:val="0048719D"/>
    <w:rsid w:val="00487C46"/>
    <w:rsid w:val="00496351"/>
    <w:rsid w:val="004A4F8D"/>
    <w:rsid w:val="004A7043"/>
    <w:rsid w:val="004A7EFA"/>
    <w:rsid w:val="004C1935"/>
    <w:rsid w:val="004C30D2"/>
    <w:rsid w:val="004C35F0"/>
    <w:rsid w:val="004C4F00"/>
    <w:rsid w:val="004D50E4"/>
    <w:rsid w:val="004F4E27"/>
    <w:rsid w:val="00505C85"/>
    <w:rsid w:val="00507D45"/>
    <w:rsid w:val="005119A4"/>
    <w:rsid w:val="00515AAA"/>
    <w:rsid w:val="00524118"/>
    <w:rsid w:val="00530929"/>
    <w:rsid w:val="0053239B"/>
    <w:rsid w:val="005323E9"/>
    <w:rsid w:val="00534561"/>
    <w:rsid w:val="005401D1"/>
    <w:rsid w:val="0054119B"/>
    <w:rsid w:val="00543A8C"/>
    <w:rsid w:val="00546004"/>
    <w:rsid w:val="0056395D"/>
    <w:rsid w:val="00564DA5"/>
    <w:rsid w:val="00564FB8"/>
    <w:rsid w:val="00567EB6"/>
    <w:rsid w:val="005828D8"/>
    <w:rsid w:val="00587880"/>
    <w:rsid w:val="0059193E"/>
    <w:rsid w:val="00597282"/>
    <w:rsid w:val="0059778C"/>
    <w:rsid w:val="005A0EC8"/>
    <w:rsid w:val="005A14A8"/>
    <w:rsid w:val="005B053E"/>
    <w:rsid w:val="005B0B47"/>
    <w:rsid w:val="005B269C"/>
    <w:rsid w:val="005B5F8E"/>
    <w:rsid w:val="005C0D02"/>
    <w:rsid w:val="005C30B6"/>
    <w:rsid w:val="005C5DFA"/>
    <w:rsid w:val="005D1315"/>
    <w:rsid w:val="005D1A76"/>
    <w:rsid w:val="005D4F37"/>
    <w:rsid w:val="005D668E"/>
    <w:rsid w:val="005E071E"/>
    <w:rsid w:val="005E3983"/>
    <w:rsid w:val="005E3F51"/>
    <w:rsid w:val="005E6D4A"/>
    <w:rsid w:val="005E72DC"/>
    <w:rsid w:val="005F112B"/>
    <w:rsid w:val="005F1D5E"/>
    <w:rsid w:val="005F206B"/>
    <w:rsid w:val="005F2C8A"/>
    <w:rsid w:val="005F2E42"/>
    <w:rsid w:val="005F6F51"/>
    <w:rsid w:val="00600AF0"/>
    <w:rsid w:val="006023B6"/>
    <w:rsid w:val="0060395D"/>
    <w:rsid w:val="006045FB"/>
    <w:rsid w:val="00605F41"/>
    <w:rsid w:val="00605FD9"/>
    <w:rsid w:val="006067C5"/>
    <w:rsid w:val="00610939"/>
    <w:rsid w:val="006128CE"/>
    <w:rsid w:val="00617EAE"/>
    <w:rsid w:val="00620AE9"/>
    <w:rsid w:val="006211F8"/>
    <w:rsid w:val="00622A2B"/>
    <w:rsid w:val="00622BFE"/>
    <w:rsid w:val="00624055"/>
    <w:rsid w:val="00627325"/>
    <w:rsid w:val="00631A7E"/>
    <w:rsid w:val="00636FB9"/>
    <w:rsid w:val="00641982"/>
    <w:rsid w:val="006420F9"/>
    <w:rsid w:val="006511AA"/>
    <w:rsid w:val="0065373C"/>
    <w:rsid w:val="00660D14"/>
    <w:rsid w:val="00661C20"/>
    <w:rsid w:val="00665FB9"/>
    <w:rsid w:val="00666669"/>
    <w:rsid w:val="0068330F"/>
    <w:rsid w:val="0069263B"/>
    <w:rsid w:val="00693D7B"/>
    <w:rsid w:val="006A5540"/>
    <w:rsid w:val="006B1A15"/>
    <w:rsid w:val="006B43B7"/>
    <w:rsid w:val="006B625A"/>
    <w:rsid w:val="006C0ECB"/>
    <w:rsid w:val="006C60A5"/>
    <w:rsid w:val="006C6DFC"/>
    <w:rsid w:val="006C73ED"/>
    <w:rsid w:val="006D2A9A"/>
    <w:rsid w:val="006D78B7"/>
    <w:rsid w:val="006E03E5"/>
    <w:rsid w:val="006E1681"/>
    <w:rsid w:val="006E3107"/>
    <w:rsid w:val="006F22D8"/>
    <w:rsid w:val="00700FF7"/>
    <w:rsid w:val="007032DF"/>
    <w:rsid w:val="00706831"/>
    <w:rsid w:val="00710D1F"/>
    <w:rsid w:val="0071378F"/>
    <w:rsid w:val="00725F5E"/>
    <w:rsid w:val="00735143"/>
    <w:rsid w:val="00742384"/>
    <w:rsid w:val="00743384"/>
    <w:rsid w:val="0074547B"/>
    <w:rsid w:val="007460A3"/>
    <w:rsid w:val="0075191A"/>
    <w:rsid w:val="00751AAE"/>
    <w:rsid w:val="00752D3F"/>
    <w:rsid w:val="0075318A"/>
    <w:rsid w:val="00754892"/>
    <w:rsid w:val="00754A58"/>
    <w:rsid w:val="00757E01"/>
    <w:rsid w:val="0076214D"/>
    <w:rsid w:val="00770BB0"/>
    <w:rsid w:val="00783DA6"/>
    <w:rsid w:val="0079270A"/>
    <w:rsid w:val="00793C7C"/>
    <w:rsid w:val="007954DC"/>
    <w:rsid w:val="007A549D"/>
    <w:rsid w:val="007A6C63"/>
    <w:rsid w:val="007B1744"/>
    <w:rsid w:val="007B3AEA"/>
    <w:rsid w:val="007B794B"/>
    <w:rsid w:val="007C1C75"/>
    <w:rsid w:val="007D3031"/>
    <w:rsid w:val="007D3516"/>
    <w:rsid w:val="007D414E"/>
    <w:rsid w:val="007E1329"/>
    <w:rsid w:val="007E23EB"/>
    <w:rsid w:val="007E728F"/>
    <w:rsid w:val="007F2751"/>
    <w:rsid w:val="00800B9F"/>
    <w:rsid w:val="00807640"/>
    <w:rsid w:val="00812852"/>
    <w:rsid w:val="00823815"/>
    <w:rsid w:val="00824D0E"/>
    <w:rsid w:val="00825F14"/>
    <w:rsid w:val="00834D53"/>
    <w:rsid w:val="0083784F"/>
    <w:rsid w:val="0084668C"/>
    <w:rsid w:val="00853921"/>
    <w:rsid w:val="0085762D"/>
    <w:rsid w:val="00857814"/>
    <w:rsid w:val="00863469"/>
    <w:rsid w:val="008661DB"/>
    <w:rsid w:val="00870851"/>
    <w:rsid w:val="00871C6C"/>
    <w:rsid w:val="00884C6B"/>
    <w:rsid w:val="00885C6F"/>
    <w:rsid w:val="00896005"/>
    <w:rsid w:val="00896AEA"/>
    <w:rsid w:val="00896C0C"/>
    <w:rsid w:val="008A3A98"/>
    <w:rsid w:val="008A6829"/>
    <w:rsid w:val="008B53DF"/>
    <w:rsid w:val="008B606F"/>
    <w:rsid w:val="008C38B9"/>
    <w:rsid w:val="008D0E9B"/>
    <w:rsid w:val="008D1D50"/>
    <w:rsid w:val="008D2236"/>
    <w:rsid w:val="00902313"/>
    <w:rsid w:val="00903E3D"/>
    <w:rsid w:val="0090422D"/>
    <w:rsid w:val="00904FCE"/>
    <w:rsid w:val="00905EAA"/>
    <w:rsid w:val="009113A6"/>
    <w:rsid w:val="009114F0"/>
    <w:rsid w:val="00912120"/>
    <w:rsid w:val="00916089"/>
    <w:rsid w:val="00921B10"/>
    <w:rsid w:val="00922E99"/>
    <w:rsid w:val="00930FBC"/>
    <w:rsid w:val="00932847"/>
    <w:rsid w:val="00933EF8"/>
    <w:rsid w:val="00941C91"/>
    <w:rsid w:val="00942905"/>
    <w:rsid w:val="00946D0D"/>
    <w:rsid w:val="00950B80"/>
    <w:rsid w:val="00952506"/>
    <w:rsid w:val="00954904"/>
    <w:rsid w:val="00955AE4"/>
    <w:rsid w:val="00957E79"/>
    <w:rsid w:val="0096529C"/>
    <w:rsid w:val="009749A7"/>
    <w:rsid w:val="00975F34"/>
    <w:rsid w:val="009825DD"/>
    <w:rsid w:val="0098271D"/>
    <w:rsid w:val="00983D5C"/>
    <w:rsid w:val="00990C78"/>
    <w:rsid w:val="0099160C"/>
    <w:rsid w:val="00995671"/>
    <w:rsid w:val="00996A5A"/>
    <w:rsid w:val="009B1912"/>
    <w:rsid w:val="009B2B94"/>
    <w:rsid w:val="009B7922"/>
    <w:rsid w:val="009C64D6"/>
    <w:rsid w:val="009D2C07"/>
    <w:rsid w:val="009D644C"/>
    <w:rsid w:val="009E4E97"/>
    <w:rsid w:val="009F4BB9"/>
    <w:rsid w:val="009F6DA2"/>
    <w:rsid w:val="00A07F63"/>
    <w:rsid w:val="00A11FD1"/>
    <w:rsid w:val="00A13543"/>
    <w:rsid w:val="00A20DC8"/>
    <w:rsid w:val="00A223B5"/>
    <w:rsid w:val="00A225EA"/>
    <w:rsid w:val="00A25117"/>
    <w:rsid w:val="00A27A4A"/>
    <w:rsid w:val="00A27EDB"/>
    <w:rsid w:val="00A31534"/>
    <w:rsid w:val="00A32BC0"/>
    <w:rsid w:val="00A33656"/>
    <w:rsid w:val="00A345B9"/>
    <w:rsid w:val="00A34942"/>
    <w:rsid w:val="00A37ECF"/>
    <w:rsid w:val="00A434A5"/>
    <w:rsid w:val="00A4635A"/>
    <w:rsid w:val="00A46AC5"/>
    <w:rsid w:val="00A50385"/>
    <w:rsid w:val="00A521FD"/>
    <w:rsid w:val="00A5437C"/>
    <w:rsid w:val="00A55CA0"/>
    <w:rsid w:val="00A61DD8"/>
    <w:rsid w:val="00A62B5C"/>
    <w:rsid w:val="00A63931"/>
    <w:rsid w:val="00A6622D"/>
    <w:rsid w:val="00A706C6"/>
    <w:rsid w:val="00A73A6C"/>
    <w:rsid w:val="00A8387C"/>
    <w:rsid w:val="00A8432B"/>
    <w:rsid w:val="00A84961"/>
    <w:rsid w:val="00A85D9A"/>
    <w:rsid w:val="00A907D9"/>
    <w:rsid w:val="00A9122B"/>
    <w:rsid w:val="00AA14A3"/>
    <w:rsid w:val="00AB0228"/>
    <w:rsid w:val="00AB1CF1"/>
    <w:rsid w:val="00AB580B"/>
    <w:rsid w:val="00AC3C40"/>
    <w:rsid w:val="00AC5247"/>
    <w:rsid w:val="00AC7330"/>
    <w:rsid w:val="00AE048D"/>
    <w:rsid w:val="00AE4751"/>
    <w:rsid w:val="00AF1117"/>
    <w:rsid w:val="00AF479B"/>
    <w:rsid w:val="00AF5944"/>
    <w:rsid w:val="00B03FD6"/>
    <w:rsid w:val="00B1093F"/>
    <w:rsid w:val="00B109BD"/>
    <w:rsid w:val="00B150FB"/>
    <w:rsid w:val="00B26962"/>
    <w:rsid w:val="00B26C1B"/>
    <w:rsid w:val="00B3270C"/>
    <w:rsid w:val="00B365EA"/>
    <w:rsid w:val="00B407EB"/>
    <w:rsid w:val="00B45B70"/>
    <w:rsid w:val="00B4671F"/>
    <w:rsid w:val="00B60799"/>
    <w:rsid w:val="00B60C4C"/>
    <w:rsid w:val="00B661AD"/>
    <w:rsid w:val="00B668A6"/>
    <w:rsid w:val="00B706F9"/>
    <w:rsid w:val="00B70AB2"/>
    <w:rsid w:val="00B76242"/>
    <w:rsid w:val="00B77275"/>
    <w:rsid w:val="00B7798C"/>
    <w:rsid w:val="00B855A6"/>
    <w:rsid w:val="00B85B19"/>
    <w:rsid w:val="00B92DF9"/>
    <w:rsid w:val="00B9612C"/>
    <w:rsid w:val="00BA0DD1"/>
    <w:rsid w:val="00BA0E94"/>
    <w:rsid w:val="00BA7B22"/>
    <w:rsid w:val="00BA7BD1"/>
    <w:rsid w:val="00BB7712"/>
    <w:rsid w:val="00BC461C"/>
    <w:rsid w:val="00BD1A82"/>
    <w:rsid w:val="00BD32B7"/>
    <w:rsid w:val="00BD4C0A"/>
    <w:rsid w:val="00BD7041"/>
    <w:rsid w:val="00BE025B"/>
    <w:rsid w:val="00BE2D73"/>
    <w:rsid w:val="00BE3B05"/>
    <w:rsid w:val="00BE4890"/>
    <w:rsid w:val="00BE6F1F"/>
    <w:rsid w:val="00BF768F"/>
    <w:rsid w:val="00C05ACD"/>
    <w:rsid w:val="00C0781A"/>
    <w:rsid w:val="00C12B3A"/>
    <w:rsid w:val="00C30B65"/>
    <w:rsid w:val="00C3764F"/>
    <w:rsid w:val="00C37F38"/>
    <w:rsid w:val="00C40D69"/>
    <w:rsid w:val="00C46F6B"/>
    <w:rsid w:val="00C5069B"/>
    <w:rsid w:val="00C53B17"/>
    <w:rsid w:val="00C61C76"/>
    <w:rsid w:val="00C61F29"/>
    <w:rsid w:val="00C71004"/>
    <w:rsid w:val="00C7241A"/>
    <w:rsid w:val="00C8156D"/>
    <w:rsid w:val="00C84AD9"/>
    <w:rsid w:val="00C858B4"/>
    <w:rsid w:val="00C920B1"/>
    <w:rsid w:val="00C93C98"/>
    <w:rsid w:val="00C93D2B"/>
    <w:rsid w:val="00C9575E"/>
    <w:rsid w:val="00C95B0E"/>
    <w:rsid w:val="00CA5480"/>
    <w:rsid w:val="00CA795A"/>
    <w:rsid w:val="00CB4DDB"/>
    <w:rsid w:val="00CB682C"/>
    <w:rsid w:val="00CC1E08"/>
    <w:rsid w:val="00CC31A9"/>
    <w:rsid w:val="00CC33EC"/>
    <w:rsid w:val="00CC39DF"/>
    <w:rsid w:val="00CC4725"/>
    <w:rsid w:val="00CC72F0"/>
    <w:rsid w:val="00CD4A59"/>
    <w:rsid w:val="00CE1339"/>
    <w:rsid w:val="00CE3DBC"/>
    <w:rsid w:val="00CE7BB4"/>
    <w:rsid w:val="00CF0790"/>
    <w:rsid w:val="00CF2CA2"/>
    <w:rsid w:val="00D00D6F"/>
    <w:rsid w:val="00D0452A"/>
    <w:rsid w:val="00D0465B"/>
    <w:rsid w:val="00D10901"/>
    <w:rsid w:val="00D146F3"/>
    <w:rsid w:val="00D14EF2"/>
    <w:rsid w:val="00D161C3"/>
    <w:rsid w:val="00D212E0"/>
    <w:rsid w:val="00D22825"/>
    <w:rsid w:val="00D23A95"/>
    <w:rsid w:val="00D27A61"/>
    <w:rsid w:val="00D33E4F"/>
    <w:rsid w:val="00D4081E"/>
    <w:rsid w:val="00D542A8"/>
    <w:rsid w:val="00D55DDA"/>
    <w:rsid w:val="00D63D5C"/>
    <w:rsid w:val="00D73D0C"/>
    <w:rsid w:val="00D7719D"/>
    <w:rsid w:val="00D809CB"/>
    <w:rsid w:val="00D835D2"/>
    <w:rsid w:val="00D85763"/>
    <w:rsid w:val="00D9035B"/>
    <w:rsid w:val="00D90B18"/>
    <w:rsid w:val="00D94B43"/>
    <w:rsid w:val="00DA1E72"/>
    <w:rsid w:val="00DA4467"/>
    <w:rsid w:val="00DB29F9"/>
    <w:rsid w:val="00DB3826"/>
    <w:rsid w:val="00DB4F80"/>
    <w:rsid w:val="00DC0047"/>
    <w:rsid w:val="00DC0F65"/>
    <w:rsid w:val="00DC13A4"/>
    <w:rsid w:val="00DC264C"/>
    <w:rsid w:val="00DC2D03"/>
    <w:rsid w:val="00DC5FE2"/>
    <w:rsid w:val="00DD1B9F"/>
    <w:rsid w:val="00DD25C2"/>
    <w:rsid w:val="00DE0B26"/>
    <w:rsid w:val="00DF1B87"/>
    <w:rsid w:val="00DF1C05"/>
    <w:rsid w:val="00DF5ECE"/>
    <w:rsid w:val="00DF6115"/>
    <w:rsid w:val="00E00358"/>
    <w:rsid w:val="00E10D0A"/>
    <w:rsid w:val="00E14FFF"/>
    <w:rsid w:val="00E31FDD"/>
    <w:rsid w:val="00E37F7A"/>
    <w:rsid w:val="00E45B69"/>
    <w:rsid w:val="00E47A1B"/>
    <w:rsid w:val="00E525F5"/>
    <w:rsid w:val="00E533FB"/>
    <w:rsid w:val="00E543A3"/>
    <w:rsid w:val="00E61B4E"/>
    <w:rsid w:val="00E640AF"/>
    <w:rsid w:val="00E67DAE"/>
    <w:rsid w:val="00E71305"/>
    <w:rsid w:val="00E71B76"/>
    <w:rsid w:val="00E7694A"/>
    <w:rsid w:val="00EA06B8"/>
    <w:rsid w:val="00EA1D0B"/>
    <w:rsid w:val="00EB36C4"/>
    <w:rsid w:val="00EB58B7"/>
    <w:rsid w:val="00EC1E78"/>
    <w:rsid w:val="00EC6C82"/>
    <w:rsid w:val="00ED3362"/>
    <w:rsid w:val="00ED5F65"/>
    <w:rsid w:val="00EE0B39"/>
    <w:rsid w:val="00EE37B2"/>
    <w:rsid w:val="00EE76AF"/>
    <w:rsid w:val="00EF136E"/>
    <w:rsid w:val="00EF1A8E"/>
    <w:rsid w:val="00EF5683"/>
    <w:rsid w:val="00F041A4"/>
    <w:rsid w:val="00F04DF6"/>
    <w:rsid w:val="00F04F80"/>
    <w:rsid w:val="00F07B82"/>
    <w:rsid w:val="00F1078A"/>
    <w:rsid w:val="00F136B1"/>
    <w:rsid w:val="00F1381F"/>
    <w:rsid w:val="00F1518B"/>
    <w:rsid w:val="00F20AD5"/>
    <w:rsid w:val="00F22F33"/>
    <w:rsid w:val="00F2342A"/>
    <w:rsid w:val="00F23625"/>
    <w:rsid w:val="00F26BDD"/>
    <w:rsid w:val="00F30EA9"/>
    <w:rsid w:val="00F3107C"/>
    <w:rsid w:val="00F401CE"/>
    <w:rsid w:val="00F42738"/>
    <w:rsid w:val="00F43BD1"/>
    <w:rsid w:val="00F51BA3"/>
    <w:rsid w:val="00F63C39"/>
    <w:rsid w:val="00F64AC9"/>
    <w:rsid w:val="00F7142B"/>
    <w:rsid w:val="00F7462F"/>
    <w:rsid w:val="00F817AC"/>
    <w:rsid w:val="00F83374"/>
    <w:rsid w:val="00F87F4F"/>
    <w:rsid w:val="00F96B72"/>
    <w:rsid w:val="00FA1B90"/>
    <w:rsid w:val="00FA2A99"/>
    <w:rsid w:val="00FA3FE8"/>
    <w:rsid w:val="00FA48E5"/>
    <w:rsid w:val="00FA55C7"/>
    <w:rsid w:val="00FB487C"/>
    <w:rsid w:val="00FC08B7"/>
    <w:rsid w:val="00FC2026"/>
    <w:rsid w:val="00FC3A28"/>
    <w:rsid w:val="00FC666E"/>
    <w:rsid w:val="00FD704D"/>
    <w:rsid w:val="00FE0A8F"/>
    <w:rsid w:val="00FE0AF9"/>
    <w:rsid w:val="00FE13A3"/>
    <w:rsid w:val="00FE73D0"/>
    <w:rsid w:val="00FF364F"/>
    <w:rsid w:val="00FF6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223398"/>
  <w15:docId w15:val="{D450F1CE-2EA3-47F8-8915-3C43BA99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8B7"/>
    <w:rPr>
      <w:rFonts w:ascii="Times New Roman" w:eastAsia="Times New Roman" w:hAnsi="Times New Roman"/>
      <w:sz w:val="24"/>
      <w:szCs w:val="24"/>
      <w:lang w:val="uk-UA" w:eastAsia="uk-UA"/>
    </w:rPr>
  </w:style>
  <w:style w:type="paragraph" w:styleId="1">
    <w:name w:val="heading 1"/>
    <w:basedOn w:val="a"/>
    <w:next w:val="a"/>
    <w:link w:val="10"/>
    <w:uiPriority w:val="9"/>
    <w:qFormat/>
    <w:rsid w:val="00BE6F1F"/>
    <w:pPr>
      <w:spacing w:before="480"/>
      <w:contextualSpacing/>
      <w:outlineLvl w:val="0"/>
    </w:pPr>
    <w:rPr>
      <w:rFonts w:ascii="Cambria" w:hAnsi="Cambria"/>
      <w:b/>
      <w:bCs/>
      <w:sz w:val="28"/>
      <w:szCs w:val="28"/>
    </w:rPr>
  </w:style>
  <w:style w:type="paragraph" w:styleId="2">
    <w:name w:val="heading 2"/>
    <w:basedOn w:val="a"/>
    <w:next w:val="a"/>
    <w:link w:val="20"/>
    <w:semiHidden/>
    <w:unhideWhenUsed/>
    <w:qFormat/>
    <w:rsid w:val="00BE6F1F"/>
    <w:pPr>
      <w:spacing w:before="200"/>
      <w:outlineLvl w:val="1"/>
    </w:pPr>
    <w:rPr>
      <w:rFonts w:ascii="Cambria" w:hAnsi="Cambria"/>
      <w:b/>
      <w:bCs/>
      <w:sz w:val="26"/>
      <w:szCs w:val="26"/>
    </w:rPr>
  </w:style>
  <w:style w:type="paragraph" w:styleId="3">
    <w:name w:val="heading 3"/>
    <w:basedOn w:val="a"/>
    <w:next w:val="a"/>
    <w:link w:val="30"/>
    <w:uiPriority w:val="9"/>
    <w:semiHidden/>
    <w:unhideWhenUsed/>
    <w:qFormat/>
    <w:rsid w:val="00BE6F1F"/>
    <w:pPr>
      <w:spacing w:before="200" w:line="271" w:lineRule="auto"/>
      <w:outlineLvl w:val="2"/>
    </w:pPr>
    <w:rPr>
      <w:rFonts w:ascii="Cambria" w:hAnsi="Cambria"/>
      <w:b/>
      <w:bCs/>
      <w:sz w:val="20"/>
      <w:szCs w:val="20"/>
    </w:rPr>
  </w:style>
  <w:style w:type="paragraph" w:styleId="4">
    <w:name w:val="heading 4"/>
    <w:basedOn w:val="a"/>
    <w:next w:val="a"/>
    <w:link w:val="40"/>
    <w:uiPriority w:val="9"/>
    <w:semiHidden/>
    <w:unhideWhenUsed/>
    <w:qFormat/>
    <w:rsid w:val="00BE6F1F"/>
    <w:pPr>
      <w:spacing w:before="200"/>
      <w:outlineLvl w:val="3"/>
    </w:pPr>
    <w:rPr>
      <w:rFonts w:ascii="Cambria" w:hAnsi="Cambria"/>
      <w:b/>
      <w:bCs/>
      <w:i/>
      <w:iCs/>
      <w:sz w:val="20"/>
      <w:szCs w:val="20"/>
    </w:rPr>
  </w:style>
  <w:style w:type="paragraph" w:styleId="5">
    <w:name w:val="heading 5"/>
    <w:basedOn w:val="a"/>
    <w:next w:val="a"/>
    <w:link w:val="50"/>
    <w:uiPriority w:val="9"/>
    <w:semiHidden/>
    <w:unhideWhenUsed/>
    <w:qFormat/>
    <w:rsid w:val="00BE6F1F"/>
    <w:pPr>
      <w:spacing w:before="200"/>
      <w:outlineLvl w:val="4"/>
    </w:pPr>
    <w:rPr>
      <w:rFonts w:ascii="Cambria" w:hAnsi="Cambria"/>
      <w:b/>
      <w:bCs/>
      <w:color w:val="7F7F7F"/>
      <w:sz w:val="20"/>
      <w:szCs w:val="20"/>
    </w:rPr>
  </w:style>
  <w:style w:type="paragraph" w:styleId="6">
    <w:name w:val="heading 6"/>
    <w:basedOn w:val="a"/>
    <w:next w:val="a"/>
    <w:link w:val="60"/>
    <w:uiPriority w:val="9"/>
    <w:semiHidden/>
    <w:unhideWhenUsed/>
    <w:qFormat/>
    <w:rsid w:val="00BE6F1F"/>
    <w:pPr>
      <w:spacing w:line="271" w:lineRule="auto"/>
      <w:outlineLvl w:val="5"/>
    </w:pPr>
    <w:rPr>
      <w:rFonts w:ascii="Cambria" w:hAnsi="Cambria"/>
      <w:b/>
      <w:bCs/>
      <w:i/>
      <w:iCs/>
      <w:color w:val="7F7F7F"/>
      <w:sz w:val="20"/>
      <w:szCs w:val="20"/>
    </w:rPr>
  </w:style>
  <w:style w:type="paragraph" w:styleId="7">
    <w:name w:val="heading 7"/>
    <w:basedOn w:val="a"/>
    <w:next w:val="a"/>
    <w:link w:val="70"/>
    <w:uiPriority w:val="9"/>
    <w:semiHidden/>
    <w:unhideWhenUsed/>
    <w:qFormat/>
    <w:rsid w:val="00BE6F1F"/>
    <w:pPr>
      <w:outlineLvl w:val="6"/>
    </w:pPr>
    <w:rPr>
      <w:rFonts w:ascii="Cambria" w:hAnsi="Cambria"/>
      <w:i/>
      <w:iCs/>
      <w:sz w:val="20"/>
      <w:szCs w:val="20"/>
    </w:rPr>
  </w:style>
  <w:style w:type="paragraph" w:styleId="8">
    <w:name w:val="heading 8"/>
    <w:basedOn w:val="a"/>
    <w:next w:val="a"/>
    <w:link w:val="80"/>
    <w:uiPriority w:val="9"/>
    <w:semiHidden/>
    <w:unhideWhenUsed/>
    <w:qFormat/>
    <w:rsid w:val="00BE6F1F"/>
    <w:pPr>
      <w:outlineLvl w:val="7"/>
    </w:pPr>
    <w:rPr>
      <w:rFonts w:ascii="Cambria" w:hAnsi="Cambria"/>
      <w:sz w:val="20"/>
      <w:szCs w:val="20"/>
    </w:rPr>
  </w:style>
  <w:style w:type="paragraph" w:styleId="9">
    <w:name w:val="heading 9"/>
    <w:basedOn w:val="a"/>
    <w:next w:val="a"/>
    <w:link w:val="90"/>
    <w:uiPriority w:val="9"/>
    <w:semiHidden/>
    <w:unhideWhenUsed/>
    <w:qFormat/>
    <w:rsid w:val="00BE6F1F"/>
    <w:pPr>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E6F1F"/>
    <w:rPr>
      <w:rFonts w:ascii="Cambria" w:eastAsia="Times New Roman" w:hAnsi="Cambria" w:cs="Times New Roman"/>
      <w:b/>
      <w:bCs/>
      <w:sz w:val="28"/>
      <w:szCs w:val="28"/>
    </w:rPr>
  </w:style>
  <w:style w:type="character" w:customStyle="1" w:styleId="20">
    <w:name w:val="Заголовок 2 Знак"/>
    <w:link w:val="2"/>
    <w:semiHidden/>
    <w:rsid w:val="00BE6F1F"/>
    <w:rPr>
      <w:rFonts w:ascii="Cambria" w:eastAsia="Times New Roman" w:hAnsi="Cambria" w:cs="Times New Roman"/>
      <w:b/>
      <w:bCs/>
      <w:sz w:val="26"/>
      <w:szCs w:val="26"/>
    </w:rPr>
  </w:style>
  <w:style w:type="character" w:customStyle="1" w:styleId="30">
    <w:name w:val="Заголовок 3 Знак"/>
    <w:link w:val="3"/>
    <w:uiPriority w:val="9"/>
    <w:rsid w:val="00BE6F1F"/>
    <w:rPr>
      <w:rFonts w:ascii="Cambria" w:eastAsia="Times New Roman" w:hAnsi="Cambria" w:cs="Times New Roman"/>
      <w:b/>
      <w:bCs/>
    </w:rPr>
  </w:style>
  <w:style w:type="character" w:customStyle="1" w:styleId="40">
    <w:name w:val="Заголовок 4 Знак"/>
    <w:link w:val="4"/>
    <w:uiPriority w:val="9"/>
    <w:semiHidden/>
    <w:rsid w:val="00BE6F1F"/>
    <w:rPr>
      <w:rFonts w:ascii="Cambria" w:eastAsia="Times New Roman" w:hAnsi="Cambria" w:cs="Times New Roman"/>
      <w:b/>
      <w:bCs/>
      <w:i/>
      <w:iCs/>
    </w:rPr>
  </w:style>
  <w:style w:type="character" w:customStyle="1" w:styleId="50">
    <w:name w:val="Заголовок 5 Знак"/>
    <w:link w:val="5"/>
    <w:uiPriority w:val="9"/>
    <w:semiHidden/>
    <w:rsid w:val="00BE6F1F"/>
    <w:rPr>
      <w:rFonts w:ascii="Cambria" w:eastAsia="Times New Roman" w:hAnsi="Cambria" w:cs="Times New Roman"/>
      <w:b/>
      <w:bCs/>
      <w:color w:val="7F7F7F"/>
    </w:rPr>
  </w:style>
  <w:style w:type="character" w:customStyle="1" w:styleId="60">
    <w:name w:val="Заголовок 6 Знак"/>
    <w:link w:val="6"/>
    <w:uiPriority w:val="9"/>
    <w:semiHidden/>
    <w:rsid w:val="00BE6F1F"/>
    <w:rPr>
      <w:rFonts w:ascii="Cambria" w:eastAsia="Times New Roman" w:hAnsi="Cambria" w:cs="Times New Roman"/>
      <w:b/>
      <w:bCs/>
      <w:i/>
      <w:iCs/>
      <w:color w:val="7F7F7F"/>
    </w:rPr>
  </w:style>
  <w:style w:type="character" w:customStyle="1" w:styleId="70">
    <w:name w:val="Заголовок 7 Знак"/>
    <w:link w:val="7"/>
    <w:uiPriority w:val="9"/>
    <w:semiHidden/>
    <w:rsid w:val="00BE6F1F"/>
    <w:rPr>
      <w:rFonts w:ascii="Cambria" w:eastAsia="Times New Roman" w:hAnsi="Cambria" w:cs="Times New Roman"/>
      <w:i/>
      <w:iCs/>
    </w:rPr>
  </w:style>
  <w:style w:type="character" w:customStyle="1" w:styleId="80">
    <w:name w:val="Заголовок 8 Знак"/>
    <w:link w:val="8"/>
    <w:uiPriority w:val="9"/>
    <w:semiHidden/>
    <w:rsid w:val="00BE6F1F"/>
    <w:rPr>
      <w:rFonts w:ascii="Cambria" w:eastAsia="Times New Roman" w:hAnsi="Cambria" w:cs="Times New Roman"/>
      <w:sz w:val="20"/>
      <w:szCs w:val="20"/>
    </w:rPr>
  </w:style>
  <w:style w:type="character" w:customStyle="1" w:styleId="90">
    <w:name w:val="Заголовок 9 Знак"/>
    <w:link w:val="9"/>
    <w:uiPriority w:val="9"/>
    <w:semiHidden/>
    <w:rsid w:val="00BE6F1F"/>
    <w:rPr>
      <w:rFonts w:ascii="Cambria" w:eastAsia="Times New Roman" w:hAnsi="Cambria" w:cs="Times New Roman"/>
      <w:i/>
      <w:iCs/>
      <w:spacing w:val="5"/>
      <w:sz w:val="20"/>
      <w:szCs w:val="20"/>
    </w:rPr>
  </w:style>
  <w:style w:type="paragraph" w:styleId="a3">
    <w:name w:val="Title"/>
    <w:basedOn w:val="a"/>
    <w:next w:val="a"/>
    <w:link w:val="a4"/>
    <w:uiPriority w:val="10"/>
    <w:qFormat/>
    <w:rsid w:val="00BE6F1F"/>
    <w:pPr>
      <w:pBdr>
        <w:bottom w:val="single" w:sz="4" w:space="1" w:color="auto"/>
      </w:pBdr>
      <w:contextualSpacing/>
    </w:pPr>
    <w:rPr>
      <w:rFonts w:ascii="Cambria" w:hAnsi="Cambria"/>
      <w:spacing w:val="5"/>
      <w:sz w:val="52"/>
      <w:szCs w:val="52"/>
    </w:rPr>
  </w:style>
  <w:style w:type="character" w:customStyle="1" w:styleId="a4">
    <w:name w:val="Назва Знак"/>
    <w:link w:val="a3"/>
    <w:uiPriority w:val="10"/>
    <w:rsid w:val="00BE6F1F"/>
    <w:rPr>
      <w:rFonts w:ascii="Cambria" w:eastAsia="Times New Roman" w:hAnsi="Cambria" w:cs="Times New Roman"/>
      <w:spacing w:val="5"/>
      <w:sz w:val="52"/>
      <w:szCs w:val="52"/>
    </w:rPr>
  </w:style>
  <w:style w:type="paragraph" w:styleId="a5">
    <w:name w:val="Subtitle"/>
    <w:basedOn w:val="a"/>
    <w:next w:val="a"/>
    <w:link w:val="a6"/>
    <w:uiPriority w:val="11"/>
    <w:qFormat/>
    <w:rsid w:val="00BE6F1F"/>
    <w:pPr>
      <w:spacing w:after="600"/>
    </w:pPr>
    <w:rPr>
      <w:rFonts w:ascii="Cambria" w:hAnsi="Cambria"/>
      <w:i/>
      <w:iCs/>
      <w:spacing w:val="13"/>
    </w:rPr>
  </w:style>
  <w:style w:type="character" w:customStyle="1" w:styleId="a6">
    <w:name w:val="Підзаголовок Знак"/>
    <w:link w:val="a5"/>
    <w:uiPriority w:val="11"/>
    <w:rsid w:val="00BE6F1F"/>
    <w:rPr>
      <w:rFonts w:ascii="Cambria" w:eastAsia="Times New Roman" w:hAnsi="Cambria" w:cs="Times New Roman"/>
      <w:i/>
      <w:iCs/>
      <w:spacing w:val="13"/>
      <w:sz w:val="24"/>
      <w:szCs w:val="24"/>
    </w:rPr>
  </w:style>
  <w:style w:type="character" w:styleId="a7">
    <w:name w:val="Strong"/>
    <w:uiPriority w:val="22"/>
    <w:qFormat/>
    <w:rsid w:val="00BE6F1F"/>
    <w:rPr>
      <w:b/>
      <w:bCs/>
    </w:rPr>
  </w:style>
  <w:style w:type="character" w:styleId="a8">
    <w:name w:val="Emphasis"/>
    <w:uiPriority w:val="20"/>
    <w:qFormat/>
    <w:rsid w:val="00BE6F1F"/>
    <w:rPr>
      <w:b/>
      <w:bCs/>
      <w:i/>
      <w:iCs/>
      <w:spacing w:val="10"/>
      <w:bdr w:val="none" w:sz="0" w:space="0" w:color="auto"/>
      <w:shd w:val="clear" w:color="auto" w:fill="auto"/>
    </w:rPr>
  </w:style>
  <w:style w:type="paragraph" w:styleId="a9">
    <w:name w:val="No Spacing"/>
    <w:basedOn w:val="a"/>
    <w:uiPriority w:val="1"/>
    <w:qFormat/>
    <w:rsid w:val="00BE6F1F"/>
  </w:style>
  <w:style w:type="paragraph" w:styleId="aa">
    <w:name w:val="List Paragraph"/>
    <w:basedOn w:val="a"/>
    <w:uiPriority w:val="34"/>
    <w:qFormat/>
    <w:rsid w:val="00BE6F1F"/>
    <w:pPr>
      <w:ind w:left="720"/>
      <w:contextualSpacing/>
    </w:pPr>
  </w:style>
  <w:style w:type="paragraph" w:styleId="ab">
    <w:name w:val="Quote"/>
    <w:basedOn w:val="a"/>
    <w:next w:val="a"/>
    <w:link w:val="ac"/>
    <w:uiPriority w:val="29"/>
    <w:qFormat/>
    <w:rsid w:val="00BE6F1F"/>
    <w:pPr>
      <w:spacing w:before="200"/>
      <w:ind w:left="360" w:right="360"/>
    </w:pPr>
    <w:rPr>
      <w:rFonts w:ascii="Calibri" w:eastAsia="Calibri" w:hAnsi="Calibri"/>
      <w:i/>
      <w:iCs/>
      <w:sz w:val="20"/>
      <w:szCs w:val="20"/>
    </w:rPr>
  </w:style>
  <w:style w:type="character" w:customStyle="1" w:styleId="ac">
    <w:name w:val="Цитата Знак"/>
    <w:link w:val="ab"/>
    <w:uiPriority w:val="29"/>
    <w:rsid w:val="00BE6F1F"/>
    <w:rPr>
      <w:i/>
      <w:iCs/>
    </w:rPr>
  </w:style>
  <w:style w:type="paragraph" w:styleId="ad">
    <w:name w:val="Intense Quote"/>
    <w:basedOn w:val="a"/>
    <w:next w:val="a"/>
    <w:link w:val="ae"/>
    <w:uiPriority w:val="30"/>
    <w:qFormat/>
    <w:rsid w:val="00BE6F1F"/>
    <w:pPr>
      <w:pBdr>
        <w:bottom w:val="single" w:sz="4" w:space="1" w:color="auto"/>
      </w:pBdr>
      <w:spacing w:before="200" w:after="280"/>
      <w:ind w:left="1008" w:right="1152"/>
      <w:jc w:val="both"/>
    </w:pPr>
    <w:rPr>
      <w:rFonts w:ascii="Calibri" w:eastAsia="Calibri" w:hAnsi="Calibri"/>
      <w:b/>
      <w:bCs/>
      <w:i/>
      <w:iCs/>
      <w:sz w:val="20"/>
      <w:szCs w:val="20"/>
    </w:rPr>
  </w:style>
  <w:style w:type="character" w:customStyle="1" w:styleId="ae">
    <w:name w:val="Насичена цитата Знак"/>
    <w:link w:val="ad"/>
    <w:uiPriority w:val="30"/>
    <w:rsid w:val="00BE6F1F"/>
    <w:rPr>
      <w:b/>
      <w:bCs/>
      <w:i/>
      <w:iCs/>
    </w:rPr>
  </w:style>
  <w:style w:type="character" w:styleId="af">
    <w:name w:val="Subtle Emphasis"/>
    <w:uiPriority w:val="19"/>
    <w:qFormat/>
    <w:rsid w:val="00BE6F1F"/>
    <w:rPr>
      <w:i/>
      <w:iCs/>
    </w:rPr>
  </w:style>
  <w:style w:type="character" w:styleId="af0">
    <w:name w:val="Intense Emphasis"/>
    <w:uiPriority w:val="21"/>
    <w:qFormat/>
    <w:rsid w:val="00BE6F1F"/>
    <w:rPr>
      <w:b/>
      <w:bCs/>
    </w:rPr>
  </w:style>
  <w:style w:type="character" w:styleId="af1">
    <w:name w:val="Subtle Reference"/>
    <w:uiPriority w:val="31"/>
    <w:qFormat/>
    <w:rsid w:val="00BE6F1F"/>
    <w:rPr>
      <w:smallCaps/>
    </w:rPr>
  </w:style>
  <w:style w:type="character" w:styleId="af2">
    <w:name w:val="Intense Reference"/>
    <w:uiPriority w:val="32"/>
    <w:qFormat/>
    <w:rsid w:val="00BE6F1F"/>
    <w:rPr>
      <w:smallCaps/>
      <w:spacing w:val="5"/>
      <w:u w:val="single"/>
    </w:rPr>
  </w:style>
  <w:style w:type="character" w:styleId="af3">
    <w:name w:val="Book Title"/>
    <w:uiPriority w:val="33"/>
    <w:qFormat/>
    <w:rsid w:val="00BE6F1F"/>
    <w:rPr>
      <w:i/>
      <w:iCs/>
      <w:smallCaps/>
      <w:spacing w:val="5"/>
    </w:rPr>
  </w:style>
  <w:style w:type="paragraph" w:styleId="af4">
    <w:name w:val="TOC Heading"/>
    <w:basedOn w:val="1"/>
    <w:next w:val="a"/>
    <w:uiPriority w:val="39"/>
    <w:semiHidden/>
    <w:unhideWhenUsed/>
    <w:qFormat/>
    <w:rsid w:val="00BE6F1F"/>
    <w:pPr>
      <w:outlineLvl w:val="9"/>
    </w:pPr>
  </w:style>
  <w:style w:type="paragraph" w:styleId="af5">
    <w:name w:val="Balloon Text"/>
    <w:basedOn w:val="a"/>
    <w:link w:val="af6"/>
    <w:uiPriority w:val="99"/>
    <w:semiHidden/>
    <w:unhideWhenUsed/>
    <w:rsid w:val="00FC08B7"/>
    <w:rPr>
      <w:rFonts w:ascii="Tahoma" w:hAnsi="Tahoma" w:cs="Tahoma"/>
      <w:sz w:val="16"/>
      <w:szCs w:val="16"/>
    </w:rPr>
  </w:style>
  <w:style w:type="character" w:customStyle="1" w:styleId="af6">
    <w:name w:val="Текст у виносці Знак"/>
    <w:link w:val="af5"/>
    <w:uiPriority w:val="99"/>
    <w:semiHidden/>
    <w:rsid w:val="00FC08B7"/>
    <w:rPr>
      <w:rFonts w:ascii="Tahoma" w:eastAsia="Times New Roman" w:hAnsi="Tahoma" w:cs="Tahoma"/>
      <w:sz w:val="16"/>
      <w:szCs w:val="16"/>
      <w:lang w:val="uk-UA" w:eastAsia="uk-UA" w:bidi="ar-SA"/>
    </w:rPr>
  </w:style>
  <w:style w:type="table" w:styleId="af7">
    <w:name w:val="Table Grid"/>
    <w:basedOn w:val="a1"/>
    <w:uiPriority w:val="59"/>
    <w:rsid w:val="0009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5F0"/>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basedOn w:val="a0"/>
    <w:rsid w:val="00885C6F"/>
  </w:style>
  <w:style w:type="character" w:customStyle="1" w:styleId="FontStyle11">
    <w:name w:val="Font Style11"/>
    <w:rsid w:val="00823815"/>
    <w:rPr>
      <w:rFonts w:ascii="Times New Roman" w:hAnsi="Times New Roman" w:cs="Times New Roman"/>
      <w:sz w:val="26"/>
      <w:szCs w:val="26"/>
    </w:rPr>
  </w:style>
  <w:style w:type="character" w:customStyle="1" w:styleId="af8">
    <w:name w:val="Основной текст_"/>
    <w:link w:val="11"/>
    <w:rsid w:val="002C40B1"/>
    <w:rPr>
      <w:rFonts w:ascii="Times New Roman" w:eastAsia="Times New Roman" w:hAnsi="Times New Roman"/>
      <w:sz w:val="22"/>
      <w:szCs w:val="22"/>
      <w:shd w:val="clear" w:color="auto" w:fill="FFFFFF"/>
    </w:rPr>
  </w:style>
  <w:style w:type="paragraph" w:customStyle="1" w:styleId="11">
    <w:name w:val="Основной текст1"/>
    <w:basedOn w:val="a"/>
    <w:link w:val="af8"/>
    <w:rsid w:val="002C40B1"/>
    <w:pPr>
      <w:widowControl w:val="0"/>
      <w:shd w:val="clear" w:color="auto" w:fill="FFFFFF"/>
      <w:spacing w:after="240" w:line="274" w:lineRule="exact"/>
      <w:ind w:hanging="320"/>
      <w:jc w:val="both"/>
    </w:pPr>
    <w:rPr>
      <w:sz w:val="22"/>
      <w:szCs w:val="22"/>
    </w:rPr>
  </w:style>
  <w:style w:type="paragraph" w:styleId="af9">
    <w:name w:val="Body Text"/>
    <w:basedOn w:val="a"/>
    <w:link w:val="afa"/>
    <w:rsid w:val="002C40B1"/>
    <w:pPr>
      <w:jc w:val="both"/>
    </w:pPr>
    <w:rPr>
      <w:szCs w:val="20"/>
    </w:rPr>
  </w:style>
  <w:style w:type="character" w:customStyle="1" w:styleId="afa">
    <w:name w:val="Основний текст Знак"/>
    <w:link w:val="af9"/>
    <w:rsid w:val="002C40B1"/>
    <w:rPr>
      <w:rFonts w:ascii="Times New Roman" w:eastAsia="Times New Roman" w:hAnsi="Times New Roman"/>
      <w:sz w:val="24"/>
      <w:lang w:val="uk-UA" w:eastAsia="uk-UA"/>
    </w:rPr>
  </w:style>
  <w:style w:type="paragraph" w:customStyle="1" w:styleId="western">
    <w:name w:val="western"/>
    <w:basedOn w:val="a"/>
    <w:rsid w:val="008D1D5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9383">
      <w:bodyDiv w:val="1"/>
      <w:marLeft w:val="0"/>
      <w:marRight w:val="0"/>
      <w:marTop w:val="0"/>
      <w:marBottom w:val="0"/>
      <w:divBdr>
        <w:top w:val="none" w:sz="0" w:space="0" w:color="auto"/>
        <w:left w:val="none" w:sz="0" w:space="0" w:color="auto"/>
        <w:bottom w:val="none" w:sz="0" w:space="0" w:color="auto"/>
        <w:right w:val="none" w:sz="0" w:space="0" w:color="auto"/>
      </w:divBdr>
    </w:div>
    <w:div w:id="709649463">
      <w:bodyDiv w:val="1"/>
      <w:marLeft w:val="0"/>
      <w:marRight w:val="0"/>
      <w:marTop w:val="0"/>
      <w:marBottom w:val="0"/>
      <w:divBdr>
        <w:top w:val="none" w:sz="0" w:space="0" w:color="auto"/>
        <w:left w:val="none" w:sz="0" w:space="0" w:color="auto"/>
        <w:bottom w:val="none" w:sz="0" w:space="0" w:color="auto"/>
        <w:right w:val="none" w:sz="0" w:space="0" w:color="auto"/>
      </w:divBdr>
    </w:div>
    <w:div w:id="1318336356">
      <w:bodyDiv w:val="1"/>
      <w:marLeft w:val="0"/>
      <w:marRight w:val="0"/>
      <w:marTop w:val="0"/>
      <w:marBottom w:val="0"/>
      <w:divBdr>
        <w:top w:val="none" w:sz="0" w:space="0" w:color="auto"/>
        <w:left w:val="none" w:sz="0" w:space="0" w:color="auto"/>
        <w:bottom w:val="none" w:sz="0" w:space="0" w:color="auto"/>
        <w:right w:val="none" w:sz="0" w:space="0" w:color="auto"/>
      </w:divBdr>
    </w:div>
    <w:div w:id="17029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53723-2647-4005-AFDE-2B5D8FE4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1914</Words>
  <Characters>10914</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2017-06-02T07:07:00Z</cp:lastPrinted>
  <dcterms:created xsi:type="dcterms:W3CDTF">2019-06-05T06:50:00Z</dcterms:created>
  <dcterms:modified xsi:type="dcterms:W3CDTF">2019-06-05T19:43:00Z</dcterms:modified>
</cp:coreProperties>
</file>