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8D0EC" w14:textId="136C4451" w:rsidR="00354ECF" w:rsidRPr="00354ECF" w:rsidRDefault="13307705" w:rsidP="13307705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333333"/>
        </w:rPr>
      </w:pPr>
      <w:r w:rsidRPr="13307705">
        <w:rPr>
          <w:rFonts w:ascii="Segoe UI" w:hAnsi="Segoe UI" w:cs="Segoe UI"/>
          <w:b/>
          <w:bCs/>
          <w:color w:val="333333"/>
        </w:rPr>
        <w:t>Marking Rubric</w:t>
      </w:r>
    </w:p>
    <w:p w14:paraId="408B23EB" w14:textId="3104441C" w:rsidR="00883707" w:rsidRDefault="00354ECF" w:rsidP="13307705">
      <w:pPr>
        <w:pStyle w:val="NormalWeb"/>
        <w:shd w:val="clear" w:color="auto" w:fill="FFFFFF" w:themeFill="background1"/>
        <w:spacing w:before="0" w:beforeAutospacing="0" w:after="0" w:afterAutospacing="0"/>
        <w:rPr>
          <w:rStyle w:val="eop"/>
          <w:rFonts w:ascii="Calibri" w:hAnsi="Calibri" w:cs="Calibri"/>
          <w:b/>
          <w:bCs/>
          <w:sz w:val="22"/>
          <w:szCs w:val="22"/>
        </w:rPr>
      </w:pPr>
      <w:r>
        <w:br/>
      </w:r>
      <w:r w:rsidR="00837882">
        <w:rPr>
          <w:rStyle w:val="eop"/>
          <w:rFonts w:ascii="Calibri" w:hAnsi="Calibri" w:cs="Calibri"/>
          <w:b/>
          <w:bCs/>
          <w:sz w:val="22"/>
          <w:szCs w:val="22"/>
        </w:rPr>
        <w:t xml:space="preserve">Global </w:t>
      </w:r>
      <w:r w:rsidR="13307705" w:rsidRPr="13307705">
        <w:rPr>
          <w:rStyle w:val="eop"/>
          <w:rFonts w:ascii="Calibri" w:hAnsi="Calibri" w:cs="Calibri"/>
          <w:b/>
          <w:bCs/>
          <w:sz w:val="22"/>
          <w:szCs w:val="22"/>
        </w:rPr>
        <w:t>Checklist</w:t>
      </w:r>
    </w:p>
    <w:p w14:paraId="34EDD074" w14:textId="517BD6BF" w:rsidR="00883707" w:rsidRPr="00661DAB" w:rsidRDefault="00883707" w:rsidP="00661DA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16"/>
          <w:szCs w:val="22"/>
        </w:rPr>
      </w:pPr>
      <w:r w:rsidRPr="00661DAB">
        <w:rPr>
          <w:rStyle w:val="normaltextrun"/>
          <w:rFonts w:ascii="Calibri" w:hAnsi="Calibri" w:cs="Calibri"/>
          <w:sz w:val="16"/>
          <w:szCs w:val="22"/>
        </w:rPr>
        <w:t>Initiates comments on the discourse (not simply replying to the comments of others)</w:t>
      </w:r>
      <w:r w:rsidR="00661DAB" w:rsidRPr="00661DAB">
        <w:rPr>
          <w:rStyle w:val="eop"/>
          <w:rFonts w:ascii="Calibri" w:hAnsi="Calibri" w:cs="Calibri"/>
          <w:sz w:val="16"/>
          <w:szCs w:val="22"/>
        </w:rPr>
        <w:t>.</w:t>
      </w:r>
    </w:p>
    <w:p w14:paraId="2262C311" w14:textId="08C1C077" w:rsidR="00883707" w:rsidRPr="00661DAB" w:rsidRDefault="00816D88" w:rsidP="00661DA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16"/>
          <w:szCs w:val="22"/>
        </w:rPr>
      </w:pPr>
      <w:r>
        <w:rPr>
          <w:rFonts w:ascii="Calibri" w:hAnsi="Calibri" w:cs="Calibri"/>
          <w:sz w:val="16"/>
          <w:szCs w:val="22"/>
        </w:rPr>
        <w:t>Makes comments and replies to others’ comments throughout the text (not only on first few pages).</w:t>
      </w:r>
    </w:p>
    <w:p w14:paraId="41E21D3F" w14:textId="4A0B1F3B" w:rsidR="00883707" w:rsidRPr="00661DAB" w:rsidRDefault="00883707" w:rsidP="00661DA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16"/>
          <w:szCs w:val="22"/>
        </w:rPr>
      </w:pPr>
      <w:r w:rsidRPr="00661DAB">
        <w:rPr>
          <w:rStyle w:val="eop"/>
          <w:rFonts w:ascii="Calibri" w:hAnsi="Calibri" w:cs="Calibri"/>
          <w:sz w:val="16"/>
          <w:szCs w:val="22"/>
        </w:rPr>
        <w:t>Poses important questions about the</w:t>
      </w:r>
      <w:r w:rsidR="00661DAB" w:rsidRPr="00661DAB">
        <w:rPr>
          <w:rStyle w:val="eop"/>
          <w:rFonts w:ascii="Calibri" w:hAnsi="Calibri" w:cs="Calibri"/>
          <w:sz w:val="16"/>
          <w:szCs w:val="22"/>
        </w:rPr>
        <w:t xml:space="preserve"> discourses within the text(s).</w:t>
      </w:r>
      <w:r w:rsidRPr="00661DAB">
        <w:rPr>
          <w:rStyle w:val="eop"/>
          <w:rFonts w:ascii="Calibri" w:hAnsi="Calibri" w:cs="Calibri"/>
          <w:sz w:val="16"/>
          <w:szCs w:val="22"/>
        </w:rPr>
        <w:t xml:space="preserve"> </w:t>
      </w:r>
    </w:p>
    <w:p w14:paraId="632AB6B4" w14:textId="5A8E41A6" w:rsidR="00883707" w:rsidRPr="00661DAB" w:rsidRDefault="00883707" w:rsidP="00661DA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16"/>
          <w:szCs w:val="22"/>
        </w:rPr>
      </w:pPr>
      <w:r w:rsidRPr="00661DAB">
        <w:rPr>
          <w:rStyle w:val="eop"/>
          <w:rFonts w:ascii="Calibri" w:hAnsi="Calibri" w:cs="Calibri"/>
          <w:sz w:val="16"/>
          <w:szCs w:val="22"/>
        </w:rPr>
        <w:t>Write comments that fulfill the criteria (found in the marking rubric</w:t>
      </w:r>
      <w:r w:rsidR="001500B1">
        <w:rPr>
          <w:rStyle w:val="eop"/>
          <w:rFonts w:ascii="Calibri" w:hAnsi="Calibri" w:cs="Calibri"/>
          <w:sz w:val="16"/>
          <w:szCs w:val="22"/>
        </w:rPr>
        <w:t xml:space="preserve"> below</w:t>
      </w:r>
      <w:r w:rsidRPr="00661DAB">
        <w:rPr>
          <w:rStyle w:val="eop"/>
          <w:rFonts w:ascii="Calibri" w:hAnsi="Calibri" w:cs="Calibri"/>
          <w:sz w:val="16"/>
          <w:szCs w:val="22"/>
        </w:rPr>
        <w:t>)</w:t>
      </w:r>
      <w:r w:rsidR="00661DAB" w:rsidRPr="00661DAB">
        <w:rPr>
          <w:rStyle w:val="eop"/>
          <w:rFonts w:ascii="Calibri" w:hAnsi="Calibri" w:cs="Calibri"/>
          <w:sz w:val="16"/>
          <w:szCs w:val="22"/>
        </w:rPr>
        <w:t>.</w:t>
      </w:r>
    </w:p>
    <w:p w14:paraId="78B00682" w14:textId="77777777" w:rsidR="00883707" w:rsidRPr="00883707" w:rsidRDefault="00883707" w:rsidP="00FF3DA6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</w:p>
    <w:tbl>
      <w:tblPr>
        <w:tblStyle w:val="TableGrid"/>
        <w:tblW w:w="14400" w:type="dxa"/>
        <w:tblInd w:w="-905" w:type="dxa"/>
        <w:tblLook w:val="0480" w:firstRow="0" w:lastRow="0" w:firstColumn="1" w:lastColumn="0" w:noHBand="0" w:noVBand="1"/>
      </w:tblPr>
      <w:tblGrid>
        <w:gridCol w:w="1170"/>
        <w:gridCol w:w="3307"/>
        <w:gridCol w:w="3308"/>
        <w:gridCol w:w="3307"/>
        <w:gridCol w:w="3308"/>
      </w:tblGrid>
      <w:tr w:rsidR="00FF3DA6" w:rsidRPr="00883707" w14:paraId="31C533F1" w14:textId="77777777" w:rsidTr="00B32AC3">
        <w:trPr>
          <w:trHeight w:val="469"/>
        </w:trPr>
        <w:tc>
          <w:tcPr>
            <w:tcW w:w="117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6662C314" w14:textId="77777777" w:rsidR="00FF3DA6" w:rsidRPr="00883707" w:rsidRDefault="00FF3DA6" w:rsidP="000260E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8"/>
              </w:rPr>
            </w:pPr>
          </w:p>
        </w:tc>
        <w:tc>
          <w:tcPr>
            <w:tcW w:w="3307" w:type="dxa"/>
            <w:shd w:val="clear" w:color="auto" w:fill="DEEAF6" w:themeFill="accent1" w:themeFillTint="33"/>
          </w:tcPr>
          <w:p w14:paraId="75E2BD97" w14:textId="33D32AD9" w:rsidR="007945C6" w:rsidRPr="00883707" w:rsidRDefault="00FF3DA6" w:rsidP="007945C6">
            <w:pPr>
              <w:pStyle w:val="paragraph"/>
              <w:spacing w:before="120" w:beforeAutospacing="0" w:after="120" w:afterAutospacing="0"/>
              <w:textAlignment w:val="baseline"/>
              <w:rPr>
                <w:rFonts w:ascii="Segoe UI" w:hAnsi="Segoe UI" w:cs="Segoe UI"/>
                <w:b/>
                <w:sz w:val="16"/>
                <w:szCs w:val="18"/>
              </w:rPr>
            </w:pPr>
            <w:r w:rsidRPr="00883707">
              <w:rPr>
                <w:rFonts w:ascii="Segoe UI" w:hAnsi="Segoe UI" w:cs="Segoe UI"/>
                <w:b/>
                <w:sz w:val="16"/>
                <w:szCs w:val="18"/>
              </w:rPr>
              <w:t>Excellent</w:t>
            </w:r>
          </w:p>
        </w:tc>
        <w:tc>
          <w:tcPr>
            <w:tcW w:w="3308" w:type="dxa"/>
            <w:shd w:val="clear" w:color="auto" w:fill="DEEAF6" w:themeFill="accent1" w:themeFillTint="33"/>
          </w:tcPr>
          <w:p w14:paraId="5341D475" w14:textId="77777777" w:rsidR="00FF3DA6" w:rsidRDefault="00FF3DA6" w:rsidP="00107DC1">
            <w:pPr>
              <w:pStyle w:val="paragraph"/>
              <w:spacing w:before="120" w:beforeAutospacing="0" w:after="120" w:afterAutospacing="0"/>
              <w:textAlignment w:val="baseline"/>
              <w:rPr>
                <w:rFonts w:ascii="Segoe UI" w:hAnsi="Segoe UI" w:cs="Segoe UI"/>
                <w:b/>
                <w:sz w:val="16"/>
                <w:szCs w:val="18"/>
              </w:rPr>
            </w:pPr>
            <w:r w:rsidRPr="00883707">
              <w:rPr>
                <w:rFonts w:ascii="Segoe UI" w:hAnsi="Segoe UI" w:cs="Segoe UI"/>
                <w:b/>
                <w:sz w:val="16"/>
                <w:szCs w:val="18"/>
              </w:rPr>
              <w:t>Good</w:t>
            </w:r>
          </w:p>
          <w:p w14:paraId="16903634" w14:textId="782B0616" w:rsidR="007945C6" w:rsidRPr="00883707" w:rsidRDefault="007945C6" w:rsidP="00107DC1">
            <w:pPr>
              <w:pStyle w:val="paragraph"/>
              <w:spacing w:before="120" w:beforeAutospacing="0" w:after="120" w:afterAutospacing="0"/>
              <w:textAlignment w:val="baseline"/>
              <w:rPr>
                <w:rFonts w:ascii="Segoe UI" w:hAnsi="Segoe UI" w:cs="Segoe UI"/>
                <w:b/>
                <w:sz w:val="16"/>
                <w:szCs w:val="18"/>
              </w:rPr>
            </w:pPr>
          </w:p>
        </w:tc>
        <w:tc>
          <w:tcPr>
            <w:tcW w:w="3307" w:type="dxa"/>
            <w:shd w:val="clear" w:color="auto" w:fill="DEEAF6" w:themeFill="accent1" w:themeFillTint="33"/>
          </w:tcPr>
          <w:p w14:paraId="17ED3D62" w14:textId="77777777" w:rsidR="00FF3DA6" w:rsidRDefault="00FF3DA6" w:rsidP="00107DC1">
            <w:pPr>
              <w:pStyle w:val="paragraph"/>
              <w:spacing w:before="120" w:beforeAutospacing="0" w:after="120" w:afterAutospacing="0"/>
              <w:textAlignment w:val="baseline"/>
              <w:rPr>
                <w:rFonts w:ascii="Segoe UI" w:hAnsi="Segoe UI" w:cs="Segoe UI"/>
                <w:b/>
                <w:sz w:val="16"/>
                <w:szCs w:val="18"/>
              </w:rPr>
            </w:pPr>
            <w:r w:rsidRPr="00883707">
              <w:rPr>
                <w:rFonts w:ascii="Segoe UI" w:hAnsi="Segoe UI" w:cs="Segoe UI"/>
                <w:b/>
                <w:sz w:val="16"/>
                <w:szCs w:val="18"/>
              </w:rPr>
              <w:t>Fair</w:t>
            </w:r>
          </w:p>
          <w:p w14:paraId="357C358B" w14:textId="5C651327" w:rsidR="007945C6" w:rsidRPr="00883707" w:rsidRDefault="007945C6" w:rsidP="007945C6">
            <w:pPr>
              <w:pStyle w:val="paragraph"/>
              <w:spacing w:before="120" w:beforeAutospacing="0" w:after="120" w:afterAutospacing="0"/>
              <w:textAlignment w:val="baseline"/>
              <w:rPr>
                <w:rFonts w:ascii="Segoe UI" w:hAnsi="Segoe UI" w:cs="Segoe UI"/>
                <w:b/>
                <w:sz w:val="16"/>
                <w:szCs w:val="18"/>
              </w:rPr>
            </w:pPr>
          </w:p>
        </w:tc>
        <w:tc>
          <w:tcPr>
            <w:tcW w:w="3308" w:type="dxa"/>
            <w:shd w:val="clear" w:color="auto" w:fill="DEEAF6" w:themeFill="accent1" w:themeFillTint="33"/>
          </w:tcPr>
          <w:p w14:paraId="2DE2B5B9" w14:textId="77777777" w:rsidR="00FF3DA6" w:rsidRDefault="00FF3DA6" w:rsidP="00107DC1">
            <w:pPr>
              <w:pStyle w:val="paragraph"/>
              <w:spacing w:before="120" w:beforeAutospacing="0" w:after="120" w:afterAutospacing="0"/>
              <w:textAlignment w:val="baseline"/>
              <w:rPr>
                <w:rFonts w:ascii="Segoe UI" w:hAnsi="Segoe UI" w:cs="Segoe UI"/>
                <w:b/>
                <w:sz w:val="16"/>
                <w:szCs w:val="18"/>
              </w:rPr>
            </w:pPr>
            <w:r w:rsidRPr="00883707">
              <w:rPr>
                <w:rFonts w:ascii="Segoe UI" w:hAnsi="Segoe UI" w:cs="Segoe UI"/>
                <w:b/>
                <w:sz w:val="16"/>
                <w:szCs w:val="18"/>
              </w:rPr>
              <w:t>Poor</w:t>
            </w:r>
          </w:p>
          <w:p w14:paraId="791EE85D" w14:textId="49BD6F42" w:rsidR="007945C6" w:rsidRPr="00883707" w:rsidRDefault="007945C6" w:rsidP="00107DC1">
            <w:pPr>
              <w:pStyle w:val="paragraph"/>
              <w:spacing w:before="120" w:beforeAutospacing="0" w:after="120" w:afterAutospacing="0"/>
              <w:textAlignment w:val="baseline"/>
              <w:rPr>
                <w:rFonts w:ascii="Segoe UI" w:hAnsi="Segoe UI" w:cs="Segoe UI"/>
                <w:b/>
                <w:sz w:val="16"/>
                <w:szCs w:val="18"/>
              </w:rPr>
            </w:pPr>
          </w:p>
        </w:tc>
      </w:tr>
      <w:tr w:rsidR="000B2CE3" w:rsidRPr="00883707" w14:paraId="40E90DFA" w14:textId="77777777" w:rsidTr="13307705">
        <w:tc>
          <w:tcPr>
            <w:tcW w:w="1170" w:type="dxa"/>
            <w:shd w:val="clear" w:color="auto" w:fill="BDD6EE" w:themeFill="accent1" w:themeFillTint="66"/>
          </w:tcPr>
          <w:p w14:paraId="75667DA3" w14:textId="77777777" w:rsidR="000B2CE3" w:rsidRPr="0003796F" w:rsidRDefault="000B2CE3" w:rsidP="000B2C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6"/>
                <w:szCs w:val="18"/>
              </w:rPr>
            </w:pPr>
            <w:r w:rsidRPr="0003796F">
              <w:rPr>
                <w:rFonts w:ascii="Segoe UI" w:hAnsi="Segoe UI" w:cs="Segoe UI"/>
                <w:b/>
                <w:sz w:val="16"/>
                <w:szCs w:val="18"/>
              </w:rPr>
              <w:t>Content</w:t>
            </w:r>
          </w:p>
        </w:tc>
        <w:tc>
          <w:tcPr>
            <w:tcW w:w="3307" w:type="dxa"/>
          </w:tcPr>
          <w:p w14:paraId="77EED54A" w14:textId="77777777" w:rsidR="000B2CE3" w:rsidRPr="00883707" w:rsidRDefault="000B2CE3" w:rsidP="000B2C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6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22"/>
              </w:rPr>
              <w:t>All commenting requirements (as listed in the checklist) are fulfilled.</w:t>
            </w:r>
          </w:p>
          <w:p w14:paraId="20797A7C" w14:textId="77777777" w:rsidR="000B2CE3" w:rsidRDefault="000B2CE3" w:rsidP="000B2CE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</w:p>
          <w:p w14:paraId="6F5CB199" w14:textId="12EBBBE2" w:rsidR="000B2CE3" w:rsidRPr="007347B4" w:rsidRDefault="000C1CA1" w:rsidP="000B2CE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b/>
                <w:sz w:val="16"/>
                <w:szCs w:val="22"/>
              </w:rPr>
              <w:t>T</w:t>
            </w:r>
            <w:r>
              <w:rPr>
                <w:rStyle w:val="eop"/>
                <w:rFonts w:ascii="Calibri" w:hAnsi="Calibri" w:cs="Calibri"/>
                <w:b/>
                <w:sz w:val="16"/>
              </w:rPr>
              <w:t xml:space="preserve">he </w:t>
            </w:r>
            <w:r>
              <w:rPr>
                <w:rStyle w:val="eop"/>
                <w:rFonts w:ascii="Calibri" w:hAnsi="Calibri" w:cs="Calibri"/>
                <w:b/>
                <w:sz w:val="16"/>
                <w:szCs w:val="22"/>
              </w:rPr>
              <w:t>c</w:t>
            </w:r>
            <w:bookmarkStart w:id="0" w:name="_GoBack"/>
            <w:bookmarkEnd w:id="0"/>
            <w:r w:rsidR="000B2CE3" w:rsidRPr="007347B4">
              <w:rPr>
                <w:rStyle w:val="eop"/>
                <w:rFonts w:ascii="Calibri" w:hAnsi="Calibri" w:cs="Calibri"/>
                <w:b/>
                <w:sz w:val="16"/>
                <w:szCs w:val="22"/>
              </w:rPr>
              <w:t>omments</w:t>
            </w:r>
          </w:p>
          <w:p w14:paraId="52163085" w14:textId="24383047" w:rsidR="000B2CE3" w:rsidRDefault="13307705" w:rsidP="13307705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before="60" w:beforeAutospacing="0" w:after="0" w:afterAutospacing="0"/>
              <w:ind w:left="251" w:hanging="180"/>
              <w:textAlignment w:val="baseline"/>
              <w:rPr>
                <w:rStyle w:val="eop"/>
                <w:rFonts w:ascii="Calibri" w:hAnsi="Calibri" w:cs="Calibri"/>
                <w:sz w:val="16"/>
                <w:szCs w:val="16"/>
              </w:rPr>
            </w:pPr>
            <w:r w:rsidRPr="13307705">
              <w:rPr>
                <w:rStyle w:val="eop"/>
                <w:rFonts w:ascii="Calibri" w:hAnsi="Calibri" w:cs="Calibri"/>
                <w:sz w:val="16"/>
                <w:szCs w:val="16"/>
              </w:rPr>
              <w:t xml:space="preserve">Accurately refer to, discuss, </w:t>
            </w:r>
            <w:r w:rsidR="00A2155D">
              <w:rPr>
                <w:rStyle w:val="eop"/>
                <w:rFonts w:ascii="Calibri" w:hAnsi="Calibri" w:cs="Calibri"/>
                <w:sz w:val="16"/>
                <w:szCs w:val="16"/>
              </w:rPr>
              <w:t xml:space="preserve">and analyze </w:t>
            </w:r>
            <w:r w:rsidRPr="13307705">
              <w:rPr>
                <w:rStyle w:val="eop"/>
                <w:rFonts w:ascii="Calibri" w:hAnsi="Calibri" w:cs="Calibri"/>
                <w:sz w:val="16"/>
                <w:szCs w:val="16"/>
              </w:rPr>
              <w:t xml:space="preserve">specific </w:t>
            </w:r>
            <w:r w:rsidR="00A2155D">
              <w:rPr>
                <w:rStyle w:val="eop"/>
                <w:rFonts w:ascii="Calibri" w:hAnsi="Calibri" w:cs="Calibri"/>
                <w:sz w:val="16"/>
                <w:szCs w:val="16"/>
              </w:rPr>
              <w:t>data</w:t>
            </w:r>
            <w:r w:rsidRPr="13307705">
              <w:rPr>
                <w:rStyle w:val="eop"/>
                <w:rFonts w:ascii="Calibri" w:hAnsi="Calibri" w:cs="Calibri"/>
                <w:sz w:val="16"/>
                <w:szCs w:val="16"/>
              </w:rPr>
              <w:t xml:space="preserve"> in the text or a classmate’s comment(s). </w:t>
            </w:r>
          </w:p>
          <w:p w14:paraId="3850348F" w14:textId="2570EF16" w:rsidR="000B2CE3" w:rsidRPr="00883707" w:rsidRDefault="0063430E" w:rsidP="000B2CE3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after="0"/>
              <w:ind w:left="251" w:hanging="18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sz w:val="16"/>
                <w:szCs w:val="22"/>
              </w:rPr>
              <w:t>Initiate</w:t>
            </w:r>
            <w:r w:rsidR="00863A69">
              <w:rPr>
                <w:rStyle w:val="eop"/>
                <w:rFonts w:ascii="Calibri" w:hAnsi="Calibri" w:cs="Calibri"/>
                <w:sz w:val="16"/>
                <w:szCs w:val="22"/>
              </w:rPr>
              <w:t>,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 and respond to</w:t>
            </w:r>
            <w:r w:rsidR="00863A69">
              <w:rPr>
                <w:rStyle w:val="eop"/>
                <w:rFonts w:ascii="Calibri" w:hAnsi="Calibri" w:cs="Calibri"/>
                <w:sz w:val="16"/>
                <w:szCs w:val="22"/>
              </w:rPr>
              <w:t>,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 stimulating </w:t>
            </w:r>
            <w:r w:rsidR="000B2CE3" w:rsidRPr="00883707">
              <w:rPr>
                <w:rStyle w:val="eop"/>
                <w:rFonts w:ascii="Calibri" w:hAnsi="Calibri" w:cs="Calibri"/>
                <w:sz w:val="16"/>
                <w:szCs w:val="22"/>
              </w:rPr>
              <w:t>discussion about the discourse</w:t>
            </w:r>
            <w:r w:rsidR="00C00379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analysis</w:t>
            </w:r>
            <w:r w:rsidR="004D0B0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and relevant</w:t>
            </w:r>
            <w:r w:rsidR="006B2A8E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course</w:t>
            </w:r>
            <w:r w:rsidR="004D0B0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</w:t>
            </w:r>
            <w:r w:rsidR="000B2CE3" w:rsidRPr="00883707">
              <w:rPr>
                <w:rStyle w:val="eop"/>
                <w:rFonts w:ascii="Calibri" w:hAnsi="Calibri" w:cs="Calibri"/>
                <w:sz w:val="16"/>
                <w:szCs w:val="22"/>
              </w:rPr>
              <w:t>concepts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>.</w:t>
            </w:r>
            <w:r w:rsidR="000B2CE3" w:rsidRPr="0088370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</w:t>
            </w:r>
          </w:p>
          <w:p w14:paraId="77FD2E68" w14:textId="7F820A4F" w:rsidR="000B2CE3" w:rsidRPr="00883707" w:rsidRDefault="000B2CE3" w:rsidP="000B2CE3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after="0"/>
              <w:ind w:left="251" w:hanging="18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  <w:r w:rsidRPr="00883707">
              <w:rPr>
                <w:rStyle w:val="eop"/>
                <w:rFonts w:ascii="Calibri" w:hAnsi="Calibri" w:cs="Calibri"/>
                <w:sz w:val="16"/>
                <w:szCs w:val="22"/>
              </w:rPr>
              <w:t>Mak</w:t>
            </w:r>
            <w:r w:rsidR="000C1CA1">
              <w:rPr>
                <w:rStyle w:val="eop"/>
                <w:rFonts w:ascii="Calibri" w:hAnsi="Calibri" w:cs="Calibri"/>
                <w:sz w:val="16"/>
                <w:szCs w:val="22"/>
              </w:rPr>
              <w:t>e</w:t>
            </w:r>
            <w:r w:rsidRPr="0088370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clear conne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ctions between the discourse </w:t>
            </w:r>
            <w:r w:rsidRPr="00883707">
              <w:rPr>
                <w:rStyle w:val="eop"/>
                <w:rFonts w:ascii="Calibri" w:hAnsi="Calibri" w:cs="Calibri"/>
                <w:sz w:val="16"/>
                <w:szCs w:val="22"/>
              </w:rPr>
              <w:t>and course content</w:t>
            </w:r>
            <w:r w:rsidR="0063430E">
              <w:rPr>
                <w:rStyle w:val="eop"/>
                <w:rFonts w:ascii="Calibri" w:hAnsi="Calibri" w:cs="Calibri"/>
                <w:sz w:val="16"/>
                <w:szCs w:val="22"/>
              </w:rPr>
              <w:t>.</w:t>
            </w:r>
            <w:r w:rsidRPr="0088370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</w:t>
            </w:r>
          </w:p>
          <w:p w14:paraId="46EA5187" w14:textId="3AD28484" w:rsidR="000B2CE3" w:rsidRDefault="0063430E" w:rsidP="000B2CE3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after="0"/>
              <w:ind w:left="251" w:hanging="18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Respond </w:t>
            </w:r>
            <w:r w:rsidR="000B2CE3" w:rsidRPr="00883707">
              <w:rPr>
                <w:rStyle w:val="eop"/>
                <w:rFonts w:ascii="Calibri" w:hAnsi="Calibri" w:cs="Calibri"/>
                <w:sz w:val="16"/>
                <w:szCs w:val="22"/>
              </w:rPr>
              <w:t>constructive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>ly</w:t>
            </w:r>
            <w:r w:rsidR="000B2CE3" w:rsidRPr="00883707">
              <w:rPr>
                <w:rStyle w:val="eop"/>
                <w:rFonts w:ascii="Calibri" w:hAnsi="Calibri" w:cs="Calibri"/>
                <w:sz w:val="16"/>
                <w:szCs w:val="22"/>
              </w:rPr>
              <w:t>, insightful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>ly</w:t>
            </w:r>
            <w:r w:rsidR="000B2CE3" w:rsidRPr="0088370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to </w:t>
            </w:r>
            <w:r w:rsidR="000B2CE3" w:rsidRPr="0088370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questions 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or </w:t>
            </w:r>
            <w:r w:rsidR="000B2CE3" w:rsidRPr="00883707">
              <w:rPr>
                <w:rStyle w:val="eop"/>
                <w:rFonts w:ascii="Calibri" w:hAnsi="Calibri" w:cs="Calibri"/>
                <w:sz w:val="16"/>
                <w:szCs w:val="22"/>
              </w:rPr>
              <w:t>perceived misunderstandings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>.</w:t>
            </w:r>
            <w:r w:rsidR="000B2CE3" w:rsidRPr="0088370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</w:t>
            </w:r>
          </w:p>
          <w:p w14:paraId="26468ABA" w14:textId="393293B2" w:rsidR="000B2CE3" w:rsidRPr="00883707" w:rsidRDefault="003A4F93" w:rsidP="000B2CE3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after="0"/>
              <w:ind w:left="251" w:hanging="18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Provide evidence for </w:t>
            </w:r>
            <w:r w:rsidR="000B2CE3" w:rsidRPr="0088370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any agreement or disagreement 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>expressed.</w:t>
            </w:r>
          </w:p>
          <w:p w14:paraId="7B44BD82" w14:textId="6458E20A" w:rsidR="000B2CE3" w:rsidRPr="00883707" w:rsidRDefault="000B2CE3" w:rsidP="000B2CE3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after="0"/>
              <w:ind w:left="251" w:hanging="180"/>
              <w:textAlignment w:val="baseline"/>
              <w:rPr>
                <w:rFonts w:ascii="Segoe UI" w:hAnsi="Segoe UI" w:cs="Segoe UI"/>
                <w:sz w:val="16"/>
                <w:szCs w:val="18"/>
              </w:rPr>
            </w:pPr>
            <w:r w:rsidRPr="0088370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Offer 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>an alternative analysis when disagreeing with a point</w:t>
            </w:r>
            <w:r w:rsidR="003A4F93">
              <w:rPr>
                <w:rStyle w:val="eop"/>
                <w:rFonts w:ascii="Calibri" w:hAnsi="Calibri" w:cs="Calibri"/>
                <w:sz w:val="16"/>
                <w:szCs w:val="22"/>
              </w:rPr>
              <w:t>.</w:t>
            </w:r>
          </w:p>
        </w:tc>
        <w:tc>
          <w:tcPr>
            <w:tcW w:w="3308" w:type="dxa"/>
          </w:tcPr>
          <w:p w14:paraId="1727306C" w14:textId="77777777" w:rsidR="000B2CE3" w:rsidRPr="00883707" w:rsidRDefault="000B2CE3" w:rsidP="000B2C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6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22"/>
              </w:rPr>
              <w:t>The majority of commenting requirements (as listed in the checklist) are fulfilled.</w:t>
            </w:r>
          </w:p>
          <w:p w14:paraId="55794D04" w14:textId="77777777" w:rsidR="000B2CE3" w:rsidRDefault="000B2CE3" w:rsidP="000B2CE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</w:p>
          <w:p w14:paraId="298C6B9F" w14:textId="2FC6FF03" w:rsidR="000B2CE3" w:rsidRPr="007347B4" w:rsidRDefault="000C1CA1" w:rsidP="000B2CE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b/>
                <w:sz w:val="16"/>
                <w:szCs w:val="22"/>
              </w:rPr>
              <w:t>T</w:t>
            </w:r>
            <w:r>
              <w:rPr>
                <w:rStyle w:val="eop"/>
                <w:rFonts w:ascii="Calibri" w:hAnsi="Calibri" w:cs="Calibri"/>
                <w:b/>
                <w:sz w:val="16"/>
              </w:rPr>
              <w:t xml:space="preserve">he </w:t>
            </w:r>
            <w:r>
              <w:rPr>
                <w:rStyle w:val="eop"/>
                <w:rFonts w:ascii="Calibri" w:hAnsi="Calibri" w:cs="Calibri"/>
                <w:b/>
                <w:sz w:val="16"/>
                <w:szCs w:val="22"/>
              </w:rPr>
              <w:t>c</w:t>
            </w:r>
            <w:r w:rsidR="000B2CE3" w:rsidRPr="007347B4">
              <w:rPr>
                <w:rStyle w:val="eop"/>
                <w:rFonts w:ascii="Calibri" w:hAnsi="Calibri" w:cs="Calibri"/>
                <w:b/>
                <w:sz w:val="16"/>
                <w:szCs w:val="22"/>
              </w:rPr>
              <w:t>omments</w:t>
            </w:r>
          </w:p>
          <w:p w14:paraId="0B096C16" w14:textId="40E47352" w:rsidR="000B2CE3" w:rsidRDefault="13307705" w:rsidP="13307705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before="60" w:beforeAutospacing="0" w:after="0" w:afterAutospacing="0"/>
              <w:ind w:left="251" w:hanging="180"/>
              <w:textAlignment w:val="baseline"/>
              <w:rPr>
                <w:rStyle w:val="eop"/>
                <w:rFonts w:ascii="Calibri" w:hAnsi="Calibri" w:cs="Calibri"/>
                <w:sz w:val="16"/>
                <w:szCs w:val="16"/>
              </w:rPr>
            </w:pPr>
            <w:r w:rsidRPr="13307705">
              <w:rPr>
                <w:rStyle w:val="eop"/>
                <w:rFonts w:ascii="Calibri" w:hAnsi="Calibri" w:cs="Calibri"/>
                <w:sz w:val="16"/>
                <w:szCs w:val="16"/>
              </w:rPr>
              <w:t xml:space="preserve">Refer to, discuss, </w:t>
            </w:r>
            <w:r w:rsidR="00A2155D">
              <w:rPr>
                <w:rStyle w:val="eop"/>
                <w:rFonts w:ascii="Calibri" w:hAnsi="Calibri" w:cs="Calibri"/>
                <w:sz w:val="16"/>
                <w:szCs w:val="16"/>
              </w:rPr>
              <w:t xml:space="preserve">and </w:t>
            </w:r>
            <w:r w:rsidR="007E0CF7">
              <w:rPr>
                <w:rStyle w:val="eop"/>
                <w:rFonts w:ascii="Calibri" w:hAnsi="Calibri" w:cs="Calibri"/>
                <w:sz w:val="16"/>
                <w:szCs w:val="16"/>
              </w:rPr>
              <w:t xml:space="preserve">analyze </w:t>
            </w:r>
            <w:r w:rsidR="00A2155D">
              <w:rPr>
                <w:rStyle w:val="eop"/>
                <w:rFonts w:ascii="Calibri" w:hAnsi="Calibri" w:cs="Calibri"/>
                <w:sz w:val="16"/>
                <w:szCs w:val="16"/>
              </w:rPr>
              <w:t xml:space="preserve">data </w:t>
            </w:r>
            <w:r w:rsidRPr="13307705">
              <w:rPr>
                <w:rStyle w:val="eop"/>
                <w:rFonts w:ascii="Calibri" w:hAnsi="Calibri" w:cs="Calibri"/>
                <w:sz w:val="16"/>
                <w:szCs w:val="16"/>
              </w:rPr>
              <w:t xml:space="preserve">in the text or a classmate’s comment(s). </w:t>
            </w:r>
          </w:p>
          <w:p w14:paraId="038439C0" w14:textId="1728FAE4" w:rsidR="000B2CE3" w:rsidRDefault="0063430E" w:rsidP="000B2CE3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after="0"/>
              <w:ind w:left="251" w:hanging="18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sz w:val="16"/>
                <w:szCs w:val="22"/>
              </w:rPr>
              <w:t>Initiate</w:t>
            </w:r>
            <w:r w:rsidR="004D0B07">
              <w:rPr>
                <w:rStyle w:val="eop"/>
                <w:rFonts w:ascii="Calibri" w:hAnsi="Calibri" w:cs="Calibri"/>
                <w:sz w:val="16"/>
                <w:szCs w:val="22"/>
              </w:rPr>
              <w:t>,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 or r</w:t>
            </w:r>
            <w:r w:rsidR="000B2CE3">
              <w:rPr>
                <w:rStyle w:val="eop"/>
                <w:rFonts w:ascii="Calibri" w:hAnsi="Calibri" w:cs="Calibri"/>
                <w:sz w:val="16"/>
                <w:szCs w:val="22"/>
              </w:rPr>
              <w:t>espond to</w:t>
            </w:r>
            <w:r w:rsidR="004D0B07">
              <w:rPr>
                <w:rStyle w:val="eop"/>
                <w:rFonts w:ascii="Calibri" w:hAnsi="Calibri" w:cs="Calibri"/>
                <w:sz w:val="16"/>
                <w:szCs w:val="22"/>
              </w:rPr>
              <w:t>,</w:t>
            </w:r>
            <w:r w:rsidR="000B2CE3" w:rsidRPr="00C1724A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discussion</w:t>
            </w:r>
            <w:r w:rsidR="000B2CE3">
              <w:rPr>
                <w:rStyle w:val="eop"/>
                <w:rFonts w:ascii="Calibri" w:hAnsi="Calibri" w:cs="Calibri"/>
                <w:sz w:val="16"/>
                <w:szCs w:val="22"/>
              </w:rPr>
              <w:t>s</w:t>
            </w:r>
            <w:r w:rsidR="000B2CE3" w:rsidRPr="00C1724A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about the discourse </w:t>
            </w:r>
            <w:r w:rsidR="004D0B0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analysis </w:t>
            </w:r>
            <w:r w:rsidR="000B2CE3" w:rsidRPr="00C1724A">
              <w:rPr>
                <w:rStyle w:val="eop"/>
                <w:rFonts w:ascii="Calibri" w:hAnsi="Calibri" w:cs="Calibri"/>
                <w:sz w:val="16"/>
                <w:szCs w:val="22"/>
              </w:rPr>
              <w:t xml:space="preserve">and </w:t>
            </w:r>
            <w:r w:rsidR="004D0B0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relevant </w:t>
            </w:r>
            <w:r w:rsidR="006B2A8E">
              <w:rPr>
                <w:rStyle w:val="eop"/>
                <w:rFonts w:ascii="Calibri" w:hAnsi="Calibri" w:cs="Calibri"/>
                <w:sz w:val="16"/>
                <w:szCs w:val="22"/>
              </w:rPr>
              <w:t xml:space="preserve">course </w:t>
            </w:r>
            <w:r w:rsidR="000B2CE3" w:rsidRPr="00C1724A">
              <w:rPr>
                <w:rStyle w:val="eop"/>
                <w:rFonts w:ascii="Calibri" w:hAnsi="Calibri" w:cs="Calibri"/>
                <w:sz w:val="16"/>
                <w:szCs w:val="22"/>
              </w:rPr>
              <w:t>concepts</w:t>
            </w:r>
            <w:r w:rsidR="00354ECF">
              <w:rPr>
                <w:rStyle w:val="eop"/>
                <w:rFonts w:ascii="Calibri" w:hAnsi="Calibri" w:cs="Calibri"/>
                <w:sz w:val="16"/>
                <w:szCs w:val="22"/>
              </w:rPr>
              <w:t>.</w:t>
            </w:r>
            <w:r w:rsidR="000B2CE3" w:rsidRPr="00C1724A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</w:t>
            </w:r>
          </w:p>
          <w:p w14:paraId="02A81F3F" w14:textId="1A2DB819" w:rsidR="000B2CE3" w:rsidRPr="00C1724A" w:rsidRDefault="000B2CE3" w:rsidP="000B2CE3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after="0"/>
              <w:ind w:left="251" w:hanging="18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  <w:r w:rsidRPr="00C1724A">
              <w:rPr>
                <w:rStyle w:val="eop"/>
                <w:rFonts w:ascii="Calibri" w:hAnsi="Calibri" w:cs="Calibri"/>
                <w:sz w:val="16"/>
                <w:szCs w:val="22"/>
              </w:rPr>
              <w:t>Make connections between t</w:t>
            </w:r>
            <w:r w:rsidR="00354ECF">
              <w:rPr>
                <w:rStyle w:val="eop"/>
                <w:rFonts w:ascii="Calibri" w:hAnsi="Calibri" w:cs="Calibri"/>
                <w:sz w:val="16"/>
                <w:szCs w:val="22"/>
              </w:rPr>
              <w:t>he discourse and course content.</w:t>
            </w:r>
          </w:p>
          <w:p w14:paraId="06C3529C" w14:textId="66FC648E" w:rsidR="000B2CE3" w:rsidRDefault="0063430E" w:rsidP="000B2CE3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after="0"/>
              <w:ind w:left="251" w:hanging="18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Respond </w:t>
            </w:r>
            <w:r w:rsidR="000B2CE3">
              <w:rPr>
                <w:rStyle w:val="eop"/>
                <w:rFonts w:ascii="Calibri" w:hAnsi="Calibri" w:cs="Calibri"/>
                <w:sz w:val="16"/>
                <w:szCs w:val="22"/>
              </w:rPr>
              <w:t>helpful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ly </w:t>
            </w:r>
            <w:r w:rsidR="000B2CE3">
              <w:rPr>
                <w:rStyle w:val="eop"/>
                <w:rFonts w:ascii="Calibri" w:hAnsi="Calibri" w:cs="Calibri"/>
                <w:sz w:val="16"/>
                <w:szCs w:val="22"/>
              </w:rPr>
              <w:t xml:space="preserve">to </w:t>
            </w:r>
            <w:r w:rsidR="000B2CE3" w:rsidRPr="0088370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questions posed or </w:t>
            </w:r>
            <w:r w:rsidR="000B2CE3">
              <w:rPr>
                <w:rStyle w:val="eop"/>
                <w:rFonts w:ascii="Calibri" w:hAnsi="Calibri" w:cs="Calibri"/>
                <w:sz w:val="16"/>
                <w:szCs w:val="22"/>
              </w:rPr>
              <w:t>perceived misunders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>tandings.</w:t>
            </w:r>
          </w:p>
          <w:p w14:paraId="01EE33F9" w14:textId="7BAA94BE" w:rsidR="003A4F93" w:rsidRPr="00883707" w:rsidRDefault="003A4F93" w:rsidP="003A4F93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after="0"/>
              <w:ind w:left="251" w:hanging="18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Mostly provide evidence for </w:t>
            </w:r>
            <w:r w:rsidRPr="00883707">
              <w:rPr>
                <w:rStyle w:val="eop"/>
                <w:rFonts w:ascii="Calibri" w:hAnsi="Calibri" w:cs="Calibri"/>
                <w:sz w:val="16"/>
                <w:szCs w:val="22"/>
              </w:rPr>
              <w:t>agreement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>s</w:t>
            </w:r>
            <w:r w:rsidRPr="0088370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or disagreement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>s</w:t>
            </w:r>
            <w:r w:rsidRPr="0088370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>expressed.</w:t>
            </w:r>
          </w:p>
          <w:p w14:paraId="05C2E12D" w14:textId="5A193236" w:rsidR="000B2CE3" w:rsidRPr="00336CCF" w:rsidRDefault="000B2CE3" w:rsidP="003A4F93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after="0"/>
              <w:ind w:left="251" w:hanging="180"/>
              <w:textAlignment w:val="baseline"/>
              <w:rPr>
                <w:rFonts w:ascii="Calibri" w:hAnsi="Calibri" w:cs="Calibri"/>
                <w:sz w:val="16"/>
                <w:szCs w:val="22"/>
              </w:rPr>
            </w:pPr>
            <w:r w:rsidRPr="00336CCF">
              <w:rPr>
                <w:rStyle w:val="eop"/>
                <w:rFonts w:ascii="Calibri" w:hAnsi="Calibri" w:cs="Calibri"/>
                <w:sz w:val="16"/>
                <w:szCs w:val="22"/>
              </w:rPr>
              <w:t xml:space="preserve">Offer 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some reasons </w:t>
            </w:r>
            <w:r w:rsidRPr="00336CCF">
              <w:rPr>
                <w:rStyle w:val="eop"/>
                <w:rFonts w:ascii="Calibri" w:hAnsi="Calibri" w:cs="Calibri"/>
                <w:sz w:val="16"/>
                <w:szCs w:val="22"/>
              </w:rPr>
              <w:t>when disagreeing with a point</w:t>
            </w:r>
            <w:r w:rsidR="003A4F93">
              <w:rPr>
                <w:rStyle w:val="eop"/>
                <w:rFonts w:ascii="Calibri" w:hAnsi="Calibri" w:cs="Calibri"/>
                <w:sz w:val="16"/>
                <w:szCs w:val="22"/>
              </w:rPr>
              <w:t>.</w:t>
            </w:r>
          </w:p>
        </w:tc>
        <w:tc>
          <w:tcPr>
            <w:tcW w:w="3307" w:type="dxa"/>
          </w:tcPr>
          <w:p w14:paraId="20453C93" w14:textId="77777777" w:rsidR="000B2CE3" w:rsidRPr="00883707" w:rsidRDefault="000B2CE3" w:rsidP="000B2C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6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22"/>
              </w:rPr>
              <w:t>At least 60% of commenting requirements (as listed in the checklist) are fulfilled.</w:t>
            </w:r>
          </w:p>
          <w:p w14:paraId="1B319E98" w14:textId="77777777" w:rsidR="000B2CE3" w:rsidRDefault="000B2CE3" w:rsidP="000B2CE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</w:p>
          <w:p w14:paraId="599DFE7A" w14:textId="62DB8447" w:rsidR="000B2CE3" w:rsidRPr="007347B4" w:rsidRDefault="000C1CA1" w:rsidP="000B2CE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b/>
                <w:sz w:val="16"/>
                <w:szCs w:val="22"/>
              </w:rPr>
              <w:t>T</w:t>
            </w:r>
            <w:r>
              <w:rPr>
                <w:rStyle w:val="eop"/>
                <w:rFonts w:ascii="Calibri" w:hAnsi="Calibri" w:cs="Calibri"/>
                <w:b/>
                <w:sz w:val="16"/>
              </w:rPr>
              <w:t xml:space="preserve">he </w:t>
            </w:r>
            <w:r>
              <w:rPr>
                <w:rStyle w:val="eop"/>
                <w:rFonts w:ascii="Calibri" w:hAnsi="Calibri" w:cs="Calibri"/>
                <w:b/>
                <w:sz w:val="16"/>
                <w:szCs w:val="22"/>
              </w:rPr>
              <w:t>c</w:t>
            </w:r>
            <w:r w:rsidR="000B2CE3" w:rsidRPr="007347B4">
              <w:rPr>
                <w:rStyle w:val="eop"/>
                <w:rFonts w:ascii="Calibri" w:hAnsi="Calibri" w:cs="Calibri"/>
                <w:b/>
                <w:sz w:val="16"/>
                <w:szCs w:val="22"/>
              </w:rPr>
              <w:t>omments</w:t>
            </w:r>
          </w:p>
          <w:p w14:paraId="1D387AEE" w14:textId="140F59BA" w:rsidR="000B2CE3" w:rsidRDefault="000B2CE3" w:rsidP="000B2CE3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before="60" w:beforeAutospacing="0" w:after="0" w:afterAutospacing="0"/>
              <w:ind w:left="251" w:hanging="18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Refer </w:t>
            </w:r>
            <w:r w:rsidR="003A4F93">
              <w:rPr>
                <w:rStyle w:val="eop"/>
                <w:rFonts w:ascii="Calibri" w:hAnsi="Calibri" w:cs="Calibri"/>
                <w:sz w:val="16"/>
                <w:szCs w:val="22"/>
              </w:rPr>
              <w:t xml:space="preserve">vaguely 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>to the text</w:t>
            </w:r>
            <w:r w:rsidR="003A4F93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</w:t>
            </w:r>
            <w:r w:rsidRPr="00883707">
              <w:rPr>
                <w:rStyle w:val="eop"/>
                <w:rFonts w:ascii="Calibri" w:hAnsi="Calibri" w:cs="Calibri"/>
                <w:sz w:val="16"/>
                <w:szCs w:val="22"/>
              </w:rPr>
              <w:t>o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>r</w:t>
            </w:r>
            <w:r w:rsidRPr="0088370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a classmate’s comment(s)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>, occasionally offering a few specific details</w:t>
            </w:r>
            <w:r w:rsidRPr="0088370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. </w:t>
            </w:r>
          </w:p>
          <w:p w14:paraId="1AD0CE23" w14:textId="2BF1E919" w:rsidR="000B2CE3" w:rsidRDefault="00354ECF" w:rsidP="000B2CE3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after="0"/>
              <w:ind w:left="251" w:hanging="18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sz w:val="16"/>
                <w:szCs w:val="22"/>
              </w:rPr>
              <w:t>R</w:t>
            </w:r>
            <w:r w:rsidR="000B2CE3">
              <w:rPr>
                <w:rStyle w:val="eop"/>
                <w:rFonts w:ascii="Calibri" w:hAnsi="Calibri" w:cs="Calibri"/>
                <w:sz w:val="16"/>
                <w:szCs w:val="22"/>
              </w:rPr>
              <w:t>espond to</w:t>
            </w:r>
            <w:r w:rsidR="000B2CE3" w:rsidRPr="00C1724A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discussion</w:t>
            </w:r>
            <w:r w:rsidR="000B2CE3">
              <w:rPr>
                <w:rStyle w:val="eop"/>
                <w:rFonts w:ascii="Calibri" w:hAnsi="Calibri" w:cs="Calibri"/>
                <w:sz w:val="16"/>
                <w:szCs w:val="22"/>
              </w:rPr>
              <w:t>s</w:t>
            </w:r>
            <w:r w:rsidR="000B2CE3" w:rsidRPr="00C1724A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about the discourse </w:t>
            </w:r>
            <w:r w:rsidR="006C71C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analysis </w:t>
            </w:r>
            <w:r w:rsidR="000B2CE3" w:rsidRPr="00C1724A">
              <w:rPr>
                <w:rStyle w:val="eop"/>
                <w:rFonts w:ascii="Calibri" w:hAnsi="Calibri" w:cs="Calibri"/>
                <w:sz w:val="16"/>
                <w:szCs w:val="22"/>
              </w:rPr>
              <w:t xml:space="preserve">and </w:t>
            </w:r>
            <w:r w:rsidR="006C71C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course </w:t>
            </w:r>
            <w:r w:rsidR="000B2CE3" w:rsidRPr="00C1724A">
              <w:rPr>
                <w:rStyle w:val="eop"/>
                <w:rFonts w:ascii="Calibri" w:hAnsi="Calibri" w:cs="Calibri"/>
                <w:sz w:val="16"/>
                <w:szCs w:val="22"/>
              </w:rPr>
              <w:t xml:space="preserve">concepts </w:t>
            </w:r>
            <w:r w:rsidR="000B2CE3">
              <w:rPr>
                <w:rStyle w:val="eop"/>
                <w:rFonts w:ascii="Calibri" w:hAnsi="Calibri" w:cs="Calibri"/>
                <w:sz w:val="16"/>
                <w:szCs w:val="22"/>
              </w:rPr>
              <w:t>but mostly in a superficial way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>.</w:t>
            </w:r>
          </w:p>
          <w:p w14:paraId="5780C7BD" w14:textId="7A882438" w:rsidR="000B2CE3" w:rsidRPr="00C1724A" w:rsidRDefault="000B2CE3" w:rsidP="000B2CE3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after="0"/>
              <w:ind w:left="251" w:hanging="18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sz w:val="16"/>
                <w:szCs w:val="22"/>
              </w:rPr>
              <w:t>Occasionally m</w:t>
            </w:r>
            <w:r w:rsidRPr="00C1724A">
              <w:rPr>
                <w:rStyle w:val="eop"/>
                <w:rFonts w:ascii="Calibri" w:hAnsi="Calibri" w:cs="Calibri"/>
                <w:sz w:val="16"/>
                <w:szCs w:val="22"/>
              </w:rPr>
              <w:t>ake connections between t</w:t>
            </w:r>
            <w:r w:rsidR="00354ECF">
              <w:rPr>
                <w:rStyle w:val="eop"/>
                <w:rFonts w:ascii="Calibri" w:hAnsi="Calibri" w:cs="Calibri"/>
                <w:sz w:val="16"/>
                <w:szCs w:val="22"/>
              </w:rPr>
              <w:t>he discourse and course content.</w:t>
            </w:r>
          </w:p>
          <w:p w14:paraId="027B9241" w14:textId="2F4086C0" w:rsidR="000B2CE3" w:rsidRDefault="000B2CE3" w:rsidP="000B2CE3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after="0"/>
              <w:ind w:left="251" w:hanging="18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Sometimes answer </w:t>
            </w:r>
            <w:r w:rsidRPr="0088370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questions or 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>respond to perceived misunderstandings but not always in a helpful way</w:t>
            </w:r>
            <w:r w:rsidR="00354ECF">
              <w:rPr>
                <w:rStyle w:val="eop"/>
                <w:rFonts w:ascii="Calibri" w:hAnsi="Calibri" w:cs="Calibri"/>
                <w:sz w:val="16"/>
                <w:szCs w:val="22"/>
              </w:rPr>
              <w:t>.</w:t>
            </w:r>
          </w:p>
          <w:p w14:paraId="33957819" w14:textId="597E3B88" w:rsidR="00354ECF" w:rsidRPr="00354ECF" w:rsidRDefault="000B2CE3" w:rsidP="0078361F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after="0"/>
              <w:ind w:left="251" w:hanging="18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  <w:r w:rsidRPr="00354ECF">
              <w:rPr>
                <w:rStyle w:val="eop"/>
                <w:rFonts w:ascii="Calibri" w:hAnsi="Calibri" w:cs="Calibri"/>
                <w:sz w:val="16"/>
                <w:szCs w:val="22"/>
              </w:rPr>
              <w:t>Occasionally</w:t>
            </w:r>
            <w:r w:rsidR="00354ECF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</w:t>
            </w:r>
            <w:r w:rsidR="00354ECF" w:rsidRPr="00354ECF">
              <w:rPr>
                <w:rStyle w:val="eop"/>
                <w:rFonts w:ascii="Calibri" w:hAnsi="Calibri" w:cs="Calibri"/>
                <w:sz w:val="16"/>
                <w:szCs w:val="22"/>
              </w:rPr>
              <w:t>provide evidence for agreements or disagreements expressed.</w:t>
            </w:r>
          </w:p>
          <w:p w14:paraId="60B08B57" w14:textId="5ABEAAB2" w:rsidR="000B2CE3" w:rsidRPr="00C0240C" w:rsidRDefault="000B2CE3" w:rsidP="000B2CE3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after="0"/>
              <w:ind w:left="251" w:hanging="180"/>
              <w:textAlignment w:val="baseline"/>
              <w:rPr>
                <w:rFonts w:ascii="Calibri" w:hAnsi="Calibri" w:cs="Calibri"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sz w:val="16"/>
                <w:szCs w:val="22"/>
              </w:rPr>
              <w:t>Occasionally o</w:t>
            </w:r>
            <w:r w:rsidRPr="00C0240C">
              <w:rPr>
                <w:rStyle w:val="eop"/>
                <w:rFonts w:ascii="Calibri" w:hAnsi="Calibri" w:cs="Calibri"/>
                <w:sz w:val="16"/>
                <w:szCs w:val="22"/>
              </w:rPr>
              <w:t>ffer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 a</w:t>
            </w:r>
            <w:r w:rsidRPr="00C0240C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reason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 for disagreeing with a point</w:t>
            </w:r>
            <w:r w:rsidR="00354ECF">
              <w:rPr>
                <w:rStyle w:val="eop"/>
                <w:rFonts w:ascii="Calibri" w:hAnsi="Calibri" w:cs="Calibri"/>
                <w:sz w:val="16"/>
                <w:szCs w:val="22"/>
              </w:rPr>
              <w:t>.</w:t>
            </w:r>
          </w:p>
        </w:tc>
        <w:tc>
          <w:tcPr>
            <w:tcW w:w="3308" w:type="dxa"/>
          </w:tcPr>
          <w:p w14:paraId="6FDE807D" w14:textId="77777777" w:rsidR="000B2CE3" w:rsidRPr="00883707" w:rsidRDefault="000B2CE3" w:rsidP="000B2C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6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22"/>
              </w:rPr>
              <w:t>Less than 60% of commenting requirements (as listed in the checklist) are fulfilled.</w:t>
            </w:r>
          </w:p>
          <w:p w14:paraId="45F42D3A" w14:textId="77777777" w:rsidR="000B2CE3" w:rsidRDefault="000B2CE3" w:rsidP="000B2CE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</w:p>
          <w:p w14:paraId="4377E09D" w14:textId="1F17AB54" w:rsidR="000B2CE3" w:rsidRPr="007347B4" w:rsidRDefault="000C1CA1" w:rsidP="000B2CE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b/>
                <w:sz w:val="16"/>
                <w:szCs w:val="22"/>
              </w:rPr>
              <w:t>T</w:t>
            </w:r>
            <w:r>
              <w:rPr>
                <w:rStyle w:val="eop"/>
                <w:rFonts w:ascii="Calibri" w:hAnsi="Calibri" w:cs="Calibri"/>
                <w:b/>
                <w:sz w:val="16"/>
              </w:rPr>
              <w:t xml:space="preserve">he </w:t>
            </w:r>
            <w:r>
              <w:rPr>
                <w:rStyle w:val="eop"/>
                <w:rFonts w:ascii="Calibri" w:hAnsi="Calibri" w:cs="Calibri"/>
                <w:b/>
                <w:sz w:val="16"/>
                <w:szCs w:val="22"/>
              </w:rPr>
              <w:t>c</w:t>
            </w:r>
            <w:r w:rsidR="000B2CE3" w:rsidRPr="007347B4">
              <w:rPr>
                <w:rStyle w:val="eop"/>
                <w:rFonts w:ascii="Calibri" w:hAnsi="Calibri" w:cs="Calibri"/>
                <w:b/>
                <w:sz w:val="16"/>
                <w:szCs w:val="22"/>
              </w:rPr>
              <w:t>omments</w:t>
            </w:r>
          </w:p>
          <w:p w14:paraId="68F0B901" w14:textId="5FA743C8" w:rsidR="000B2CE3" w:rsidRDefault="000B2CE3" w:rsidP="000B2CE3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before="60" w:beforeAutospacing="0" w:after="0" w:afterAutospacing="0"/>
              <w:ind w:left="251" w:hanging="18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Offer few if any specific details relating to the text </w:t>
            </w:r>
            <w:r w:rsidRPr="00883707">
              <w:rPr>
                <w:rStyle w:val="eop"/>
                <w:rFonts w:ascii="Calibri" w:hAnsi="Calibri" w:cs="Calibri"/>
                <w:sz w:val="16"/>
                <w:szCs w:val="22"/>
              </w:rPr>
              <w:t>o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>r</w:t>
            </w:r>
            <w:r w:rsidRPr="0088370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a classmate’s comment(s)</w:t>
            </w:r>
            <w:r w:rsidR="00354ECF">
              <w:rPr>
                <w:rStyle w:val="eop"/>
                <w:rFonts w:ascii="Calibri" w:hAnsi="Calibri" w:cs="Calibri"/>
                <w:sz w:val="16"/>
                <w:szCs w:val="22"/>
              </w:rPr>
              <w:t>.</w:t>
            </w:r>
            <w:r w:rsidRPr="0088370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</w:t>
            </w:r>
          </w:p>
          <w:p w14:paraId="75F650A0" w14:textId="47BE8071" w:rsidR="000B2CE3" w:rsidRDefault="000B2CE3" w:rsidP="000B2CE3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after="0"/>
              <w:ind w:left="251" w:hanging="18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Rarely if ever </w:t>
            </w:r>
            <w:r w:rsidRPr="00C1724A">
              <w:rPr>
                <w:rStyle w:val="eop"/>
                <w:rFonts w:ascii="Calibri" w:hAnsi="Calibri" w:cs="Calibri"/>
                <w:sz w:val="16"/>
                <w:szCs w:val="22"/>
              </w:rPr>
              <w:t>discuss</w:t>
            </w:r>
            <w:r w:rsidR="000C1CA1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</w:t>
            </w:r>
            <w:r w:rsidR="00354ECF">
              <w:rPr>
                <w:rStyle w:val="eop"/>
                <w:rFonts w:ascii="Calibri" w:hAnsi="Calibri" w:cs="Calibri"/>
                <w:sz w:val="16"/>
                <w:szCs w:val="22"/>
              </w:rPr>
              <w:t xml:space="preserve">the discourse and </w:t>
            </w:r>
            <w:r w:rsidR="006C71C7">
              <w:rPr>
                <w:rStyle w:val="eop"/>
                <w:rFonts w:ascii="Calibri" w:hAnsi="Calibri" w:cs="Calibri"/>
                <w:sz w:val="16"/>
                <w:szCs w:val="22"/>
              </w:rPr>
              <w:t>course</w:t>
            </w:r>
            <w:r w:rsidR="00354ECF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concepts, and then only superficially.</w:t>
            </w:r>
          </w:p>
          <w:p w14:paraId="057FEE3C" w14:textId="7252534D" w:rsidR="000B2CE3" w:rsidRPr="00C1724A" w:rsidRDefault="000B2CE3" w:rsidP="000B2CE3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after="0"/>
              <w:ind w:left="251" w:hanging="18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sz w:val="16"/>
                <w:szCs w:val="22"/>
              </w:rPr>
              <w:t>Rarely if ever m</w:t>
            </w:r>
            <w:r w:rsidRPr="00C1724A">
              <w:rPr>
                <w:rStyle w:val="eop"/>
                <w:rFonts w:ascii="Calibri" w:hAnsi="Calibri" w:cs="Calibri"/>
                <w:sz w:val="16"/>
                <w:szCs w:val="22"/>
              </w:rPr>
              <w:t>ake connections between the discourse and course content</w:t>
            </w:r>
            <w:r w:rsidR="00354ECF">
              <w:rPr>
                <w:rStyle w:val="eop"/>
                <w:rFonts w:ascii="Calibri" w:hAnsi="Calibri" w:cs="Calibri"/>
                <w:sz w:val="16"/>
                <w:szCs w:val="22"/>
              </w:rPr>
              <w:t>.</w:t>
            </w:r>
            <w:r w:rsidRPr="00C1724A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</w:t>
            </w:r>
          </w:p>
          <w:p w14:paraId="17E31AB0" w14:textId="5B52B286" w:rsidR="000B2CE3" w:rsidRDefault="000B2CE3" w:rsidP="000B2CE3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after="0"/>
              <w:ind w:left="251" w:hanging="18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Rarely if ever answer </w:t>
            </w:r>
            <w:r w:rsidRPr="00883707">
              <w:rPr>
                <w:rStyle w:val="eop"/>
                <w:rFonts w:ascii="Calibri" w:hAnsi="Calibri" w:cs="Calibri"/>
                <w:sz w:val="16"/>
                <w:szCs w:val="22"/>
              </w:rPr>
              <w:t xml:space="preserve">questions or 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>respond</w:t>
            </w:r>
            <w:r w:rsidR="000C1CA1">
              <w:rPr>
                <w:rStyle w:val="eop"/>
                <w:rFonts w:ascii="Calibri" w:hAnsi="Calibri" w:cs="Calibri"/>
                <w:sz w:val="16"/>
                <w:szCs w:val="22"/>
              </w:rPr>
              <w:t>s</w:t>
            </w:r>
            <w:r w:rsidR="00424555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to perceived misunderstandings, and then 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>in a</w:t>
            </w:r>
            <w:r w:rsidR="00424555">
              <w:rPr>
                <w:rStyle w:val="eop"/>
                <w:rFonts w:ascii="Calibri" w:hAnsi="Calibri" w:cs="Calibri"/>
                <w:sz w:val="16"/>
                <w:szCs w:val="22"/>
              </w:rPr>
              <w:t>n un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>helpful way</w:t>
            </w:r>
            <w:r w:rsidR="00424555">
              <w:rPr>
                <w:rStyle w:val="eop"/>
                <w:rFonts w:ascii="Calibri" w:hAnsi="Calibri" w:cs="Calibri"/>
                <w:sz w:val="16"/>
                <w:szCs w:val="22"/>
              </w:rPr>
              <w:t>.</w:t>
            </w:r>
          </w:p>
          <w:p w14:paraId="7E838FD3" w14:textId="6919341B" w:rsidR="000B2CE3" w:rsidRPr="00C0240C" w:rsidRDefault="000B2CE3" w:rsidP="000B2CE3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before="60" w:beforeAutospacing="0" w:after="0" w:afterAutospacing="0"/>
              <w:ind w:left="251" w:hanging="180"/>
              <w:textAlignment w:val="baseline"/>
              <w:rPr>
                <w:rStyle w:val="eop"/>
                <w:rFonts w:ascii="Calibri" w:hAnsi="Calibri" w:cs="Calibri"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Do not </w:t>
            </w:r>
            <w:r w:rsidR="00424555">
              <w:rPr>
                <w:rStyle w:val="eop"/>
                <w:rFonts w:ascii="Calibri" w:hAnsi="Calibri" w:cs="Calibri"/>
                <w:sz w:val="16"/>
                <w:szCs w:val="22"/>
              </w:rPr>
              <w:t>provide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 </w:t>
            </w:r>
            <w:r w:rsidRPr="00C0240C">
              <w:rPr>
                <w:rStyle w:val="eop"/>
                <w:rFonts w:ascii="Calibri" w:hAnsi="Calibri" w:cs="Calibri"/>
                <w:sz w:val="16"/>
                <w:szCs w:val="22"/>
              </w:rPr>
              <w:t xml:space="preserve">evidence </w:t>
            </w:r>
            <w:r w:rsidR="00424555">
              <w:rPr>
                <w:rStyle w:val="eop"/>
                <w:rFonts w:ascii="Calibri" w:hAnsi="Calibri" w:cs="Calibri"/>
                <w:sz w:val="16"/>
                <w:szCs w:val="22"/>
              </w:rPr>
              <w:t>for agreements or disagreements expressed.</w:t>
            </w:r>
          </w:p>
          <w:p w14:paraId="18319335" w14:textId="7EF2CB17" w:rsidR="000B2CE3" w:rsidRPr="00C0240C" w:rsidRDefault="00424555" w:rsidP="00424555">
            <w:pPr>
              <w:pStyle w:val="paragraph"/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after="0"/>
              <w:ind w:left="251" w:hanging="180"/>
              <w:textAlignment w:val="baseline"/>
              <w:rPr>
                <w:rFonts w:ascii="Calibri" w:hAnsi="Calibri" w:cs="Calibri"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Rarely, if ever, </w:t>
            </w:r>
            <w:r w:rsidR="000B2CE3">
              <w:rPr>
                <w:rStyle w:val="eop"/>
                <w:rFonts w:ascii="Calibri" w:hAnsi="Calibri" w:cs="Calibri"/>
                <w:sz w:val="16"/>
                <w:szCs w:val="22"/>
              </w:rPr>
              <w:t>o</w:t>
            </w:r>
            <w:r w:rsidR="000B2CE3" w:rsidRPr="00C0240C">
              <w:rPr>
                <w:rStyle w:val="eop"/>
                <w:rFonts w:ascii="Calibri" w:hAnsi="Calibri" w:cs="Calibri"/>
                <w:sz w:val="16"/>
                <w:szCs w:val="22"/>
              </w:rPr>
              <w:t>ffer</w:t>
            </w:r>
            <w:r w:rsidR="000B2CE3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a</w:t>
            </w:r>
            <w:r w:rsidR="000B2CE3" w:rsidRPr="00C0240C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reason</w:t>
            </w:r>
            <w:r w:rsidR="000B2CE3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for disagreeing with a point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>.</w:t>
            </w:r>
          </w:p>
        </w:tc>
      </w:tr>
      <w:tr w:rsidR="0030380B" w:rsidRPr="00883707" w14:paraId="79B32B2A" w14:textId="77777777" w:rsidTr="13307705">
        <w:tc>
          <w:tcPr>
            <w:tcW w:w="1170" w:type="dxa"/>
            <w:shd w:val="clear" w:color="auto" w:fill="BDD6EE" w:themeFill="accent1" w:themeFillTint="66"/>
          </w:tcPr>
          <w:p w14:paraId="47CA12BA" w14:textId="77777777" w:rsidR="0030380B" w:rsidRPr="0003796F" w:rsidRDefault="0030380B" w:rsidP="0030380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6"/>
                <w:szCs w:val="18"/>
              </w:rPr>
            </w:pPr>
            <w:r w:rsidRPr="0003796F">
              <w:rPr>
                <w:rFonts w:ascii="Segoe UI" w:hAnsi="Segoe UI" w:cs="Segoe UI"/>
                <w:b/>
                <w:sz w:val="16"/>
                <w:szCs w:val="18"/>
              </w:rPr>
              <w:t>Written Expression</w:t>
            </w:r>
          </w:p>
        </w:tc>
        <w:tc>
          <w:tcPr>
            <w:tcW w:w="3307" w:type="dxa"/>
          </w:tcPr>
          <w:p w14:paraId="06085C71" w14:textId="531818EA" w:rsidR="0030380B" w:rsidRPr="00235659" w:rsidRDefault="0030380B" w:rsidP="00235659">
            <w:pPr>
              <w:pStyle w:val="paragraph"/>
              <w:spacing w:after="60" w:afterAutospacing="0"/>
              <w:textAlignment w:val="baseline"/>
              <w:rPr>
                <w:rFonts w:ascii="Calibri" w:hAnsi="Calibri" w:cs="Calibri"/>
                <w:b/>
                <w:sz w:val="16"/>
                <w:szCs w:val="22"/>
              </w:rPr>
            </w:pPr>
            <w:r w:rsidRPr="006E74C0">
              <w:rPr>
                <w:rStyle w:val="eop"/>
                <w:rFonts w:ascii="Calibri" w:hAnsi="Calibri" w:cs="Calibri"/>
                <w:b/>
                <w:sz w:val="16"/>
                <w:szCs w:val="22"/>
              </w:rPr>
              <w:t xml:space="preserve">The written expression </w:t>
            </w:r>
            <w:r w:rsidR="00E234EC">
              <w:rPr>
                <w:rStyle w:val="eop"/>
                <w:rFonts w:ascii="Calibri" w:hAnsi="Calibri" w:cs="Calibri"/>
                <w:sz w:val="16"/>
                <w:szCs w:val="22"/>
              </w:rPr>
              <w:t>i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s clear </w:t>
            </w:r>
            <w:r w:rsidR="00235659">
              <w:rPr>
                <w:rStyle w:val="eop"/>
                <w:rFonts w:ascii="Calibri" w:hAnsi="Calibri" w:cs="Calibri"/>
                <w:sz w:val="16"/>
                <w:szCs w:val="22"/>
              </w:rPr>
              <w:t>and free of errors.</w:t>
            </w:r>
          </w:p>
        </w:tc>
        <w:tc>
          <w:tcPr>
            <w:tcW w:w="3308" w:type="dxa"/>
          </w:tcPr>
          <w:p w14:paraId="09CEFC66" w14:textId="434CF320" w:rsidR="0030380B" w:rsidRPr="00E234EC" w:rsidRDefault="00E234EC" w:rsidP="00E234EC">
            <w:pPr>
              <w:pStyle w:val="paragraph"/>
              <w:spacing w:after="60" w:afterAutospacing="0"/>
              <w:textAlignment w:val="baseline"/>
              <w:rPr>
                <w:rFonts w:ascii="Calibri" w:hAnsi="Calibri" w:cs="Calibri"/>
                <w:b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b/>
                <w:sz w:val="16"/>
                <w:szCs w:val="22"/>
              </w:rPr>
              <w:t xml:space="preserve">The written expression 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>i</w:t>
            </w:r>
            <w:r w:rsidR="0030380B">
              <w:rPr>
                <w:rStyle w:val="eop"/>
                <w:rFonts w:ascii="Calibri" w:hAnsi="Calibri" w:cs="Calibri"/>
                <w:sz w:val="16"/>
                <w:szCs w:val="22"/>
              </w:rPr>
              <w:t xml:space="preserve">s mostly clear and free of errors. </w:t>
            </w:r>
          </w:p>
        </w:tc>
        <w:tc>
          <w:tcPr>
            <w:tcW w:w="3307" w:type="dxa"/>
          </w:tcPr>
          <w:p w14:paraId="64B58202" w14:textId="169FAF48" w:rsidR="0030380B" w:rsidRPr="00E234EC" w:rsidRDefault="0030380B" w:rsidP="00E234EC">
            <w:pPr>
              <w:pStyle w:val="paragraph"/>
              <w:spacing w:after="60" w:afterAutospacing="0"/>
              <w:textAlignment w:val="baseline"/>
              <w:rPr>
                <w:rFonts w:ascii="Calibri" w:hAnsi="Calibri" w:cs="Calibri"/>
                <w:b/>
                <w:sz w:val="16"/>
                <w:szCs w:val="22"/>
              </w:rPr>
            </w:pPr>
            <w:r w:rsidRPr="006E74C0">
              <w:rPr>
                <w:rStyle w:val="eop"/>
                <w:rFonts w:ascii="Calibri" w:hAnsi="Calibri" w:cs="Calibri"/>
                <w:b/>
                <w:sz w:val="16"/>
                <w:szCs w:val="22"/>
              </w:rPr>
              <w:t xml:space="preserve">The written expression </w:t>
            </w:r>
            <w:r w:rsidR="00E234EC">
              <w:rPr>
                <w:rStyle w:val="eop"/>
                <w:rFonts w:ascii="Calibri" w:hAnsi="Calibri" w:cs="Calibri"/>
                <w:b/>
                <w:sz w:val="16"/>
                <w:szCs w:val="22"/>
              </w:rPr>
              <w:t>i</w:t>
            </w:r>
            <w:r>
              <w:rPr>
                <w:rStyle w:val="eop"/>
                <w:rFonts w:ascii="Calibri" w:hAnsi="Calibri" w:cs="Calibri"/>
                <w:sz w:val="16"/>
                <w:szCs w:val="22"/>
              </w:rPr>
              <w:t xml:space="preserve">s at times unclear due to errors. </w:t>
            </w:r>
          </w:p>
        </w:tc>
        <w:tc>
          <w:tcPr>
            <w:tcW w:w="3308" w:type="dxa"/>
          </w:tcPr>
          <w:p w14:paraId="45543E68" w14:textId="7D11633F" w:rsidR="0030380B" w:rsidRPr="00E234EC" w:rsidRDefault="00E234EC" w:rsidP="00E234EC">
            <w:pPr>
              <w:pStyle w:val="paragraph"/>
              <w:spacing w:after="60" w:afterAutospacing="0"/>
              <w:textAlignment w:val="baseline"/>
              <w:rPr>
                <w:rStyle w:val="eop"/>
                <w:rFonts w:ascii="Calibri" w:hAnsi="Calibri" w:cs="Calibri"/>
                <w:b/>
                <w:sz w:val="16"/>
                <w:szCs w:val="22"/>
              </w:rPr>
            </w:pPr>
            <w:r>
              <w:rPr>
                <w:rStyle w:val="eop"/>
                <w:rFonts w:ascii="Calibri" w:hAnsi="Calibri" w:cs="Calibri"/>
                <w:b/>
                <w:sz w:val="16"/>
                <w:szCs w:val="22"/>
              </w:rPr>
              <w:t>The written expression</w:t>
            </w:r>
            <w:r w:rsidRPr="00E234EC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i</w:t>
            </w:r>
            <w:r w:rsidR="0030380B" w:rsidRPr="00E234EC">
              <w:rPr>
                <w:rStyle w:val="eop"/>
                <w:rFonts w:ascii="Calibri" w:hAnsi="Calibri" w:cs="Calibri"/>
                <w:sz w:val="16"/>
                <w:szCs w:val="22"/>
              </w:rPr>
              <w:t>s</w:t>
            </w:r>
            <w:r w:rsidR="0030380B">
              <w:rPr>
                <w:rStyle w:val="eop"/>
                <w:rFonts w:ascii="Calibri" w:hAnsi="Calibri" w:cs="Calibri"/>
                <w:sz w:val="16"/>
                <w:szCs w:val="22"/>
              </w:rPr>
              <w:t xml:space="preserve"> unclear due to multiple errors.</w:t>
            </w:r>
          </w:p>
          <w:p w14:paraId="22498655" w14:textId="469D8641" w:rsidR="0030380B" w:rsidRPr="0030380B" w:rsidRDefault="0030380B" w:rsidP="00235659">
            <w:pPr>
              <w:pStyle w:val="paragraph"/>
              <w:spacing w:before="60" w:beforeAutospacing="0"/>
              <w:ind w:left="72"/>
              <w:textAlignment w:val="baseline"/>
              <w:rPr>
                <w:rFonts w:ascii="Segoe UI" w:hAnsi="Segoe UI" w:cs="Segoe UI"/>
                <w:sz w:val="16"/>
                <w:szCs w:val="18"/>
              </w:rPr>
            </w:pPr>
          </w:p>
        </w:tc>
      </w:tr>
    </w:tbl>
    <w:p w14:paraId="36CE4CB4" w14:textId="77777777" w:rsidR="00E61BAE" w:rsidRDefault="00E61BAE" w:rsidP="000260E8"/>
    <w:sectPr w:rsidR="00E61BAE" w:rsidSect="00FF3DA6"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55285" w14:textId="77777777" w:rsidR="00354ECF" w:rsidRDefault="00354ECF" w:rsidP="00354ECF">
      <w:pPr>
        <w:spacing w:after="0" w:line="240" w:lineRule="auto"/>
      </w:pPr>
      <w:r>
        <w:separator/>
      </w:r>
    </w:p>
  </w:endnote>
  <w:endnote w:type="continuationSeparator" w:id="0">
    <w:p w14:paraId="2D388625" w14:textId="77777777" w:rsidR="00354ECF" w:rsidRDefault="00354ECF" w:rsidP="0035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F0374" w14:textId="6F5D3530" w:rsidR="00354ECF" w:rsidRPr="00354ECF" w:rsidRDefault="13307705" w:rsidP="13307705">
    <w:pPr>
      <w:pStyle w:val="NormalWeb"/>
      <w:shd w:val="clear" w:color="auto" w:fill="FFFFFF" w:themeFill="background1"/>
      <w:spacing w:before="0" w:beforeAutospacing="0" w:after="0" w:afterAutospacing="0"/>
      <w:rPr>
        <w:rFonts w:ascii="Calibri" w:hAnsi="Calibri" w:cs="Calibri"/>
        <w:i/>
        <w:iCs/>
        <w:color w:val="333333"/>
        <w:sz w:val="18"/>
        <w:szCs w:val="18"/>
      </w:rPr>
    </w:pPr>
    <w:r w:rsidRPr="13307705">
      <w:rPr>
        <w:rFonts w:ascii="Calibri" w:hAnsi="Calibri" w:cs="Calibri"/>
        <w:b/>
        <w:bCs/>
        <w:i/>
        <w:iCs/>
        <w:color w:val="333333"/>
        <w:sz w:val="18"/>
        <w:szCs w:val="18"/>
      </w:rPr>
      <w:t xml:space="preserve">Advice on Giving Constructive Criticism: </w:t>
    </w:r>
    <w:r w:rsidRPr="13307705">
      <w:rPr>
        <w:rFonts w:ascii="Calibri" w:hAnsi="Calibri" w:cs="Calibri"/>
        <w:i/>
        <w:iCs/>
        <w:color w:val="333333"/>
        <w:sz w:val="18"/>
        <w:szCs w:val="18"/>
      </w:rPr>
      <w:t>Remember that you are disagreeing with a point, not a person.</w:t>
    </w:r>
  </w:p>
  <w:p w14:paraId="211F0D00" w14:textId="77777777" w:rsidR="00354ECF" w:rsidRDefault="00354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3BC4A" w14:textId="77777777" w:rsidR="00354ECF" w:rsidRDefault="00354ECF" w:rsidP="00354ECF">
      <w:pPr>
        <w:spacing w:after="0" w:line="240" w:lineRule="auto"/>
      </w:pPr>
      <w:r>
        <w:separator/>
      </w:r>
    </w:p>
  </w:footnote>
  <w:footnote w:type="continuationSeparator" w:id="0">
    <w:p w14:paraId="0111F57C" w14:textId="77777777" w:rsidR="00354ECF" w:rsidRDefault="00354ECF" w:rsidP="00354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90B"/>
    <w:multiLevelType w:val="multilevel"/>
    <w:tmpl w:val="A3CE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E66B25"/>
    <w:multiLevelType w:val="hybridMultilevel"/>
    <w:tmpl w:val="C9D0E1B4"/>
    <w:lvl w:ilvl="0" w:tplc="6CCC661E">
      <w:start w:val="1"/>
      <w:numFmt w:val="bullet"/>
      <w:lvlText w:val="o"/>
      <w:lvlJc w:val="left"/>
      <w:pPr>
        <w:ind w:left="791" w:hanging="360"/>
      </w:pPr>
      <w:rPr>
        <w:rFonts w:ascii="Courier New" w:hAnsi="Courier New" w:cs="Courier New" w:hint="default"/>
        <w:sz w:val="28"/>
      </w:rPr>
    </w:lvl>
    <w:lvl w:ilvl="1" w:tplc="10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 w15:restartNumberingAfterBreak="0">
    <w:nsid w:val="17D62459"/>
    <w:multiLevelType w:val="multilevel"/>
    <w:tmpl w:val="A3CE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DF2734"/>
    <w:multiLevelType w:val="multilevel"/>
    <w:tmpl w:val="714E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87228E"/>
    <w:multiLevelType w:val="hybridMultilevel"/>
    <w:tmpl w:val="CC021E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F579E"/>
    <w:multiLevelType w:val="multilevel"/>
    <w:tmpl w:val="3CB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1E67F9"/>
    <w:multiLevelType w:val="multilevel"/>
    <w:tmpl w:val="FA32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AE"/>
    <w:rsid w:val="000260E8"/>
    <w:rsid w:val="0003796F"/>
    <w:rsid w:val="000B2CE3"/>
    <w:rsid w:val="000C1CA1"/>
    <w:rsid w:val="00107DC1"/>
    <w:rsid w:val="001500B1"/>
    <w:rsid w:val="00176E32"/>
    <w:rsid w:val="00225A33"/>
    <w:rsid w:val="00235659"/>
    <w:rsid w:val="00250BB8"/>
    <w:rsid w:val="0030380B"/>
    <w:rsid w:val="00316430"/>
    <w:rsid w:val="00336CCF"/>
    <w:rsid w:val="00354ECF"/>
    <w:rsid w:val="00366A2B"/>
    <w:rsid w:val="003A4F93"/>
    <w:rsid w:val="0041292A"/>
    <w:rsid w:val="00424555"/>
    <w:rsid w:val="004D0B07"/>
    <w:rsid w:val="00501DB4"/>
    <w:rsid w:val="00556CD4"/>
    <w:rsid w:val="0061695C"/>
    <w:rsid w:val="0063430E"/>
    <w:rsid w:val="00661DAB"/>
    <w:rsid w:val="006B2A8E"/>
    <w:rsid w:val="006C71C7"/>
    <w:rsid w:val="006F6F74"/>
    <w:rsid w:val="007347B4"/>
    <w:rsid w:val="007945C6"/>
    <w:rsid w:val="007E0CF7"/>
    <w:rsid w:val="00816D88"/>
    <w:rsid w:val="00837882"/>
    <w:rsid w:val="00863A69"/>
    <w:rsid w:val="00883707"/>
    <w:rsid w:val="00A2155D"/>
    <w:rsid w:val="00B32AC3"/>
    <w:rsid w:val="00BA6DE4"/>
    <w:rsid w:val="00C00379"/>
    <w:rsid w:val="00C0240C"/>
    <w:rsid w:val="00C1724A"/>
    <w:rsid w:val="00E234EC"/>
    <w:rsid w:val="00E61BAE"/>
    <w:rsid w:val="00FF3DA6"/>
    <w:rsid w:val="1330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ADCDD"/>
  <w15:chartTrackingRefBased/>
  <w15:docId w15:val="{1AE597AB-2588-4C63-A0E3-C36BA723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paragraph">
    <w:name w:val="paragraph"/>
    <w:basedOn w:val="Normal"/>
    <w:rsid w:val="00026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0260E8"/>
  </w:style>
  <w:style w:type="character" w:customStyle="1" w:styleId="eop">
    <w:name w:val="eop"/>
    <w:basedOn w:val="DefaultParagraphFont"/>
    <w:rsid w:val="000260E8"/>
  </w:style>
  <w:style w:type="paragraph" w:styleId="ListParagraph">
    <w:name w:val="List Paragraph"/>
    <w:basedOn w:val="Normal"/>
    <w:uiPriority w:val="34"/>
    <w:qFormat/>
    <w:rsid w:val="00FF3DA6"/>
    <w:pPr>
      <w:ind w:left="720"/>
      <w:contextualSpacing/>
    </w:pPr>
  </w:style>
  <w:style w:type="table" w:styleId="TableGrid">
    <w:name w:val="Table Grid"/>
    <w:basedOn w:val="TableNormal"/>
    <w:uiPriority w:val="39"/>
    <w:rsid w:val="00FF3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ECF"/>
  </w:style>
  <w:style w:type="paragraph" w:styleId="Footer">
    <w:name w:val="footer"/>
    <w:basedOn w:val="Normal"/>
    <w:link w:val="FooterChar"/>
    <w:uiPriority w:val="99"/>
    <w:unhideWhenUsed/>
    <w:rsid w:val="00354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7445FD1FBA848BAA0767D9A3B69FA" ma:contentTypeVersion="5" ma:contentTypeDescription="Create a new document." ma:contentTypeScope="" ma:versionID="ff0181a264449c6febbc53b26f2ff5ce">
  <xsd:schema xmlns:xsd="http://www.w3.org/2001/XMLSchema" xmlns:xs="http://www.w3.org/2001/XMLSchema" xmlns:p="http://schemas.microsoft.com/office/2006/metadata/properties" xmlns:ns2="de0980a7-54a1-4859-afdf-11c9d686a5e0" targetNamespace="http://schemas.microsoft.com/office/2006/metadata/properties" ma:root="true" ma:fieldsID="bd8bfdd534fa89816f58490baec786da" ns2:_="">
    <xsd:import namespace="de0980a7-54a1-4859-afdf-11c9d686a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980a7-54a1-4859-afdf-11c9d686a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720CF6-8533-480D-B90A-134F9C72FAD3}">
  <ds:schemaRefs>
    <ds:schemaRef ds:uri="de0980a7-54a1-4859-afdf-11c9d686a5e0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C6A1BC4-739F-40E2-83D4-9C8BCAB51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980a7-54a1-4859-afdf-11c9d686a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5239C-06D6-4D96-A3AC-F66FD16B5A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436</Words>
  <Characters>2491</Characters>
  <Application>Microsoft Office Word</Application>
  <DocSecurity>0</DocSecurity>
  <Lines>20</Lines>
  <Paragraphs>5</Paragraphs>
  <ScaleCrop>false</ScaleCrop>
  <Company>CEGEP Vanier College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Kingsmill</dc:creator>
  <cp:keywords/>
  <dc:description/>
  <cp:lastModifiedBy>Patti Kingsmill</cp:lastModifiedBy>
  <cp:revision>28</cp:revision>
  <dcterms:created xsi:type="dcterms:W3CDTF">2019-01-30T18:53:00Z</dcterms:created>
  <dcterms:modified xsi:type="dcterms:W3CDTF">2022-09-20T16:00:00Z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0x010100F407445FD1FBA848BAA0767D9A3B69FA</vt:lpwstr>
  </property>
</Properties>
</file>