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4FF" w:rsidRDefault="006C29C3" w:rsidP="00FA4CD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И</w:t>
      </w:r>
      <w:r w:rsidR="00F13AFD">
        <w:rPr>
          <w:rFonts w:ascii="Times New Roman" w:hAnsi="Times New Roman" w:cs="Times New Roman"/>
          <w:b/>
          <w:color w:val="C00000"/>
          <w:sz w:val="28"/>
          <w:szCs w:val="28"/>
        </w:rPr>
        <w:t>гры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F13AFD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с малышом дома в адаптационный период.</w:t>
      </w:r>
    </w:p>
    <w:p w:rsidR="00F13AFD" w:rsidRPr="00FA4CD9" w:rsidRDefault="00F13AFD" w:rsidP="00FA4CD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832B49" w:rsidRPr="00FA4CD9" w:rsidRDefault="00F52368" w:rsidP="00FA4CD9">
      <w:pPr>
        <w:spacing w:after="0" w:line="240" w:lineRule="auto"/>
        <w:jc w:val="both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FA4CD9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 </w:t>
      </w:r>
      <w:r w:rsidR="00832B49" w:rsidRPr="00FA4CD9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«Разрезные картинки» 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CD9">
        <w:rPr>
          <w:rFonts w:ascii="Times New Roman" w:hAnsi="Times New Roman" w:cs="Times New Roman"/>
          <w:sz w:val="28"/>
          <w:szCs w:val="28"/>
        </w:rPr>
        <w:t xml:space="preserve">ЦЕЛЬ: формирование у детей представление о целостном образе предмета, учить соотносить образ представления с целостным образом реального предмета, складывать картинку. Развивать воображение и </w:t>
      </w:r>
      <w:proofErr w:type="spellStart"/>
      <w:r w:rsidRPr="00FA4CD9">
        <w:rPr>
          <w:rFonts w:ascii="Times New Roman" w:hAnsi="Times New Roman" w:cs="Times New Roman"/>
          <w:sz w:val="28"/>
          <w:szCs w:val="28"/>
        </w:rPr>
        <w:t>мышление</w:t>
      </w:r>
      <w:proofErr w:type="gramStart"/>
      <w:r w:rsidRPr="00FA4CD9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FA4CD9">
        <w:rPr>
          <w:rFonts w:ascii="Times New Roman" w:hAnsi="Times New Roman" w:cs="Times New Roman"/>
          <w:sz w:val="28"/>
          <w:szCs w:val="28"/>
        </w:rPr>
        <w:t>спользовать</w:t>
      </w:r>
      <w:proofErr w:type="spellEnd"/>
      <w:r w:rsidRPr="00FA4CD9">
        <w:rPr>
          <w:rFonts w:ascii="Times New Roman" w:hAnsi="Times New Roman" w:cs="Times New Roman"/>
          <w:sz w:val="28"/>
          <w:szCs w:val="28"/>
        </w:rPr>
        <w:t xml:space="preserve"> 2-3 части картинки на разные сюжеты.</w:t>
      </w:r>
    </w:p>
    <w:p w:rsidR="00B5478A" w:rsidRPr="00FA4CD9" w:rsidRDefault="00B5478A" w:rsidP="00FA4CD9">
      <w:pPr>
        <w:spacing w:after="0" w:line="240" w:lineRule="auto"/>
        <w:jc w:val="both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FA4CD9">
        <w:rPr>
          <w:rFonts w:ascii="Times New Roman" w:hAnsi="Times New Roman" w:cs="Times New Roman"/>
          <w:b/>
          <w:color w:val="00B0F0"/>
          <w:sz w:val="28"/>
          <w:szCs w:val="28"/>
        </w:rPr>
        <w:t>«Собери и разбери пирамидку»</w:t>
      </w:r>
    </w:p>
    <w:p w:rsidR="00B5478A" w:rsidRPr="00FA4CD9" w:rsidRDefault="00B5478A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CD9">
        <w:rPr>
          <w:rFonts w:ascii="Times New Roman" w:hAnsi="Times New Roman" w:cs="Times New Roman"/>
          <w:sz w:val="28"/>
          <w:szCs w:val="28"/>
        </w:rPr>
        <w:t xml:space="preserve"> ЦЕЛЬ: Развитие сенсорных способностей, умения действовать с пирамидками разной формы, соблюдая последовательность в собирании.</w:t>
      </w:r>
      <w:r w:rsidR="00F13AFD">
        <w:rPr>
          <w:rFonts w:ascii="Times New Roman" w:hAnsi="Times New Roman" w:cs="Times New Roman"/>
          <w:sz w:val="28"/>
          <w:szCs w:val="28"/>
        </w:rPr>
        <w:t xml:space="preserve"> </w:t>
      </w:r>
      <w:r w:rsidRPr="00FA4CD9">
        <w:rPr>
          <w:rFonts w:ascii="Times New Roman" w:hAnsi="Times New Roman" w:cs="Times New Roman"/>
          <w:sz w:val="28"/>
          <w:szCs w:val="28"/>
        </w:rPr>
        <w:t>Можно использовать пирамидки разного объема и цвета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color w:val="00B0F0"/>
          <w:sz w:val="28"/>
          <w:szCs w:val="28"/>
        </w:rPr>
      </w:pPr>
      <w:r w:rsidRPr="00FA4CD9">
        <w:rPr>
          <w:rFonts w:ascii="Times New Roman" w:hAnsi="Times New Roman" w:cs="Times New Roman"/>
          <w:color w:val="00B0F0"/>
          <w:sz w:val="28"/>
          <w:szCs w:val="28"/>
        </w:rPr>
        <w:t>«</w:t>
      </w:r>
      <w:r w:rsidRPr="00FA4CD9">
        <w:rPr>
          <w:rFonts w:ascii="Times New Roman" w:hAnsi="Times New Roman" w:cs="Times New Roman"/>
          <w:b/>
          <w:color w:val="00B0F0"/>
          <w:sz w:val="28"/>
          <w:szCs w:val="28"/>
        </w:rPr>
        <w:t>Поехала машина»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CD9">
        <w:rPr>
          <w:rFonts w:ascii="Times New Roman" w:hAnsi="Times New Roman" w:cs="Times New Roman"/>
          <w:sz w:val="28"/>
          <w:szCs w:val="28"/>
        </w:rPr>
        <w:t xml:space="preserve"> Цель: учить детей, используя вспомогательное средство – веревочку, притягивать машину к себе. Развивать мелкую моторику. Развивать пассивный словарь: близко, далеко, к себе 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FA4CD9">
        <w:rPr>
          <w:rFonts w:ascii="Times New Roman" w:hAnsi="Times New Roman" w:cs="Times New Roman"/>
          <w:color w:val="00B0F0"/>
          <w:sz w:val="28"/>
          <w:szCs w:val="28"/>
        </w:rPr>
        <w:t xml:space="preserve"> </w:t>
      </w:r>
      <w:r w:rsidRPr="00FA4CD9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«Забей молотком втулки» 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CD9">
        <w:rPr>
          <w:rFonts w:ascii="Times New Roman" w:hAnsi="Times New Roman" w:cs="Times New Roman"/>
          <w:sz w:val="28"/>
          <w:szCs w:val="28"/>
        </w:rPr>
        <w:t>Цель: Развитие движений, силы удара.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CD9">
        <w:rPr>
          <w:rFonts w:ascii="Times New Roman" w:hAnsi="Times New Roman" w:cs="Times New Roman"/>
          <w:sz w:val="28"/>
          <w:szCs w:val="28"/>
        </w:rPr>
        <w:t xml:space="preserve"> Учить ударять по детали до тех пор, пока она не </w:t>
      </w:r>
      <w:r w:rsidR="00FA4CD9">
        <w:rPr>
          <w:rFonts w:ascii="Times New Roman" w:hAnsi="Times New Roman" w:cs="Times New Roman"/>
          <w:sz w:val="28"/>
          <w:szCs w:val="28"/>
        </w:rPr>
        <w:t>с</w:t>
      </w:r>
      <w:r w:rsidRPr="00FA4CD9">
        <w:rPr>
          <w:rFonts w:ascii="Times New Roman" w:hAnsi="Times New Roman" w:cs="Times New Roman"/>
          <w:sz w:val="28"/>
          <w:szCs w:val="28"/>
        </w:rPr>
        <w:t xml:space="preserve">пряталась. Развивать упорство, усидчивость (ударять до тех пор, пока все детали не спрятались). 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FA4CD9">
        <w:rPr>
          <w:rFonts w:ascii="Times New Roman" w:hAnsi="Times New Roman" w:cs="Times New Roman"/>
          <w:b/>
          <w:color w:val="00B0F0"/>
          <w:sz w:val="28"/>
          <w:szCs w:val="28"/>
        </w:rPr>
        <w:t>«</w:t>
      </w:r>
      <w:proofErr w:type="spellStart"/>
      <w:r w:rsidRPr="00FA4CD9">
        <w:rPr>
          <w:rFonts w:ascii="Times New Roman" w:hAnsi="Times New Roman" w:cs="Times New Roman"/>
          <w:b/>
          <w:color w:val="00B0F0"/>
          <w:sz w:val="28"/>
          <w:szCs w:val="28"/>
        </w:rPr>
        <w:t>Сортер</w:t>
      </w:r>
      <w:proofErr w:type="spellEnd"/>
      <w:r w:rsidRPr="00FA4CD9">
        <w:rPr>
          <w:rFonts w:ascii="Times New Roman" w:hAnsi="Times New Roman" w:cs="Times New Roman"/>
          <w:b/>
          <w:color w:val="00B0F0"/>
          <w:sz w:val="28"/>
          <w:szCs w:val="28"/>
        </w:rPr>
        <w:t>»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CD9">
        <w:rPr>
          <w:rFonts w:ascii="Times New Roman" w:hAnsi="Times New Roman" w:cs="Times New Roman"/>
          <w:sz w:val="28"/>
          <w:szCs w:val="28"/>
        </w:rPr>
        <w:t xml:space="preserve"> Цель: развитие восприятия, учить детей по форме находить образец.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CD9">
        <w:rPr>
          <w:rFonts w:ascii="Times New Roman" w:hAnsi="Times New Roman" w:cs="Times New Roman"/>
          <w:sz w:val="28"/>
          <w:szCs w:val="28"/>
        </w:rPr>
        <w:t xml:space="preserve">Сортировка предметов с помощью </w:t>
      </w:r>
      <w:proofErr w:type="spellStart"/>
      <w:r w:rsidRPr="00FA4CD9">
        <w:rPr>
          <w:rFonts w:ascii="Times New Roman" w:hAnsi="Times New Roman" w:cs="Times New Roman"/>
          <w:sz w:val="28"/>
          <w:szCs w:val="28"/>
        </w:rPr>
        <w:t>сортера</w:t>
      </w:r>
      <w:proofErr w:type="spellEnd"/>
      <w:r w:rsidRPr="00FA4CD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150B" w:rsidRPr="00FA4CD9" w:rsidRDefault="00B5478A" w:rsidP="00FA4CD9">
      <w:pPr>
        <w:spacing w:after="0" w:line="240" w:lineRule="auto"/>
        <w:jc w:val="both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FA4CD9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«Длинный - короткий» </w:t>
      </w:r>
    </w:p>
    <w:p w:rsidR="00B5478A" w:rsidRPr="00FA4CD9" w:rsidRDefault="00DB150B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4CD9">
        <w:rPr>
          <w:rFonts w:ascii="Times New Roman" w:hAnsi="Times New Roman" w:cs="Times New Roman"/>
          <w:sz w:val="28"/>
          <w:szCs w:val="28"/>
        </w:rPr>
        <w:t xml:space="preserve">ЦЕЛЬ: </w:t>
      </w:r>
      <w:r w:rsidR="00B5478A" w:rsidRPr="00FA4CD9">
        <w:rPr>
          <w:rFonts w:ascii="Times New Roman" w:hAnsi="Times New Roman" w:cs="Times New Roman"/>
          <w:sz w:val="28"/>
          <w:szCs w:val="28"/>
        </w:rPr>
        <w:t>развитие</w:t>
      </w:r>
      <w:r w:rsidRPr="00FA4CD9">
        <w:rPr>
          <w:rFonts w:ascii="Times New Roman" w:hAnsi="Times New Roman" w:cs="Times New Roman"/>
          <w:sz w:val="28"/>
          <w:szCs w:val="28"/>
        </w:rPr>
        <w:t xml:space="preserve"> сенсорные способности малышей, уметь различать предметы по длине, употреблять в речи «длинный - короткий», «длиннее - короче», развивать воображение, мышление. </w:t>
      </w:r>
      <w:proofErr w:type="gramEnd"/>
    </w:p>
    <w:p w:rsidR="00B5478A" w:rsidRPr="00FA4CD9" w:rsidRDefault="00B5478A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CD9">
        <w:rPr>
          <w:rFonts w:ascii="Times New Roman" w:hAnsi="Times New Roman" w:cs="Times New Roman"/>
          <w:sz w:val="28"/>
          <w:szCs w:val="28"/>
        </w:rPr>
        <w:lastRenderedPageBreak/>
        <w:t xml:space="preserve">Подготовить ленты разной длины, палочки, </w:t>
      </w:r>
      <w:proofErr w:type="spellStart"/>
      <w:r w:rsidRPr="00FA4CD9">
        <w:rPr>
          <w:rFonts w:ascii="Times New Roman" w:hAnsi="Times New Roman" w:cs="Times New Roman"/>
          <w:sz w:val="28"/>
          <w:szCs w:val="28"/>
        </w:rPr>
        <w:t>шнурочки</w:t>
      </w:r>
      <w:proofErr w:type="spellEnd"/>
      <w:r w:rsidRPr="00FA4CD9">
        <w:rPr>
          <w:rFonts w:ascii="Times New Roman" w:hAnsi="Times New Roman" w:cs="Times New Roman"/>
          <w:sz w:val="28"/>
          <w:szCs w:val="28"/>
        </w:rPr>
        <w:t>.</w:t>
      </w:r>
    </w:p>
    <w:p w:rsidR="00DB150B" w:rsidRPr="00FA4CD9" w:rsidRDefault="00DB150B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CD9">
        <w:rPr>
          <w:rFonts w:ascii="Times New Roman" w:hAnsi="Times New Roman" w:cs="Times New Roman"/>
          <w:sz w:val="28"/>
          <w:szCs w:val="28"/>
        </w:rPr>
        <w:t>Сначала рассматриваем лен</w:t>
      </w:r>
      <w:r w:rsidR="00F13AFD">
        <w:rPr>
          <w:rFonts w:ascii="Times New Roman" w:hAnsi="Times New Roman" w:cs="Times New Roman"/>
          <w:sz w:val="28"/>
          <w:szCs w:val="28"/>
        </w:rPr>
        <w:t>точки по длине, потом предлагаем</w:t>
      </w:r>
      <w:r w:rsidRPr="00FA4CD9">
        <w:rPr>
          <w:rFonts w:ascii="Times New Roman" w:hAnsi="Times New Roman" w:cs="Times New Roman"/>
          <w:sz w:val="28"/>
          <w:szCs w:val="28"/>
        </w:rPr>
        <w:t xml:space="preserve"> карточки и плоскостные палочки разной длины и цвета. Путем раскладывания ребенок определяет, где длинная и короткая палочки</w:t>
      </w:r>
      <w:r w:rsidR="00B5478A" w:rsidRPr="00FA4CD9">
        <w:rPr>
          <w:rFonts w:ascii="Times New Roman" w:hAnsi="Times New Roman" w:cs="Times New Roman"/>
          <w:sz w:val="28"/>
          <w:szCs w:val="28"/>
        </w:rPr>
        <w:t xml:space="preserve"> (ленточки, </w:t>
      </w:r>
      <w:proofErr w:type="spellStart"/>
      <w:r w:rsidR="00B5478A" w:rsidRPr="00FA4CD9">
        <w:rPr>
          <w:rFonts w:ascii="Times New Roman" w:hAnsi="Times New Roman" w:cs="Times New Roman"/>
          <w:sz w:val="28"/>
          <w:szCs w:val="28"/>
        </w:rPr>
        <w:t>шнурочки</w:t>
      </w:r>
      <w:proofErr w:type="spellEnd"/>
      <w:r w:rsidR="00B5478A" w:rsidRPr="00FA4CD9">
        <w:rPr>
          <w:rFonts w:ascii="Times New Roman" w:hAnsi="Times New Roman" w:cs="Times New Roman"/>
          <w:sz w:val="28"/>
          <w:szCs w:val="28"/>
        </w:rPr>
        <w:t>)</w:t>
      </w:r>
      <w:r w:rsidRPr="00FA4CD9">
        <w:rPr>
          <w:rFonts w:ascii="Times New Roman" w:hAnsi="Times New Roman" w:cs="Times New Roman"/>
          <w:sz w:val="28"/>
          <w:szCs w:val="28"/>
        </w:rPr>
        <w:t>.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FA4CD9">
        <w:rPr>
          <w:rFonts w:ascii="Times New Roman" w:hAnsi="Times New Roman" w:cs="Times New Roman"/>
          <w:b/>
          <w:color w:val="00B0F0"/>
          <w:sz w:val="28"/>
          <w:szCs w:val="28"/>
        </w:rPr>
        <w:t xml:space="preserve">«Достать шарики ложкой из банки» 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CD9">
        <w:rPr>
          <w:rFonts w:ascii="Times New Roman" w:hAnsi="Times New Roman" w:cs="Times New Roman"/>
          <w:sz w:val="28"/>
          <w:szCs w:val="28"/>
        </w:rPr>
        <w:t xml:space="preserve">Цель: развитие мелкой моторики. 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CD9">
        <w:rPr>
          <w:rFonts w:ascii="Times New Roman" w:hAnsi="Times New Roman" w:cs="Times New Roman"/>
          <w:sz w:val="28"/>
          <w:szCs w:val="28"/>
        </w:rPr>
        <w:t>С помощью ложки и банки учить детей держать ложку и действовать с ней. Формировать словарь: круглый, шарик.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FA4CD9">
        <w:rPr>
          <w:rFonts w:ascii="Times New Roman" w:hAnsi="Times New Roman" w:cs="Times New Roman"/>
          <w:b/>
          <w:color w:val="00B0F0"/>
          <w:sz w:val="28"/>
          <w:szCs w:val="28"/>
        </w:rPr>
        <w:t>«Игрушки в тазике»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CD9">
        <w:rPr>
          <w:rFonts w:ascii="Times New Roman" w:hAnsi="Times New Roman" w:cs="Times New Roman"/>
          <w:sz w:val="28"/>
          <w:szCs w:val="28"/>
        </w:rPr>
        <w:t xml:space="preserve">Цель: знакомство со свойствами предметов. 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CD9">
        <w:rPr>
          <w:rFonts w:ascii="Times New Roman" w:hAnsi="Times New Roman" w:cs="Times New Roman"/>
          <w:sz w:val="28"/>
          <w:szCs w:val="28"/>
        </w:rPr>
        <w:t>В таз с водой выложить несколько пластиковых игрушек разного цвета, размера. С помощью ложки, сачка попросить ребенка доставать определенные предметы.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CD9">
        <w:rPr>
          <w:rFonts w:ascii="Times New Roman" w:hAnsi="Times New Roman" w:cs="Times New Roman"/>
          <w:sz w:val="28"/>
          <w:szCs w:val="28"/>
        </w:rPr>
        <w:t xml:space="preserve">Сопровождать словами, формировать активный словарь ребенка (плавает, тонет, мокрая, сухая) </w:t>
      </w:r>
    </w:p>
    <w:p w:rsidR="00832B49" w:rsidRPr="00FA4CD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FA4CD9">
        <w:rPr>
          <w:rFonts w:ascii="Times New Roman" w:hAnsi="Times New Roman" w:cs="Times New Roman"/>
          <w:b/>
          <w:color w:val="00B0F0"/>
          <w:sz w:val="28"/>
          <w:szCs w:val="28"/>
        </w:rPr>
        <w:t>«Игры с песком»</w:t>
      </w:r>
    </w:p>
    <w:p w:rsidR="00832B49" w:rsidRDefault="00832B49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CD9">
        <w:rPr>
          <w:rFonts w:ascii="Times New Roman" w:hAnsi="Times New Roman" w:cs="Times New Roman"/>
          <w:sz w:val="28"/>
          <w:szCs w:val="28"/>
        </w:rPr>
        <w:t xml:space="preserve"> Цель: учить детей играть с песком, используя формочки, совки. </w:t>
      </w:r>
      <w:r w:rsidR="00F13AFD">
        <w:rPr>
          <w:rFonts w:ascii="Times New Roman" w:hAnsi="Times New Roman" w:cs="Times New Roman"/>
          <w:sz w:val="28"/>
          <w:szCs w:val="28"/>
        </w:rPr>
        <w:t xml:space="preserve"> </w:t>
      </w:r>
      <w:r w:rsidRPr="00FA4CD9">
        <w:rPr>
          <w:rFonts w:ascii="Times New Roman" w:hAnsi="Times New Roman" w:cs="Times New Roman"/>
          <w:sz w:val="28"/>
          <w:szCs w:val="28"/>
        </w:rPr>
        <w:t>Учить играть с песком руками, делая пирожки, куличи.</w:t>
      </w:r>
    </w:p>
    <w:p w:rsidR="00FA4CD9" w:rsidRDefault="00FA4CD9" w:rsidP="00FA4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3AFD" w:rsidRDefault="00F13AFD" w:rsidP="00FA4CD9">
      <w:pPr>
        <w:spacing w:after="0" w:line="240" w:lineRule="auto"/>
        <w:jc w:val="right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:rsidR="00F13AFD" w:rsidRDefault="00F13AFD" w:rsidP="00FA4CD9">
      <w:pPr>
        <w:spacing w:after="0" w:line="240" w:lineRule="auto"/>
        <w:jc w:val="right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:rsidR="00F13AFD" w:rsidRDefault="00F13AFD" w:rsidP="00FA4CD9">
      <w:pPr>
        <w:spacing w:after="0" w:line="240" w:lineRule="auto"/>
        <w:jc w:val="right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:rsidR="00F13AFD" w:rsidRDefault="00F13AFD" w:rsidP="00FA4CD9">
      <w:pPr>
        <w:spacing w:after="0" w:line="240" w:lineRule="auto"/>
        <w:jc w:val="right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:rsidR="00F13AFD" w:rsidRDefault="00F13AFD" w:rsidP="00FA4CD9">
      <w:pPr>
        <w:spacing w:after="0" w:line="240" w:lineRule="auto"/>
        <w:jc w:val="right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:rsidR="00F13AFD" w:rsidRDefault="00F13AFD" w:rsidP="00FA4CD9">
      <w:pPr>
        <w:spacing w:after="0" w:line="240" w:lineRule="auto"/>
        <w:jc w:val="right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:rsidR="00622DA0" w:rsidRDefault="00622DA0" w:rsidP="00F13AFD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622DA0" w:rsidRDefault="00622DA0" w:rsidP="00F13AFD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6C29C3" w:rsidRDefault="006C29C3" w:rsidP="00622D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F13AFD" w:rsidRDefault="006C29C3" w:rsidP="00622D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Уважаемые родители. Вот несколько советов «</w:t>
      </w:r>
      <w:r w:rsidR="00F13AFD" w:rsidRPr="00622DA0">
        <w:rPr>
          <w:rFonts w:ascii="Times New Roman" w:hAnsi="Times New Roman" w:cs="Times New Roman"/>
          <w:b/>
          <w:color w:val="C00000"/>
          <w:sz w:val="28"/>
          <w:szCs w:val="28"/>
        </w:rPr>
        <w:t>Как помочь ребенку адаптироваться к детскому саду легко?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>»</w:t>
      </w:r>
    </w:p>
    <w:p w:rsidR="006C29C3" w:rsidRPr="00622DA0" w:rsidRDefault="006C29C3" w:rsidP="00622D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F13AFD" w:rsidRPr="00622DA0" w:rsidRDefault="00F13AFD" w:rsidP="00622DA0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2DA0">
        <w:rPr>
          <w:rFonts w:ascii="Times New Roman" w:hAnsi="Times New Roman" w:cs="Times New Roman"/>
          <w:sz w:val="24"/>
          <w:szCs w:val="24"/>
        </w:rPr>
        <w:t>Поиграйте с ребенком домашними игрушками в   детский   сад,    где   какая-то   из   них   будет самим ребенком. Понаблюдайте, что делает эта игрушка,   что   говорит,   помогите   вместе   с   ре</w:t>
      </w:r>
      <w:r w:rsidRPr="00622DA0">
        <w:rPr>
          <w:rFonts w:ascii="Times New Roman" w:hAnsi="Times New Roman" w:cs="Times New Roman"/>
          <w:sz w:val="24"/>
          <w:szCs w:val="24"/>
        </w:rPr>
        <w:softHyphen/>
        <w:t>бенком найти ей друзей и решайте проблемы вашего ребенка через нее,  ориентируя игру на положительные  результаты.</w:t>
      </w:r>
    </w:p>
    <w:p w:rsidR="00F13AFD" w:rsidRPr="00622DA0" w:rsidRDefault="00F13AFD" w:rsidP="00622DA0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2DA0">
        <w:rPr>
          <w:rFonts w:ascii="Times New Roman" w:hAnsi="Times New Roman" w:cs="Times New Roman"/>
          <w:sz w:val="24"/>
          <w:szCs w:val="24"/>
        </w:rPr>
        <w:t>Почитайте вместе книги, например, «</w:t>
      </w:r>
      <w:proofErr w:type="gramStart"/>
      <w:r w:rsidRPr="00622DA0">
        <w:rPr>
          <w:rFonts w:ascii="Times New Roman" w:hAnsi="Times New Roman" w:cs="Times New Roman"/>
          <w:sz w:val="24"/>
          <w:szCs w:val="24"/>
        </w:rPr>
        <w:t>Зайка</w:t>
      </w:r>
      <w:proofErr w:type="gramEnd"/>
      <w:r w:rsidRPr="00622DA0">
        <w:rPr>
          <w:rFonts w:ascii="Times New Roman" w:hAnsi="Times New Roman" w:cs="Times New Roman"/>
          <w:sz w:val="24"/>
          <w:szCs w:val="24"/>
        </w:rPr>
        <w:t xml:space="preserve"> идет в сад», «Я иду в сад»</w:t>
      </w:r>
      <w:r w:rsidR="00622DA0" w:rsidRPr="00622DA0">
        <w:rPr>
          <w:rFonts w:ascii="Times New Roman" w:hAnsi="Times New Roman" w:cs="Times New Roman"/>
          <w:sz w:val="24"/>
          <w:szCs w:val="24"/>
        </w:rPr>
        <w:t>.</w:t>
      </w:r>
    </w:p>
    <w:p w:rsidR="00F13AFD" w:rsidRPr="00622DA0" w:rsidRDefault="00F13AFD" w:rsidP="00622DA0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2DA0">
        <w:rPr>
          <w:rFonts w:ascii="Times New Roman" w:hAnsi="Times New Roman" w:cs="Times New Roman"/>
          <w:sz w:val="24"/>
          <w:szCs w:val="24"/>
        </w:rPr>
        <w:t>Готовьте ребенка к общению с другими детьми и  взрослыми:   посещайте с  ним детские парки и   площадки,   приучайте  к  игре  в  песочницах, на качелях, на новогодних праздниках, ходите на дни  рождения  друзей,   наблюдайте,   как  он себя ведет: стесняется, уединяется, конфликтует, дерется   или   же   легко   находит   общий   язык, контактирует   со   сверстниками,   тянется   к   об</w:t>
      </w:r>
      <w:r w:rsidRPr="00622DA0">
        <w:rPr>
          <w:rFonts w:ascii="Times New Roman" w:hAnsi="Times New Roman" w:cs="Times New Roman"/>
          <w:sz w:val="24"/>
          <w:szCs w:val="24"/>
        </w:rPr>
        <w:softHyphen/>
        <w:t>щению,   раскован.</w:t>
      </w:r>
      <w:proofErr w:type="gramEnd"/>
    </w:p>
    <w:p w:rsidR="00F13AFD" w:rsidRPr="00622DA0" w:rsidRDefault="00F13AFD" w:rsidP="00622DA0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2DA0">
        <w:rPr>
          <w:rFonts w:ascii="Times New Roman" w:hAnsi="Times New Roman" w:cs="Times New Roman"/>
          <w:sz w:val="24"/>
          <w:szCs w:val="24"/>
        </w:rPr>
        <w:t>Познакомьтесь с воспитателями группы заранее, расскажите    об    индивидуальных    особенностях вашего   ребенка,   что   ему   нравится,   что   нет, каковы его умения и навыки, в какой помощи он   нуждается,   определите,   какие   методы   по</w:t>
      </w:r>
      <w:r w:rsidRPr="00622DA0">
        <w:rPr>
          <w:rFonts w:ascii="Times New Roman" w:hAnsi="Times New Roman" w:cs="Times New Roman"/>
          <w:sz w:val="24"/>
          <w:szCs w:val="24"/>
        </w:rPr>
        <w:softHyphen/>
        <w:t>ощрения   и   наказания   приемлемы  для   вашего ребенка.</w:t>
      </w:r>
    </w:p>
    <w:p w:rsidR="00F13AFD" w:rsidRPr="00622DA0" w:rsidRDefault="00F13AFD" w:rsidP="00622DA0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2DA0">
        <w:rPr>
          <w:rFonts w:ascii="Times New Roman" w:hAnsi="Times New Roman" w:cs="Times New Roman"/>
          <w:sz w:val="24"/>
          <w:szCs w:val="24"/>
        </w:rPr>
        <w:t>Дайте ребенку в садик какую-то вещь, напоминающую о вас.  Ребенок может оставить ее переночевать в садике и наутро снова с нею встретиться. Если ребенок на это не согласится, пусть ходит вместе с ней ежедневно и зна</w:t>
      </w:r>
      <w:r w:rsidRPr="00622DA0">
        <w:rPr>
          <w:rFonts w:ascii="Times New Roman" w:hAnsi="Times New Roman" w:cs="Times New Roman"/>
          <w:sz w:val="24"/>
          <w:szCs w:val="24"/>
        </w:rPr>
        <w:softHyphen/>
        <w:t xml:space="preserve">комится там с другими. </w:t>
      </w:r>
    </w:p>
    <w:p w:rsidR="00622DA0" w:rsidRPr="00622DA0" w:rsidRDefault="00622DA0" w:rsidP="00622DA0">
      <w:pPr>
        <w:pStyle w:val="a3"/>
        <w:spacing w:after="0" w:line="240" w:lineRule="auto"/>
        <w:ind w:left="786"/>
        <w:jc w:val="center"/>
        <w:rPr>
          <w:rFonts w:ascii="Times New Roman" w:eastAsia="AR YuanGB Bold" w:hAnsi="Times New Roman" w:cs="Times New Roman"/>
          <w:b/>
          <w:i/>
          <w:color w:val="365F91" w:themeColor="accent1" w:themeShade="BF"/>
          <w:sz w:val="24"/>
          <w:szCs w:val="24"/>
        </w:rPr>
      </w:pPr>
      <w:r w:rsidRPr="00622DA0">
        <w:rPr>
          <w:rFonts w:ascii="Times New Roman" w:eastAsia="AR YuanGB Bold" w:hAnsi="Times New Roman" w:cs="Times New Roman"/>
          <w:b/>
          <w:i/>
          <w:color w:val="365F91" w:themeColor="accent1" w:themeShade="BF"/>
          <w:sz w:val="24"/>
          <w:szCs w:val="24"/>
        </w:rPr>
        <w:t>Как помочь ребенку снять</w:t>
      </w:r>
    </w:p>
    <w:p w:rsidR="00622DA0" w:rsidRPr="00622DA0" w:rsidRDefault="00622DA0" w:rsidP="00622DA0">
      <w:pPr>
        <w:pStyle w:val="a3"/>
        <w:spacing w:after="0" w:line="240" w:lineRule="auto"/>
        <w:ind w:left="786"/>
        <w:jc w:val="center"/>
        <w:rPr>
          <w:rFonts w:ascii="Times New Roman" w:eastAsia="AR YuanGB Bold" w:hAnsi="Times New Roman" w:cs="Times New Roman"/>
          <w:b/>
          <w:color w:val="365F91" w:themeColor="accent1" w:themeShade="BF"/>
          <w:sz w:val="24"/>
          <w:szCs w:val="24"/>
        </w:rPr>
      </w:pPr>
      <w:r w:rsidRPr="00622DA0">
        <w:rPr>
          <w:rFonts w:ascii="Times New Roman" w:eastAsia="AR YuanGB Bold" w:hAnsi="Times New Roman" w:cs="Times New Roman"/>
          <w:b/>
          <w:i/>
          <w:color w:val="365F91" w:themeColor="accent1" w:themeShade="BF"/>
          <w:sz w:val="24"/>
          <w:szCs w:val="24"/>
        </w:rPr>
        <w:t>эмоциональное и мышечное напряжение?</w:t>
      </w:r>
    </w:p>
    <w:p w:rsidR="00622DA0" w:rsidRPr="00622DA0" w:rsidRDefault="00622DA0" w:rsidP="00622DA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2DA0" w:rsidRPr="00622DA0" w:rsidRDefault="00622DA0" w:rsidP="00622DA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2DA0">
        <w:rPr>
          <w:rFonts w:ascii="Times New Roman" w:hAnsi="Times New Roman" w:cs="Times New Roman"/>
          <w:sz w:val="24"/>
          <w:szCs w:val="24"/>
        </w:rPr>
        <w:t xml:space="preserve">         Почти всем детям хорошо помогают справиться с дневным напряжением </w:t>
      </w:r>
      <w:r w:rsidRPr="00622DA0">
        <w:rPr>
          <w:rFonts w:ascii="Times New Roman" w:hAnsi="Times New Roman" w:cs="Times New Roman"/>
          <w:b/>
          <w:i/>
          <w:sz w:val="24"/>
          <w:szCs w:val="24"/>
        </w:rPr>
        <w:t>— игры на воде:</w:t>
      </w:r>
      <w:r w:rsidRPr="00622DA0">
        <w:rPr>
          <w:rFonts w:ascii="Times New Roman" w:hAnsi="Times New Roman" w:cs="Times New Roman"/>
          <w:sz w:val="24"/>
          <w:szCs w:val="24"/>
        </w:rPr>
        <w:t xml:space="preserve"> наберите в ванну немного теплой воды, включите теплый высокий душ. Вся накипь дня — усталость, раздражение, напряжение – уйдет, «стечет» с малыша. Игры в воде подчиняются одному общему правилу – они должны быть нешумными, спокойными. </w:t>
      </w:r>
    </w:p>
    <w:p w:rsidR="00622DA0" w:rsidRPr="00622DA0" w:rsidRDefault="00622DA0" w:rsidP="00622DA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2DA0">
        <w:rPr>
          <w:rFonts w:ascii="Times New Roman" w:hAnsi="Times New Roman" w:cs="Times New Roman"/>
          <w:sz w:val="24"/>
          <w:szCs w:val="24"/>
        </w:rPr>
        <w:lastRenderedPageBreak/>
        <w:t xml:space="preserve">        Можно </w:t>
      </w:r>
      <w:r w:rsidRPr="00622DA0">
        <w:rPr>
          <w:rFonts w:ascii="Times New Roman" w:hAnsi="Times New Roman" w:cs="Times New Roman"/>
          <w:b/>
          <w:i/>
          <w:sz w:val="24"/>
          <w:szCs w:val="24"/>
        </w:rPr>
        <w:t>пускать мыльные пузыри, играть с губками</w:t>
      </w:r>
      <w:r w:rsidRPr="00622DA0">
        <w:rPr>
          <w:rFonts w:ascii="Times New Roman" w:hAnsi="Times New Roman" w:cs="Times New Roman"/>
          <w:sz w:val="24"/>
          <w:szCs w:val="24"/>
        </w:rPr>
        <w:t xml:space="preserve"> (смотреть, как они впитывают и отдают воду, устроить ребенку «дождик» из губки, превратить их в кораблики или дельфинов), </w:t>
      </w:r>
      <w:r w:rsidRPr="00622DA0">
        <w:rPr>
          <w:rFonts w:ascii="Times New Roman" w:hAnsi="Times New Roman" w:cs="Times New Roman"/>
          <w:b/>
          <w:i/>
          <w:sz w:val="24"/>
          <w:szCs w:val="24"/>
        </w:rPr>
        <w:t>строить из мягкой мозаики красочные картины</w:t>
      </w:r>
      <w:r w:rsidRPr="00622DA0">
        <w:rPr>
          <w:rFonts w:ascii="Times New Roman" w:hAnsi="Times New Roman" w:cs="Times New Roman"/>
          <w:sz w:val="24"/>
          <w:szCs w:val="24"/>
        </w:rPr>
        <w:t>, просто дать две-три баночки, — и пусть переливает водичку туда-сюда. Вид и звук льющейся воды действует умиротворяющее, — через 15-20 минут ребенок будет спокоен.</w:t>
      </w:r>
    </w:p>
    <w:p w:rsidR="00622DA0" w:rsidRPr="00622DA0" w:rsidRDefault="00622DA0" w:rsidP="00622DA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2DA0">
        <w:rPr>
          <w:rFonts w:ascii="Times New Roman" w:hAnsi="Times New Roman" w:cs="Times New Roman"/>
          <w:sz w:val="24"/>
          <w:szCs w:val="24"/>
        </w:rPr>
        <w:t xml:space="preserve">    Постарайтесь, чтобы малыш как можно больше времени находился </w:t>
      </w:r>
      <w:r w:rsidRPr="00622DA0">
        <w:rPr>
          <w:rFonts w:ascii="Times New Roman" w:hAnsi="Times New Roman" w:cs="Times New Roman"/>
          <w:b/>
          <w:i/>
          <w:sz w:val="24"/>
          <w:szCs w:val="24"/>
        </w:rPr>
        <w:t>на свежем воздухе</w:t>
      </w:r>
      <w:r w:rsidRPr="00622DA0">
        <w:rPr>
          <w:rFonts w:ascii="Times New Roman" w:hAnsi="Times New Roman" w:cs="Times New Roman"/>
          <w:sz w:val="24"/>
          <w:szCs w:val="24"/>
        </w:rPr>
        <w:t xml:space="preserve"> (если позволяет время). Гуляя вместе с ним, вы получите идеальную возможность поговорить с сыном или дочкой, обсудить события дня. Если произошло что-то   неприятное или тревожащее малыша, надо обсудить с ним это сразу, не допуская, чтобы это давило на него целый вечер.</w:t>
      </w:r>
    </w:p>
    <w:p w:rsidR="00622DA0" w:rsidRPr="00622DA0" w:rsidRDefault="00622DA0" w:rsidP="00622DA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2DA0">
        <w:rPr>
          <w:rFonts w:ascii="Times New Roman" w:hAnsi="Times New Roman" w:cs="Times New Roman"/>
          <w:sz w:val="24"/>
          <w:szCs w:val="24"/>
        </w:rPr>
        <w:t xml:space="preserve">      Попробуйте </w:t>
      </w:r>
      <w:r w:rsidRPr="00622DA0">
        <w:rPr>
          <w:rFonts w:ascii="Times New Roman" w:hAnsi="Times New Roman" w:cs="Times New Roman"/>
          <w:b/>
          <w:i/>
          <w:sz w:val="24"/>
          <w:szCs w:val="24"/>
        </w:rPr>
        <w:t>исключить телевизор</w:t>
      </w:r>
      <w:r w:rsidRPr="00622DA0">
        <w:rPr>
          <w:rFonts w:ascii="Times New Roman" w:hAnsi="Times New Roman" w:cs="Times New Roman"/>
          <w:sz w:val="24"/>
          <w:szCs w:val="24"/>
        </w:rPr>
        <w:t xml:space="preserve"> из вечерних развлечений малыша. Мерцание экрана только усилит раздражение и нагрузку на уставший мозг. Перед сном можно сделать малышу расслабляющий массаж, прослушать вместе тихую мелодичную музыку, кассету с записями шума моря или звуков дождя, почитать сказку.  </w:t>
      </w:r>
    </w:p>
    <w:p w:rsidR="00622DA0" w:rsidRPr="00622DA0" w:rsidRDefault="00622DA0" w:rsidP="00622DA0">
      <w:pPr>
        <w:pStyle w:val="a3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622DA0">
        <w:rPr>
          <w:rFonts w:ascii="Times New Roman" w:hAnsi="Times New Roman" w:cs="Times New Roman"/>
          <w:sz w:val="24"/>
          <w:szCs w:val="24"/>
        </w:rPr>
        <w:t xml:space="preserve">              Каким бы замечательным не был детский сад, какие бы профессионалы в нем не работали, никто не поможет вашему ребенку лучше, чем вы. Если малыш будет твердо знать, что в конце шумного дня его ждет «тихая пристань», восемь часов в садике не покажутся ему такой оглушающей вечностью, и стресс отступит! Удачи вам в адаптации, поддерживайте своих деток, проявляйте заботу и любовь, ну и конечно прислушивайтесь к советам специалистов и педагогов! </w:t>
      </w:r>
    </w:p>
    <w:p w:rsidR="00622DA0" w:rsidRPr="00622DA0" w:rsidRDefault="00622DA0" w:rsidP="00622DA0">
      <w:pPr>
        <w:pStyle w:val="a3"/>
        <w:ind w:left="786"/>
        <w:rPr>
          <w:rFonts w:ascii="Times New Roman" w:eastAsia="AR YuanGB Bold" w:hAnsi="Times New Roman" w:cs="Times New Roman"/>
          <w:sz w:val="24"/>
          <w:szCs w:val="24"/>
        </w:rPr>
      </w:pPr>
    </w:p>
    <w:p w:rsidR="00622DA0" w:rsidRDefault="00622DA0" w:rsidP="00622DA0">
      <w:pPr>
        <w:spacing w:after="0" w:line="240" w:lineRule="auto"/>
        <w:jc w:val="right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FA4CD9">
        <w:rPr>
          <w:rFonts w:ascii="Times New Roman" w:hAnsi="Times New Roman" w:cs="Times New Roman"/>
          <w:i/>
          <w:color w:val="C00000"/>
          <w:sz w:val="28"/>
          <w:szCs w:val="28"/>
        </w:rPr>
        <w:t>С уважением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,</w:t>
      </w:r>
    </w:p>
    <w:p w:rsidR="00622DA0" w:rsidRDefault="00622DA0" w:rsidP="00622DA0">
      <w:pPr>
        <w:spacing w:after="0" w:line="240" w:lineRule="auto"/>
        <w:jc w:val="right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FA4CD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педагог-психолог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</w:t>
      </w:r>
      <w:r w:rsidRPr="00FA4CD9">
        <w:rPr>
          <w:rFonts w:ascii="Times New Roman" w:hAnsi="Times New Roman" w:cs="Times New Roman"/>
          <w:i/>
          <w:color w:val="C00000"/>
          <w:sz w:val="28"/>
          <w:szCs w:val="28"/>
        </w:rPr>
        <w:t>Дерябина А.С.</w:t>
      </w:r>
    </w:p>
    <w:p w:rsidR="00622DA0" w:rsidRDefault="00622DA0" w:rsidP="00622DA0">
      <w:pPr>
        <w:spacing w:after="0" w:line="240" w:lineRule="auto"/>
        <w:jc w:val="right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sectPr w:rsidR="00622DA0" w:rsidSect="00F13AFD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 YuanGB Bold">
    <w:charset w:val="86"/>
    <w:family w:val="swiss"/>
    <w:pitch w:val="variable"/>
    <w:sig w:usb0="800002BF" w:usb1="184F6CF8" w:usb2="00000012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1.25pt;height:11.25pt" o:bullet="t">
        <v:imagedata r:id="rId1" o:title="msoA557"/>
      </v:shape>
    </w:pict>
  </w:numPicBullet>
  <w:abstractNum w:abstractNumId="0">
    <w:nsid w:val="3B50393C"/>
    <w:multiLevelType w:val="hybridMultilevel"/>
    <w:tmpl w:val="E1564D46"/>
    <w:lvl w:ilvl="0" w:tplc="04190007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2D65DDC"/>
    <w:multiLevelType w:val="hybridMultilevel"/>
    <w:tmpl w:val="F502EA0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32B49"/>
    <w:rsid w:val="00622DA0"/>
    <w:rsid w:val="006C29C3"/>
    <w:rsid w:val="00832B49"/>
    <w:rsid w:val="009C74FF"/>
    <w:rsid w:val="00B5478A"/>
    <w:rsid w:val="00D60C71"/>
    <w:rsid w:val="00DB150B"/>
    <w:rsid w:val="00F13AFD"/>
    <w:rsid w:val="00F52368"/>
    <w:rsid w:val="00FA4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A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Samsung</cp:lastModifiedBy>
  <cp:revision>2</cp:revision>
  <cp:lastPrinted>2024-06-29T05:05:00Z</cp:lastPrinted>
  <dcterms:created xsi:type="dcterms:W3CDTF">2024-06-29T05:11:00Z</dcterms:created>
  <dcterms:modified xsi:type="dcterms:W3CDTF">2024-06-29T05:11:00Z</dcterms:modified>
</cp:coreProperties>
</file>