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90" w:rsidRPr="00A32D90" w:rsidRDefault="00A32D90" w:rsidP="00A32D90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32D90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Ежедневно занимайтесь интеллектуальным развитием  ребенка        </w:t>
      </w:r>
    </w:p>
    <w:p w:rsidR="00A32D90" w:rsidRPr="00A32D90" w:rsidRDefault="00A32D90" w:rsidP="00A32D9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прогулок </w:t>
      </w:r>
      <w:r w:rsidRPr="00A32D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наблюдайте изменения в природе. </w:t>
      </w:r>
      <w:proofErr w:type="gramStart"/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Обращайте внимания  на различные явления природы (дождь, снег, радуга, листопад, туман, ветер, тучи, рассвет, закат). </w:t>
      </w:r>
      <w:proofErr w:type="gramEnd"/>
    </w:p>
    <w:p w:rsidR="00A32D90" w:rsidRPr="00A32D90" w:rsidRDefault="00A32D90" w:rsidP="00A32D90">
      <w:pPr>
        <w:pStyle w:val="a6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Выучите  </w:t>
      </w:r>
      <w:r w:rsidRPr="00A32D90">
        <w:rPr>
          <w:rFonts w:ascii="Times New Roman" w:hAnsi="Times New Roman" w:cs="Times New Roman"/>
          <w:b/>
          <w:color w:val="000000"/>
          <w:sz w:val="28"/>
          <w:szCs w:val="28"/>
        </w:rPr>
        <w:t>названия времен года</w:t>
      </w:r>
      <w:r w:rsidRPr="00A32D90">
        <w:rPr>
          <w:rFonts w:ascii="Times New Roman" w:hAnsi="Times New Roman" w:cs="Times New Roman"/>
          <w:color w:val="000000"/>
          <w:sz w:val="28"/>
          <w:szCs w:val="28"/>
        </w:rPr>
        <w:t>. Тренируйте умения определять время года на улице и картинках.</w:t>
      </w:r>
    </w:p>
    <w:p w:rsidR="00A32D90" w:rsidRPr="00A32D90" w:rsidRDefault="00A32D90" w:rsidP="00A32D9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 </w:t>
      </w:r>
      <w:r w:rsidRPr="00A32D90">
        <w:rPr>
          <w:rFonts w:ascii="Times New Roman" w:hAnsi="Times New Roman" w:cs="Times New Roman"/>
          <w:b/>
          <w:color w:val="000000"/>
          <w:sz w:val="28"/>
          <w:szCs w:val="28"/>
        </w:rPr>
        <w:t>лото и книги,</w:t>
      </w:r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тела, названия  городов,  названия  любимых сказок и их героев.</w:t>
      </w:r>
      <w:proofErr w:type="gramEnd"/>
    </w:p>
    <w:p w:rsidR="00A32D90" w:rsidRPr="00A32D90" w:rsidRDefault="00A32D90" w:rsidP="00A32D90">
      <w:pPr>
        <w:pStyle w:val="a5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Развивайте </w:t>
      </w:r>
      <w:r w:rsidRPr="00A32D90">
        <w:rPr>
          <w:rFonts w:ascii="Times New Roman" w:hAnsi="Times New Roman" w:cs="Times New Roman"/>
          <w:b/>
          <w:color w:val="000000"/>
          <w:sz w:val="28"/>
          <w:szCs w:val="28"/>
        </w:rPr>
        <w:t>связную речь детей</w:t>
      </w:r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. Учите </w:t>
      </w:r>
      <w:r w:rsidRPr="00A32D90">
        <w:rPr>
          <w:rFonts w:ascii="Times New Roman" w:hAnsi="Times New Roman" w:cs="Times New Roman"/>
          <w:b/>
          <w:color w:val="000000"/>
          <w:sz w:val="28"/>
          <w:szCs w:val="28"/>
        </w:rPr>
        <w:t>пересказывать сказки</w:t>
      </w:r>
      <w:r w:rsidRPr="00A32D90">
        <w:rPr>
          <w:rFonts w:ascii="Times New Roman" w:hAnsi="Times New Roman" w:cs="Times New Roman"/>
          <w:color w:val="000000"/>
          <w:sz w:val="28"/>
          <w:szCs w:val="28"/>
        </w:rPr>
        <w:t>, содержания мультфильмов.</w:t>
      </w:r>
    </w:p>
    <w:p w:rsidR="00A32D90" w:rsidRPr="00A32D90" w:rsidRDefault="00A32D90" w:rsidP="00A32D90">
      <w:pPr>
        <w:pStyle w:val="a5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D9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Составляйте </w:t>
      </w:r>
      <w:r w:rsidRPr="00A32D90">
        <w:rPr>
          <w:rFonts w:ascii="Times New Roman" w:hAnsi="Times New Roman" w:cs="Times New Roman"/>
          <w:b/>
          <w:color w:val="000000"/>
          <w:sz w:val="28"/>
          <w:szCs w:val="28"/>
        </w:rPr>
        <w:t>рассказы по картинкам</w:t>
      </w:r>
      <w:r w:rsidRPr="00A32D90">
        <w:rPr>
          <w:rFonts w:ascii="Times New Roman" w:hAnsi="Times New Roman" w:cs="Times New Roman"/>
          <w:color w:val="000000"/>
          <w:sz w:val="28"/>
          <w:szCs w:val="28"/>
        </w:rPr>
        <w:t>. Следите за правильным произношением и дикцией ребенка. Проговаривайте скороговорки.</w:t>
      </w:r>
    </w:p>
    <w:p w:rsidR="00A32D90" w:rsidRPr="00A32D90" w:rsidRDefault="00A32D90" w:rsidP="00A32D90">
      <w:pPr>
        <w:pStyle w:val="a5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 xml:space="preserve">Знакомьте ребенка </w:t>
      </w:r>
      <w:r w:rsidRPr="00A32D90">
        <w:rPr>
          <w:rFonts w:ascii="Times New Roman" w:hAnsi="Times New Roman" w:cs="Times New Roman"/>
          <w:b/>
          <w:sz w:val="28"/>
          <w:szCs w:val="28"/>
        </w:rPr>
        <w:t>с буквами и их печатным изображением</w:t>
      </w:r>
      <w:r w:rsidRPr="00A32D90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A32D90">
        <w:rPr>
          <w:rFonts w:ascii="Times New Roman" w:hAnsi="Times New Roman" w:cs="Times New Roman"/>
          <w:sz w:val="28"/>
          <w:szCs w:val="28"/>
        </w:rPr>
        <w:lastRenderedPageBreak/>
        <w:t xml:space="preserve">звуком, обозначающим конкретную букву. </w:t>
      </w:r>
    </w:p>
    <w:p w:rsidR="00A32D90" w:rsidRPr="00A32D90" w:rsidRDefault="00A32D90" w:rsidP="00A32D90">
      <w:pPr>
        <w:pStyle w:val="a5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 xml:space="preserve">Научите ребенка различать и правильно </w:t>
      </w:r>
      <w:r w:rsidRPr="00A32D90">
        <w:rPr>
          <w:rFonts w:ascii="Times New Roman" w:hAnsi="Times New Roman" w:cs="Times New Roman"/>
          <w:b/>
          <w:sz w:val="28"/>
          <w:szCs w:val="28"/>
        </w:rPr>
        <w:t>называть основные геометрические фигуры</w:t>
      </w:r>
      <w:r w:rsidRPr="00A32D90">
        <w:rPr>
          <w:rFonts w:ascii="Times New Roman" w:hAnsi="Times New Roman" w:cs="Times New Roman"/>
          <w:sz w:val="28"/>
          <w:szCs w:val="28"/>
        </w:rPr>
        <w:t xml:space="preserve"> (круг, квадрат, треугольник, прямоугольник), сравнивать и различать предметы по величине (больший, меньший) и цвету.</w:t>
      </w:r>
    </w:p>
    <w:p w:rsidR="00A32D90" w:rsidRPr="00A32D90" w:rsidRDefault="00A32D90" w:rsidP="009073BF">
      <w:pPr>
        <w:pStyle w:val="a5"/>
        <w:numPr>
          <w:ilvl w:val="0"/>
          <w:numId w:val="6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D90">
        <w:rPr>
          <w:rFonts w:ascii="Times New Roman" w:hAnsi="Times New Roman" w:cs="Times New Roman"/>
          <w:sz w:val="28"/>
          <w:szCs w:val="28"/>
        </w:rPr>
        <w:t xml:space="preserve">Научите </w:t>
      </w:r>
      <w:r w:rsidRPr="00A32D90">
        <w:rPr>
          <w:rFonts w:ascii="Times New Roman" w:hAnsi="Times New Roman" w:cs="Times New Roman"/>
          <w:b/>
          <w:sz w:val="28"/>
          <w:szCs w:val="28"/>
        </w:rPr>
        <w:t>определять положение предметов на плоскости</w:t>
      </w:r>
      <w:r w:rsidRPr="00A32D90">
        <w:rPr>
          <w:rFonts w:ascii="Times New Roman" w:hAnsi="Times New Roman" w:cs="Times New Roman"/>
          <w:sz w:val="28"/>
          <w:szCs w:val="28"/>
        </w:rPr>
        <w:t xml:space="preserve">, знать слова, обозначающие местоположение и правильно понимать их значения: впереди, сзади, справа, слева, сверху, над, под, за, перед. </w:t>
      </w:r>
      <w:proofErr w:type="gramEnd"/>
    </w:p>
    <w:p w:rsidR="00A32D90" w:rsidRPr="00A32D90" w:rsidRDefault="00A32D90" w:rsidP="009073BF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D90">
        <w:rPr>
          <w:rFonts w:ascii="Times New Roman" w:hAnsi="Times New Roman" w:cs="Times New Roman"/>
          <w:b/>
          <w:sz w:val="28"/>
          <w:szCs w:val="28"/>
        </w:rPr>
        <w:t>Развитию мелкой моторики руки</w:t>
      </w:r>
      <w:r w:rsidRPr="00A32D90">
        <w:rPr>
          <w:rFonts w:ascii="Times New Roman" w:hAnsi="Times New Roman" w:cs="Times New Roman"/>
          <w:sz w:val="28"/>
          <w:szCs w:val="28"/>
        </w:rPr>
        <w:t xml:space="preserve">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  <w:proofErr w:type="gramEnd"/>
    </w:p>
    <w:p w:rsidR="009073BF" w:rsidRPr="009073BF" w:rsidRDefault="00A32D90" w:rsidP="009073BF">
      <w:pPr>
        <w:pStyle w:val="a5"/>
        <w:numPr>
          <w:ilvl w:val="0"/>
          <w:numId w:val="6"/>
        </w:numPr>
        <w:spacing w:before="0" w:beforeAutospacing="0" w:after="0" w:afterAutospacing="0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32D90">
        <w:rPr>
          <w:rFonts w:ascii="Times New Roman" w:hAnsi="Times New Roman" w:cs="Times New Roman"/>
          <w:b/>
          <w:sz w:val="28"/>
          <w:szCs w:val="28"/>
        </w:rPr>
        <w:t>Копируйте фигуры.</w:t>
      </w:r>
      <w:r w:rsidRPr="00A32D90">
        <w:rPr>
          <w:rFonts w:ascii="Times New Roman" w:hAnsi="Times New Roman" w:cs="Times New Roman"/>
          <w:sz w:val="28"/>
          <w:szCs w:val="28"/>
        </w:rPr>
        <w:t xml:space="preserve">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наклонные.</w:t>
      </w:r>
    </w:p>
    <w:p w:rsidR="009073BF" w:rsidRPr="009073BF" w:rsidRDefault="009073BF" w:rsidP="009073BF">
      <w:pPr>
        <w:pStyle w:val="a5"/>
        <w:spacing w:before="0" w:beforeAutospacing="0" w:after="0" w:afterAutospacing="0"/>
        <w:ind w:left="360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621818" w:rsidRPr="00A32D90" w:rsidRDefault="00621818" w:rsidP="009073BF">
      <w:pPr>
        <w:pStyle w:val="a5"/>
        <w:spacing w:before="0" w:beforeAutospacing="0" w:after="0" w:afterAutospacing="0"/>
        <w:ind w:left="360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32D90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МДОАУ «Детский сад № 106</w:t>
      </w:r>
    </w:p>
    <w:p w:rsidR="009073BF" w:rsidRDefault="00621818" w:rsidP="009073B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1818">
        <w:rPr>
          <w:rFonts w:ascii="Times New Roman" w:hAnsi="Times New Roman" w:cs="Times New Roman"/>
          <w:b/>
          <w:color w:val="7030A0"/>
          <w:sz w:val="24"/>
          <w:szCs w:val="24"/>
        </w:rPr>
        <w:t>«Анютины глазки»</w:t>
      </w:r>
    </w:p>
    <w:p w:rsidR="00621818" w:rsidRPr="00621818" w:rsidRDefault="00621818" w:rsidP="009073B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181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комбинированного вида»  </w:t>
      </w:r>
      <w:proofErr w:type="gramStart"/>
      <w:r w:rsidRPr="00621818">
        <w:rPr>
          <w:rFonts w:ascii="Times New Roman" w:hAnsi="Times New Roman" w:cs="Times New Roman"/>
          <w:b/>
          <w:color w:val="7030A0"/>
          <w:sz w:val="24"/>
          <w:szCs w:val="24"/>
        </w:rPr>
        <w:t>г</w:t>
      </w:r>
      <w:proofErr w:type="gramEnd"/>
      <w:r w:rsidRPr="00621818">
        <w:rPr>
          <w:rFonts w:ascii="Times New Roman" w:hAnsi="Times New Roman" w:cs="Times New Roman"/>
          <w:b/>
          <w:color w:val="7030A0"/>
          <w:sz w:val="24"/>
          <w:szCs w:val="24"/>
        </w:rPr>
        <w:t>. Орска</w:t>
      </w:r>
    </w:p>
    <w:p w:rsidR="00621818" w:rsidRPr="00621818" w:rsidRDefault="00621818" w:rsidP="009073BF">
      <w:pPr>
        <w:jc w:val="center"/>
        <w:rPr>
          <w:color w:val="7030A0"/>
        </w:rPr>
      </w:pPr>
    </w:p>
    <w:p w:rsidR="009073BF" w:rsidRDefault="009073BF" w:rsidP="00237568">
      <w:pPr>
        <w:spacing w:after="0" w:line="240" w:lineRule="auto"/>
        <w:jc w:val="center"/>
        <w:rPr>
          <w:rFonts w:ascii="Comic Sans MS" w:hAnsi="Comic Sans MS" w:cs="Times New Roman"/>
          <w:b/>
          <w:color w:val="BE0E34"/>
          <w:sz w:val="36"/>
          <w:szCs w:val="36"/>
        </w:rPr>
      </w:pPr>
    </w:p>
    <w:p w:rsidR="00621818" w:rsidRPr="00C11478" w:rsidRDefault="00621818" w:rsidP="00237568">
      <w:pPr>
        <w:spacing w:after="0" w:line="240" w:lineRule="auto"/>
        <w:jc w:val="center"/>
        <w:rPr>
          <w:rFonts w:ascii="Comic Sans MS" w:hAnsi="Comic Sans MS" w:cs="Times New Roman"/>
          <w:b/>
          <w:color w:val="BE0E34"/>
          <w:sz w:val="36"/>
          <w:szCs w:val="36"/>
        </w:rPr>
      </w:pPr>
      <w:r w:rsidRPr="00C11478">
        <w:rPr>
          <w:rFonts w:ascii="Comic Sans MS" w:hAnsi="Comic Sans MS" w:cs="Times New Roman"/>
          <w:b/>
          <w:color w:val="BE0E34"/>
          <w:sz w:val="36"/>
          <w:szCs w:val="36"/>
        </w:rPr>
        <w:t>«Игры и упражнения, которые помогут подготовить вашего ребенка к школе»</w:t>
      </w:r>
      <w:r w:rsidR="00C11478" w:rsidRPr="00C11478">
        <w:rPr>
          <w:rFonts w:ascii="Comic Sans MS" w:hAnsi="Comic Sans MS" w:cs="Times New Roman"/>
          <w:b/>
          <w:color w:val="BE0E34"/>
          <w:sz w:val="36"/>
          <w:szCs w:val="36"/>
        </w:rPr>
        <w:t>.</w:t>
      </w:r>
    </w:p>
    <w:p w:rsidR="00621818" w:rsidRDefault="003763F4" w:rsidP="00237568">
      <w:pPr>
        <w:spacing w:after="0"/>
      </w:pPr>
      <w:r>
        <w:pict>
          <v:shape id="_x0000_i1025" type="#_x0000_t75" alt="Picture background" style="width:24pt;height:24pt"/>
        </w:pict>
      </w:r>
      <w:r w:rsidR="00C11478">
        <w:rPr>
          <w:noProof/>
          <w:lang w:eastAsia="ru-RU"/>
        </w:rPr>
        <w:drawing>
          <wp:inline distT="0" distB="0" distL="0" distR="0">
            <wp:extent cx="2630366" cy="2293046"/>
            <wp:effectExtent l="19050" t="0" r="0" b="0"/>
            <wp:docPr id="9" name="Рисунок 9" descr="C:\Users\Samsung\Desktop\5a714a750fff81d7c8577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msung\Desktop\5a714a750fff81d7c85775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68" cy="229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68" w:rsidRPr="00237568" w:rsidRDefault="003763F4" w:rsidP="009073B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3763F4">
        <w:rPr>
          <w:color w:val="C00000"/>
        </w:rPr>
        <w:pict>
          <v:shape id="_x0000_i1026" type="#_x0000_t75" alt="Picture background" style="width:24pt;height:24pt"/>
        </w:pict>
      </w:r>
      <w:r w:rsidR="00237568" w:rsidRPr="0023756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Рекомендации педагога – психолога 1КК Дерябиной А.С.</w:t>
      </w: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237568" w:rsidRDefault="00237568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</w:p>
    <w:p w:rsidR="00237568" w:rsidRDefault="00237568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</w:p>
    <w:p w:rsidR="00237568" w:rsidRDefault="00237568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</w:p>
    <w:p w:rsidR="00A32D90" w:rsidRDefault="00A32D90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</w:p>
    <w:p w:rsidR="00A32D90" w:rsidRPr="00A32D90" w:rsidRDefault="00A32D90" w:rsidP="00A32D90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A32D90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Орск, 2024 г.</w:t>
      </w:r>
    </w:p>
    <w:p w:rsidR="00A32D90" w:rsidRDefault="00A32D90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  <w:r w:rsidRPr="00237568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lastRenderedPageBreak/>
        <w:t>Гимнастика мозга (выполнять совместно с родителями)</w:t>
      </w:r>
    </w:p>
    <w:p w:rsidR="00237568" w:rsidRPr="007310B7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b/>
          <w:color w:val="424242"/>
          <w:sz w:val="19"/>
          <w:szCs w:val="19"/>
          <w:lang w:eastAsia="ru-RU"/>
        </w:rPr>
      </w:pP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8"/>
          <w:szCs w:val="28"/>
          <w:lang w:eastAsia="ru-RU"/>
        </w:rPr>
      </w:pPr>
      <w:r w:rsidRPr="0023756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«Уши».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Цель </w:t>
      </w:r>
      <w:proofErr w:type="spellStart"/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энергетизация</w:t>
      </w:r>
      <w:proofErr w:type="spellEnd"/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мозга. Расправить и растянуть внешний край каждого уха одноименной рукой в направлении вверх – наружу от внешней части к мочке уха (5 раз). Помассировать ушную раковину.</w:t>
      </w: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8"/>
          <w:szCs w:val="28"/>
          <w:lang w:eastAsia="ru-RU"/>
        </w:rPr>
      </w:pPr>
      <w:r w:rsidRPr="0023756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«Колечко»</w:t>
      </w:r>
      <w:r w:rsidRPr="002375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поочередно перебираем пальцы рук, соединяя их в кольцо с большим пальцем.</w:t>
      </w: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8"/>
          <w:szCs w:val="28"/>
          <w:lang w:eastAsia="ru-RU"/>
        </w:rPr>
      </w:pPr>
      <w:r w:rsidRPr="0023756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«Кулак, ребро, ладонь»</w:t>
      </w:r>
      <w:r w:rsidRPr="002375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сначала правой, затем левой, затем вместе 2 руками.</w:t>
      </w: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8"/>
          <w:szCs w:val="28"/>
          <w:lang w:eastAsia="ru-RU"/>
        </w:rPr>
      </w:pPr>
      <w:r w:rsidRPr="0023756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«Ухо – нос»</w:t>
      </w:r>
      <w:r w:rsidRPr="0023756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левой рукой взяться за кончик носа, правой за противоположное ухо, затем одновременно опустить руки, хлопнуть в ладоши и поменять положение.</w:t>
      </w: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8"/>
          <w:szCs w:val="28"/>
          <w:lang w:eastAsia="ru-RU"/>
        </w:rPr>
      </w:pPr>
      <w:r w:rsidRPr="0023756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«Симметричные рисунки»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- рисовать в воздухе обеими руками зеркально симметричные рисунки (начинить лучше с одного предмета, круглого, яблока). </w:t>
      </w:r>
      <w:r w:rsidRPr="0023756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«Лягушка»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- Одна рука сжата в кулак, другая лежит на столе ладошкой. Одновременно менять положение рук.</w:t>
      </w:r>
    </w:p>
    <w:p w:rsidR="00237568" w:rsidRPr="00237568" w:rsidRDefault="00237568" w:rsidP="00237568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8"/>
          <w:szCs w:val="28"/>
          <w:lang w:eastAsia="ru-RU"/>
        </w:rPr>
      </w:pPr>
      <w:r w:rsidRPr="00A32D9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«Лезгинка»</w:t>
      </w:r>
      <w:r w:rsidRPr="002375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- Ребенок складывает левую руку в кулак, большой палец отставляет в сторону, кулак разворачивает пальцами к себе. Правой рукой прикасается к мизинцу левой. После этого меняет положение рук.</w:t>
      </w:r>
    </w:p>
    <w:p w:rsidR="00A32D90" w:rsidRPr="00A32D90" w:rsidRDefault="00A32D90" w:rsidP="00A32D90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32D90">
        <w:rPr>
          <w:rFonts w:ascii="Times New Roman" w:hAnsi="Times New Roman" w:cs="Times New Roman"/>
          <w:color w:val="C00000"/>
          <w:sz w:val="28"/>
          <w:szCs w:val="28"/>
        </w:rPr>
        <w:lastRenderedPageBreak/>
        <w:t>Игры на развитие произвольности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Игры с правилами: настольные, подвижные, речевые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Слуховые и зрительные приемы привлечения внимания (фонарик, знак)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Все игры на внимание (Лабиринты, перепутанные картинки)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Выполнение заданий по образцу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Обучение релаксации, расслаблению</w:t>
      </w:r>
    </w:p>
    <w:p w:rsidR="00562934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Графический диктант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Загадки с двумя условиями</w:t>
      </w:r>
    </w:p>
    <w:p w:rsidR="00562934" w:rsidRP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Игры «Запрещенное движение, запрещенное слово», «Делай то, что говорю, а не то, что показываю»</w:t>
      </w:r>
    </w:p>
    <w:p w:rsidR="00A32D90" w:rsidRDefault="00A32D90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Раскрась фигуры (монотонная работа)</w:t>
      </w:r>
    </w:p>
    <w:p w:rsidR="009073BF" w:rsidRPr="009073BF" w:rsidRDefault="009073BF" w:rsidP="00A32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</w:t>
      </w:r>
      <w:r w:rsidR="005830DB">
        <w:rPr>
          <w:rFonts w:ascii="Times New Roman" w:hAnsi="Times New Roman" w:cs="Times New Roman"/>
          <w:b/>
          <w:color w:val="C00000"/>
          <w:sz w:val="28"/>
          <w:szCs w:val="28"/>
        </w:rPr>
        <w:t>Игра</w:t>
      </w:r>
      <w:r w:rsidRPr="00A32D9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на внимание</w:t>
      </w:r>
    </w:p>
    <w:p w:rsid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>Пример игры: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 xml:space="preserve"> «Догони и поймай букву»</w:t>
      </w:r>
      <w:r w:rsidRPr="00A32D90">
        <w:rPr>
          <w:rFonts w:ascii="Times New Roman" w:hAnsi="Times New Roman" w:cs="Times New Roman"/>
          <w:sz w:val="28"/>
          <w:szCs w:val="28"/>
        </w:rPr>
        <w:t xml:space="preserve"> - подчёркивай определённые буквы: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>ГОВОРИЛ</w:t>
      </w:r>
      <w:r w:rsidRPr="00A32D90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A32D90">
        <w:rPr>
          <w:rFonts w:ascii="Times New Roman" w:hAnsi="Times New Roman" w:cs="Times New Roman"/>
          <w:b/>
          <w:bCs/>
          <w:sz w:val="28"/>
          <w:szCs w:val="28"/>
        </w:rPr>
        <w:t xml:space="preserve"> МЫШК</w:t>
      </w:r>
      <w:r w:rsidRPr="00A32D90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A32D90">
        <w:rPr>
          <w:rFonts w:ascii="Times New Roman" w:hAnsi="Times New Roman" w:cs="Times New Roman"/>
          <w:b/>
          <w:bCs/>
          <w:sz w:val="28"/>
          <w:szCs w:val="28"/>
        </w:rPr>
        <w:t xml:space="preserve"> МЫШКЕ 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>– НЕ ЛЮБЛЮ ЧИТ</w:t>
      </w:r>
      <w:r w:rsidRPr="00A32D90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A32D90">
        <w:rPr>
          <w:rFonts w:ascii="Times New Roman" w:hAnsi="Times New Roman" w:cs="Times New Roman"/>
          <w:b/>
          <w:bCs/>
          <w:sz w:val="28"/>
          <w:szCs w:val="28"/>
        </w:rPr>
        <w:t>ТЬ Я КНИЖКИ!</w:t>
      </w:r>
    </w:p>
    <w:p w:rsid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D90" w:rsidRDefault="00A32D90" w:rsidP="00A32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3511" cy="785446"/>
            <wp:effectExtent l="19050" t="0" r="489" b="0"/>
            <wp:docPr id="10" name="Рисунок 6" descr="3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5" descr="3 (2)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10947" t="5789" r="9171" b="8947"/>
                    <a:stretch>
                      <a:fillRect/>
                    </a:stretch>
                  </pic:blipFill>
                  <pic:spPr>
                    <a:xfrm>
                      <a:off x="0" y="0"/>
                      <a:ext cx="1525711" cy="7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D90" w:rsidRPr="00A32D90" w:rsidRDefault="00A32D90" w:rsidP="00A32D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Игры на зрительную память.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>Игра 1</w:t>
      </w:r>
      <w:r w:rsidRPr="00A32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>      Покажите ребенку 5—6 предметов, затем, когда ребенок отвернется или выйдет, разложите их в разных местах, доступных взору, чтобы он смог найти эти предметы. Игра может сопровождаться комментированием ребенком своих действий («Я вижу...», «Я нашел...» и т. д.) или без него, что значительно труднее.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>Игра 2</w:t>
      </w:r>
      <w:r w:rsidRPr="00A32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 xml:space="preserve">      Покажите ребенку 6—7 цветных карандашей (20 сек), убрав их, предложите ему перечислить карандаши в предъявленной ранее последовательности. </w:t>
      </w:r>
    </w:p>
    <w:p w:rsidR="00A32D90" w:rsidRP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b/>
          <w:bCs/>
          <w:sz w:val="28"/>
          <w:szCs w:val="28"/>
        </w:rPr>
        <w:t>Игра 3.</w:t>
      </w:r>
      <w:r w:rsidRPr="00A32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D90" w:rsidRDefault="00A32D90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90">
        <w:rPr>
          <w:rFonts w:ascii="Times New Roman" w:hAnsi="Times New Roman" w:cs="Times New Roman"/>
          <w:sz w:val="28"/>
          <w:szCs w:val="28"/>
        </w:rPr>
        <w:t xml:space="preserve">      Предложите ребенку, посмотрев вокруг 15—20 секунд, найти предметы одного цвета (одной формы), назвать их. </w:t>
      </w:r>
    </w:p>
    <w:p w:rsidR="005830DB" w:rsidRDefault="005830DB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B" w:rsidRDefault="005830DB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B" w:rsidRDefault="005830DB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0DB" w:rsidRDefault="005830DB" w:rsidP="00583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0396" cy="1717797"/>
            <wp:effectExtent l="19050" t="0" r="0" b="0"/>
            <wp:docPr id="5" name="Рисунок 5" descr="C:\Users\Samsung\Desktop\JVvDMpASq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Desktop\JVvDMpASqq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47" cy="172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DB" w:rsidRPr="00A32D90" w:rsidRDefault="005830DB" w:rsidP="00A32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30DB" w:rsidRPr="00A32D90" w:rsidSect="00A32D90">
      <w:pgSz w:w="16838" w:h="11906" w:orient="landscape"/>
      <w:pgMar w:top="850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4E2B"/>
      </v:shape>
    </w:pict>
  </w:numPicBullet>
  <w:abstractNum w:abstractNumId="0">
    <w:nsid w:val="05495E7E"/>
    <w:multiLevelType w:val="hybridMultilevel"/>
    <w:tmpl w:val="929CD5D8"/>
    <w:lvl w:ilvl="0" w:tplc="568C9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2D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02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80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E6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E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E4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E8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AC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9B4D5A"/>
    <w:multiLevelType w:val="hybridMultilevel"/>
    <w:tmpl w:val="563CA7B6"/>
    <w:lvl w:ilvl="0" w:tplc="8D78B0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E45B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452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8AC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0B7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A25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77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612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20A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C3DDD"/>
    <w:multiLevelType w:val="hybridMultilevel"/>
    <w:tmpl w:val="8F2891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CF1E65"/>
    <w:multiLevelType w:val="hybridMultilevel"/>
    <w:tmpl w:val="68DC4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36967"/>
    <w:multiLevelType w:val="hybridMultilevel"/>
    <w:tmpl w:val="B268AE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10920"/>
    <w:multiLevelType w:val="hybridMultilevel"/>
    <w:tmpl w:val="A6BAA3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818"/>
    <w:rsid w:val="00237568"/>
    <w:rsid w:val="003763F4"/>
    <w:rsid w:val="004818E7"/>
    <w:rsid w:val="00562934"/>
    <w:rsid w:val="005830DB"/>
    <w:rsid w:val="00621818"/>
    <w:rsid w:val="009073BF"/>
    <w:rsid w:val="00A32D90"/>
    <w:rsid w:val="00C1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1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32D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2D9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22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90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52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1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7992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434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6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200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12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91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272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03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75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27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4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78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0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5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0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2024-10-23T10:38:00Z</dcterms:created>
  <dcterms:modified xsi:type="dcterms:W3CDTF">2024-10-23T14:47:00Z</dcterms:modified>
</cp:coreProperties>
</file>