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CF" w:rsidRPr="003330CF" w:rsidRDefault="003330CF" w:rsidP="003330CF">
      <w:pPr>
        <w:spacing w:before="100" w:beforeAutospacing="1" w:after="100" w:afterAutospacing="1" w:line="240" w:lineRule="auto"/>
        <w:jc w:val="right"/>
        <w:outlineLvl w:val="0"/>
        <w:rPr>
          <w:rFonts w:ascii="Times New Roman" w:eastAsia="Times New Roman" w:hAnsi="Times New Roman" w:cs="Times New Roman"/>
          <w:b/>
          <w:color w:val="C00000"/>
          <w:kern w:val="36"/>
          <w:sz w:val="28"/>
          <w:szCs w:val="28"/>
          <w:lang w:eastAsia="ru-RU"/>
        </w:rPr>
      </w:pPr>
      <w:r w:rsidRPr="003330CF">
        <w:rPr>
          <w:rFonts w:ascii="Times New Roman" w:eastAsia="Times New Roman" w:hAnsi="Times New Roman" w:cs="Times New Roman"/>
          <w:b/>
          <w:color w:val="C00000"/>
          <w:kern w:val="36"/>
          <w:sz w:val="28"/>
          <w:szCs w:val="28"/>
          <w:lang w:eastAsia="ru-RU"/>
        </w:rPr>
        <w:t>ПАМЯТКА  2</w:t>
      </w:r>
    </w:p>
    <w:p w:rsidR="00CF2479" w:rsidRPr="00CF2479" w:rsidRDefault="00CF2479" w:rsidP="00CF2479">
      <w:pPr>
        <w:spacing w:before="100" w:beforeAutospacing="1" w:after="100" w:afterAutospacing="1" w:line="240" w:lineRule="auto"/>
        <w:jc w:val="center"/>
        <w:outlineLvl w:val="0"/>
        <w:rPr>
          <w:rFonts w:ascii="Times New Roman" w:eastAsia="Times New Roman" w:hAnsi="Times New Roman" w:cs="Times New Roman"/>
          <w:b/>
          <w:color w:val="00B050"/>
          <w:kern w:val="36"/>
          <w:sz w:val="28"/>
          <w:szCs w:val="28"/>
          <w:lang w:eastAsia="ru-RU"/>
        </w:rPr>
      </w:pPr>
      <w:r w:rsidRPr="00CF2479">
        <w:rPr>
          <w:rFonts w:ascii="Times New Roman" w:eastAsia="Times New Roman" w:hAnsi="Times New Roman" w:cs="Times New Roman"/>
          <w:b/>
          <w:color w:val="00B050"/>
          <w:kern w:val="36"/>
          <w:sz w:val="28"/>
          <w:szCs w:val="28"/>
          <w:lang w:eastAsia="ru-RU"/>
        </w:rPr>
        <w:t xml:space="preserve">Существует Двухмерная модель </w:t>
      </w:r>
      <w:proofErr w:type="spellStart"/>
      <w:r w:rsidRPr="00CF2479">
        <w:rPr>
          <w:rFonts w:ascii="Times New Roman" w:eastAsia="Times New Roman" w:hAnsi="Times New Roman" w:cs="Times New Roman"/>
          <w:b/>
          <w:color w:val="00B050"/>
          <w:kern w:val="36"/>
          <w:sz w:val="28"/>
          <w:szCs w:val="28"/>
          <w:lang w:eastAsia="ru-RU"/>
        </w:rPr>
        <w:t>Томаса-Киллмена</w:t>
      </w:r>
      <w:proofErr w:type="spellEnd"/>
      <w:r w:rsidRPr="00CF2479">
        <w:rPr>
          <w:rFonts w:ascii="Times New Roman" w:eastAsia="Times New Roman" w:hAnsi="Times New Roman" w:cs="Times New Roman"/>
          <w:b/>
          <w:color w:val="00B050"/>
          <w:kern w:val="36"/>
          <w:sz w:val="28"/>
          <w:szCs w:val="28"/>
          <w:lang w:eastAsia="ru-RU"/>
        </w:rPr>
        <w:t xml:space="preserve"> стратегии поведения в конфликте. </w:t>
      </w:r>
    </w:p>
    <w:p w:rsidR="00CF2479" w:rsidRPr="00CF2479" w:rsidRDefault="00CF2479" w:rsidP="00CF2479">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CF2479">
        <w:rPr>
          <w:rFonts w:ascii="Times New Roman" w:eastAsia="Times New Roman" w:hAnsi="Times New Roman" w:cs="Times New Roman"/>
          <w:i/>
          <w:iCs/>
          <w:color w:val="C00000"/>
          <w:sz w:val="28"/>
          <w:szCs w:val="28"/>
          <w:u w:val="single"/>
          <w:lang w:eastAsia="ru-RU"/>
        </w:rPr>
        <w:t>1. Избегание (уход от решения ситуации)</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Стратегия ухода отличается стремлением уйти от конфликта. Такое поведение бывает, если предмет конфликта не имеет существенного значения. Как правило, это взаимная уступка, т.е. обе стороны готовы избежать ситуации спора, чтобы сохранить отношения.</w:t>
      </w:r>
    </w:p>
    <w:p w:rsidR="00CF2479" w:rsidRPr="00CF2479" w:rsidRDefault="00CF2479" w:rsidP="00CF2479">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CF2479">
        <w:rPr>
          <w:rFonts w:ascii="Times New Roman" w:eastAsia="Times New Roman" w:hAnsi="Times New Roman" w:cs="Times New Roman"/>
          <w:color w:val="C00000"/>
          <w:sz w:val="28"/>
          <w:szCs w:val="28"/>
          <w:lang w:eastAsia="ru-RU"/>
        </w:rPr>
        <w:t> </w:t>
      </w:r>
      <w:r w:rsidRPr="00CF2479">
        <w:rPr>
          <w:rFonts w:ascii="Times New Roman" w:eastAsia="Times New Roman" w:hAnsi="Times New Roman" w:cs="Times New Roman"/>
          <w:i/>
          <w:iCs/>
          <w:color w:val="C00000"/>
          <w:sz w:val="28"/>
          <w:szCs w:val="28"/>
          <w:u w:val="single"/>
          <w:lang w:eastAsia="ru-RU"/>
        </w:rPr>
        <w:t>2. Уступка</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Человек, придерживающийся данной стратегии, так же как и в предыдущем случае, стремится уйти от конфликта. Но причины «ухо</w:t>
      </w:r>
      <w:r w:rsidRPr="00BC6E2A">
        <w:rPr>
          <w:rFonts w:ascii="Times New Roman" w:eastAsia="Times New Roman" w:hAnsi="Times New Roman" w:cs="Times New Roman"/>
          <w:sz w:val="28"/>
          <w:szCs w:val="28"/>
          <w:lang w:eastAsia="ru-RU"/>
        </w:rPr>
        <w:softHyphen/>
        <w:t>да» в этом случае иные. Чело</w:t>
      </w:r>
      <w:r w:rsidRPr="00BC6E2A">
        <w:rPr>
          <w:rFonts w:ascii="Times New Roman" w:eastAsia="Times New Roman" w:hAnsi="Times New Roman" w:cs="Times New Roman"/>
          <w:sz w:val="28"/>
          <w:szCs w:val="28"/>
          <w:lang w:eastAsia="ru-RU"/>
        </w:rPr>
        <w:softHyphen/>
        <w:t>век, принимающий стратегию уступки, жертвует личными интереса</w:t>
      </w:r>
      <w:r w:rsidRPr="00BC6E2A">
        <w:rPr>
          <w:rFonts w:ascii="Times New Roman" w:eastAsia="Times New Roman" w:hAnsi="Times New Roman" w:cs="Times New Roman"/>
          <w:sz w:val="28"/>
          <w:szCs w:val="28"/>
          <w:lang w:eastAsia="ru-RU"/>
        </w:rPr>
        <w:softHyphen/>
        <w:t>ми в пользу интересов соперника.</w:t>
      </w:r>
    </w:p>
    <w:p w:rsidR="00CF2479" w:rsidRPr="00CF2479" w:rsidRDefault="00CF2479" w:rsidP="00CF2479">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CF2479">
        <w:rPr>
          <w:rFonts w:ascii="Times New Roman" w:eastAsia="Times New Roman" w:hAnsi="Times New Roman" w:cs="Times New Roman"/>
          <w:color w:val="C00000"/>
          <w:sz w:val="28"/>
          <w:szCs w:val="28"/>
          <w:lang w:eastAsia="ru-RU"/>
        </w:rPr>
        <w:t> </w:t>
      </w:r>
      <w:r w:rsidRPr="00CF2479">
        <w:rPr>
          <w:rFonts w:ascii="Times New Roman" w:eastAsia="Times New Roman" w:hAnsi="Times New Roman" w:cs="Times New Roman"/>
          <w:i/>
          <w:iCs/>
          <w:color w:val="C00000"/>
          <w:sz w:val="28"/>
          <w:szCs w:val="28"/>
          <w:u w:val="single"/>
          <w:lang w:eastAsia="ru-RU"/>
        </w:rPr>
        <w:t>3. Соперничество (принуждение)</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Выбор стратегии принуждения в конечном итоге сводится к выбору: либо выигрыш, либо сохранение отношений. </w:t>
      </w:r>
      <w:proofErr w:type="gramStart"/>
      <w:r w:rsidRPr="00BC6E2A">
        <w:rPr>
          <w:rFonts w:ascii="Times New Roman" w:eastAsia="Times New Roman" w:hAnsi="Times New Roman" w:cs="Times New Roman"/>
          <w:sz w:val="28"/>
          <w:szCs w:val="28"/>
          <w:lang w:eastAsia="ru-RU"/>
        </w:rPr>
        <w:t>Каждый из участников отстаивает только свои интересы, не считаясь с интересами другого.</w:t>
      </w:r>
      <w:proofErr w:type="gramEnd"/>
      <w:r w:rsidRPr="00BC6E2A">
        <w:rPr>
          <w:rFonts w:ascii="Times New Roman" w:eastAsia="Times New Roman" w:hAnsi="Times New Roman" w:cs="Times New Roman"/>
          <w:sz w:val="28"/>
          <w:szCs w:val="28"/>
          <w:lang w:eastAsia="ru-RU"/>
        </w:rPr>
        <w:t xml:space="preserve"> При такой стратегии активно используются власть, сила закона, авторитет, манипуляции и т. д.</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Таким способом можно разрешить конфликтую ситуацию, если предмет спора действительно очень важен для одного из участников и ради этого стоит пойти на риск. Однако, в большинстве случаев даже, если вопрос решается, проигравшая сторона  все равно пребывает в состоянии скрытого конфликта и это обязательно проявится в другой ситуации.</w:t>
      </w:r>
    </w:p>
    <w:p w:rsidR="00CF2479" w:rsidRPr="00CF2479" w:rsidRDefault="00CF2479" w:rsidP="00CF2479">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BC6E2A">
        <w:rPr>
          <w:rFonts w:ascii="Times New Roman" w:eastAsia="Times New Roman" w:hAnsi="Times New Roman" w:cs="Times New Roman"/>
          <w:sz w:val="28"/>
          <w:szCs w:val="28"/>
          <w:lang w:eastAsia="ru-RU"/>
        </w:rPr>
        <w:t> </w:t>
      </w:r>
      <w:r w:rsidRPr="00CF2479">
        <w:rPr>
          <w:rFonts w:ascii="Times New Roman" w:eastAsia="Times New Roman" w:hAnsi="Times New Roman" w:cs="Times New Roman"/>
          <w:i/>
          <w:iCs/>
          <w:color w:val="C00000"/>
          <w:sz w:val="28"/>
          <w:szCs w:val="28"/>
          <w:u w:val="single"/>
          <w:lang w:eastAsia="ru-RU"/>
        </w:rPr>
        <w:t>4. Компромисс</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компромиссе ни одна из конфликтующих сторон не получает удовлетворения сполна – каждый вынужден в чем-то поступиться своими интересами. Зато отношения вроде бы сохранены!</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Мнение, что компромисс – лучшее решение конфликта, довольно распространено. Однако в большинстве случаев компромисс, нельзя рассматривать как способ разрешения кон</w:t>
      </w:r>
      <w:r w:rsidRPr="00BC6E2A">
        <w:rPr>
          <w:rFonts w:ascii="Times New Roman" w:eastAsia="Times New Roman" w:hAnsi="Times New Roman" w:cs="Times New Roman"/>
          <w:sz w:val="28"/>
          <w:szCs w:val="28"/>
          <w:lang w:eastAsia="ru-RU"/>
        </w:rPr>
        <w:softHyphen/>
        <w:t>фликта. Это лишь этап на пути поис</w:t>
      </w:r>
      <w:r w:rsidRPr="00BC6E2A">
        <w:rPr>
          <w:rFonts w:ascii="Times New Roman" w:eastAsia="Times New Roman" w:hAnsi="Times New Roman" w:cs="Times New Roman"/>
          <w:sz w:val="28"/>
          <w:szCs w:val="28"/>
          <w:lang w:eastAsia="ru-RU"/>
        </w:rPr>
        <w:softHyphen/>
        <w:t>ка приемлемого решения проблемы.</w:t>
      </w:r>
    </w:p>
    <w:p w:rsidR="00CF2479" w:rsidRPr="00CF2479" w:rsidRDefault="00CF2479" w:rsidP="00CF2479">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CF2479">
        <w:rPr>
          <w:rFonts w:ascii="Times New Roman" w:eastAsia="Times New Roman" w:hAnsi="Times New Roman" w:cs="Times New Roman"/>
          <w:color w:val="C00000"/>
          <w:sz w:val="28"/>
          <w:szCs w:val="28"/>
          <w:lang w:eastAsia="ru-RU"/>
        </w:rPr>
        <w:t> </w:t>
      </w:r>
      <w:r w:rsidRPr="00CF2479">
        <w:rPr>
          <w:rFonts w:ascii="Times New Roman" w:eastAsia="Times New Roman" w:hAnsi="Times New Roman" w:cs="Times New Roman"/>
          <w:i/>
          <w:iCs/>
          <w:color w:val="C00000"/>
          <w:sz w:val="28"/>
          <w:szCs w:val="28"/>
          <w:u w:val="single"/>
          <w:lang w:eastAsia="ru-RU"/>
        </w:rPr>
        <w:t>5. Сотрудничество</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Стратегия сотрудничества характеризуется высоким уровнем </w:t>
      </w:r>
      <w:proofErr w:type="gramStart"/>
      <w:r w:rsidRPr="00BC6E2A">
        <w:rPr>
          <w:rFonts w:ascii="Times New Roman" w:eastAsia="Times New Roman" w:hAnsi="Times New Roman" w:cs="Times New Roman"/>
          <w:sz w:val="28"/>
          <w:szCs w:val="28"/>
          <w:lang w:eastAsia="ru-RU"/>
        </w:rPr>
        <w:t>ориентации</w:t>
      </w:r>
      <w:proofErr w:type="gramEnd"/>
      <w:r w:rsidRPr="00BC6E2A">
        <w:rPr>
          <w:rFonts w:ascii="Times New Roman" w:eastAsia="Times New Roman" w:hAnsi="Times New Roman" w:cs="Times New Roman"/>
          <w:sz w:val="28"/>
          <w:szCs w:val="28"/>
          <w:lang w:eastAsia="ru-RU"/>
        </w:rPr>
        <w:t xml:space="preserve"> как на собственные интересы, так и на интересы сопер</w:t>
      </w:r>
      <w:r w:rsidRPr="00BC6E2A">
        <w:rPr>
          <w:rFonts w:ascii="Times New Roman" w:eastAsia="Times New Roman" w:hAnsi="Times New Roman" w:cs="Times New Roman"/>
          <w:sz w:val="28"/>
          <w:szCs w:val="28"/>
          <w:lang w:eastAsia="ru-RU"/>
        </w:rPr>
        <w:softHyphen/>
        <w:t xml:space="preserve">ника. Этот подход </w:t>
      </w:r>
      <w:r w:rsidRPr="00BC6E2A">
        <w:rPr>
          <w:rFonts w:ascii="Times New Roman" w:eastAsia="Times New Roman" w:hAnsi="Times New Roman" w:cs="Times New Roman"/>
          <w:sz w:val="28"/>
          <w:szCs w:val="28"/>
          <w:lang w:eastAsia="ru-RU"/>
        </w:rPr>
        <w:lastRenderedPageBreak/>
        <w:t xml:space="preserve">базируется  на удовлетворении интересов обеих сторон и сохранении межличностных отношений. Особое место в выборе данной стратегии занимает предмет конфликта. Если предмет конфликта имеет жизненно </w:t>
      </w:r>
      <w:proofErr w:type="gramStart"/>
      <w:r w:rsidRPr="00BC6E2A">
        <w:rPr>
          <w:rFonts w:ascii="Times New Roman" w:eastAsia="Times New Roman" w:hAnsi="Times New Roman" w:cs="Times New Roman"/>
          <w:sz w:val="28"/>
          <w:szCs w:val="28"/>
          <w:lang w:eastAsia="ru-RU"/>
        </w:rPr>
        <w:t>важное значение</w:t>
      </w:r>
      <w:proofErr w:type="gramEnd"/>
      <w:r w:rsidRPr="00BC6E2A">
        <w:rPr>
          <w:rFonts w:ascii="Times New Roman" w:eastAsia="Times New Roman" w:hAnsi="Times New Roman" w:cs="Times New Roman"/>
          <w:sz w:val="28"/>
          <w:szCs w:val="28"/>
          <w:lang w:eastAsia="ru-RU"/>
        </w:rPr>
        <w:t xml:space="preserve"> для одной или обеих сторон, то о сотрудничестве не может быть и речи.</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C00000"/>
          <w:sz w:val="28"/>
          <w:szCs w:val="28"/>
          <w:lang w:eastAsia="ru-RU"/>
        </w:rPr>
        <w:t xml:space="preserve">   </w:t>
      </w:r>
      <w:r w:rsidRPr="00CF2479">
        <w:rPr>
          <w:rFonts w:ascii="Times New Roman" w:eastAsia="Times New Roman" w:hAnsi="Times New Roman" w:cs="Times New Roman"/>
          <w:b/>
          <w:color w:val="C00000"/>
          <w:sz w:val="28"/>
          <w:szCs w:val="28"/>
          <w:lang w:eastAsia="ru-RU"/>
        </w:rPr>
        <w:t>Сотрудничество</w:t>
      </w:r>
      <w:r w:rsidRPr="00BC6E2A">
        <w:rPr>
          <w:rFonts w:ascii="Times New Roman" w:eastAsia="Times New Roman" w:hAnsi="Times New Roman" w:cs="Times New Roman"/>
          <w:sz w:val="28"/>
          <w:szCs w:val="28"/>
          <w:lang w:eastAsia="ru-RU"/>
        </w:rPr>
        <w:t xml:space="preserve"> – самый сложный, но и самый выгодный путь решения конфликта. Только в этом случае есть полное удовлетворение сторон и уверенность в том, что конфликт действительно решен, а не запрятан до поры до времени  в дальний угол.</w:t>
      </w:r>
    </w:p>
    <w:p w:rsidR="00CF2479" w:rsidRPr="00BC6E2A" w:rsidRDefault="00CF2479" w:rsidP="00CF247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Широкое распространение в </w:t>
      </w:r>
      <w:proofErr w:type="spellStart"/>
      <w:r w:rsidRPr="00BC6E2A">
        <w:rPr>
          <w:rFonts w:ascii="Times New Roman" w:eastAsia="Times New Roman" w:hAnsi="Times New Roman" w:cs="Times New Roman"/>
          <w:sz w:val="28"/>
          <w:szCs w:val="28"/>
          <w:lang w:eastAsia="ru-RU"/>
        </w:rPr>
        <w:t>конфликтологии</w:t>
      </w:r>
      <w:proofErr w:type="spellEnd"/>
      <w:r w:rsidRPr="00BC6E2A">
        <w:rPr>
          <w:rFonts w:ascii="Times New Roman" w:eastAsia="Times New Roman" w:hAnsi="Times New Roman" w:cs="Times New Roman"/>
          <w:sz w:val="28"/>
          <w:szCs w:val="28"/>
          <w:lang w:eastAsia="ru-RU"/>
        </w:rPr>
        <w:t xml:space="preserve"> получила разработанная </w:t>
      </w:r>
      <w:r w:rsidRPr="00CF2479">
        <w:rPr>
          <w:rFonts w:ascii="Times New Roman" w:eastAsia="Times New Roman" w:hAnsi="Times New Roman" w:cs="Times New Roman"/>
          <w:b/>
          <w:i/>
          <w:iCs/>
          <w:color w:val="00B050"/>
          <w:sz w:val="28"/>
          <w:szCs w:val="28"/>
          <w:u w:val="single"/>
          <w:lang w:eastAsia="ru-RU"/>
        </w:rPr>
        <w:t xml:space="preserve">К. Томасом и Р. </w:t>
      </w:r>
      <w:proofErr w:type="spellStart"/>
      <w:r w:rsidRPr="00CF2479">
        <w:rPr>
          <w:rFonts w:ascii="Times New Roman" w:eastAsia="Times New Roman" w:hAnsi="Times New Roman" w:cs="Times New Roman"/>
          <w:b/>
          <w:i/>
          <w:iCs/>
          <w:color w:val="00B050"/>
          <w:sz w:val="28"/>
          <w:szCs w:val="28"/>
          <w:u w:val="single"/>
          <w:lang w:eastAsia="ru-RU"/>
        </w:rPr>
        <w:t>Килменом</w:t>
      </w:r>
      <w:proofErr w:type="spellEnd"/>
      <w:r w:rsidRPr="00CF2479">
        <w:rPr>
          <w:rFonts w:ascii="Times New Roman" w:eastAsia="Times New Roman" w:hAnsi="Times New Roman" w:cs="Times New Roman"/>
          <w:b/>
          <w:i/>
          <w:iCs/>
          <w:color w:val="00B050"/>
          <w:sz w:val="28"/>
          <w:szCs w:val="28"/>
          <w:u w:val="single"/>
          <w:lang w:eastAsia="ru-RU"/>
        </w:rPr>
        <w:t xml:space="preserve"> двухмерная модель стратегий поведения личности</w:t>
      </w:r>
      <w:r w:rsidRPr="00CF2479">
        <w:rPr>
          <w:rFonts w:ascii="Times New Roman" w:eastAsia="Times New Roman" w:hAnsi="Times New Roman" w:cs="Times New Roman"/>
          <w:b/>
          <w:color w:val="00B050"/>
          <w:sz w:val="28"/>
          <w:szCs w:val="28"/>
          <w:lang w:eastAsia="ru-RU"/>
        </w:rPr>
        <w:t> в</w:t>
      </w:r>
      <w:r w:rsidRPr="00BC6E2A">
        <w:rPr>
          <w:rFonts w:ascii="Times New Roman" w:eastAsia="Times New Roman" w:hAnsi="Times New Roman" w:cs="Times New Roman"/>
          <w:sz w:val="28"/>
          <w:szCs w:val="28"/>
          <w:lang w:eastAsia="ru-RU"/>
        </w:rPr>
        <w:t xml:space="preserve"> конфликтном взаимодействии. В основе этой модели лежат ориентации участников конфликта на свои интересы и интересы противоположной стороны.</w:t>
      </w:r>
    </w:p>
    <w:p w:rsidR="000C375A" w:rsidRDefault="00CF2479" w:rsidP="00CF2479">
      <w:pPr>
        <w:jc w:val="center"/>
      </w:pPr>
      <w:r w:rsidRPr="00CF2479">
        <w:drawing>
          <wp:inline distT="0" distB="0" distL="0" distR="0">
            <wp:extent cx="4806950" cy="3802411"/>
            <wp:effectExtent l="19050" t="0" r="0" b="0"/>
            <wp:docPr id="5"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4" cstate="print"/>
                    <a:srcRect/>
                    <a:stretch>
                      <a:fillRect/>
                    </a:stretch>
                  </pic:blipFill>
                  <pic:spPr bwMode="auto">
                    <a:xfrm>
                      <a:off x="0" y="0"/>
                      <a:ext cx="4809745" cy="3804622"/>
                    </a:xfrm>
                    <a:prstGeom prst="rect">
                      <a:avLst/>
                    </a:prstGeom>
                    <a:noFill/>
                    <a:ln w="9525">
                      <a:noFill/>
                      <a:miter lim="800000"/>
                      <a:headEnd/>
                      <a:tailEnd/>
                    </a:ln>
                  </pic:spPr>
                </pic:pic>
              </a:graphicData>
            </a:graphic>
          </wp:inline>
        </w:drawing>
      </w:r>
    </w:p>
    <w:p w:rsidR="00CF2479" w:rsidRPr="00BC6E2A" w:rsidRDefault="003330CF" w:rsidP="003330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C00000"/>
          <w:sz w:val="28"/>
          <w:szCs w:val="28"/>
          <w:lang w:eastAsia="ru-RU"/>
        </w:rPr>
        <w:t xml:space="preserve">     </w:t>
      </w:r>
      <w:r w:rsidR="00CF2479" w:rsidRPr="00CF2479">
        <w:rPr>
          <w:rFonts w:ascii="Times New Roman" w:eastAsia="Times New Roman" w:hAnsi="Times New Roman" w:cs="Times New Roman"/>
          <w:b/>
          <w:color w:val="C00000"/>
          <w:sz w:val="28"/>
          <w:szCs w:val="28"/>
          <w:lang w:eastAsia="ru-RU"/>
        </w:rPr>
        <w:t>Оценка интересов в конфликте</w:t>
      </w:r>
      <w:r w:rsidR="00CF2479" w:rsidRPr="00BC6E2A">
        <w:rPr>
          <w:rFonts w:ascii="Times New Roman" w:eastAsia="Times New Roman" w:hAnsi="Times New Roman" w:cs="Times New Roman"/>
          <w:sz w:val="28"/>
          <w:szCs w:val="28"/>
          <w:lang w:eastAsia="ru-RU"/>
        </w:rPr>
        <w:t xml:space="preserve"> – это качественная характеристика выбираемого поведения. В модели </w:t>
      </w:r>
      <w:proofErr w:type="spellStart"/>
      <w:r w:rsidR="00CF2479" w:rsidRPr="00BC6E2A">
        <w:rPr>
          <w:rFonts w:ascii="Times New Roman" w:eastAsia="Times New Roman" w:hAnsi="Times New Roman" w:cs="Times New Roman"/>
          <w:sz w:val="28"/>
          <w:szCs w:val="28"/>
          <w:lang w:eastAsia="ru-RU"/>
        </w:rPr>
        <w:t>Томаса-Килмена</w:t>
      </w:r>
      <w:proofErr w:type="spellEnd"/>
      <w:r w:rsidR="00CF2479" w:rsidRPr="00BC6E2A">
        <w:rPr>
          <w:rFonts w:ascii="Times New Roman" w:eastAsia="Times New Roman" w:hAnsi="Times New Roman" w:cs="Times New Roman"/>
          <w:sz w:val="28"/>
          <w:szCs w:val="28"/>
          <w:lang w:eastAsia="ru-RU"/>
        </w:rPr>
        <w:t xml:space="preserve"> она соотносится с количественными параметрами: низким, средним или высоким уровнем направленности на интересы.</w:t>
      </w:r>
    </w:p>
    <w:p w:rsidR="00CF2479" w:rsidRPr="00BC6E2A" w:rsidRDefault="003330CF" w:rsidP="00CF2479">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2479" w:rsidRPr="00BC6E2A">
        <w:rPr>
          <w:rFonts w:ascii="Times New Roman" w:eastAsia="Times New Roman" w:hAnsi="Times New Roman" w:cs="Times New Roman"/>
          <w:sz w:val="28"/>
          <w:szCs w:val="28"/>
          <w:lang w:eastAsia="ru-RU"/>
        </w:rPr>
        <w:t>При анализе конфликтов на основе рассматриваемой модели важно помнить, что уровень направленности на собственные интересы или интересы соперника зависит от </w:t>
      </w:r>
      <w:r w:rsidR="00CF2479" w:rsidRPr="00BC6E2A">
        <w:rPr>
          <w:rFonts w:ascii="Times New Roman" w:eastAsia="Times New Roman" w:hAnsi="Times New Roman" w:cs="Times New Roman"/>
          <w:i/>
          <w:iCs/>
          <w:sz w:val="28"/>
          <w:szCs w:val="28"/>
          <w:u w:val="single"/>
          <w:lang w:eastAsia="ru-RU"/>
        </w:rPr>
        <w:t>трех обстоятельств:</w:t>
      </w:r>
    </w:p>
    <w:p w:rsidR="00CF2479" w:rsidRPr="00BC6E2A" w:rsidRDefault="00CF2479" w:rsidP="00CF2479">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1) содержания предмета конфликта;</w:t>
      </w:r>
    </w:p>
    <w:p w:rsidR="00CF2479" w:rsidRPr="00BC6E2A" w:rsidRDefault="00CF2479" w:rsidP="00CF2479">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2) ценности межличностных отношений;</w:t>
      </w:r>
    </w:p>
    <w:p w:rsidR="00CF2479" w:rsidRDefault="00CF2479" w:rsidP="00CF2479">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3) индивидуально-психологических особенностей личности.</w:t>
      </w:r>
    </w:p>
    <w:sectPr w:rsidR="00CF2479" w:rsidSect="00CF247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F2479"/>
    <w:rsid w:val="000C375A"/>
    <w:rsid w:val="003330CF"/>
    <w:rsid w:val="00776DA9"/>
    <w:rsid w:val="00CF2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47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4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2025-05-14T07:22:00Z</dcterms:created>
  <dcterms:modified xsi:type="dcterms:W3CDTF">2025-05-14T07:23:00Z</dcterms:modified>
</cp:coreProperties>
</file>