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F99" w:rsidRDefault="00FB1F99" w:rsidP="00FB1F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11" w:type="pct"/>
        <w:jc w:val="right"/>
        <w:tblLook w:val="0000"/>
      </w:tblPr>
      <w:tblGrid>
        <w:gridCol w:w="9591"/>
      </w:tblGrid>
      <w:tr w:rsidR="00FB1F99" w:rsidRPr="00FB1F99" w:rsidTr="00FB1F99">
        <w:trPr>
          <w:trHeight w:val="355"/>
          <w:jc w:val="right"/>
        </w:trPr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</w:tcPr>
          <w:p w:rsidR="00FB1F99" w:rsidRPr="00FB1F99" w:rsidRDefault="00FB1F99" w:rsidP="00283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</w:t>
            </w:r>
            <w:r w:rsidRPr="00FB1F9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УТВЕРЖДАЮ:  </w:t>
            </w:r>
          </w:p>
        </w:tc>
      </w:tr>
      <w:tr w:rsidR="00FB1F99" w:rsidRPr="00FB1F99" w:rsidTr="00FB1F99">
        <w:trPr>
          <w:jc w:val="right"/>
        </w:trPr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</w:tcPr>
          <w:p w:rsidR="0028300A" w:rsidRDefault="0028300A" w:rsidP="00283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5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Заведующий МДОАУ</w:t>
            </w:r>
          </w:p>
          <w:p w:rsidR="0028300A" w:rsidRDefault="0028300A" w:rsidP="00283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5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«Детский сад № 106</w:t>
            </w:r>
          </w:p>
          <w:p w:rsidR="0028300A" w:rsidRDefault="0028300A" w:rsidP="00283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5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«Анютины глазки»</w:t>
            </w:r>
          </w:p>
          <w:p w:rsidR="0028300A" w:rsidRDefault="0028300A" w:rsidP="00283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5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Чистикова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Н.В.</w:t>
            </w:r>
          </w:p>
          <w:p w:rsidR="0028300A" w:rsidRDefault="0028300A" w:rsidP="00283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5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_________________</w:t>
            </w:r>
          </w:p>
          <w:p w:rsidR="0028300A" w:rsidRDefault="0028300A" w:rsidP="00283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5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8300A" w:rsidRDefault="0028300A" w:rsidP="00283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5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B1F99" w:rsidRPr="00FB1F99" w:rsidRDefault="00FB1F99" w:rsidP="00283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5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B1F9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</w:t>
            </w:r>
          </w:p>
        </w:tc>
      </w:tr>
    </w:tbl>
    <w:p w:rsidR="00FB1F99" w:rsidRPr="00FB1F99" w:rsidRDefault="00FB1F99" w:rsidP="00FB1F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1F99" w:rsidRPr="00FB1F99" w:rsidRDefault="00FB1F99" w:rsidP="00FB1F9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1F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FB1F99" w:rsidRDefault="00FB1F99" w:rsidP="00FB1F9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1F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О ПРОВЕДЕНИИ СМОТРА – КОНКУРСА </w:t>
      </w:r>
    </w:p>
    <w:p w:rsidR="00FB1F99" w:rsidRDefault="00FB1F99" w:rsidP="00FB1F9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FB1F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ЛУЧШИЙ УГОЛОК УЕДИНЕНИЯ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FB1F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B1F99" w:rsidRDefault="00FB1F99" w:rsidP="00FB1F9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1F99" w:rsidRPr="00FB1F99" w:rsidRDefault="00FB1F99" w:rsidP="00FB1F9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F99" w:rsidRDefault="00FB1F99" w:rsidP="00FB1F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F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FB1F99" w:rsidRPr="00FB1F99" w:rsidRDefault="00FB1F99" w:rsidP="007212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</w:t>
      </w:r>
      <w:r w:rsidR="00D92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разработано для </w:t>
      </w:r>
      <w:r w:rsidR="0072123F">
        <w:rPr>
          <w:rFonts w:ascii="Times New Roman" w:eastAsia="Times New Roman" w:hAnsi="Times New Roman" w:cs="Times New Roman"/>
          <w:sz w:val="28"/>
          <w:szCs w:val="28"/>
          <w:lang w:eastAsia="ru-RU"/>
        </w:rPr>
        <w:t>МДОАУ «Детский сад № 106 «Анютины глазки» комбинированного вида» г</w:t>
      </w:r>
      <w:proofErr w:type="gramStart"/>
      <w:r w:rsidR="0072123F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="0072123F">
        <w:rPr>
          <w:rFonts w:ascii="Times New Roman" w:eastAsia="Times New Roman" w:hAnsi="Times New Roman" w:cs="Times New Roman"/>
          <w:sz w:val="28"/>
          <w:szCs w:val="28"/>
          <w:lang w:eastAsia="ru-RU"/>
        </w:rPr>
        <w:t>рска</w:t>
      </w:r>
    </w:p>
    <w:p w:rsidR="002D3472" w:rsidRDefault="002D3472" w:rsidP="00FB1F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1F99" w:rsidRPr="002B00AD" w:rsidRDefault="00FB1F99" w:rsidP="00FB1F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1F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1.2. </w:t>
      </w:r>
      <w:r w:rsidRPr="002B00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 конкура: </w:t>
      </w:r>
    </w:p>
    <w:p w:rsidR="00FB1F99" w:rsidRPr="00FB1F99" w:rsidRDefault="00FB1F99" w:rsidP="00FB1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обогащение развивающей предметно – пространственной среды, обеспечивающей возможность общения, совместной деятельности детей и деятельности по интересам, а также возможности для уединения; </w:t>
      </w:r>
    </w:p>
    <w:p w:rsidR="00FB1F99" w:rsidRPr="00FB1F99" w:rsidRDefault="00FB1F99" w:rsidP="00FB1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реализация ФГОС. </w:t>
      </w:r>
    </w:p>
    <w:p w:rsidR="002D3472" w:rsidRDefault="002D3472" w:rsidP="00FB1F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1F99" w:rsidRPr="002B00AD" w:rsidRDefault="00FB1F99" w:rsidP="00FB1F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1F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</w:t>
      </w:r>
      <w:r w:rsidRPr="002B0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2B00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Задачи конкурса:</w:t>
      </w:r>
    </w:p>
    <w:p w:rsidR="00FB1F99" w:rsidRPr="00FB1F99" w:rsidRDefault="00FB1F99" w:rsidP="00FB1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охрана, укрепление психического здоровья и эмоционального благополучия детей в дошкольном учреждении. </w:t>
      </w:r>
    </w:p>
    <w:p w:rsidR="00FB1F99" w:rsidRPr="00FB1F99" w:rsidRDefault="00FB1F99" w:rsidP="00FB1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72123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творческого</w:t>
      </w:r>
      <w:r w:rsidRPr="00FB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потенциал</w:t>
      </w:r>
      <w:r w:rsidR="0072123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B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 детского сада. </w:t>
      </w:r>
    </w:p>
    <w:p w:rsidR="00FB1F99" w:rsidRDefault="00FB1F99" w:rsidP="00FB1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7212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взаимодействия</w:t>
      </w:r>
      <w:r w:rsidRPr="00FB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 и семьи. </w:t>
      </w:r>
    </w:p>
    <w:p w:rsidR="00D92258" w:rsidRPr="00FB1F99" w:rsidRDefault="00D92258" w:rsidP="00FB1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F99" w:rsidRPr="00FB1F99" w:rsidRDefault="00FB1F99" w:rsidP="00FB1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F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Участники конкурса</w:t>
      </w:r>
      <w:r w:rsidRPr="00FB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571A" w:rsidRDefault="00FB1F99" w:rsidP="00FB1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F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 </w:t>
      </w:r>
      <w:r w:rsidRPr="00FB1F9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 принимают участие педагоги и родители восп</w:t>
      </w:r>
      <w:r w:rsidR="00D6571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итанников всех возрастных групп.</w:t>
      </w:r>
    </w:p>
    <w:p w:rsidR="00D92258" w:rsidRDefault="00D92258" w:rsidP="00FB1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F99" w:rsidRPr="00FB1F99" w:rsidRDefault="00FB1F99" w:rsidP="00FB1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F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Сроки конкурса</w:t>
      </w:r>
      <w:r w:rsidRPr="00FB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1F99" w:rsidRPr="00FB1F99" w:rsidRDefault="00FB1F99" w:rsidP="00FB1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F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3.1. </w:t>
      </w:r>
      <w:r w:rsidR="002830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с 1.10.2019 г. по 15.10.2019</w:t>
      </w:r>
      <w:r w:rsidRPr="00FB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:rsidR="00FB1F99" w:rsidRDefault="00D6571A" w:rsidP="00FB1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</w:t>
      </w:r>
      <w:r w:rsidR="00FB1F99" w:rsidRPr="00FB1F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FB1F99" w:rsidRPr="00FB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 состоится </w:t>
      </w:r>
      <w:r w:rsidR="00FB1F99" w:rsidRPr="00FB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0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педагогическом совете 18.10.2019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D9225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победители награждаются грамотами.</w:t>
      </w:r>
    </w:p>
    <w:p w:rsidR="00D92258" w:rsidRPr="00FB1F99" w:rsidRDefault="00D92258" w:rsidP="00FB1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F99" w:rsidRDefault="00FB1F99" w:rsidP="00FB1F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1F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Кр</w:t>
      </w:r>
      <w:r w:rsidR="00D65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итерии оценки уголков уединения</w:t>
      </w:r>
    </w:p>
    <w:p w:rsidR="00D6571A" w:rsidRPr="00FB1F99" w:rsidRDefault="00D6571A" w:rsidP="00FB1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1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Смотр-конкурс оценивается по</w:t>
      </w:r>
      <w:r w:rsidR="00283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347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трехба</w:t>
      </w:r>
      <w:r w:rsidR="0028300A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льной</w:t>
      </w:r>
      <w:proofErr w:type="spellEnd"/>
      <w:r w:rsidR="00283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системе</w:t>
      </w:r>
      <w:r w:rsidRPr="00D6571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основе  разработанных критериев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B1F99" w:rsidRPr="00FB1F99" w:rsidRDefault="00FB1F99" w:rsidP="00FB1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F9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283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зона для психологической разгрузки</w:t>
      </w:r>
      <w:r w:rsidRPr="00FB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FB1F99" w:rsidRPr="00FB1F99" w:rsidRDefault="00FB1F99" w:rsidP="00FB1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наличие материала для обучения агрессивных детей способам выражения гнева в приемлемой форме; </w:t>
      </w:r>
    </w:p>
    <w:p w:rsidR="00FB1F99" w:rsidRPr="00FB1F99" w:rsidRDefault="00FB1F99" w:rsidP="00FB1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F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 наличие материала для обучения детей умению владеть собой в различных ситуациях, приемам </w:t>
      </w:r>
      <w:proofErr w:type="spellStart"/>
      <w:r w:rsidRPr="00FB1F9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FB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FB1F99" w:rsidRPr="00FB1F99" w:rsidRDefault="00FB1F99" w:rsidP="00FB1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F9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наличие эмоционально-развивающих игр, направленных на обучение детей бесконфликтному общению</w:t>
      </w:r>
      <w:r w:rsidR="00283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зоны обогащения эмоциональной сферы («Мое настроение»)</w:t>
      </w:r>
      <w:r w:rsidRPr="00FB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FB1F99" w:rsidRPr="00FB1F99" w:rsidRDefault="00FB1F99" w:rsidP="00FB1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наличие материала для обучения детей навыкам сотрудничества и согласованным действиям; </w:t>
      </w:r>
    </w:p>
    <w:p w:rsidR="00FB1F99" w:rsidRPr="00FB1F99" w:rsidRDefault="00FB1F99" w:rsidP="00FB1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F9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эстетичность оформления уголка;</w:t>
      </w:r>
    </w:p>
    <w:p w:rsidR="00FB1F99" w:rsidRPr="00FB1F99" w:rsidRDefault="00FB1F99" w:rsidP="00FB1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творчество, фантазия, оригинальность; </w:t>
      </w:r>
    </w:p>
    <w:p w:rsidR="00FB1F99" w:rsidRPr="00FB1F99" w:rsidRDefault="00FB1F99" w:rsidP="00FB1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F9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наличие материала для повышения самооценки тревожных, неуверенных в себе детей;</w:t>
      </w:r>
    </w:p>
    <w:p w:rsidR="00FB1F99" w:rsidRPr="00FB1F99" w:rsidRDefault="00FB1F99" w:rsidP="00FB1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безопасность, доступность; </w:t>
      </w:r>
    </w:p>
    <w:p w:rsidR="00FB1F99" w:rsidRPr="00FB1F99" w:rsidRDefault="00FB1F99" w:rsidP="00FB1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участие родителей; </w:t>
      </w:r>
    </w:p>
    <w:p w:rsidR="00D92258" w:rsidRPr="00FB1F99" w:rsidRDefault="00D92258" w:rsidP="00FB1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F99" w:rsidRDefault="00FB1F99" w:rsidP="00FB1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F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Состав</w:t>
      </w:r>
      <w:r w:rsidR="00721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членов комиссии</w:t>
      </w:r>
      <w:r w:rsidRPr="00FB1F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B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300A" w:rsidRDefault="0028300A" w:rsidP="00FB1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Горелова Т.А. – старший воспитатель</w:t>
      </w:r>
    </w:p>
    <w:p w:rsidR="0028300A" w:rsidRDefault="0028300A" w:rsidP="00FB1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Дерябина А.С. – педагог-психолог</w:t>
      </w:r>
    </w:p>
    <w:p w:rsidR="0028300A" w:rsidRPr="00FB1F99" w:rsidRDefault="0028300A" w:rsidP="00FB1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- заведующий</w:t>
      </w:r>
    </w:p>
    <w:p w:rsidR="0072123F" w:rsidRDefault="0072123F" w:rsidP="00FB1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71A" w:rsidRPr="00FB1F99" w:rsidRDefault="00D6571A" w:rsidP="00FB1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комиссии принимаются по результатам прохождения смотра-конкурса, через оформление сводного протокола</w:t>
      </w:r>
      <w:r w:rsidR="00344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№1)</w:t>
      </w:r>
      <w:r w:rsidRPr="00D6571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подписывается членами комиссии.</w:t>
      </w:r>
    </w:p>
    <w:p w:rsidR="0028300A" w:rsidRDefault="0028300A" w:rsidP="00FB1F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1F99" w:rsidRPr="00FB1F99" w:rsidRDefault="00FB1F99" w:rsidP="00FB1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F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5.2.</w:t>
      </w:r>
      <w:r w:rsidR="00721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своей работе члены комиссии руководствую</w:t>
      </w:r>
      <w:r w:rsidRPr="00FB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настоящим Положением. </w:t>
      </w:r>
    </w:p>
    <w:p w:rsidR="003C0035" w:rsidRDefault="003C0035">
      <w:pPr>
        <w:rPr>
          <w:rFonts w:ascii="Times New Roman" w:hAnsi="Times New Roman" w:cs="Times New Roman"/>
          <w:sz w:val="28"/>
          <w:szCs w:val="28"/>
        </w:rPr>
      </w:pPr>
    </w:p>
    <w:p w:rsidR="002306AC" w:rsidRDefault="002306AC">
      <w:pPr>
        <w:rPr>
          <w:rFonts w:ascii="Times New Roman" w:hAnsi="Times New Roman" w:cs="Times New Roman"/>
          <w:sz w:val="28"/>
          <w:szCs w:val="28"/>
        </w:rPr>
      </w:pPr>
    </w:p>
    <w:p w:rsidR="002306AC" w:rsidRDefault="002306AC">
      <w:pPr>
        <w:rPr>
          <w:rFonts w:ascii="Times New Roman" w:hAnsi="Times New Roman" w:cs="Times New Roman"/>
          <w:sz w:val="28"/>
          <w:szCs w:val="28"/>
        </w:rPr>
      </w:pPr>
    </w:p>
    <w:p w:rsidR="002306AC" w:rsidRDefault="002306AC">
      <w:pPr>
        <w:rPr>
          <w:rFonts w:ascii="Times New Roman" w:hAnsi="Times New Roman" w:cs="Times New Roman"/>
          <w:sz w:val="28"/>
          <w:szCs w:val="28"/>
        </w:rPr>
      </w:pPr>
    </w:p>
    <w:p w:rsidR="002306AC" w:rsidRDefault="002306AC">
      <w:pPr>
        <w:rPr>
          <w:rFonts w:ascii="Times New Roman" w:hAnsi="Times New Roman" w:cs="Times New Roman"/>
          <w:sz w:val="28"/>
          <w:szCs w:val="28"/>
        </w:rPr>
      </w:pPr>
    </w:p>
    <w:p w:rsidR="002306AC" w:rsidRDefault="002306AC">
      <w:pPr>
        <w:rPr>
          <w:rFonts w:ascii="Times New Roman" w:hAnsi="Times New Roman" w:cs="Times New Roman"/>
          <w:sz w:val="28"/>
          <w:szCs w:val="28"/>
        </w:rPr>
      </w:pPr>
    </w:p>
    <w:p w:rsidR="002306AC" w:rsidRDefault="002306AC">
      <w:pPr>
        <w:rPr>
          <w:rFonts w:ascii="Times New Roman" w:hAnsi="Times New Roman" w:cs="Times New Roman"/>
          <w:sz w:val="28"/>
          <w:szCs w:val="28"/>
        </w:rPr>
      </w:pPr>
    </w:p>
    <w:p w:rsidR="002306AC" w:rsidRDefault="002306AC">
      <w:pPr>
        <w:rPr>
          <w:rFonts w:ascii="Times New Roman" w:hAnsi="Times New Roman" w:cs="Times New Roman"/>
          <w:sz w:val="28"/>
          <w:szCs w:val="28"/>
        </w:rPr>
      </w:pPr>
    </w:p>
    <w:p w:rsidR="002306AC" w:rsidRDefault="002306AC">
      <w:pPr>
        <w:rPr>
          <w:rFonts w:ascii="Times New Roman" w:hAnsi="Times New Roman" w:cs="Times New Roman"/>
          <w:sz w:val="28"/>
          <w:szCs w:val="28"/>
        </w:rPr>
      </w:pPr>
    </w:p>
    <w:p w:rsidR="002306AC" w:rsidRDefault="002306AC">
      <w:pPr>
        <w:rPr>
          <w:rFonts w:ascii="Times New Roman" w:hAnsi="Times New Roman" w:cs="Times New Roman"/>
          <w:sz w:val="28"/>
          <w:szCs w:val="28"/>
        </w:rPr>
      </w:pPr>
    </w:p>
    <w:p w:rsidR="00CC29AA" w:rsidRDefault="00CC29AA">
      <w:pPr>
        <w:rPr>
          <w:rFonts w:ascii="Times New Roman" w:hAnsi="Times New Roman" w:cs="Times New Roman"/>
          <w:sz w:val="28"/>
          <w:szCs w:val="28"/>
        </w:rPr>
      </w:pPr>
    </w:p>
    <w:p w:rsidR="00CC29AA" w:rsidRDefault="00CC29A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306AC" w:rsidRPr="00CC29AA" w:rsidRDefault="00CC29AA" w:rsidP="00CC29AA">
      <w:pPr>
        <w:jc w:val="right"/>
        <w:rPr>
          <w:rFonts w:ascii="Times New Roman" w:hAnsi="Times New Roman" w:cs="Times New Roman"/>
          <w:sz w:val="24"/>
          <w:szCs w:val="24"/>
        </w:rPr>
      </w:pPr>
      <w:r w:rsidRPr="00CC29AA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CC29AA" w:rsidRDefault="00CC29AA" w:rsidP="00CC29AA">
      <w:pPr>
        <w:jc w:val="center"/>
        <w:rPr>
          <w:rFonts w:ascii="Times New Roman" w:hAnsi="Times New Roman" w:cs="Times New Roman"/>
          <w:sz w:val="24"/>
          <w:szCs w:val="24"/>
        </w:rPr>
      </w:pPr>
      <w:r w:rsidRPr="00CC29AA">
        <w:rPr>
          <w:rFonts w:ascii="Times New Roman" w:hAnsi="Times New Roman" w:cs="Times New Roman"/>
          <w:sz w:val="24"/>
          <w:szCs w:val="24"/>
        </w:rPr>
        <w:t>Протокол смотра-конкурса «Лучший уголок уединения»</w:t>
      </w:r>
    </w:p>
    <w:p w:rsidR="00FB4077" w:rsidRDefault="00FB4077" w:rsidP="00CC29A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0" w:type="dxa"/>
        <w:tblInd w:w="-743" w:type="dxa"/>
        <w:tblLook w:val="04A0"/>
      </w:tblPr>
      <w:tblGrid>
        <w:gridCol w:w="456"/>
        <w:gridCol w:w="3497"/>
        <w:gridCol w:w="584"/>
        <w:gridCol w:w="567"/>
        <w:gridCol w:w="567"/>
        <w:gridCol w:w="567"/>
        <w:gridCol w:w="567"/>
        <w:gridCol w:w="567"/>
        <w:gridCol w:w="425"/>
        <w:gridCol w:w="567"/>
        <w:gridCol w:w="536"/>
        <w:gridCol w:w="456"/>
        <w:gridCol w:w="539"/>
        <w:gridCol w:w="595"/>
      </w:tblGrid>
      <w:tr w:rsidR="002306AC" w:rsidTr="00CC29AA">
        <w:tc>
          <w:tcPr>
            <w:tcW w:w="456" w:type="dxa"/>
            <w:vMerge w:val="restart"/>
          </w:tcPr>
          <w:p w:rsidR="002306AC" w:rsidRPr="00CC29AA" w:rsidRDefault="0023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97" w:type="dxa"/>
            <w:vMerge w:val="restart"/>
          </w:tcPr>
          <w:p w:rsidR="002306AC" w:rsidRPr="003C62A2" w:rsidRDefault="00230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2A2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конкурса</w:t>
            </w:r>
          </w:p>
        </w:tc>
        <w:tc>
          <w:tcPr>
            <w:tcW w:w="6537" w:type="dxa"/>
            <w:gridSpan w:val="12"/>
          </w:tcPr>
          <w:p w:rsidR="002306AC" w:rsidRPr="003C62A2" w:rsidRDefault="003C6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2306AC" w:rsidRPr="003C62A2">
              <w:rPr>
                <w:rFonts w:ascii="Times New Roman" w:hAnsi="Times New Roman" w:cs="Times New Roman"/>
                <w:b/>
                <w:sz w:val="24"/>
                <w:szCs w:val="24"/>
              </w:rPr>
              <w:t>групп</w:t>
            </w:r>
          </w:p>
        </w:tc>
      </w:tr>
      <w:tr w:rsidR="00697B90" w:rsidRPr="003C62A2" w:rsidTr="00697B90">
        <w:tc>
          <w:tcPr>
            <w:tcW w:w="456" w:type="dxa"/>
            <w:vMerge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vMerge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:rsidR="003C62A2" w:rsidRPr="003C62A2" w:rsidRDefault="003C62A2" w:rsidP="003C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2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C62A2" w:rsidRPr="003C62A2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2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C62A2" w:rsidRPr="003C62A2" w:rsidRDefault="003C62A2" w:rsidP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2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C62A2" w:rsidRPr="003C62A2" w:rsidRDefault="003C62A2" w:rsidP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2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C62A2" w:rsidRPr="003C62A2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2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C62A2" w:rsidRPr="003C62A2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2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3C62A2" w:rsidRPr="003C62A2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2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C62A2" w:rsidRPr="003C62A2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2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6" w:type="dxa"/>
          </w:tcPr>
          <w:p w:rsidR="003C62A2" w:rsidRPr="003C62A2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2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3C62A2" w:rsidRPr="003C62A2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2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9" w:type="dxa"/>
          </w:tcPr>
          <w:p w:rsidR="003C62A2" w:rsidRPr="003C62A2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2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" w:type="dxa"/>
          </w:tcPr>
          <w:p w:rsidR="003C62A2" w:rsidRPr="003C62A2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2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97B90" w:rsidTr="00697B90">
        <w:tc>
          <w:tcPr>
            <w:tcW w:w="456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3C62A2" w:rsidRPr="00CC29AA" w:rsidRDefault="00697B90" w:rsidP="00230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зоны для психологической разгрузки</w:t>
            </w:r>
          </w:p>
        </w:tc>
        <w:tc>
          <w:tcPr>
            <w:tcW w:w="584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B90" w:rsidTr="00697B90">
        <w:tc>
          <w:tcPr>
            <w:tcW w:w="456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материала для обучения агрессивных детей способам выражения гнева в приемлемой форме</w:t>
            </w:r>
          </w:p>
        </w:tc>
        <w:tc>
          <w:tcPr>
            <w:tcW w:w="584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B90" w:rsidTr="00697B90">
        <w:tc>
          <w:tcPr>
            <w:tcW w:w="456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материала для обучения детей умению владеть собой в различных ситуациях, приемам </w:t>
            </w:r>
            <w:proofErr w:type="spellStart"/>
            <w:r w:rsidRPr="00CC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</w:p>
        </w:tc>
        <w:tc>
          <w:tcPr>
            <w:tcW w:w="584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B90" w:rsidTr="00697B90">
        <w:tc>
          <w:tcPr>
            <w:tcW w:w="456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эмоционально-развивающих игр, направленных на обучение детей бесконфликтному общению</w:t>
            </w:r>
            <w:r w:rsidR="0069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(обогащение эмоциональной сферы)</w:t>
            </w:r>
          </w:p>
        </w:tc>
        <w:tc>
          <w:tcPr>
            <w:tcW w:w="584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B90" w:rsidTr="00697B90">
        <w:tc>
          <w:tcPr>
            <w:tcW w:w="456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материала для обучения детей навыкам сотрудничества и согласованным действиям</w:t>
            </w:r>
          </w:p>
        </w:tc>
        <w:tc>
          <w:tcPr>
            <w:tcW w:w="584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B90" w:rsidTr="00697B90">
        <w:tc>
          <w:tcPr>
            <w:tcW w:w="456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материала для повышения самооценки тревожных, неуверенных в себе детей</w:t>
            </w:r>
          </w:p>
        </w:tc>
        <w:tc>
          <w:tcPr>
            <w:tcW w:w="584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B90" w:rsidTr="00697B90">
        <w:tc>
          <w:tcPr>
            <w:tcW w:w="456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эстетичность оформления уголка</w:t>
            </w:r>
          </w:p>
        </w:tc>
        <w:tc>
          <w:tcPr>
            <w:tcW w:w="584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B90" w:rsidTr="00697B90">
        <w:tc>
          <w:tcPr>
            <w:tcW w:w="456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творчество, фантазия, оригинальность</w:t>
            </w:r>
          </w:p>
        </w:tc>
        <w:tc>
          <w:tcPr>
            <w:tcW w:w="584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B90" w:rsidTr="00697B90">
        <w:tc>
          <w:tcPr>
            <w:tcW w:w="456" w:type="dxa"/>
          </w:tcPr>
          <w:p w:rsidR="003C62A2" w:rsidRPr="00CC29AA" w:rsidRDefault="00697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7" w:type="dxa"/>
          </w:tcPr>
          <w:p w:rsidR="003C62A2" w:rsidRPr="00CC29AA" w:rsidRDefault="003C62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безопасность, доступность</w:t>
            </w:r>
          </w:p>
        </w:tc>
        <w:tc>
          <w:tcPr>
            <w:tcW w:w="584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B90" w:rsidTr="00697B90">
        <w:tc>
          <w:tcPr>
            <w:tcW w:w="456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7B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97" w:type="dxa"/>
          </w:tcPr>
          <w:p w:rsidR="003C62A2" w:rsidRPr="00CC29AA" w:rsidRDefault="003C62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родителей</w:t>
            </w:r>
          </w:p>
        </w:tc>
        <w:tc>
          <w:tcPr>
            <w:tcW w:w="584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B90" w:rsidTr="00697B90">
        <w:tc>
          <w:tcPr>
            <w:tcW w:w="456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:rsidR="003C62A2" w:rsidRPr="00CC29AA" w:rsidRDefault="003C62A2" w:rsidP="00CC29A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84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3C62A2" w:rsidRPr="00CC29AA" w:rsidRDefault="003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29AA" w:rsidRDefault="00CC29AA" w:rsidP="00CC2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9AA" w:rsidRDefault="00CC29AA" w:rsidP="00CC2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9AA" w:rsidRDefault="00CC29AA" w:rsidP="00CC2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9AA" w:rsidRPr="00F94D9A" w:rsidRDefault="00CC29AA" w:rsidP="00CC2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9AA" w:rsidRDefault="00CC29AA" w:rsidP="00CC2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D9A">
        <w:rPr>
          <w:rFonts w:ascii="Times New Roman" w:hAnsi="Times New Roman" w:cs="Times New Roman"/>
          <w:sz w:val="24"/>
          <w:szCs w:val="24"/>
        </w:rPr>
        <w:t>Члены комиссии</w:t>
      </w:r>
    </w:p>
    <w:p w:rsidR="00CC29AA" w:rsidRPr="00F94D9A" w:rsidRDefault="00CC29AA" w:rsidP="00CC2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D9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C29AA" w:rsidRPr="00F94D9A" w:rsidRDefault="00CC29AA" w:rsidP="00CC2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D9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306AC" w:rsidRPr="00FB1F99" w:rsidRDefault="00FB4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sectPr w:rsidR="002306AC" w:rsidRPr="00FB1F99" w:rsidSect="00CC29A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3A5"/>
    <w:rsid w:val="002306AC"/>
    <w:rsid w:val="0028300A"/>
    <w:rsid w:val="002B00AD"/>
    <w:rsid w:val="002C03A5"/>
    <w:rsid w:val="002D3472"/>
    <w:rsid w:val="00344A87"/>
    <w:rsid w:val="003C0035"/>
    <w:rsid w:val="003C62A2"/>
    <w:rsid w:val="004003FF"/>
    <w:rsid w:val="00697B90"/>
    <w:rsid w:val="0072123F"/>
    <w:rsid w:val="009E20BF"/>
    <w:rsid w:val="00CC29AA"/>
    <w:rsid w:val="00D6571A"/>
    <w:rsid w:val="00D92258"/>
    <w:rsid w:val="00E60C1F"/>
    <w:rsid w:val="00FB1F99"/>
    <w:rsid w:val="00FB4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30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9254C-930B-4EF6-9FEB-FC7126BC5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RePack by SPecialiST</cp:lastModifiedBy>
  <cp:revision>2</cp:revision>
  <cp:lastPrinted>2019-10-14T04:55:00Z</cp:lastPrinted>
  <dcterms:created xsi:type="dcterms:W3CDTF">2019-10-14T04:58:00Z</dcterms:created>
  <dcterms:modified xsi:type="dcterms:W3CDTF">2019-10-14T04:58:00Z</dcterms:modified>
</cp:coreProperties>
</file>