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79E" w:rsidRPr="007D25D5" w:rsidRDefault="00677F54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1.</w:t>
      </w:r>
      <w:proofErr w:type="gramStart"/>
      <w:r w:rsidRPr="007D25D5">
        <w:rPr>
          <w:rFonts w:ascii="Arial" w:hAnsi="Arial" w:cs="Arial"/>
          <w:sz w:val="24"/>
          <w:highlight w:val="yellow"/>
        </w:rPr>
        <w:t>-¿</w:t>
      </w:r>
      <w:proofErr w:type="gramEnd"/>
      <w:r w:rsidRPr="007D25D5">
        <w:rPr>
          <w:rFonts w:ascii="Arial" w:hAnsi="Arial" w:cs="Arial"/>
          <w:sz w:val="24"/>
          <w:highlight w:val="yellow"/>
        </w:rPr>
        <w:t>Por qué es importante estudiar economía?</w:t>
      </w:r>
      <w:r w:rsidRPr="007D25D5">
        <w:rPr>
          <w:rFonts w:ascii="Arial" w:hAnsi="Arial" w:cs="Arial"/>
          <w:sz w:val="24"/>
        </w:rPr>
        <w:t xml:space="preserve"> </w:t>
      </w:r>
    </w:p>
    <w:p w:rsidR="00677F54" w:rsidRPr="007D25D5" w:rsidRDefault="00677F54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 xml:space="preserve">El conocimiento de esta disciplina ayuda a entender la manera en como funcionan las medidas de política económica IVA, ISK, fluctuación de la gasolina y su incidencia secundaria indirecta en las demás actividades. </w:t>
      </w:r>
      <w:r w:rsidRPr="007D25D5">
        <w:rPr>
          <w:rFonts w:ascii="Arial" w:hAnsi="Arial" w:cs="Arial"/>
          <w:sz w:val="24"/>
        </w:rPr>
        <w:tab/>
      </w:r>
    </w:p>
    <w:p w:rsidR="00677F54" w:rsidRPr="007D25D5" w:rsidRDefault="00677F54" w:rsidP="007D25D5">
      <w:pPr>
        <w:spacing w:line="276" w:lineRule="auto"/>
        <w:rPr>
          <w:rFonts w:ascii="Arial" w:hAnsi="Arial" w:cs="Arial"/>
          <w:sz w:val="24"/>
        </w:rPr>
      </w:pPr>
    </w:p>
    <w:p w:rsidR="00AA327A" w:rsidRPr="007D25D5" w:rsidRDefault="00677F54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2.</w:t>
      </w:r>
      <w:proofErr w:type="gramStart"/>
      <w:r w:rsidRPr="007D25D5">
        <w:rPr>
          <w:rFonts w:ascii="Arial" w:hAnsi="Arial" w:cs="Arial"/>
          <w:sz w:val="24"/>
          <w:highlight w:val="yellow"/>
        </w:rPr>
        <w:t>-¿</w:t>
      </w:r>
      <w:proofErr w:type="gramEnd"/>
      <w:r w:rsidRPr="007D25D5">
        <w:rPr>
          <w:rFonts w:ascii="Arial" w:hAnsi="Arial" w:cs="Arial"/>
          <w:sz w:val="24"/>
          <w:highlight w:val="yellow"/>
        </w:rPr>
        <w:t xml:space="preserve"> Qué es escasez?</w:t>
      </w:r>
      <w:r w:rsidRPr="007D25D5">
        <w:rPr>
          <w:rFonts w:ascii="Arial" w:hAnsi="Arial" w:cs="Arial"/>
          <w:sz w:val="24"/>
        </w:rPr>
        <w:t xml:space="preserve"> </w:t>
      </w:r>
    </w:p>
    <w:p w:rsidR="00677F54" w:rsidRPr="007D25D5" w:rsidRDefault="00677F54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 xml:space="preserve">En la lectura hacen referencia a la escasez de recursos es decir de los factores de producción: tierra, trabajo, capital y tecnología. Estos recursos son </w:t>
      </w:r>
      <w:proofErr w:type="spellStart"/>
      <w:r w:rsidRPr="007D25D5">
        <w:rPr>
          <w:rFonts w:ascii="Arial" w:hAnsi="Arial" w:cs="Arial"/>
          <w:sz w:val="24"/>
        </w:rPr>
        <w:t>escazos</w:t>
      </w:r>
      <w:proofErr w:type="spellEnd"/>
      <w:r w:rsidRPr="007D25D5">
        <w:rPr>
          <w:rFonts w:ascii="Arial" w:hAnsi="Arial" w:cs="Arial"/>
          <w:sz w:val="24"/>
        </w:rPr>
        <w:t xml:space="preserve"> porque se necesitan para producir cualquier bien o servicio y solo existen en cantidades limitadas. </w:t>
      </w:r>
    </w:p>
    <w:p w:rsidR="00AA327A" w:rsidRPr="007D25D5" w:rsidRDefault="00677F54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3.- ¿Cuáles son los 3 problemas económicos fundamentales?</w:t>
      </w:r>
      <w:r w:rsidRPr="007D25D5">
        <w:rPr>
          <w:rFonts w:ascii="Arial" w:hAnsi="Arial" w:cs="Arial"/>
          <w:sz w:val="24"/>
        </w:rPr>
        <w:t xml:space="preserve"> </w:t>
      </w:r>
    </w:p>
    <w:p w:rsidR="00677F54" w:rsidRPr="007D25D5" w:rsidRDefault="00677F54" w:rsidP="007D25D5">
      <w:pPr>
        <w:spacing w:line="276" w:lineRule="auto"/>
        <w:rPr>
          <w:rFonts w:ascii="Arial" w:hAnsi="Arial" w:cs="Arial"/>
          <w:sz w:val="24"/>
        </w:rPr>
      </w:pPr>
      <w:proofErr w:type="gramStart"/>
      <w:r w:rsidRPr="007D25D5">
        <w:rPr>
          <w:rFonts w:ascii="Arial" w:hAnsi="Arial" w:cs="Arial"/>
          <w:sz w:val="24"/>
        </w:rPr>
        <w:t>1)¿</w:t>
      </w:r>
      <w:proofErr w:type="gramEnd"/>
      <w:r w:rsidRPr="007D25D5">
        <w:rPr>
          <w:rFonts w:ascii="Arial" w:hAnsi="Arial" w:cs="Arial"/>
          <w:sz w:val="24"/>
        </w:rPr>
        <w:t xml:space="preserve">Cuáles son los bienes y servicios que se van a producir y en </w:t>
      </w:r>
      <w:proofErr w:type="spellStart"/>
      <w:r w:rsidRPr="007D25D5">
        <w:rPr>
          <w:rFonts w:ascii="Arial" w:hAnsi="Arial" w:cs="Arial"/>
          <w:sz w:val="24"/>
        </w:rPr>
        <w:t>que</w:t>
      </w:r>
      <w:proofErr w:type="spellEnd"/>
      <w:r w:rsidRPr="007D25D5">
        <w:rPr>
          <w:rFonts w:ascii="Arial" w:hAnsi="Arial" w:cs="Arial"/>
          <w:sz w:val="24"/>
        </w:rPr>
        <w:t xml:space="preserve"> cantid</w:t>
      </w:r>
      <w:r w:rsidR="00B81BAC" w:rsidRPr="007D25D5">
        <w:rPr>
          <w:rFonts w:ascii="Arial" w:hAnsi="Arial" w:cs="Arial"/>
          <w:sz w:val="24"/>
        </w:rPr>
        <w:t>ad</w:t>
      </w:r>
      <w:r w:rsidRPr="007D25D5">
        <w:rPr>
          <w:rFonts w:ascii="Arial" w:hAnsi="Arial" w:cs="Arial"/>
          <w:sz w:val="24"/>
        </w:rPr>
        <w:t xml:space="preserve">es? 2) ¿Cómo se van a producir? 3) </w:t>
      </w:r>
      <w:proofErr w:type="gramStart"/>
      <w:r w:rsidRPr="007D25D5">
        <w:rPr>
          <w:rFonts w:ascii="Arial" w:hAnsi="Arial" w:cs="Arial"/>
          <w:sz w:val="24"/>
        </w:rPr>
        <w:t>¿ Para</w:t>
      </w:r>
      <w:proofErr w:type="gramEnd"/>
      <w:r w:rsidRPr="007D25D5">
        <w:rPr>
          <w:rFonts w:ascii="Arial" w:hAnsi="Arial" w:cs="Arial"/>
          <w:sz w:val="24"/>
        </w:rPr>
        <w:t xml:space="preserve"> quién se van a producir?</w:t>
      </w:r>
    </w:p>
    <w:p w:rsidR="00AA327A" w:rsidRPr="007D25D5" w:rsidRDefault="00B81BAC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4.</w:t>
      </w:r>
      <w:proofErr w:type="gramStart"/>
      <w:r w:rsidRPr="007D25D5">
        <w:rPr>
          <w:rFonts w:ascii="Arial" w:hAnsi="Arial" w:cs="Arial"/>
          <w:sz w:val="24"/>
          <w:highlight w:val="yellow"/>
        </w:rPr>
        <w:t>-¿</w:t>
      </w:r>
      <w:proofErr w:type="gramEnd"/>
      <w:r w:rsidRPr="007D25D5">
        <w:rPr>
          <w:rFonts w:ascii="Arial" w:hAnsi="Arial" w:cs="Arial"/>
          <w:sz w:val="24"/>
          <w:highlight w:val="yellow"/>
        </w:rPr>
        <w:t xml:space="preserve"> Cuál es el método de estudio de la economía?</w:t>
      </w:r>
      <w:r w:rsidRPr="007D25D5">
        <w:rPr>
          <w:rFonts w:ascii="Arial" w:hAnsi="Arial" w:cs="Arial"/>
          <w:sz w:val="24"/>
        </w:rPr>
        <w:t xml:space="preserve"> </w:t>
      </w:r>
    </w:p>
    <w:p w:rsidR="00B81BAC" w:rsidRPr="007D25D5" w:rsidRDefault="00B81BAC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 xml:space="preserve">Se basa en la observación y medición del fenómeno a estudiar, así en primer término se debe delimitar el objeto de estudio, elaborar una hipótesis y comprobar la o las hipótesis formuladas mediante encuestas o entrevistas. Una vez que se termine la comprobación de la hipótesis se elaborara el diagnóstico del problema estudiado y se podrán señalar o plantear soluciones. </w:t>
      </w:r>
    </w:p>
    <w:p w:rsidR="00AA327A" w:rsidRPr="007D25D5" w:rsidRDefault="00B81BAC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 xml:space="preserve">5.- </w:t>
      </w:r>
      <w:proofErr w:type="gramStart"/>
      <w:r w:rsidRPr="007D25D5">
        <w:rPr>
          <w:rFonts w:ascii="Arial" w:hAnsi="Arial" w:cs="Arial"/>
          <w:sz w:val="24"/>
          <w:highlight w:val="yellow"/>
        </w:rPr>
        <w:t>¿ Qué</w:t>
      </w:r>
      <w:proofErr w:type="gramEnd"/>
      <w:r w:rsidRPr="007D25D5">
        <w:rPr>
          <w:rFonts w:ascii="Arial" w:hAnsi="Arial" w:cs="Arial"/>
          <w:sz w:val="24"/>
          <w:highlight w:val="yellow"/>
        </w:rPr>
        <w:t xml:space="preserve"> significa </w:t>
      </w:r>
      <w:proofErr w:type="spellStart"/>
      <w:r w:rsidRPr="007D25D5">
        <w:rPr>
          <w:rFonts w:ascii="Arial" w:hAnsi="Arial" w:cs="Arial"/>
          <w:i/>
          <w:sz w:val="24"/>
          <w:highlight w:val="yellow"/>
        </w:rPr>
        <w:t>ceteris</w:t>
      </w:r>
      <w:proofErr w:type="spellEnd"/>
      <w:r w:rsidRPr="007D25D5">
        <w:rPr>
          <w:rFonts w:ascii="Arial" w:hAnsi="Arial" w:cs="Arial"/>
          <w:i/>
          <w:sz w:val="24"/>
          <w:highlight w:val="yellow"/>
        </w:rPr>
        <w:t xml:space="preserve"> </w:t>
      </w:r>
      <w:proofErr w:type="spellStart"/>
      <w:r w:rsidRPr="007D25D5">
        <w:rPr>
          <w:rFonts w:ascii="Arial" w:hAnsi="Arial" w:cs="Arial"/>
          <w:i/>
          <w:sz w:val="24"/>
          <w:highlight w:val="yellow"/>
        </w:rPr>
        <w:t>paribus</w:t>
      </w:r>
      <w:proofErr w:type="spellEnd"/>
      <w:r w:rsidRPr="007D25D5">
        <w:rPr>
          <w:rFonts w:ascii="Arial" w:hAnsi="Arial" w:cs="Arial"/>
          <w:sz w:val="24"/>
          <w:highlight w:val="yellow"/>
        </w:rPr>
        <w:t>?</w:t>
      </w:r>
      <w:r w:rsidRPr="007D25D5">
        <w:rPr>
          <w:rFonts w:ascii="Arial" w:hAnsi="Arial" w:cs="Arial"/>
          <w:sz w:val="24"/>
        </w:rPr>
        <w:t xml:space="preserve"> </w:t>
      </w:r>
    </w:p>
    <w:p w:rsidR="00B81BAC" w:rsidRPr="007D25D5" w:rsidRDefault="00B81BAC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>“Las otras cosas permanecen igual”.</w:t>
      </w:r>
    </w:p>
    <w:p w:rsidR="00AA327A" w:rsidRPr="007D25D5" w:rsidRDefault="00B81BAC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 xml:space="preserve">6.-Señala dos diferencias entre ciencias </w:t>
      </w:r>
      <w:r w:rsidR="00E20305" w:rsidRPr="007D25D5">
        <w:rPr>
          <w:rFonts w:ascii="Arial" w:hAnsi="Arial" w:cs="Arial"/>
          <w:sz w:val="24"/>
          <w:highlight w:val="yellow"/>
        </w:rPr>
        <w:t>sociales y ciencias naturales:</w:t>
      </w:r>
      <w:r w:rsidR="00E20305" w:rsidRPr="007D25D5">
        <w:rPr>
          <w:rFonts w:ascii="Arial" w:hAnsi="Arial" w:cs="Arial"/>
          <w:sz w:val="24"/>
        </w:rPr>
        <w:t xml:space="preserve">  </w:t>
      </w:r>
    </w:p>
    <w:p w:rsidR="00B81BAC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 xml:space="preserve">La primera es que en las ciencias sociales no </w:t>
      </w:r>
      <w:r w:rsidR="00AA327A" w:rsidRPr="007D25D5">
        <w:rPr>
          <w:rFonts w:ascii="Arial" w:hAnsi="Arial" w:cs="Arial"/>
          <w:sz w:val="24"/>
        </w:rPr>
        <w:t xml:space="preserve">hay metodologías exactas, todo se basa en la observación y el análisis de los problemas. Las metodologías no se basan en experimentar con reactivos, ni tampoco pueden ser replicables dado que cada humano es único y por ende su comportamiento ante la sociedad también lo es. </w:t>
      </w:r>
    </w:p>
    <w:p w:rsidR="00AA327A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7.</w:t>
      </w:r>
      <w:proofErr w:type="gramStart"/>
      <w:r w:rsidRPr="007D25D5">
        <w:rPr>
          <w:rFonts w:ascii="Arial" w:hAnsi="Arial" w:cs="Arial"/>
          <w:sz w:val="24"/>
          <w:highlight w:val="yellow"/>
        </w:rPr>
        <w:t>-¿</w:t>
      </w:r>
      <w:proofErr w:type="gramEnd"/>
      <w:r w:rsidRPr="007D25D5">
        <w:rPr>
          <w:rFonts w:ascii="Arial" w:hAnsi="Arial" w:cs="Arial"/>
          <w:sz w:val="24"/>
          <w:highlight w:val="yellow"/>
        </w:rPr>
        <w:t xml:space="preserve"> Con cuáles disciplinas académicas se vincula la economía?</w:t>
      </w:r>
      <w:r w:rsidR="008454F0" w:rsidRPr="007D25D5">
        <w:rPr>
          <w:rFonts w:ascii="Arial" w:hAnsi="Arial" w:cs="Arial"/>
          <w:sz w:val="24"/>
        </w:rPr>
        <w:t xml:space="preserve"> </w:t>
      </w:r>
    </w:p>
    <w:p w:rsidR="00E20305" w:rsidRPr="007D25D5" w:rsidRDefault="00AA327A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 xml:space="preserve">Sociología, antropología, </w:t>
      </w:r>
      <w:r w:rsidR="008454F0" w:rsidRPr="007D25D5">
        <w:rPr>
          <w:rFonts w:ascii="Arial" w:hAnsi="Arial" w:cs="Arial"/>
          <w:sz w:val="24"/>
        </w:rPr>
        <w:t xml:space="preserve">política, biología, estadística.  </w:t>
      </w:r>
    </w:p>
    <w:p w:rsidR="00E20305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</w:p>
    <w:p w:rsidR="007D25D5" w:rsidRDefault="007D25D5" w:rsidP="007D25D5">
      <w:pPr>
        <w:spacing w:line="276" w:lineRule="auto"/>
        <w:rPr>
          <w:rFonts w:ascii="Arial" w:hAnsi="Arial" w:cs="Arial"/>
          <w:sz w:val="24"/>
          <w:highlight w:val="yellow"/>
        </w:rPr>
      </w:pPr>
    </w:p>
    <w:p w:rsidR="007D25D5" w:rsidRDefault="007D25D5" w:rsidP="007D25D5">
      <w:pPr>
        <w:spacing w:line="276" w:lineRule="auto"/>
        <w:rPr>
          <w:rFonts w:ascii="Arial" w:hAnsi="Arial" w:cs="Arial"/>
          <w:sz w:val="24"/>
          <w:highlight w:val="yellow"/>
        </w:rPr>
      </w:pPr>
    </w:p>
    <w:p w:rsidR="00E20305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lastRenderedPageBreak/>
        <w:t>8-</w:t>
      </w:r>
      <w:proofErr w:type="gramStart"/>
      <w:r w:rsidRPr="007D25D5">
        <w:rPr>
          <w:rFonts w:ascii="Arial" w:hAnsi="Arial" w:cs="Arial"/>
          <w:sz w:val="24"/>
          <w:highlight w:val="yellow"/>
        </w:rPr>
        <w:t>.¿</w:t>
      </w:r>
      <w:proofErr w:type="spellStart"/>
      <w:proofErr w:type="gramEnd"/>
      <w:r w:rsidRPr="007D25D5">
        <w:rPr>
          <w:rFonts w:ascii="Arial" w:hAnsi="Arial" w:cs="Arial"/>
          <w:sz w:val="24"/>
          <w:highlight w:val="yellow"/>
        </w:rPr>
        <w:t>Que</w:t>
      </w:r>
      <w:proofErr w:type="spellEnd"/>
      <w:r w:rsidRPr="007D25D5">
        <w:rPr>
          <w:rFonts w:ascii="Arial" w:hAnsi="Arial" w:cs="Arial"/>
          <w:sz w:val="24"/>
          <w:highlight w:val="yellow"/>
        </w:rPr>
        <w:t xml:space="preserve"> relación tiene la economía con la política?</w:t>
      </w:r>
    </w:p>
    <w:p w:rsidR="00AA327A" w:rsidRPr="007D25D5" w:rsidRDefault="00AA327A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>La lucha política consiste en combatir principalmente por los intereses económicos de clase fundamentales. El Estado es el medio principal, más importante, de lucha política, que permite afianzar y mantener la firme dominación económica de una clase. Sin conquistar y mantener el poder estatal es imposible la sólida dominación económica de la clase. En este sentido, la política tiene prioridad ante la economía. La economía y la política y su correlación no quedan invariables. En el curso de toda su existencia, la política experimenta en definitiva la influencia determinante de la economía y conserva la unidad con ella</w:t>
      </w:r>
      <w:r w:rsidR="00B03834" w:rsidRPr="007D25D5">
        <w:rPr>
          <w:rFonts w:ascii="Arial" w:hAnsi="Arial" w:cs="Arial"/>
          <w:sz w:val="24"/>
        </w:rPr>
        <w:t>.</w:t>
      </w:r>
    </w:p>
    <w:p w:rsidR="008454F0" w:rsidRPr="007D25D5" w:rsidRDefault="008454F0" w:rsidP="007D25D5">
      <w:pPr>
        <w:spacing w:line="276" w:lineRule="auto"/>
        <w:rPr>
          <w:rFonts w:ascii="Arial" w:hAnsi="Arial" w:cs="Arial"/>
          <w:sz w:val="24"/>
        </w:rPr>
      </w:pPr>
    </w:p>
    <w:p w:rsidR="00E20305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9.</w:t>
      </w:r>
      <w:proofErr w:type="gramStart"/>
      <w:r w:rsidRPr="007D25D5">
        <w:rPr>
          <w:rFonts w:ascii="Arial" w:hAnsi="Arial" w:cs="Arial"/>
          <w:sz w:val="24"/>
          <w:highlight w:val="yellow"/>
        </w:rPr>
        <w:t>-¿</w:t>
      </w:r>
      <w:proofErr w:type="spellStart"/>
      <w:proofErr w:type="gramEnd"/>
      <w:r w:rsidRPr="007D25D5">
        <w:rPr>
          <w:rFonts w:ascii="Arial" w:hAnsi="Arial" w:cs="Arial"/>
          <w:sz w:val="24"/>
          <w:highlight w:val="yellow"/>
        </w:rPr>
        <w:t>Que</w:t>
      </w:r>
      <w:proofErr w:type="spellEnd"/>
      <w:r w:rsidRPr="007D25D5">
        <w:rPr>
          <w:rFonts w:ascii="Arial" w:hAnsi="Arial" w:cs="Arial"/>
          <w:sz w:val="24"/>
          <w:highlight w:val="yellow"/>
        </w:rPr>
        <w:t xml:space="preserve"> diferencia hay entre micro y macroeconomía?</w:t>
      </w:r>
    </w:p>
    <w:p w:rsidR="00E20305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 xml:space="preserve">La microeconomía </w:t>
      </w:r>
      <w:proofErr w:type="gramStart"/>
      <w:r w:rsidRPr="007D25D5">
        <w:rPr>
          <w:rFonts w:ascii="Arial" w:hAnsi="Arial" w:cs="Arial"/>
          <w:sz w:val="24"/>
        </w:rPr>
        <w:t>se  enfoca</w:t>
      </w:r>
      <w:proofErr w:type="gramEnd"/>
      <w:r w:rsidRPr="007D25D5">
        <w:rPr>
          <w:rFonts w:ascii="Arial" w:hAnsi="Arial" w:cs="Arial"/>
          <w:sz w:val="24"/>
        </w:rPr>
        <w:t xml:space="preserve"> al estudio del comportamiento de los sectores económicos individuales.</w:t>
      </w:r>
    </w:p>
    <w:p w:rsidR="00E20305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 xml:space="preserve">La macroeconomía se enfoca al estudio de la economía como un todo. </w:t>
      </w:r>
    </w:p>
    <w:p w:rsidR="00E20305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</w:p>
    <w:p w:rsidR="00E20305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11.- Con las noticias del día ejemplifica la diferencia entre micro y macroeconomía</w:t>
      </w:r>
    </w:p>
    <w:p w:rsidR="00B03834" w:rsidRPr="007D25D5" w:rsidRDefault="00B03834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 xml:space="preserve">Macroeconomía: La inflación no es peligro </w:t>
      </w:r>
      <w:proofErr w:type="gramStart"/>
      <w:r w:rsidRPr="007D25D5">
        <w:rPr>
          <w:rFonts w:ascii="Arial" w:hAnsi="Arial" w:cs="Arial"/>
          <w:sz w:val="24"/>
        </w:rPr>
        <w:t>para  EU</w:t>
      </w:r>
      <w:proofErr w:type="gramEnd"/>
      <w:r w:rsidRPr="007D25D5">
        <w:rPr>
          <w:rFonts w:ascii="Arial" w:hAnsi="Arial" w:cs="Arial"/>
          <w:sz w:val="24"/>
        </w:rPr>
        <w:t xml:space="preserve">: La discusión por el alza de precios provocado por el plan del presidente </w:t>
      </w:r>
      <w:proofErr w:type="spellStart"/>
      <w:r w:rsidRPr="007D25D5">
        <w:rPr>
          <w:rFonts w:ascii="Arial" w:hAnsi="Arial" w:cs="Arial"/>
          <w:sz w:val="24"/>
        </w:rPr>
        <w:t>Biden</w:t>
      </w:r>
      <w:proofErr w:type="spellEnd"/>
      <w:r w:rsidRPr="007D25D5">
        <w:rPr>
          <w:rFonts w:ascii="Arial" w:hAnsi="Arial" w:cs="Arial"/>
          <w:sz w:val="24"/>
        </w:rPr>
        <w:t xml:space="preserve"> tiene tintes políticos, aseguró el expresidente de Asesores Económicos de la Casa Blanca.</w:t>
      </w:r>
    </w:p>
    <w:p w:rsidR="00B03834" w:rsidRPr="007D25D5" w:rsidRDefault="00B03834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 xml:space="preserve">La secretaria del Tesoro de Estados Unidos (EU), Janet </w:t>
      </w:r>
      <w:proofErr w:type="spellStart"/>
      <w:r w:rsidRPr="007D25D5">
        <w:rPr>
          <w:rFonts w:ascii="Arial" w:hAnsi="Arial" w:cs="Arial"/>
          <w:sz w:val="24"/>
        </w:rPr>
        <w:t>Yellen</w:t>
      </w:r>
      <w:proofErr w:type="spellEnd"/>
      <w:r w:rsidRPr="007D25D5">
        <w:rPr>
          <w:rFonts w:ascii="Arial" w:hAnsi="Arial" w:cs="Arial"/>
          <w:sz w:val="24"/>
        </w:rPr>
        <w:t xml:space="preserve">, dijo que no creía que la inflación representara un riesgo significativo para EU, ahora que el paquete de ayuda económica de la administración </w:t>
      </w:r>
      <w:proofErr w:type="spellStart"/>
      <w:r w:rsidRPr="007D25D5">
        <w:rPr>
          <w:rFonts w:ascii="Arial" w:hAnsi="Arial" w:cs="Arial"/>
          <w:sz w:val="24"/>
        </w:rPr>
        <w:t>Biden</w:t>
      </w:r>
      <w:proofErr w:type="spellEnd"/>
      <w:r w:rsidRPr="007D25D5">
        <w:rPr>
          <w:rFonts w:ascii="Arial" w:hAnsi="Arial" w:cs="Arial"/>
          <w:sz w:val="24"/>
        </w:rPr>
        <w:t xml:space="preserve"> está firmado y en camino de su implementación.</w:t>
      </w:r>
    </w:p>
    <w:p w:rsidR="00B03834" w:rsidRPr="007D25D5" w:rsidRDefault="00B03834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>“La formulación de políticas se trata de identificar y abordar los riesgos, y el riesgo más significativo que enfrentamos es una fuerza laboral que está marcada por un largo periodo de desempleo”, dijo la secretaria del Tesoro a</w:t>
      </w:r>
      <w:proofErr w:type="gramStart"/>
      <w:r w:rsidRPr="007D25D5">
        <w:rPr>
          <w:rFonts w:ascii="Arial" w:hAnsi="Arial" w:cs="Arial"/>
          <w:sz w:val="24"/>
        </w:rPr>
        <w:t>  “</w:t>
      </w:r>
      <w:proofErr w:type="spellStart"/>
      <w:proofErr w:type="gramEnd"/>
      <w:r w:rsidRPr="007D25D5">
        <w:rPr>
          <w:rFonts w:ascii="Arial" w:hAnsi="Arial" w:cs="Arial"/>
          <w:sz w:val="24"/>
        </w:rPr>
        <w:t>This</w:t>
      </w:r>
      <w:proofErr w:type="spellEnd"/>
      <w:r w:rsidRPr="007D25D5">
        <w:rPr>
          <w:rFonts w:ascii="Arial" w:hAnsi="Arial" w:cs="Arial"/>
          <w:sz w:val="24"/>
        </w:rPr>
        <w:t xml:space="preserve"> </w:t>
      </w:r>
      <w:proofErr w:type="spellStart"/>
      <w:r w:rsidRPr="007D25D5">
        <w:rPr>
          <w:rFonts w:ascii="Arial" w:hAnsi="Arial" w:cs="Arial"/>
          <w:sz w:val="24"/>
        </w:rPr>
        <w:t>Week</w:t>
      </w:r>
      <w:proofErr w:type="spellEnd"/>
      <w:r w:rsidRPr="007D25D5">
        <w:rPr>
          <w:rFonts w:ascii="Arial" w:hAnsi="Arial" w:cs="Arial"/>
          <w:sz w:val="24"/>
        </w:rPr>
        <w:t>”, de la cadena ABC.</w:t>
      </w:r>
    </w:p>
    <w:p w:rsidR="00B03834" w:rsidRPr="007D25D5" w:rsidRDefault="00B03834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 xml:space="preserve">Microeconomía: </w:t>
      </w:r>
    </w:p>
    <w:p w:rsidR="00B03834" w:rsidRPr="007D25D5" w:rsidRDefault="00B03834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>Aduanas entrega 150 nuevas patrullas para reforzar seguridad. En una primera etapa de modernización, la inversión en infraestructura contempla 280 nuevas unidades para cinco pasajeros y para los binomios caninos que serán enviadas a todo el país para reforzar, principalmente, la vigilancia en las fronteras y puertos del territorio mexicano.</w:t>
      </w:r>
    </w:p>
    <w:p w:rsidR="00B03834" w:rsidRPr="007D25D5" w:rsidRDefault="00B03834" w:rsidP="007D25D5">
      <w:pPr>
        <w:spacing w:line="276" w:lineRule="auto"/>
        <w:rPr>
          <w:rFonts w:ascii="Arial" w:hAnsi="Arial" w:cs="Arial"/>
          <w:sz w:val="24"/>
        </w:rPr>
      </w:pPr>
    </w:p>
    <w:p w:rsidR="00B03834" w:rsidRPr="007D25D5" w:rsidRDefault="00B03834" w:rsidP="007D25D5">
      <w:pPr>
        <w:spacing w:line="276" w:lineRule="auto"/>
        <w:rPr>
          <w:rFonts w:ascii="Arial" w:hAnsi="Arial" w:cs="Arial"/>
          <w:sz w:val="24"/>
        </w:rPr>
      </w:pPr>
    </w:p>
    <w:p w:rsidR="007D25D5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12.</w:t>
      </w:r>
      <w:proofErr w:type="gramStart"/>
      <w:r w:rsidRPr="007D25D5">
        <w:rPr>
          <w:rFonts w:ascii="Arial" w:hAnsi="Arial" w:cs="Arial"/>
          <w:sz w:val="24"/>
          <w:highlight w:val="yellow"/>
        </w:rPr>
        <w:t>-¿</w:t>
      </w:r>
      <w:proofErr w:type="gramEnd"/>
      <w:r w:rsidRPr="007D25D5">
        <w:rPr>
          <w:rFonts w:ascii="Arial" w:hAnsi="Arial" w:cs="Arial"/>
          <w:sz w:val="24"/>
          <w:highlight w:val="yellow"/>
        </w:rPr>
        <w:t>Cuál es la princ</w:t>
      </w:r>
      <w:r w:rsidR="00B03834" w:rsidRPr="007D25D5">
        <w:rPr>
          <w:rFonts w:ascii="Arial" w:hAnsi="Arial" w:cs="Arial"/>
          <w:sz w:val="24"/>
          <w:highlight w:val="yellow"/>
        </w:rPr>
        <w:t>ipal noticia económica del día?</w:t>
      </w:r>
      <w:r w:rsidR="007D25D5" w:rsidRPr="007D25D5">
        <w:rPr>
          <w:rFonts w:ascii="Arial" w:hAnsi="Arial" w:cs="Arial"/>
          <w:sz w:val="24"/>
        </w:rPr>
        <w:t xml:space="preserve"> </w:t>
      </w:r>
    </w:p>
    <w:p w:rsidR="007D25D5" w:rsidRPr="007D25D5" w:rsidRDefault="007D25D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>Estímulos en EU traerán crecimiento a México, pero también presión en tasas de interés y tipo de cambio: Banxico</w:t>
      </w:r>
    </w:p>
    <w:p w:rsidR="007D25D5" w:rsidRPr="007D25D5" w:rsidRDefault="007D25D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</w:rPr>
        <w:t>La clave está en lo que pase con la inflación en Estados Unidos, dice Alejandro Díaz de León; “México debe estar preparado y reforzar el marco de estabilidad macroeconómica”.</w:t>
      </w:r>
    </w:p>
    <w:p w:rsidR="007D25D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13.</w:t>
      </w:r>
      <w:proofErr w:type="gramStart"/>
      <w:r w:rsidRPr="007D25D5">
        <w:rPr>
          <w:rFonts w:ascii="Arial" w:hAnsi="Arial" w:cs="Arial"/>
          <w:sz w:val="24"/>
          <w:highlight w:val="yellow"/>
        </w:rPr>
        <w:t>-¿</w:t>
      </w:r>
      <w:proofErr w:type="gramEnd"/>
      <w:r w:rsidRPr="007D25D5">
        <w:rPr>
          <w:rFonts w:ascii="Arial" w:hAnsi="Arial" w:cs="Arial"/>
          <w:sz w:val="24"/>
          <w:highlight w:val="yellow"/>
        </w:rPr>
        <w:t xml:space="preserve">Para </w:t>
      </w:r>
      <w:proofErr w:type="spellStart"/>
      <w:r w:rsidRPr="007D25D5">
        <w:rPr>
          <w:rFonts w:ascii="Arial" w:hAnsi="Arial" w:cs="Arial"/>
          <w:sz w:val="24"/>
          <w:highlight w:val="yellow"/>
        </w:rPr>
        <w:t>que</w:t>
      </w:r>
      <w:proofErr w:type="spellEnd"/>
      <w:r w:rsidRPr="007D25D5">
        <w:rPr>
          <w:rFonts w:ascii="Arial" w:hAnsi="Arial" w:cs="Arial"/>
          <w:sz w:val="24"/>
          <w:highlight w:val="yellow"/>
        </w:rPr>
        <w:t xml:space="preserve"> sirve la política económica?</w:t>
      </w:r>
    </w:p>
    <w:p w:rsidR="007D25D5" w:rsidRPr="007D25D5" w:rsidRDefault="007D25D5" w:rsidP="007D25D5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tener una mejor administración de los recursos ante la </w:t>
      </w:r>
      <w:proofErr w:type="spellStart"/>
      <w:r>
        <w:rPr>
          <w:rFonts w:ascii="Arial" w:hAnsi="Arial" w:cs="Arial"/>
          <w:sz w:val="24"/>
        </w:rPr>
        <w:t>spciedad</w:t>
      </w:r>
      <w:proofErr w:type="spellEnd"/>
      <w:r>
        <w:rPr>
          <w:rFonts w:ascii="Arial" w:hAnsi="Arial" w:cs="Arial"/>
          <w:sz w:val="24"/>
        </w:rPr>
        <w:t xml:space="preserve">. </w:t>
      </w:r>
    </w:p>
    <w:p w:rsidR="00E20305" w:rsidRPr="007D25D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14.</w:t>
      </w:r>
      <w:proofErr w:type="gramStart"/>
      <w:r w:rsidRPr="007D25D5">
        <w:rPr>
          <w:rFonts w:ascii="Arial" w:hAnsi="Arial" w:cs="Arial"/>
          <w:sz w:val="24"/>
          <w:highlight w:val="yellow"/>
        </w:rPr>
        <w:t>-¿</w:t>
      </w:r>
      <w:proofErr w:type="gramEnd"/>
      <w:r w:rsidRPr="007D25D5">
        <w:rPr>
          <w:rFonts w:ascii="Arial" w:hAnsi="Arial" w:cs="Arial"/>
          <w:sz w:val="24"/>
          <w:highlight w:val="yellow"/>
        </w:rPr>
        <w:t>Qué es la economía positiva?</w:t>
      </w:r>
      <w:r w:rsidRPr="007D25D5">
        <w:rPr>
          <w:rFonts w:ascii="Arial" w:hAnsi="Arial" w:cs="Arial"/>
          <w:sz w:val="24"/>
        </w:rPr>
        <w:t xml:space="preserve"> Se ocupa de las explicaciones objetivas o científicas </w:t>
      </w:r>
      <w:r w:rsidR="008454F0" w:rsidRPr="007D25D5">
        <w:rPr>
          <w:rFonts w:ascii="Arial" w:hAnsi="Arial" w:cs="Arial"/>
          <w:sz w:val="24"/>
        </w:rPr>
        <w:t xml:space="preserve">del funcionamiento de un sistema económico. Para aceptar o rechazar observaciones e </w:t>
      </w:r>
      <w:proofErr w:type="spellStart"/>
      <w:r w:rsidR="008454F0" w:rsidRPr="007D25D5">
        <w:rPr>
          <w:rFonts w:ascii="Arial" w:hAnsi="Arial" w:cs="Arial"/>
          <w:sz w:val="24"/>
        </w:rPr>
        <w:t>nceseraio</w:t>
      </w:r>
      <w:proofErr w:type="spellEnd"/>
      <w:r w:rsidR="008454F0" w:rsidRPr="007D25D5">
        <w:rPr>
          <w:rFonts w:ascii="Arial" w:hAnsi="Arial" w:cs="Arial"/>
          <w:sz w:val="24"/>
        </w:rPr>
        <w:t xml:space="preserve"> observar si hay evidencias de que las economías que aumentan sus ventas de bienes registran crecimientos.</w:t>
      </w:r>
    </w:p>
    <w:p w:rsidR="00E20305" w:rsidRDefault="00E2030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15.</w:t>
      </w:r>
      <w:proofErr w:type="gramStart"/>
      <w:r w:rsidRPr="007D25D5">
        <w:rPr>
          <w:rFonts w:ascii="Arial" w:hAnsi="Arial" w:cs="Arial"/>
          <w:sz w:val="24"/>
          <w:highlight w:val="yellow"/>
        </w:rPr>
        <w:t>-¿</w:t>
      </w:r>
      <w:proofErr w:type="spellStart"/>
      <w:proofErr w:type="gramEnd"/>
      <w:r w:rsidRPr="007D25D5">
        <w:rPr>
          <w:rFonts w:ascii="Arial" w:hAnsi="Arial" w:cs="Arial"/>
          <w:sz w:val="24"/>
          <w:highlight w:val="yellow"/>
        </w:rPr>
        <w:t>Qué´es</w:t>
      </w:r>
      <w:proofErr w:type="spellEnd"/>
      <w:r w:rsidRPr="007D25D5">
        <w:rPr>
          <w:rFonts w:ascii="Arial" w:hAnsi="Arial" w:cs="Arial"/>
          <w:sz w:val="24"/>
          <w:highlight w:val="yellow"/>
        </w:rPr>
        <w:t xml:space="preserve"> la economía normativa?</w:t>
      </w:r>
      <w:r w:rsidRPr="007D25D5">
        <w:rPr>
          <w:rFonts w:ascii="Arial" w:hAnsi="Arial" w:cs="Arial"/>
          <w:sz w:val="24"/>
        </w:rPr>
        <w:t xml:space="preserve"> Se refiere al análisis normativo y se usa para evaluar q</w:t>
      </w:r>
      <w:r w:rsidR="007D25D5" w:rsidRPr="007D25D5">
        <w:rPr>
          <w:rFonts w:ascii="Arial" w:hAnsi="Arial" w:cs="Arial"/>
          <w:sz w:val="24"/>
        </w:rPr>
        <w:t xml:space="preserve">ue tan </w:t>
      </w:r>
      <w:proofErr w:type="gramStart"/>
      <w:r w:rsidR="007D25D5" w:rsidRPr="007D25D5">
        <w:rPr>
          <w:rFonts w:ascii="Arial" w:hAnsi="Arial" w:cs="Arial"/>
          <w:sz w:val="24"/>
        </w:rPr>
        <w:t>deseable  es</w:t>
      </w:r>
      <w:proofErr w:type="gramEnd"/>
      <w:r w:rsidR="007D25D5" w:rsidRPr="007D25D5">
        <w:rPr>
          <w:rFonts w:ascii="Arial" w:hAnsi="Arial" w:cs="Arial"/>
          <w:sz w:val="24"/>
        </w:rPr>
        <w:t xml:space="preserve"> una alternativa por me</w:t>
      </w:r>
      <w:r w:rsidRPr="007D25D5">
        <w:rPr>
          <w:rFonts w:ascii="Arial" w:hAnsi="Arial" w:cs="Arial"/>
          <w:sz w:val="24"/>
        </w:rPr>
        <w:t>dio de juicios de valores acerca de lo que es o no conveniente.</w:t>
      </w:r>
    </w:p>
    <w:p w:rsidR="007D25D5" w:rsidRDefault="007D25D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16.- ¿Cuáles son los factores de la producción?</w:t>
      </w:r>
      <w:r>
        <w:rPr>
          <w:rFonts w:ascii="Arial" w:hAnsi="Arial" w:cs="Arial"/>
          <w:sz w:val="24"/>
        </w:rPr>
        <w:t xml:space="preserve"> El trabajo, el capital y la tierra.</w:t>
      </w:r>
    </w:p>
    <w:p w:rsidR="007D25D5" w:rsidRDefault="007D25D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 xml:space="preserve">17.- </w:t>
      </w:r>
      <w:proofErr w:type="gramStart"/>
      <w:r w:rsidRPr="007D25D5">
        <w:rPr>
          <w:rFonts w:ascii="Arial" w:hAnsi="Arial" w:cs="Arial"/>
          <w:sz w:val="24"/>
          <w:highlight w:val="yellow"/>
        </w:rPr>
        <w:t>PIB :</w:t>
      </w:r>
      <w:proofErr w:type="gramEnd"/>
      <w:r>
        <w:rPr>
          <w:rFonts w:ascii="Arial" w:hAnsi="Arial" w:cs="Arial"/>
          <w:sz w:val="24"/>
        </w:rPr>
        <w:t xml:space="preserve"> El </w:t>
      </w:r>
      <w:r w:rsidRPr="007D25D5">
        <w:rPr>
          <w:rFonts w:ascii="Arial" w:hAnsi="Arial" w:cs="Arial"/>
          <w:sz w:val="24"/>
        </w:rPr>
        <w:t>producto interior bruto (PIB) es un indicador económico que refleja el valor monetario de todos los bienes y servicios finales producidos por un país o región en un determinado periodo de tiempo, normalmente un año. Se utiliza para medir la riqueza que genera un país. También se conoce como producto bruto interno (PBI).</w:t>
      </w:r>
    </w:p>
    <w:p w:rsidR="007D25D5" w:rsidRPr="007D25D5" w:rsidRDefault="007D25D5" w:rsidP="007D25D5">
      <w:pPr>
        <w:spacing w:line="276" w:lineRule="auto"/>
        <w:rPr>
          <w:rFonts w:ascii="Arial" w:hAnsi="Arial" w:cs="Arial"/>
          <w:sz w:val="24"/>
        </w:rPr>
      </w:pPr>
      <w:r w:rsidRPr="007D25D5">
        <w:rPr>
          <w:rFonts w:ascii="Arial" w:hAnsi="Arial" w:cs="Arial"/>
          <w:sz w:val="24"/>
          <w:highlight w:val="yellow"/>
        </w:rPr>
        <w:t>18.- PINE</w:t>
      </w:r>
      <w:bookmarkStart w:id="0" w:name="_GoBack"/>
      <w:bookmarkEnd w:id="0"/>
      <w:r>
        <w:rPr>
          <w:rFonts w:ascii="Arial" w:hAnsi="Arial" w:cs="Arial"/>
          <w:sz w:val="24"/>
        </w:rPr>
        <w:t xml:space="preserve">: </w:t>
      </w:r>
      <w:r w:rsidRPr="007D25D5">
        <w:rPr>
          <w:rFonts w:ascii="Arial" w:hAnsi="Arial" w:cs="Arial"/>
          <w:color w:val="202124"/>
          <w:sz w:val="24"/>
          <w:shd w:val="clear" w:color="auto" w:fill="FFFFFF"/>
        </w:rPr>
        <w:t>El </w:t>
      </w:r>
      <w:r w:rsidRPr="007D25D5">
        <w:rPr>
          <w:rFonts w:ascii="Arial" w:hAnsi="Arial" w:cs="Arial"/>
          <w:b/>
          <w:bCs/>
          <w:color w:val="202124"/>
          <w:sz w:val="24"/>
          <w:shd w:val="clear" w:color="auto" w:fill="FFFFFF"/>
        </w:rPr>
        <w:t>producto</w:t>
      </w:r>
      <w:r w:rsidRPr="007D25D5">
        <w:rPr>
          <w:rFonts w:ascii="Arial" w:hAnsi="Arial" w:cs="Arial"/>
          <w:color w:val="202124"/>
          <w:sz w:val="24"/>
          <w:shd w:val="clear" w:color="auto" w:fill="FFFFFF"/>
        </w:rPr>
        <w:t> interno </w:t>
      </w:r>
      <w:r w:rsidRPr="007D25D5">
        <w:rPr>
          <w:rFonts w:ascii="Arial" w:hAnsi="Arial" w:cs="Arial"/>
          <w:b/>
          <w:bCs/>
          <w:color w:val="202124"/>
          <w:sz w:val="24"/>
          <w:shd w:val="clear" w:color="auto" w:fill="FFFFFF"/>
        </w:rPr>
        <w:t>neto ecológico</w:t>
      </w:r>
      <w:r w:rsidRPr="007D25D5">
        <w:rPr>
          <w:rFonts w:ascii="Arial" w:hAnsi="Arial" w:cs="Arial"/>
          <w:color w:val="202124"/>
          <w:sz w:val="24"/>
          <w:shd w:val="clear" w:color="auto" w:fill="FFFFFF"/>
        </w:rPr>
        <w:t> (PINE) permite aproximar el impacto que las actividades económicas tienen en la economía a través del costo derivado del agotamiento de los recursos naturales y la degradación del ambiente.</w:t>
      </w:r>
    </w:p>
    <w:p w:rsidR="00E20305" w:rsidRDefault="00E20305"/>
    <w:p w:rsidR="00B81BAC" w:rsidRDefault="00B81BAC"/>
    <w:p w:rsidR="00677F54" w:rsidRDefault="00B81BAC">
      <w:r>
        <w:t xml:space="preserve">  </w:t>
      </w:r>
    </w:p>
    <w:sectPr w:rsidR="00677F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F54"/>
    <w:rsid w:val="0066479E"/>
    <w:rsid w:val="00677F54"/>
    <w:rsid w:val="007D25D5"/>
    <w:rsid w:val="008454F0"/>
    <w:rsid w:val="00AA327A"/>
    <w:rsid w:val="00B03834"/>
    <w:rsid w:val="00B81BAC"/>
    <w:rsid w:val="00E2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AA2A1-BB2D-419B-B207-F815A0B5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38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B03834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Textoennegrita">
    <w:name w:val="Strong"/>
    <w:basedOn w:val="Fuentedeprrafopredeter"/>
    <w:uiPriority w:val="22"/>
    <w:qFormat/>
    <w:rsid w:val="007D2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</dc:creator>
  <cp:keywords/>
  <dc:description/>
  <cp:lastModifiedBy>Adamaris</cp:lastModifiedBy>
  <cp:revision>2</cp:revision>
  <dcterms:created xsi:type="dcterms:W3CDTF">2021-03-15T21:42:00Z</dcterms:created>
  <dcterms:modified xsi:type="dcterms:W3CDTF">2021-03-15T21:42:00Z</dcterms:modified>
</cp:coreProperties>
</file>