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D83B38" w14:textId="77777777" w:rsidR="00BC464A" w:rsidRPr="00D640ED" w:rsidRDefault="00BC464A" w:rsidP="00D640ED">
      <w:pPr>
        <w:widowControl w:val="0"/>
        <w:tabs>
          <w:tab w:val="left" w:pos="5493"/>
          <w:tab w:val="right" w:pos="9066"/>
        </w:tabs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  <w:b/>
          <w:sz w:val="28"/>
          <w:szCs w:val="28"/>
        </w:rPr>
      </w:pPr>
      <w:r w:rsidRPr="00D640ED">
        <w:rPr>
          <w:rFonts w:ascii="Letter Gothic Std" w:hAnsi="Letter Gothic Std" w:cs="Cambria"/>
          <w:b/>
          <w:sz w:val="28"/>
          <w:szCs w:val="28"/>
        </w:rPr>
        <w:t>Ecole Elémentaire Turgot</w:t>
      </w:r>
    </w:p>
    <w:p w14:paraId="1564A265" w14:textId="77777777" w:rsidR="00D640ED" w:rsidRDefault="00D640ED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</w:p>
    <w:p w14:paraId="50B6C85E" w14:textId="77777777" w:rsidR="00BC464A" w:rsidRPr="00BC464A" w:rsidRDefault="00BC464A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  <w:r w:rsidRPr="00BC464A">
        <w:rPr>
          <w:rFonts w:ascii="Letter Gothic Std" w:hAnsi="Letter Gothic Std" w:cs="Cambria"/>
        </w:rPr>
        <w:t>15, rue Turgot. 75009 Paris</w:t>
      </w:r>
    </w:p>
    <w:p w14:paraId="0F31A986" w14:textId="77777777" w:rsidR="00BC464A" w:rsidRPr="00BC464A" w:rsidRDefault="00BC464A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  <w:r w:rsidRPr="00BC464A">
        <w:rPr>
          <w:rFonts w:ascii="Letter Gothic Std" w:hAnsi="Letter Gothic Std" w:cs="Cambria"/>
        </w:rPr>
        <w:t>Académie de Paris</w:t>
      </w:r>
    </w:p>
    <w:p w14:paraId="7F413851" w14:textId="77777777" w:rsidR="00BC464A" w:rsidRDefault="00BC464A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</w:p>
    <w:p w14:paraId="041A75F0" w14:textId="77777777" w:rsidR="00D640ED" w:rsidRDefault="00D640ED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</w:p>
    <w:p w14:paraId="062B2B11" w14:textId="77777777" w:rsidR="00D640ED" w:rsidRDefault="00D640ED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</w:p>
    <w:p w14:paraId="411FEB77" w14:textId="77777777" w:rsidR="00D640ED" w:rsidRDefault="00D640ED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</w:p>
    <w:p w14:paraId="0099083B" w14:textId="77777777" w:rsidR="00D640ED" w:rsidRDefault="00D640ED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</w:p>
    <w:p w14:paraId="09DD644D" w14:textId="77777777" w:rsidR="00D640ED" w:rsidRDefault="00D640ED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</w:p>
    <w:p w14:paraId="0D5D9F8A" w14:textId="77777777" w:rsidR="006462A9" w:rsidRDefault="006462A9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</w:p>
    <w:p w14:paraId="5BBE2DA3" w14:textId="77777777" w:rsidR="006462A9" w:rsidRDefault="006462A9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</w:p>
    <w:p w14:paraId="29E9A6C3" w14:textId="77777777" w:rsidR="006462A9" w:rsidRDefault="006462A9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</w:p>
    <w:p w14:paraId="03AF4F39" w14:textId="77777777" w:rsidR="006462A9" w:rsidRDefault="006462A9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</w:p>
    <w:p w14:paraId="777F0303" w14:textId="77777777" w:rsidR="006462A9" w:rsidRDefault="006462A9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</w:p>
    <w:p w14:paraId="5EA38AF7" w14:textId="77777777" w:rsidR="006462A9" w:rsidRDefault="006462A9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</w:p>
    <w:p w14:paraId="43170FC1" w14:textId="77777777" w:rsidR="006462A9" w:rsidRDefault="006462A9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</w:p>
    <w:p w14:paraId="66C439C6" w14:textId="77777777" w:rsidR="006462A9" w:rsidRDefault="006462A9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</w:p>
    <w:p w14:paraId="10E958E5" w14:textId="77777777" w:rsidR="006462A9" w:rsidRDefault="006462A9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</w:p>
    <w:p w14:paraId="6303F53F" w14:textId="77777777" w:rsidR="006462A9" w:rsidRDefault="006462A9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</w:p>
    <w:p w14:paraId="29E46A99" w14:textId="77777777" w:rsidR="006462A9" w:rsidRDefault="006462A9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</w:p>
    <w:p w14:paraId="3ADA3AF6" w14:textId="77777777" w:rsidR="006462A9" w:rsidRDefault="006462A9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</w:p>
    <w:p w14:paraId="6114BEDD" w14:textId="77777777" w:rsidR="006462A9" w:rsidRDefault="006462A9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</w:p>
    <w:p w14:paraId="73EB19C5" w14:textId="77777777" w:rsidR="006462A9" w:rsidRDefault="006462A9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</w:p>
    <w:p w14:paraId="1D489394" w14:textId="77777777" w:rsidR="006462A9" w:rsidRDefault="006462A9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</w:p>
    <w:p w14:paraId="045255BC" w14:textId="77777777" w:rsidR="006462A9" w:rsidRDefault="006462A9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</w:p>
    <w:p w14:paraId="65AFACEA" w14:textId="77777777" w:rsidR="006462A9" w:rsidRDefault="006462A9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</w:p>
    <w:p w14:paraId="1F897FE0" w14:textId="77777777" w:rsidR="006462A9" w:rsidRDefault="006462A9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</w:p>
    <w:p w14:paraId="78FB794E" w14:textId="77777777" w:rsidR="006462A9" w:rsidRDefault="006462A9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</w:p>
    <w:p w14:paraId="6269A9BC" w14:textId="77777777" w:rsidR="006462A9" w:rsidRDefault="006462A9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</w:p>
    <w:p w14:paraId="0AA169A4" w14:textId="77777777" w:rsidR="006462A9" w:rsidRDefault="006462A9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</w:p>
    <w:p w14:paraId="6D5E71F9" w14:textId="77777777" w:rsidR="006462A9" w:rsidRDefault="006462A9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</w:p>
    <w:p w14:paraId="5B473C8A" w14:textId="77777777" w:rsidR="006462A9" w:rsidRDefault="006462A9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</w:p>
    <w:p w14:paraId="56EA674D" w14:textId="77777777" w:rsidR="006462A9" w:rsidRDefault="006462A9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</w:p>
    <w:p w14:paraId="7989E7C2" w14:textId="77777777" w:rsidR="006462A9" w:rsidRDefault="006462A9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</w:p>
    <w:p w14:paraId="3A8D082B" w14:textId="77777777" w:rsidR="006462A9" w:rsidRDefault="006462A9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</w:p>
    <w:p w14:paraId="4F7F3BDA" w14:textId="77777777" w:rsidR="006462A9" w:rsidRDefault="006462A9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</w:p>
    <w:p w14:paraId="5F27F90E" w14:textId="77777777" w:rsidR="006462A9" w:rsidRDefault="006462A9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</w:p>
    <w:p w14:paraId="1B8A6647" w14:textId="77777777" w:rsidR="006462A9" w:rsidRDefault="006462A9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</w:p>
    <w:p w14:paraId="2782839E" w14:textId="77777777" w:rsidR="006462A9" w:rsidRDefault="006462A9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</w:p>
    <w:p w14:paraId="5500055C" w14:textId="77777777" w:rsidR="00D640ED" w:rsidRPr="00BC464A" w:rsidRDefault="00D640ED" w:rsidP="00D640ED">
      <w:pPr>
        <w:widowControl w:val="0"/>
        <w:autoSpaceDE w:val="0"/>
        <w:autoSpaceDN w:val="0"/>
        <w:adjustRightInd w:val="0"/>
        <w:spacing w:after="0"/>
        <w:jc w:val="right"/>
        <w:rPr>
          <w:rFonts w:ascii="Letter Gothic Std" w:hAnsi="Letter Gothic Std" w:cs="Cambria"/>
        </w:rPr>
      </w:pPr>
    </w:p>
    <w:p w14:paraId="7CDA86C4" w14:textId="77777777" w:rsidR="00BC464A" w:rsidRPr="00BC464A" w:rsidRDefault="00BC464A" w:rsidP="002C3C12">
      <w:pPr>
        <w:widowControl w:val="0"/>
        <w:autoSpaceDE w:val="0"/>
        <w:autoSpaceDN w:val="0"/>
        <w:adjustRightInd w:val="0"/>
        <w:spacing w:after="0"/>
        <w:jc w:val="both"/>
        <w:rPr>
          <w:rFonts w:ascii="Letter Gothic Std" w:hAnsi="Letter Gothic Std" w:cs="Cambria"/>
        </w:rPr>
      </w:pPr>
      <w:r w:rsidRPr="00D640ED">
        <w:rPr>
          <w:rFonts w:ascii="Letter Gothic Std" w:hAnsi="Letter Gothic Std" w:cs="Cambria"/>
          <w:b/>
        </w:rPr>
        <w:t>Enseignante </w:t>
      </w:r>
      <w:r w:rsidRPr="00BC464A">
        <w:rPr>
          <w:rFonts w:ascii="Letter Gothic Std" w:hAnsi="Letter Gothic Std" w:cs="Cambria"/>
        </w:rPr>
        <w:t xml:space="preserve">: Brenda Hoffman </w:t>
      </w:r>
      <w:r w:rsidRPr="002C3C12">
        <w:rPr>
          <w:rFonts w:ascii="Letter Gothic Std" w:hAnsi="Letter Gothic Std" w:cs="Cambria"/>
          <w:sz w:val="22"/>
          <w:szCs w:val="22"/>
        </w:rPr>
        <w:t>(auteure-photographe</w:t>
      </w:r>
      <w:r w:rsidR="002C3C12">
        <w:rPr>
          <w:rFonts w:ascii="Letter Gothic Std" w:hAnsi="Letter Gothic Std" w:cs="Cambria"/>
          <w:sz w:val="22"/>
          <w:szCs w:val="22"/>
        </w:rPr>
        <w:t xml:space="preserve">, </w:t>
      </w:r>
      <w:r w:rsidR="00D640ED" w:rsidRPr="002C3C12">
        <w:rPr>
          <w:rFonts w:ascii="Letter Gothic Std" w:hAnsi="Letter Gothic Std" w:cs="Cambria"/>
          <w:sz w:val="22"/>
          <w:szCs w:val="22"/>
        </w:rPr>
        <w:t>intervenante MEP</w:t>
      </w:r>
      <w:r w:rsidRPr="002C3C12">
        <w:rPr>
          <w:rFonts w:ascii="Letter Gothic Std" w:hAnsi="Letter Gothic Std" w:cs="Cambria"/>
          <w:sz w:val="22"/>
          <w:szCs w:val="22"/>
        </w:rPr>
        <w:t>)</w:t>
      </w:r>
    </w:p>
    <w:p w14:paraId="66710011" w14:textId="77777777" w:rsidR="00D640ED" w:rsidRDefault="00D640ED" w:rsidP="00D640ED">
      <w:pPr>
        <w:widowControl w:val="0"/>
        <w:autoSpaceDE w:val="0"/>
        <w:autoSpaceDN w:val="0"/>
        <w:adjustRightInd w:val="0"/>
        <w:spacing w:after="0"/>
        <w:rPr>
          <w:rFonts w:ascii="Letter Gothic Std" w:hAnsi="Letter Gothic Std" w:cs="Cambria"/>
        </w:rPr>
      </w:pPr>
    </w:p>
    <w:p w14:paraId="181C778D" w14:textId="77777777" w:rsidR="00BC464A" w:rsidRPr="00BC464A" w:rsidRDefault="00BC464A" w:rsidP="002C3C12">
      <w:pPr>
        <w:widowControl w:val="0"/>
        <w:autoSpaceDE w:val="0"/>
        <w:autoSpaceDN w:val="0"/>
        <w:adjustRightInd w:val="0"/>
        <w:spacing w:after="0"/>
        <w:jc w:val="both"/>
        <w:rPr>
          <w:rFonts w:ascii="Letter Gothic Std" w:hAnsi="Letter Gothic Std" w:cs="Cambria"/>
        </w:rPr>
      </w:pPr>
      <w:r w:rsidRPr="00D640ED">
        <w:rPr>
          <w:rFonts w:ascii="Letter Gothic Std" w:hAnsi="Letter Gothic Std" w:cs="Cambria"/>
          <w:b/>
        </w:rPr>
        <w:t>Référent </w:t>
      </w:r>
      <w:r w:rsidRPr="00BC464A">
        <w:rPr>
          <w:rFonts w:ascii="Letter Gothic Std" w:hAnsi="Letter Gothic Std" w:cs="Cambria"/>
        </w:rPr>
        <w:t xml:space="preserve">: Jérôme </w:t>
      </w:r>
      <w:proofErr w:type="spellStart"/>
      <w:r w:rsidRPr="00BC464A">
        <w:rPr>
          <w:rFonts w:ascii="Letter Gothic Std" w:hAnsi="Letter Gothic Std" w:cs="Cambria"/>
        </w:rPr>
        <w:t>Bibaud</w:t>
      </w:r>
      <w:proofErr w:type="spellEnd"/>
      <w:r w:rsidRPr="00BC464A">
        <w:rPr>
          <w:rFonts w:ascii="Letter Gothic Std" w:hAnsi="Letter Gothic Std" w:cs="Cambria"/>
        </w:rPr>
        <w:t xml:space="preserve"> (</w:t>
      </w:r>
      <w:r w:rsidRPr="00BC464A">
        <w:rPr>
          <w:rFonts w:ascii="Letter Gothic Std" w:eastAsia="Times New Roman" w:hAnsi="Letter Gothic Std" w:cs="Times New Roman"/>
        </w:rPr>
        <w:t>Responsable Educatif Ville)</w:t>
      </w:r>
    </w:p>
    <w:p w14:paraId="17231ADE" w14:textId="77777777" w:rsidR="00BC464A" w:rsidRPr="00BC464A" w:rsidRDefault="00BC464A" w:rsidP="00D640ED">
      <w:pPr>
        <w:widowControl w:val="0"/>
        <w:autoSpaceDE w:val="0"/>
        <w:autoSpaceDN w:val="0"/>
        <w:adjustRightInd w:val="0"/>
        <w:spacing w:after="0"/>
        <w:rPr>
          <w:rFonts w:ascii="Letter Gothic Std" w:hAnsi="Letter Gothic Std" w:cs="Cambria"/>
        </w:rPr>
      </w:pPr>
    </w:p>
    <w:p w14:paraId="38CA646E" w14:textId="666EA4D2" w:rsidR="002C3C12" w:rsidRPr="002C3C12" w:rsidRDefault="00BC464A" w:rsidP="002C3C12">
      <w:pPr>
        <w:widowControl w:val="0"/>
        <w:autoSpaceDE w:val="0"/>
        <w:autoSpaceDN w:val="0"/>
        <w:adjustRightInd w:val="0"/>
        <w:spacing w:after="0"/>
        <w:ind w:left="851" w:hanging="851"/>
        <w:rPr>
          <w:rFonts w:ascii="Letter Gothic Std" w:hAnsi="Letter Gothic Std" w:cs="Cambria"/>
        </w:rPr>
      </w:pPr>
      <w:r w:rsidRPr="00D640ED">
        <w:rPr>
          <w:rFonts w:ascii="Letter Gothic Std" w:hAnsi="Letter Gothic Std" w:cs="Cambria"/>
          <w:b/>
        </w:rPr>
        <w:t>Classes concernées </w:t>
      </w:r>
      <w:r w:rsidRPr="00BC464A">
        <w:rPr>
          <w:rFonts w:ascii="Letter Gothic Std" w:hAnsi="Letter Gothic Std" w:cs="Cambria"/>
        </w:rPr>
        <w:t>: C</w:t>
      </w:r>
      <w:r w:rsidR="002C3C12">
        <w:rPr>
          <w:rFonts w:ascii="Letter Gothic Std" w:hAnsi="Letter Gothic Std" w:cs="Cambria"/>
        </w:rPr>
        <w:t>P, CE1</w:t>
      </w:r>
      <w:r w:rsidR="00ED2DA9">
        <w:rPr>
          <w:rFonts w:ascii="Letter Gothic Std" w:hAnsi="Letter Gothic Std" w:cs="Cambria"/>
        </w:rPr>
        <w:lastRenderedPageBreak/>
        <w:t xml:space="preserve"> et CE2</w:t>
      </w:r>
      <w:r w:rsidR="002C3C12">
        <w:rPr>
          <w:noProof/>
          <w:lang w:eastAsia="fr-FR"/>
        </w:rPr>
        <w:drawing>
          <wp:inline distT="0" distB="0" distL="0" distR="0" wp14:anchorId="0AC985FC" wp14:editId="7025D38F">
            <wp:extent cx="4320000" cy="3240000"/>
            <wp:effectExtent l="6668" t="0" r="4762" b="4763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tion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BA920" w14:textId="77777777" w:rsidR="002C3C12" w:rsidRDefault="002C3C12" w:rsidP="006462A9"/>
    <w:p w14:paraId="6E14104E" w14:textId="77777777" w:rsidR="002C3C12" w:rsidRPr="002C3C12" w:rsidRDefault="002C3C12" w:rsidP="006462A9">
      <w:pPr>
        <w:rPr>
          <w:rFonts w:ascii="Letter Gothic Std" w:hAnsi="Letter Gothic Std" w:cs="Cambria"/>
          <w:b/>
        </w:rPr>
      </w:pPr>
      <w:r w:rsidRPr="002C3C12">
        <w:rPr>
          <w:rFonts w:ascii="Letter Gothic Std" w:hAnsi="Letter Gothic Std" w:cs="Cambria"/>
          <w:b/>
        </w:rPr>
        <w:t>Emotion 2</w:t>
      </w:r>
    </w:p>
    <w:p w14:paraId="12C27ED1" w14:textId="77777777" w:rsidR="002C3C12" w:rsidRDefault="002C3C12" w:rsidP="006462A9">
      <w:r>
        <w:t xml:space="preserve">                                                                      </w:t>
      </w:r>
      <w:r>
        <w:rPr>
          <w:noProof/>
          <w:lang w:eastAsia="fr-FR"/>
        </w:rPr>
        <w:drawing>
          <wp:inline distT="0" distB="0" distL="0" distR="0" wp14:anchorId="76320BEF" wp14:editId="7900BABE">
            <wp:extent cx="3240089" cy="4320000"/>
            <wp:effectExtent l="0" t="0" r="1143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tion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8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7E2C7" w14:textId="77777777" w:rsidR="00417304" w:rsidRDefault="002C3C12" w:rsidP="002C3C12">
      <w:pPr>
        <w:jc w:val="right"/>
        <w:rPr>
          <w:rFonts w:ascii="Letter Gothic Std" w:hAnsi="Letter Gothic Std" w:cs="Cambria"/>
          <w:b/>
        </w:rPr>
      </w:pPr>
      <w:r w:rsidRPr="002C3C12">
        <w:rPr>
          <w:rFonts w:ascii="Letter Gothic Std" w:hAnsi="Letter Gothic Std" w:cs="Cambria"/>
          <w:b/>
        </w:rPr>
        <w:t>Emotion 1</w:t>
      </w:r>
    </w:p>
    <w:p w14:paraId="5A13D7BD" w14:textId="77777777" w:rsidR="002C3C12" w:rsidRPr="00417304" w:rsidRDefault="00417304" w:rsidP="00417304">
      <w:pPr>
        <w:rPr>
          <w:rFonts w:ascii="Letter Gothic Std" w:hAnsi="Letter Gothic Std" w:cs="Cambria"/>
          <w:b/>
          <w:sz w:val="28"/>
          <w:szCs w:val="28"/>
        </w:rPr>
      </w:pPr>
      <w:r w:rsidRPr="00417304">
        <w:rPr>
          <w:rFonts w:ascii="Letter Gothic Std" w:hAnsi="Letter Gothic Std" w:cs="Cambria"/>
          <w:b/>
          <w:sz w:val="28"/>
          <w:szCs w:val="28"/>
        </w:rPr>
        <w:lastRenderedPageBreak/>
        <w:t>Démarche pédagogique</w:t>
      </w:r>
    </w:p>
    <w:p w14:paraId="464859A2" w14:textId="77777777" w:rsidR="00417304" w:rsidRDefault="00417304" w:rsidP="00417304">
      <w:pPr>
        <w:rPr>
          <w:rFonts w:ascii="Letter Gothic Std" w:hAnsi="Letter Gothic Std" w:cs="Cambria"/>
          <w:b/>
        </w:rPr>
      </w:pPr>
    </w:p>
    <w:p w14:paraId="60A36BE0" w14:textId="77777777" w:rsidR="00417304" w:rsidRDefault="00417304" w:rsidP="00B351BA">
      <w:pPr>
        <w:jc w:val="both"/>
        <w:rPr>
          <w:rFonts w:ascii="Letter Gothic Std" w:hAnsi="Letter Gothic Std" w:cs="Cambria"/>
          <w:b/>
        </w:rPr>
      </w:pPr>
      <w:r>
        <w:rPr>
          <w:rFonts w:ascii="Letter Gothic Std" w:hAnsi="Letter Gothic Std" w:cs="Cambria"/>
          <w:b/>
        </w:rPr>
        <w:t xml:space="preserve">A travers la découverte de la </w:t>
      </w:r>
      <w:r w:rsidRPr="00FD57F1">
        <w:rPr>
          <w:rFonts w:ascii="Letter Gothic Std" w:hAnsi="Letter Gothic Std" w:cs="Cambria"/>
          <w:b/>
          <w:i/>
        </w:rPr>
        <w:t xml:space="preserve">caméra </w:t>
      </w:r>
      <w:proofErr w:type="spellStart"/>
      <w:r w:rsidRPr="00FD57F1">
        <w:rPr>
          <w:rFonts w:ascii="Letter Gothic Std" w:hAnsi="Letter Gothic Std" w:cs="Cambria"/>
          <w:b/>
          <w:i/>
        </w:rPr>
        <w:t>obscura</w:t>
      </w:r>
      <w:proofErr w:type="spellEnd"/>
      <w:r>
        <w:rPr>
          <w:rFonts w:ascii="Letter Gothic Std" w:hAnsi="Letter Gothic Std" w:cs="Cambria"/>
          <w:b/>
        </w:rPr>
        <w:t xml:space="preserve"> (chambre noire), de l’initiation de la technique du cyanotype, entre autres, nous revisitons l’histoire de l’art et de la photographie. </w:t>
      </w:r>
    </w:p>
    <w:p w14:paraId="786E49E9" w14:textId="3D86EFD4" w:rsidR="00417304" w:rsidRDefault="00417304" w:rsidP="00B351BA">
      <w:pPr>
        <w:jc w:val="both"/>
        <w:rPr>
          <w:rFonts w:ascii="Letter Gothic Std" w:hAnsi="Letter Gothic Std" w:cs="Cambria"/>
          <w:b/>
        </w:rPr>
      </w:pPr>
      <w:r>
        <w:rPr>
          <w:rFonts w:ascii="Letter Gothic Std" w:hAnsi="Letter Gothic Std" w:cs="Cambria"/>
          <w:b/>
        </w:rPr>
        <w:t xml:space="preserve">Le fil d’Ariane est le thème des émotions. Avec </w:t>
      </w:r>
      <w:r w:rsidR="00FD57F1">
        <w:rPr>
          <w:rFonts w:ascii="Letter Gothic Std" w:hAnsi="Letter Gothic Std" w:cs="Cambria"/>
          <w:b/>
        </w:rPr>
        <w:t>des</w:t>
      </w:r>
      <w:r>
        <w:rPr>
          <w:rFonts w:ascii="Letter Gothic Std" w:hAnsi="Letter Gothic Std" w:cs="Cambria"/>
          <w:b/>
        </w:rPr>
        <w:t xml:space="preserve"> appareils numériques, les enfants découvrent le cadrage, la composition, le hors champ en s’amusant. </w:t>
      </w:r>
      <w:r w:rsidR="00B351BA">
        <w:rPr>
          <w:rFonts w:ascii="Letter Gothic Std" w:hAnsi="Letter Gothic Std" w:cs="Cambria"/>
          <w:b/>
        </w:rPr>
        <w:t xml:space="preserve">Nous avons construit de mises en scène à la façon de Gilbert Garcin. Les enfants ont inventé le hors champ d’une photographie d’Edward Steichen avec du dessin. Et la photographie surréaliste </w:t>
      </w:r>
      <w:proofErr w:type="gramStart"/>
      <w:r w:rsidR="00B351BA">
        <w:rPr>
          <w:rFonts w:ascii="Letter Gothic Std" w:hAnsi="Letter Gothic Std" w:cs="Cambria"/>
          <w:b/>
        </w:rPr>
        <w:t>n’a</w:t>
      </w:r>
      <w:proofErr w:type="gramEnd"/>
      <w:r w:rsidR="00B351BA">
        <w:rPr>
          <w:rFonts w:ascii="Letter Gothic Std" w:hAnsi="Letter Gothic Std" w:cs="Cambria"/>
          <w:b/>
        </w:rPr>
        <w:t xml:space="preserve"> plus de secrets pour eux, après des exercices de collage avec comme point de départ le travail de Grete Stern.  </w:t>
      </w:r>
    </w:p>
    <w:p w14:paraId="3A16722C" w14:textId="77777777" w:rsidR="00417304" w:rsidRPr="002C3C12" w:rsidRDefault="00417304" w:rsidP="00B351BA">
      <w:pPr>
        <w:jc w:val="both"/>
        <w:rPr>
          <w:rFonts w:ascii="Letter Gothic Std" w:hAnsi="Letter Gothic Std" w:cs="Cambria"/>
          <w:b/>
        </w:rPr>
      </w:pPr>
      <w:r>
        <w:rPr>
          <w:rFonts w:ascii="Letter Gothic Std" w:hAnsi="Letter Gothic Std" w:cs="Cambria"/>
          <w:b/>
        </w:rPr>
        <w:t xml:space="preserve">A partir des gravures de Charles Le Brun </w:t>
      </w:r>
      <w:r w:rsidRPr="00417304">
        <w:rPr>
          <w:rFonts w:ascii="Letter Gothic Std" w:hAnsi="Letter Gothic Std" w:cs="Cambria"/>
          <w:b/>
        </w:rPr>
        <w:t>(1619-1690)</w:t>
      </w:r>
      <w:r w:rsidR="00FD57F1">
        <w:rPr>
          <w:rFonts w:ascii="Letter Gothic Std" w:hAnsi="Letter Gothic Std" w:cs="Cambria"/>
          <w:b/>
        </w:rPr>
        <w:t>, E</w:t>
      </w:r>
      <w:r w:rsidRPr="00417304">
        <w:rPr>
          <w:rFonts w:ascii="Letter Gothic Std" w:hAnsi="Letter Gothic Std" w:cs="Cambria"/>
          <w:b/>
        </w:rPr>
        <w:t>tudes d</w:t>
      </w:r>
      <w:r w:rsidR="00FD57F1">
        <w:rPr>
          <w:rFonts w:ascii="Letter Gothic Std" w:hAnsi="Letter Gothic Std" w:cs="Cambria"/>
          <w:b/>
        </w:rPr>
        <w:t xml:space="preserve">’yeux, nous avons réfléchi aux expressions du visage. J’ai proposé les gravures en forme de masques. Les élèves ont joué le jeu d’être modèles et photographes à tour de rôle en travaillant en équipe. </w:t>
      </w:r>
    </w:p>
    <w:p w14:paraId="0A26C5A6" w14:textId="77777777" w:rsidR="00FD57F1" w:rsidRDefault="00FD57F1" w:rsidP="00FD57F1">
      <w:pPr>
        <w:jc w:val="both"/>
        <w:rPr>
          <w:rFonts w:ascii="Letter Gothic Std" w:hAnsi="Letter Gothic Std" w:cs="Cambria"/>
          <w:b/>
        </w:rPr>
      </w:pPr>
    </w:p>
    <w:p w14:paraId="0C79259C" w14:textId="77777777" w:rsidR="002C3C12" w:rsidRPr="00FD57F1" w:rsidRDefault="00FD57F1" w:rsidP="00FD57F1">
      <w:pPr>
        <w:rPr>
          <w:rFonts w:ascii="Letter Gothic Std" w:hAnsi="Letter Gothic Std" w:cs="Cambria"/>
          <w:b/>
          <w:sz w:val="28"/>
          <w:szCs w:val="28"/>
        </w:rPr>
      </w:pPr>
      <w:r w:rsidRPr="00FD57F1">
        <w:rPr>
          <w:rFonts w:ascii="Letter Gothic Std" w:hAnsi="Letter Gothic Std" w:cs="Cambria"/>
          <w:b/>
          <w:sz w:val="28"/>
          <w:szCs w:val="28"/>
        </w:rPr>
        <w:t>T</w:t>
      </w:r>
      <w:r w:rsidR="002C3C12" w:rsidRPr="00FD57F1">
        <w:rPr>
          <w:rFonts w:ascii="Letter Gothic Std" w:hAnsi="Letter Gothic Std" w:cs="Cambria"/>
          <w:b/>
          <w:sz w:val="28"/>
          <w:szCs w:val="28"/>
        </w:rPr>
        <w:t xml:space="preserve">exte d’intention pour </w:t>
      </w:r>
      <w:r w:rsidRPr="00FD57F1">
        <w:rPr>
          <w:rFonts w:ascii="Letter Gothic Std" w:hAnsi="Letter Gothic Std" w:cs="Cambria"/>
          <w:b/>
          <w:sz w:val="28"/>
          <w:szCs w:val="28"/>
        </w:rPr>
        <w:t>les</w:t>
      </w:r>
      <w:r w:rsidR="002C3C12" w:rsidRPr="00FD57F1">
        <w:rPr>
          <w:rFonts w:ascii="Letter Gothic Std" w:hAnsi="Letter Gothic Std" w:cs="Cambria"/>
          <w:b/>
          <w:sz w:val="28"/>
          <w:szCs w:val="28"/>
        </w:rPr>
        <w:t xml:space="preserve"> image</w:t>
      </w:r>
      <w:r w:rsidRPr="00FD57F1">
        <w:rPr>
          <w:rFonts w:ascii="Letter Gothic Std" w:hAnsi="Letter Gothic Std" w:cs="Cambria"/>
          <w:b/>
          <w:sz w:val="28"/>
          <w:szCs w:val="28"/>
        </w:rPr>
        <w:t>s par</w:t>
      </w:r>
      <w:r w:rsidR="002C3C12" w:rsidRPr="00FD57F1">
        <w:rPr>
          <w:rFonts w:ascii="Letter Gothic Std" w:hAnsi="Letter Gothic Std" w:cs="Cambria"/>
          <w:b/>
          <w:sz w:val="28"/>
          <w:szCs w:val="28"/>
        </w:rPr>
        <w:t xml:space="preserve"> les élèves photographes</w:t>
      </w:r>
    </w:p>
    <w:p w14:paraId="1EA47CE8" w14:textId="77777777" w:rsidR="00FD57F1" w:rsidRDefault="00FD57F1" w:rsidP="00FD57F1">
      <w:pPr>
        <w:jc w:val="both"/>
        <w:rPr>
          <w:rFonts w:ascii="Letter Gothic Std" w:hAnsi="Letter Gothic Std" w:cs="Cambria"/>
          <w:b/>
        </w:rPr>
      </w:pPr>
    </w:p>
    <w:p w14:paraId="2758A2B4" w14:textId="77777777" w:rsidR="002E2849" w:rsidRDefault="002E2849" w:rsidP="00FD57F1">
      <w:pPr>
        <w:jc w:val="both"/>
        <w:rPr>
          <w:rFonts w:ascii="Letter Gothic Std" w:hAnsi="Letter Gothic Std" w:cs="Cambria"/>
          <w:b/>
        </w:rPr>
      </w:pPr>
      <w:r>
        <w:rPr>
          <w:rFonts w:ascii="Letter Gothic Std" w:hAnsi="Letter Gothic Std" w:cs="Cambria"/>
          <w:b/>
        </w:rPr>
        <w:t xml:space="preserve">Les yeux montrent les émotions. </w:t>
      </w:r>
    </w:p>
    <w:p w14:paraId="0E66A5BD" w14:textId="77777777" w:rsidR="002E2849" w:rsidRDefault="002E2849" w:rsidP="00FD57F1">
      <w:pPr>
        <w:jc w:val="both"/>
        <w:rPr>
          <w:rFonts w:ascii="Letter Gothic Std" w:hAnsi="Letter Gothic Std" w:cs="Cambria"/>
          <w:b/>
        </w:rPr>
      </w:pPr>
      <w:r>
        <w:rPr>
          <w:rFonts w:ascii="Letter Gothic Std" w:hAnsi="Letter Gothic Std" w:cs="Cambria"/>
          <w:b/>
        </w:rPr>
        <w:t xml:space="preserve">Nous sommes tristes quand un ami quitte l’école. </w:t>
      </w:r>
    </w:p>
    <w:p w14:paraId="12F10F0B" w14:textId="77777777" w:rsidR="002E2849" w:rsidRPr="002C3C12" w:rsidRDefault="002E2849" w:rsidP="00FD57F1">
      <w:pPr>
        <w:jc w:val="both"/>
        <w:rPr>
          <w:rFonts w:ascii="Letter Gothic Std" w:hAnsi="Letter Gothic Std" w:cs="Cambria"/>
          <w:b/>
        </w:rPr>
      </w:pPr>
    </w:p>
    <w:p w14:paraId="44DAC222" w14:textId="77777777" w:rsidR="002C3C12" w:rsidRPr="002E2849" w:rsidRDefault="00FD57F1" w:rsidP="002C3C12">
      <w:pPr>
        <w:jc w:val="both"/>
        <w:rPr>
          <w:rFonts w:ascii="Letter Gothic Std" w:hAnsi="Letter Gothic Std" w:cs="Cambria"/>
          <w:b/>
          <w:sz w:val="28"/>
          <w:szCs w:val="28"/>
        </w:rPr>
      </w:pPr>
      <w:r w:rsidRPr="002E2849">
        <w:rPr>
          <w:rFonts w:ascii="Letter Gothic Std" w:hAnsi="Letter Gothic Std" w:cs="Cambria"/>
          <w:b/>
          <w:sz w:val="28"/>
          <w:szCs w:val="28"/>
        </w:rPr>
        <w:t>T</w:t>
      </w:r>
      <w:r w:rsidR="002C3C12" w:rsidRPr="002E2849">
        <w:rPr>
          <w:rFonts w:ascii="Letter Gothic Std" w:hAnsi="Letter Gothic Std" w:cs="Cambria"/>
          <w:b/>
          <w:sz w:val="28"/>
          <w:szCs w:val="28"/>
        </w:rPr>
        <w:t xml:space="preserve">exte de description du processus de choix de la photo </w:t>
      </w:r>
    </w:p>
    <w:p w14:paraId="1756617B" w14:textId="77777777" w:rsidR="002E2849" w:rsidRDefault="002E2849" w:rsidP="002C3C12">
      <w:pPr>
        <w:jc w:val="both"/>
        <w:rPr>
          <w:rFonts w:ascii="Letter Gothic Std" w:hAnsi="Letter Gothic Std" w:cs="Cambria"/>
          <w:b/>
        </w:rPr>
      </w:pPr>
    </w:p>
    <w:p w14:paraId="67E657F7" w14:textId="0EE389B9" w:rsidR="002E2849" w:rsidRPr="002C3C12" w:rsidRDefault="002E2849" w:rsidP="002C3C12">
      <w:pPr>
        <w:jc w:val="both"/>
        <w:rPr>
          <w:rFonts w:ascii="Letter Gothic Std" w:hAnsi="Letter Gothic Std" w:cs="Cambria"/>
          <w:b/>
        </w:rPr>
      </w:pPr>
      <w:r>
        <w:rPr>
          <w:rFonts w:ascii="Letter Gothic Std" w:hAnsi="Letter Gothic Std" w:cs="Cambria"/>
          <w:b/>
        </w:rPr>
        <w:t>Ce sont deux photographies</w:t>
      </w:r>
      <w:r w:rsidR="00236E1D">
        <w:rPr>
          <w:rFonts w:ascii="Letter Gothic Std" w:hAnsi="Letter Gothic Std" w:cs="Cambria"/>
          <w:b/>
        </w:rPr>
        <w:t xml:space="preserve"> qui vont bien ensemble car les deux enfants portent des</w:t>
      </w:r>
      <w:r>
        <w:rPr>
          <w:rFonts w:ascii="Letter Gothic Std" w:hAnsi="Letter Gothic Std" w:cs="Cambria"/>
          <w:b/>
        </w:rPr>
        <w:t xml:space="preserve"> masques</w:t>
      </w:r>
      <w:r w:rsidR="00ED2DA9">
        <w:rPr>
          <w:rFonts w:ascii="Letter Gothic Std" w:hAnsi="Letter Gothic Std" w:cs="Cambria"/>
          <w:b/>
        </w:rPr>
        <w:t xml:space="preserve"> qui montrent </w:t>
      </w:r>
      <w:r w:rsidR="00B351BA">
        <w:rPr>
          <w:rFonts w:ascii="Letter Gothic Std" w:hAnsi="Letter Gothic Std" w:cs="Cambria"/>
          <w:b/>
        </w:rPr>
        <w:t>leurs</w:t>
      </w:r>
      <w:r w:rsidR="00ED2DA9">
        <w:rPr>
          <w:rFonts w:ascii="Letter Gothic Std" w:hAnsi="Letter Gothic Std" w:cs="Cambria"/>
          <w:b/>
        </w:rPr>
        <w:t xml:space="preserve"> émotions. M</w:t>
      </w:r>
      <w:r>
        <w:rPr>
          <w:rFonts w:ascii="Letter Gothic Std" w:hAnsi="Letter Gothic Std" w:cs="Cambria"/>
          <w:b/>
        </w:rPr>
        <w:t xml:space="preserve">ais aussi à cause des inscriptions sur les vêtements de </w:t>
      </w:r>
      <w:proofErr w:type="spellStart"/>
      <w:r>
        <w:rPr>
          <w:rFonts w:ascii="Letter Gothic Std" w:hAnsi="Letter Gothic Std" w:cs="Cambria"/>
          <w:b/>
        </w:rPr>
        <w:t>Noyan</w:t>
      </w:r>
      <w:proofErr w:type="spellEnd"/>
      <w:r>
        <w:rPr>
          <w:rFonts w:ascii="Letter Gothic Std" w:hAnsi="Letter Gothic Std" w:cs="Cambria"/>
          <w:b/>
        </w:rPr>
        <w:t xml:space="preserve"> </w:t>
      </w:r>
      <w:r w:rsidR="00236E1D">
        <w:rPr>
          <w:rFonts w:ascii="Letter Gothic Std" w:hAnsi="Letter Gothic Std" w:cs="Cambria"/>
          <w:b/>
        </w:rPr>
        <w:t xml:space="preserve">(Emotion 2) </w:t>
      </w:r>
      <w:r>
        <w:rPr>
          <w:rFonts w:ascii="Letter Gothic Std" w:hAnsi="Letter Gothic Std" w:cs="Cambria"/>
          <w:b/>
        </w:rPr>
        <w:t xml:space="preserve">et </w:t>
      </w:r>
      <w:r w:rsidR="00B351BA">
        <w:rPr>
          <w:rFonts w:ascii="Letter Gothic Std" w:hAnsi="Letter Gothic Std" w:cs="Cambria"/>
          <w:b/>
        </w:rPr>
        <w:t xml:space="preserve">de </w:t>
      </w:r>
      <w:bookmarkStart w:id="0" w:name="_GoBack"/>
      <w:bookmarkEnd w:id="0"/>
      <w:proofErr w:type="spellStart"/>
      <w:r>
        <w:rPr>
          <w:rFonts w:ascii="Letter Gothic Std" w:hAnsi="Letter Gothic Std" w:cs="Cambria"/>
          <w:b/>
        </w:rPr>
        <w:t>Fergus</w:t>
      </w:r>
      <w:proofErr w:type="spellEnd"/>
      <w:r w:rsidR="00236E1D">
        <w:rPr>
          <w:rFonts w:ascii="Letter Gothic Std" w:hAnsi="Letter Gothic Std" w:cs="Cambria"/>
          <w:b/>
        </w:rPr>
        <w:t xml:space="preserve"> (Emotion 1)</w:t>
      </w:r>
      <w:r>
        <w:rPr>
          <w:rFonts w:ascii="Letter Gothic Std" w:hAnsi="Letter Gothic Std" w:cs="Cambria"/>
          <w:b/>
        </w:rPr>
        <w:t>.</w:t>
      </w:r>
    </w:p>
    <w:sectPr w:rsidR="002E2849" w:rsidRPr="002C3C12" w:rsidSect="006462A9">
      <w:pgSz w:w="11900" w:h="16840"/>
      <w:pgMar w:top="1134" w:right="1418" w:bottom="567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etter Gothic Std">
    <w:panose1 w:val="020B0409020202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64A"/>
    <w:rsid w:val="00067C17"/>
    <w:rsid w:val="00236E1D"/>
    <w:rsid w:val="002C3C12"/>
    <w:rsid w:val="002E2849"/>
    <w:rsid w:val="00417304"/>
    <w:rsid w:val="006462A9"/>
    <w:rsid w:val="00AF570F"/>
    <w:rsid w:val="00B351BA"/>
    <w:rsid w:val="00BC464A"/>
    <w:rsid w:val="00D640ED"/>
    <w:rsid w:val="00ED2DA9"/>
    <w:rsid w:val="00FD57F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2B74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6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40ED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40E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6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40ED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40E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264</Words>
  <Characters>1454</Characters>
  <Application>Microsoft Macintosh Word</Application>
  <DocSecurity>0</DocSecurity>
  <Lines>12</Lines>
  <Paragraphs>3</Paragraphs>
  <ScaleCrop>false</ScaleCrop>
  <Company/>
  <LinksUpToDate>false</LinksUpToDate>
  <CharactersWithSpaces>1715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</dc:creator>
  <cp:keywords/>
  <dc:description/>
  <cp:lastModifiedBy>Brenda</cp:lastModifiedBy>
  <cp:revision>2</cp:revision>
  <dcterms:created xsi:type="dcterms:W3CDTF">2023-04-07T22:10:00Z</dcterms:created>
  <dcterms:modified xsi:type="dcterms:W3CDTF">2023-04-07T22:10:00Z</dcterms:modified>
</cp:coreProperties>
</file>