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AC78" w14:textId="4548B350" w:rsidR="00FC5912" w:rsidRDefault="00FC5912" w:rsidP="00FC5912">
      <w:pPr>
        <w:jc w:val="center"/>
        <w:rPr>
          <w:rFonts w:ascii="Georgia" w:hAnsi="Georgia"/>
          <w:sz w:val="24"/>
          <w:szCs w:val="24"/>
        </w:rPr>
      </w:pPr>
      <w:bookmarkStart w:id="0" w:name="_Hlk131699173"/>
      <w:r w:rsidRPr="008C7696">
        <w:rPr>
          <w:rFonts w:ascii="Georgia" w:hAnsi="Georgia"/>
          <w:b/>
          <w:bCs/>
          <w:sz w:val="24"/>
          <w:szCs w:val="24"/>
        </w:rPr>
        <w:t>Etablissement</w:t>
      </w:r>
      <w:r>
        <w:rPr>
          <w:rFonts w:ascii="Georgia" w:hAnsi="Georgia"/>
          <w:sz w:val="24"/>
          <w:szCs w:val="24"/>
        </w:rPr>
        <w:t xml:space="preserve"> : Ecole élémentaire </w:t>
      </w:r>
      <w:r w:rsidRPr="009953A5">
        <w:rPr>
          <w:rFonts w:ascii="Georgia" w:hAnsi="Georgia"/>
          <w:sz w:val="24"/>
          <w:szCs w:val="24"/>
          <w:u w:val="single"/>
        </w:rPr>
        <w:t>Saint-Lambert</w:t>
      </w:r>
      <w:r>
        <w:rPr>
          <w:rFonts w:ascii="Georgia" w:hAnsi="Georgia"/>
          <w:sz w:val="24"/>
          <w:szCs w:val="24"/>
        </w:rPr>
        <w:t>, 7501</w:t>
      </w:r>
      <w:r>
        <w:rPr>
          <w:rFonts w:ascii="Georgia" w:hAnsi="Georgia"/>
          <w:sz w:val="24"/>
          <w:szCs w:val="24"/>
        </w:rPr>
        <w:t>5</w:t>
      </w:r>
      <w:r>
        <w:rPr>
          <w:rFonts w:ascii="Georgia" w:hAnsi="Georgia"/>
          <w:sz w:val="24"/>
          <w:szCs w:val="24"/>
        </w:rPr>
        <w:t xml:space="preserve"> Paris. Académie de Paris.</w:t>
      </w:r>
    </w:p>
    <w:p w14:paraId="2B707D1E" w14:textId="77777777" w:rsidR="00FC5912" w:rsidRDefault="00FC5912" w:rsidP="00FC5912">
      <w:pPr>
        <w:jc w:val="center"/>
        <w:rPr>
          <w:rFonts w:ascii="Georgia" w:hAnsi="Georgia"/>
          <w:sz w:val="24"/>
          <w:szCs w:val="24"/>
        </w:rPr>
      </w:pPr>
      <w:r w:rsidRPr="008C7696">
        <w:rPr>
          <w:rFonts w:ascii="Georgia" w:hAnsi="Georgia"/>
          <w:b/>
          <w:bCs/>
          <w:sz w:val="24"/>
          <w:szCs w:val="24"/>
        </w:rPr>
        <w:t>Intervenant </w:t>
      </w:r>
      <w:r>
        <w:rPr>
          <w:rFonts w:ascii="Georgia" w:hAnsi="Georgia"/>
          <w:sz w:val="24"/>
          <w:szCs w:val="24"/>
        </w:rPr>
        <w:t>: Cynthia Mancuso, artiste photographe.</w:t>
      </w:r>
    </w:p>
    <w:p w14:paraId="157CB5C0" w14:textId="41C17A74" w:rsidR="00FC5912" w:rsidRDefault="00FC5912" w:rsidP="00FC5912">
      <w:pPr>
        <w:jc w:val="center"/>
        <w:rPr>
          <w:rFonts w:ascii="Georgia" w:hAnsi="Georgia"/>
          <w:sz w:val="24"/>
          <w:szCs w:val="24"/>
        </w:rPr>
      </w:pPr>
      <w:r w:rsidRPr="008C7696">
        <w:rPr>
          <w:rFonts w:ascii="Georgia" w:hAnsi="Georgia"/>
          <w:b/>
          <w:bCs/>
          <w:sz w:val="24"/>
          <w:szCs w:val="24"/>
        </w:rPr>
        <w:t>Groupe</w:t>
      </w:r>
      <w:r>
        <w:rPr>
          <w:rFonts w:ascii="Georgia" w:hAnsi="Georgia"/>
          <w:sz w:val="24"/>
          <w:szCs w:val="24"/>
        </w:rPr>
        <w:t xml:space="preserve"> : </w:t>
      </w:r>
      <w:r w:rsidRPr="009953A5">
        <w:rPr>
          <w:rFonts w:ascii="Georgia" w:hAnsi="Georgia"/>
          <w:sz w:val="24"/>
          <w:szCs w:val="24"/>
          <w:u w:val="single"/>
        </w:rPr>
        <w:t xml:space="preserve">groupe </w:t>
      </w:r>
      <w:r w:rsidR="004604AB" w:rsidRPr="009953A5">
        <w:rPr>
          <w:rFonts w:ascii="Georgia" w:hAnsi="Georgia"/>
          <w:sz w:val="24"/>
          <w:szCs w:val="24"/>
          <w:u w:val="single"/>
        </w:rPr>
        <w:t>1</w:t>
      </w:r>
      <w:r w:rsidR="004604AB">
        <w:rPr>
          <w:rFonts w:ascii="Georgia" w:hAnsi="Georgia"/>
          <w:sz w:val="24"/>
          <w:szCs w:val="24"/>
        </w:rPr>
        <w:t xml:space="preserve">, </w:t>
      </w:r>
      <w:r>
        <w:rPr>
          <w:rFonts w:ascii="Georgia" w:hAnsi="Georgia"/>
          <w:sz w:val="24"/>
          <w:szCs w:val="24"/>
        </w:rPr>
        <w:t xml:space="preserve">du </w:t>
      </w:r>
      <w:r w:rsidRPr="00553468">
        <w:rPr>
          <w:rFonts w:ascii="Georgia" w:hAnsi="Georgia"/>
          <w:sz w:val="24"/>
          <w:szCs w:val="24"/>
        </w:rPr>
        <w:t>premier trimestre</w:t>
      </w:r>
      <w:r w:rsidRPr="00553468">
        <w:rPr>
          <w:rFonts w:ascii="Georgia" w:hAnsi="Georgia"/>
          <w:b/>
          <w:bCs/>
          <w:sz w:val="24"/>
          <w:szCs w:val="24"/>
        </w:rPr>
        <w:t xml:space="preserve"> </w:t>
      </w:r>
      <w:r>
        <w:rPr>
          <w:rFonts w:ascii="Georgia" w:hAnsi="Georgia"/>
          <w:sz w:val="24"/>
          <w:szCs w:val="24"/>
        </w:rPr>
        <w:t>de l’année 2022/2023 en atelier de pratique artistique photographique sur le temps des activités périscolaires (TAP).</w:t>
      </w:r>
    </w:p>
    <w:bookmarkEnd w:id="0"/>
    <w:p w14:paraId="428DD495" w14:textId="2210964E" w:rsidR="00FC5912" w:rsidRDefault="00FC5912" w:rsidP="00FC5912">
      <w:pPr>
        <w:jc w:val="center"/>
        <w:rPr>
          <w:rFonts w:ascii="Georgia" w:hAnsi="Georgia"/>
          <w:sz w:val="24"/>
          <w:szCs w:val="24"/>
        </w:rPr>
      </w:pPr>
    </w:p>
    <w:p w14:paraId="7162E27C" w14:textId="77777777" w:rsidR="00207D4D" w:rsidRPr="000D5792" w:rsidRDefault="00207D4D" w:rsidP="00FC5912">
      <w:pPr>
        <w:jc w:val="center"/>
        <w:rPr>
          <w:rFonts w:ascii="Georgia" w:hAnsi="Georgia"/>
          <w:sz w:val="24"/>
          <w:szCs w:val="24"/>
        </w:rPr>
      </w:pPr>
    </w:p>
    <w:p w14:paraId="67B83868" w14:textId="74AE6F26" w:rsidR="00157680" w:rsidRDefault="00AE7780" w:rsidP="00254A23">
      <w:pPr>
        <w:jc w:val="both"/>
      </w:pPr>
      <w:r w:rsidRPr="00AE7780">
        <w:t xml:space="preserve"> </w:t>
      </w:r>
      <w:r>
        <w:rPr>
          <w:noProof/>
        </w:rPr>
        <w:t xml:space="preserve"> </w:t>
      </w:r>
      <w:r w:rsidR="00E3324C">
        <w:rPr>
          <w:noProof/>
        </w:rPr>
        <w:drawing>
          <wp:inline distT="0" distB="0" distL="0" distR="0" wp14:anchorId="03BADE82" wp14:editId="71387D0D">
            <wp:extent cx="2779776" cy="34747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1122" cy="3488902"/>
                    </a:xfrm>
                    <a:prstGeom prst="rect">
                      <a:avLst/>
                    </a:prstGeom>
                    <a:noFill/>
                    <a:ln>
                      <a:noFill/>
                    </a:ln>
                  </pic:spPr>
                </pic:pic>
              </a:graphicData>
            </a:graphic>
          </wp:inline>
        </w:drawing>
      </w:r>
      <w:r w:rsidR="00E3324C">
        <w:rPr>
          <w:noProof/>
        </w:rPr>
        <w:t xml:space="preserve"> </w:t>
      </w:r>
      <w:r>
        <w:rPr>
          <w:noProof/>
        </w:rPr>
        <w:t xml:space="preserve">  </w:t>
      </w:r>
      <w:r>
        <w:rPr>
          <w:noProof/>
        </w:rPr>
        <w:drawing>
          <wp:inline distT="0" distB="0" distL="0" distR="0" wp14:anchorId="0494FF36" wp14:editId="0F3BCADC">
            <wp:extent cx="2781300" cy="34729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2178" cy="3474042"/>
                    </a:xfrm>
                    <a:prstGeom prst="rect">
                      <a:avLst/>
                    </a:prstGeom>
                    <a:noFill/>
                    <a:ln>
                      <a:noFill/>
                    </a:ln>
                  </pic:spPr>
                </pic:pic>
              </a:graphicData>
            </a:graphic>
          </wp:inline>
        </w:drawing>
      </w:r>
    </w:p>
    <w:p w14:paraId="4F5C91D7" w14:textId="2D53C10B" w:rsidR="0056471D" w:rsidRDefault="0056471D" w:rsidP="00FC5912">
      <w:pPr>
        <w:jc w:val="center"/>
      </w:pPr>
    </w:p>
    <w:p w14:paraId="012197F8" w14:textId="64B2BF45" w:rsidR="0056471D" w:rsidRDefault="0056471D" w:rsidP="00FC5912">
      <w:pPr>
        <w:jc w:val="center"/>
        <w:rPr>
          <w:rFonts w:ascii="Georgia" w:hAnsi="Georgia"/>
          <w:sz w:val="24"/>
          <w:szCs w:val="24"/>
        </w:rPr>
      </w:pPr>
      <w:r>
        <w:rPr>
          <w:rFonts w:ascii="Georgia" w:hAnsi="Georgia"/>
          <w:sz w:val="24"/>
          <w:szCs w:val="24"/>
        </w:rPr>
        <w:t xml:space="preserve">La joie de vivre me rend légère </w:t>
      </w:r>
    </w:p>
    <w:p w14:paraId="38609867" w14:textId="79979911" w:rsidR="0056471D" w:rsidRDefault="0056471D" w:rsidP="00FC5912">
      <w:pPr>
        <w:jc w:val="center"/>
        <w:rPr>
          <w:rFonts w:ascii="Georgia" w:hAnsi="Georgia"/>
          <w:sz w:val="24"/>
          <w:szCs w:val="24"/>
        </w:rPr>
      </w:pPr>
      <w:r>
        <w:rPr>
          <w:rFonts w:ascii="Georgia" w:hAnsi="Georgia"/>
          <w:sz w:val="24"/>
          <w:szCs w:val="24"/>
        </w:rPr>
        <w:t>Je me sens libre et rayonnante</w:t>
      </w:r>
    </w:p>
    <w:p w14:paraId="47D82247" w14:textId="77777777" w:rsidR="00207D4D" w:rsidRDefault="00207D4D" w:rsidP="00FC5912">
      <w:pPr>
        <w:jc w:val="center"/>
        <w:rPr>
          <w:rFonts w:ascii="Georgia" w:hAnsi="Georgia"/>
          <w:sz w:val="24"/>
          <w:szCs w:val="24"/>
        </w:rPr>
      </w:pPr>
    </w:p>
    <w:p w14:paraId="50EC2D14" w14:textId="77777777" w:rsidR="00F82732" w:rsidRDefault="00F82732" w:rsidP="00F82732">
      <w:pPr>
        <w:jc w:val="both"/>
        <w:rPr>
          <w:rFonts w:ascii="Georgia" w:hAnsi="Georgia"/>
          <w:b/>
          <w:bCs/>
          <w:sz w:val="24"/>
          <w:szCs w:val="24"/>
        </w:rPr>
      </w:pPr>
    </w:p>
    <w:p w14:paraId="2F9B9E79" w14:textId="335EA4FC" w:rsidR="00F82732" w:rsidRPr="00C5482F" w:rsidRDefault="00F82732" w:rsidP="00F82732">
      <w:pPr>
        <w:jc w:val="both"/>
        <w:rPr>
          <w:rFonts w:ascii="Georgia" w:hAnsi="Georgia"/>
          <w:b/>
          <w:bCs/>
          <w:sz w:val="24"/>
          <w:szCs w:val="24"/>
        </w:rPr>
      </w:pPr>
      <w:bookmarkStart w:id="1" w:name="_Hlk131699303"/>
      <w:r w:rsidRPr="00C5482F">
        <w:rPr>
          <w:rFonts w:ascii="Georgia" w:hAnsi="Georgia"/>
          <w:b/>
          <w:bCs/>
          <w:sz w:val="24"/>
          <w:szCs w:val="24"/>
        </w:rPr>
        <w:t xml:space="preserve">Démarche pédagogique : </w:t>
      </w:r>
    </w:p>
    <w:p w14:paraId="001B537D" w14:textId="77777777" w:rsidR="00F82732" w:rsidRDefault="00F82732" w:rsidP="00F82732">
      <w:pPr>
        <w:jc w:val="both"/>
        <w:rPr>
          <w:rFonts w:ascii="Georgia" w:hAnsi="Georgia"/>
          <w:sz w:val="24"/>
          <w:szCs w:val="24"/>
        </w:rPr>
      </w:pPr>
      <w:r>
        <w:rPr>
          <w:rFonts w:ascii="Georgia" w:hAnsi="Georgia"/>
          <w:sz w:val="24"/>
          <w:szCs w:val="24"/>
        </w:rPr>
        <w:t xml:space="preserve">« Qu’est-ce qu’une émotion ? » et « Comment la représenter ou la susciter en photographie ? » étaient les questions clés qui ont guidé cet atelier. En jouant avec la lumière et les couleurs, les enfants ont pu imaginer des scenarii et se laisser surprendre par les images ; avec les mots, ils ont cherché à affiner leurs pensées dans un haïku. Apposer des mots sur une émotion, la définir, en dresser les contours, les enfants se sont penchés sur la diversité de nuances qu’offre la langue française pour décrire les mouvements intérieurs. Ainsi, tout naturellement s’est jointe l’idée d’écrire un court poème en résonnance avec l’image. </w:t>
      </w:r>
    </w:p>
    <w:bookmarkEnd w:id="1"/>
    <w:p w14:paraId="021C7CA5" w14:textId="336F706A" w:rsidR="00E3324C" w:rsidRDefault="00E3324C" w:rsidP="00254A23">
      <w:pPr>
        <w:jc w:val="both"/>
        <w:rPr>
          <w:rFonts w:ascii="Georgia" w:hAnsi="Georgia"/>
          <w:sz w:val="24"/>
          <w:szCs w:val="24"/>
        </w:rPr>
      </w:pPr>
      <w:r>
        <w:rPr>
          <w:rFonts w:ascii="Georgia" w:hAnsi="Georgia"/>
          <w:sz w:val="24"/>
          <w:szCs w:val="24"/>
        </w:rPr>
        <w:t xml:space="preserve"> </w:t>
      </w:r>
    </w:p>
    <w:p w14:paraId="553873B0" w14:textId="71BB1754" w:rsidR="005F6173" w:rsidRDefault="005F6173" w:rsidP="00254A23">
      <w:pPr>
        <w:jc w:val="both"/>
        <w:rPr>
          <w:rFonts w:ascii="Georgia" w:hAnsi="Georgia"/>
          <w:sz w:val="24"/>
          <w:szCs w:val="24"/>
        </w:rPr>
      </w:pPr>
    </w:p>
    <w:p w14:paraId="317ADD0A" w14:textId="77777777" w:rsidR="005F6173" w:rsidRDefault="005F6173" w:rsidP="00254A23">
      <w:pPr>
        <w:jc w:val="both"/>
        <w:rPr>
          <w:rFonts w:ascii="Georgia" w:hAnsi="Georgia"/>
          <w:b/>
          <w:bCs/>
          <w:sz w:val="24"/>
          <w:szCs w:val="24"/>
        </w:rPr>
      </w:pPr>
    </w:p>
    <w:p w14:paraId="4EECB54F" w14:textId="3ED1004F" w:rsidR="00E3324C" w:rsidRDefault="00E3324C" w:rsidP="00254A23">
      <w:pPr>
        <w:jc w:val="both"/>
        <w:rPr>
          <w:rFonts w:ascii="Georgia" w:hAnsi="Georgia"/>
          <w:b/>
          <w:bCs/>
          <w:sz w:val="24"/>
          <w:szCs w:val="24"/>
        </w:rPr>
      </w:pPr>
      <w:r>
        <w:rPr>
          <w:rFonts w:ascii="Georgia" w:hAnsi="Georgia"/>
          <w:b/>
          <w:bCs/>
          <w:sz w:val="24"/>
          <w:szCs w:val="24"/>
        </w:rPr>
        <w:t>Présentation d</w:t>
      </w:r>
      <w:r w:rsidR="005F6173">
        <w:rPr>
          <w:rFonts w:ascii="Georgia" w:hAnsi="Georgia"/>
          <w:b/>
          <w:bCs/>
          <w:sz w:val="24"/>
          <w:szCs w:val="24"/>
        </w:rPr>
        <w:t>es</w:t>
      </w:r>
      <w:r>
        <w:rPr>
          <w:rFonts w:ascii="Georgia" w:hAnsi="Georgia"/>
          <w:b/>
          <w:bCs/>
          <w:sz w:val="24"/>
          <w:szCs w:val="24"/>
        </w:rPr>
        <w:t xml:space="preserve"> </w:t>
      </w:r>
      <w:r w:rsidR="005F6173">
        <w:rPr>
          <w:rFonts w:ascii="Georgia" w:hAnsi="Georgia"/>
          <w:b/>
          <w:bCs/>
          <w:sz w:val="24"/>
          <w:szCs w:val="24"/>
        </w:rPr>
        <w:t>i</w:t>
      </w:r>
      <w:r>
        <w:rPr>
          <w:rFonts w:ascii="Georgia" w:hAnsi="Georgia"/>
          <w:b/>
          <w:bCs/>
          <w:sz w:val="24"/>
          <w:szCs w:val="24"/>
        </w:rPr>
        <w:t>mage</w:t>
      </w:r>
      <w:r w:rsidR="005F6173">
        <w:rPr>
          <w:rFonts w:ascii="Georgia" w:hAnsi="Georgia"/>
          <w:b/>
          <w:bCs/>
          <w:sz w:val="24"/>
          <w:szCs w:val="24"/>
        </w:rPr>
        <w:t>s</w:t>
      </w:r>
      <w:r>
        <w:rPr>
          <w:rFonts w:ascii="Georgia" w:hAnsi="Georgia"/>
          <w:b/>
          <w:bCs/>
          <w:sz w:val="24"/>
          <w:szCs w:val="24"/>
        </w:rPr>
        <w:t> :</w:t>
      </w:r>
    </w:p>
    <w:p w14:paraId="3DCCEE4B" w14:textId="45C32713" w:rsidR="00233450" w:rsidRDefault="00233450" w:rsidP="00254A23">
      <w:pPr>
        <w:jc w:val="both"/>
        <w:rPr>
          <w:rFonts w:ascii="Georgia" w:hAnsi="Georgia"/>
          <w:sz w:val="24"/>
          <w:szCs w:val="24"/>
        </w:rPr>
      </w:pPr>
      <w:r>
        <w:rPr>
          <w:rFonts w:ascii="Georgia" w:hAnsi="Georgia"/>
          <w:sz w:val="24"/>
          <w:szCs w:val="24"/>
        </w:rPr>
        <w:t>Ce sont deux images</w:t>
      </w:r>
      <w:r w:rsidR="00C3286F">
        <w:rPr>
          <w:rFonts w:ascii="Georgia" w:hAnsi="Georgia"/>
          <w:sz w:val="24"/>
          <w:szCs w:val="24"/>
        </w:rPr>
        <w:t> :</w:t>
      </w:r>
      <w:r>
        <w:rPr>
          <w:rFonts w:ascii="Georgia" w:hAnsi="Georgia"/>
          <w:sz w:val="24"/>
          <w:szCs w:val="24"/>
        </w:rPr>
        <w:t xml:space="preserve"> l’une est le portrait d’une fille qui ferme les yeux, le visage baig</w:t>
      </w:r>
      <w:r w:rsidR="00C3286F">
        <w:rPr>
          <w:rFonts w:ascii="Georgia" w:hAnsi="Georgia"/>
          <w:sz w:val="24"/>
          <w:szCs w:val="24"/>
        </w:rPr>
        <w:t>n</w:t>
      </w:r>
      <w:r>
        <w:rPr>
          <w:rFonts w:ascii="Georgia" w:hAnsi="Georgia"/>
          <w:sz w:val="24"/>
          <w:szCs w:val="24"/>
        </w:rPr>
        <w:t xml:space="preserve">é de </w:t>
      </w:r>
      <w:r w:rsidR="00500BB1">
        <w:rPr>
          <w:rFonts w:ascii="Georgia" w:hAnsi="Georgia"/>
          <w:sz w:val="24"/>
          <w:szCs w:val="24"/>
        </w:rPr>
        <w:t>lumière</w:t>
      </w:r>
      <w:r w:rsidR="00C3286F">
        <w:rPr>
          <w:rFonts w:ascii="Georgia" w:hAnsi="Georgia"/>
          <w:sz w:val="24"/>
          <w:szCs w:val="24"/>
        </w:rPr>
        <w:t>, elle vient de bouger la tête </w:t>
      </w:r>
      <w:r w:rsidR="0071794B">
        <w:rPr>
          <w:rFonts w:ascii="Georgia" w:hAnsi="Georgia"/>
          <w:sz w:val="24"/>
          <w:szCs w:val="24"/>
        </w:rPr>
        <w:t xml:space="preserve">et ses cheveux accrochent le soleil </w:t>
      </w:r>
      <w:r w:rsidR="00C3286F">
        <w:rPr>
          <w:rFonts w:ascii="Georgia" w:hAnsi="Georgia"/>
          <w:sz w:val="24"/>
          <w:szCs w:val="24"/>
        </w:rPr>
        <w:t>; sur l’autre</w:t>
      </w:r>
      <w:r w:rsidR="0071794B">
        <w:rPr>
          <w:rFonts w:ascii="Georgia" w:hAnsi="Georgia"/>
          <w:sz w:val="24"/>
          <w:szCs w:val="24"/>
        </w:rPr>
        <w:t>, on voit une autre fille de dos, qui saute la jambe repliée</w:t>
      </w:r>
      <w:r w:rsidR="00F00CAF">
        <w:rPr>
          <w:rFonts w:ascii="Georgia" w:hAnsi="Georgia"/>
          <w:sz w:val="24"/>
          <w:szCs w:val="24"/>
        </w:rPr>
        <w:t>,</w:t>
      </w:r>
      <w:r w:rsidR="0071794B">
        <w:rPr>
          <w:rFonts w:ascii="Georgia" w:hAnsi="Georgia"/>
          <w:sz w:val="24"/>
          <w:szCs w:val="24"/>
        </w:rPr>
        <w:t xml:space="preserve"> tenant entre les mains trois ballons</w:t>
      </w:r>
      <w:r w:rsidR="00500BB1">
        <w:rPr>
          <w:rFonts w:ascii="Georgia" w:hAnsi="Georgia"/>
          <w:sz w:val="24"/>
          <w:szCs w:val="24"/>
        </w:rPr>
        <w:t>. Il y a un papier transparent devant l</w:t>
      </w:r>
      <w:r w:rsidR="00F00CAF">
        <w:rPr>
          <w:rFonts w:ascii="Georgia" w:hAnsi="Georgia"/>
          <w:sz w:val="24"/>
          <w:szCs w:val="24"/>
        </w:rPr>
        <w:t>’objectif qui donne un effet flouté, brillant, cela fait penser aux emballages qui enveloppent certains bonbons quand on fait la fête.</w:t>
      </w:r>
      <w:r w:rsidR="0071020F">
        <w:rPr>
          <w:rFonts w:ascii="Georgia" w:hAnsi="Georgia"/>
          <w:sz w:val="24"/>
          <w:szCs w:val="24"/>
        </w:rPr>
        <w:t xml:space="preserve"> </w:t>
      </w:r>
    </w:p>
    <w:p w14:paraId="0031E465" w14:textId="7305A9A4" w:rsidR="005F6173" w:rsidRDefault="005F6173" w:rsidP="00254A23">
      <w:pPr>
        <w:jc w:val="both"/>
        <w:rPr>
          <w:rFonts w:ascii="Georgia" w:hAnsi="Georgia"/>
          <w:sz w:val="24"/>
          <w:szCs w:val="24"/>
        </w:rPr>
      </w:pPr>
    </w:p>
    <w:p w14:paraId="3B49FBB4" w14:textId="68705E07" w:rsidR="005F6173" w:rsidRDefault="005F6173" w:rsidP="00254A23">
      <w:pPr>
        <w:jc w:val="both"/>
        <w:rPr>
          <w:rFonts w:ascii="Georgia" w:hAnsi="Georgia"/>
          <w:b/>
          <w:bCs/>
          <w:sz w:val="24"/>
          <w:szCs w:val="24"/>
        </w:rPr>
      </w:pPr>
      <w:r>
        <w:rPr>
          <w:rFonts w:ascii="Georgia" w:hAnsi="Georgia"/>
          <w:b/>
          <w:bCs/>
          <w:sz w:val="24"/>
          <w:szCs w:val="24"/>
        </w:rPr>
        <w:t>Choix des images :</w:t>
      </w:r>
    </w:p>
    <w:p w14:paraId="39D419DF" w14:textId="0B504916" w:rsidR="005F6173" w:rsidRPr="006B3DC4" w:rsidRDefault="006B3DC4" w:rsidP="00254A23">
      <w:pPr>
        <w:jc w:val="both"/>
        <w:rPr>
          <w:rFonts w:ascii="Georgia" w:hAnsi="Georgia"/>
          <w:sz w:val="24"/>
          <w:szCs w:val="24"/>
        </w:rPr>
      </w:pPr>
      <w:r>
        <w:rPr>
          <w:rFonts w:ascii="Georgia" w:hAnsi="Georgia"/>
          <w:sz w:val="24"/>
          <w:szCs w:val="24"/>
        </w:rPr>
        <w:t>Nous avons choisi ces images parce qu’elles nous évoquent toutes les deux</w:t>
      </w:r>
      <w:r w:rsidR="0071020F">
        <w:rPr>
          <w:rFonts w:ascii="Georgia" w:hAnsi="Georgia"/>
          <w:sz w:val="24"/>
          <w:szCs w:val="24"/>
        </w:rPr>
        <w:t xml:space="preserve"> l</w:t>
      </w:r>
      <w:r w:rsidR="00260F76">
        <w:rPr>
          <w:rFonts w:ascii="Georgia" w:hAnsi="Georgia"/>
          <w:sz w:val="24"/>
          <w:szCs w:val="24"/>
        </w:rPr>
        <w:t xml:space="preserve">a </w:t>
      </w:r>
      <w:r w:rsidR="00E21145">
        <w:rPr>
          <w:rFonts w:ascii="Georgia" w:hAnsi="Georgia"/>
          <w:sz w:val="24"/>
          <w:szCs w:val="24"/>
        </w:rPr>
        <w:t xml:space="preserve">joie </w:t>
      </w:r>
      <w:r w:rsidR="00260F76">
        <w:rPr>
          <w:rFonts w:ascii="Georgia" w:hAnsi="Georgia"/>
          <w:sz w:val="24"/>
          <w:szCs w:val="24"/>
        </w:rPr>
        <w:t xml:space="preserve">de vivre. </w:t>
      </w:r>
      <w:r w:rsidR="00C544F3">
        <w:rPr>
          <w:rFonts w:ascii="Georgia" w:hAnsi="Georgia"/>
          <w:sz w:val="24"/>
          <w:szCs w:val="24"/>
        </w:rPr>
        <w:t xml:space="preserve"> </w:t>
      </w:r>
      <w:r w:rsidR="00324347">
        <w:rPr>
          <w:rFonts w:ascii="Georgia" w:hAnsi="Georgia"/>
          <w:sz w:val="24"/>
          <w:szCs w:val="24"/>
        </w:rPr>
        <w:t>Sur les deux, la personne est</w:t>
      </w:r>
      <w:r w:rsidR="00C544F3">
        <w:rPr>
          <w:rFonts w:ascii="Georgia" w:hAnsi="Georgia"/>
          <w:sz w:val="24"/>
          <w:szCs w:val="24"/>
        </w:rPr>
        <w:t xml:space="preserve"> en mouvement</w:t>
      </w:r>
      <w:r w:rsidR="00324347">
        <w:rPr>
          <w:rFonts w:ascii="Georgia" w:hAnsi="Georgia"/>
          <w:sz w:val="24"/>
          <w:szCs w:val="24"/>
        </w:rPr>
        <w:t>,</w:t>
      </w:r>
      <w:r w:rsidR="00D44987">
        <w:rPr>
          <w:rFonts w:ascii="Georgia" w:hAnsi="Georgia"/>
          <w:sz w:val="24"/>
          <w:szCs w:val="24"/>
        </w:rPr>
        <w:t xml:space="preserve"> libre,</w:t>
      </w:r>
      <w:r w:rsidR="00E87102">
        <w:rPr>
          <w:rFonts w:ascii="Georgia" w:hAnsi="Georgia"/>
          <w:sz w:val="24"/>
          <w:szCs w:val="24"/>
        </w:rPr>
        <w:t xml:space="preserve"> légère,</w:t>
      </w:r>
      <w:r w:rsidR="0047400E">
        <w:rPr>
          <w:rFonts w:ascii="Georgia" w:hAnsi="Georgia"/>
          <w:sz w:val="24"/>
          <w:szCs w:val="24"/>
        </w:rPr>
        <w:t xml:space="preserve"> elle rayonne de joie. </w:t>
      </w:r>
      <w:r w:rsidR="00787293">
        <w:rPr>
          <w:rFonts w:ascii="Georgia" w:hAnsi="Georgia"/>
          <w:sz w:val="24"/>
          <w:szCs w:val="24"/>
        </w:rPr>
        <w:t xml:space="preserve">La joie </w:t>
      </w:r>
      <w:r w:rsidR="00207D4D">
        <w:rPr>
          <w:rFonts w:ascii="Georgia" w:hAnsi="Georgia"/>
          <w:sz w:val="24"/>
          <w:szCs w:val="24"/>
        </w:rPr>
        <w:t xml:space="preserve">est une émotion qui </w:t>
      </w:r>
      <w:r w:rsidR="00E87102">
        <w:rPr>
          <w:rFonts w:ascii="Georgia" w:hAnsi="Georgia"/>
          <w:sz w:val="24"/>
          <w:szCs w:val="24"/>
        </w:rPr>
        <w:t>donne</w:t>
      </w:r>
      <w:r w:rsidR="00324347">
        <w:rPr>
          <w:rFonts w:ascii="Georgia" w:hAnsi="Georgia"/>
          <w:sz w:val="24"/>
          <w:szCs w:val="24"/>
        </w:rPr>
        <w:t xml:space="preserve"> un</w:t>
      </w:r>
      <w:r w:rsidR="00C544F3">
        <w:rPr>
          <w:rFonts w:ascii="Georgia" w:hAnsi="Georgia"/>
          <w:sz w:val="24"/>
          <w:szCs w:val="24"/>
        </w:rPr>
        <w:t xml:space="preserve"> </w:t>
      </w:r>
      <w:r w:rsidR="0071020F">
        <w:rPr>
          <w:rFonts w:ascii="Georgia" w:hAnsi="Georgia"/>
          <w:sz w:val="24"/>
          <w:szCs w:val="24"/>
        </w:rPr>
        <w:t>sentiment de liberté</w:t>
      </w:r>
      <w:r w:rsidR="0047400E">
        <w:rPr>
          <w:rFonts w:ascii="Georgia" w:hAnsi="Georgia"/>
          <w:sz w:val="24"/>
          <w:szCs w:val="24"/>
        </w:rPr>
        <w:t>.</w:t>
      </w:r>
    </w:p>
    <w:p w14:paraId="2DD8CC48" w14:textId="58A70AF3" w:rsidR="005F6173" w:rsidRPr="00233450" w:rsidRDefault="005F6173" w:rsidP="00254A23">
      <w:pPr>
        <w:jc w:val="both"/>
        <w:rPr>
          <w:rFonts w:ascii="Georgia" w:hAnsi="Georgia"/>
          <w:sz w:val="24"/>
          <w:szCs w:val="24"/>
        </w:rPr>
      </w:pPr>
    </w:p>
    <w:sectPr w:rsidR="005F6173" w:rsidRPr="00233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12"/>
    <w:rsid w:val="00157680"/>
    <w:rsid w:val="00207D4D"/>
    <w:rsid w:val="00233450"/>
    <w:rsid w:val="00254A23"/>
    <w:rsid w:val="00260F76"/>
    <w:rsid w:val="00324347"/>
    <w:rsid w:val="004604AB"/>
    <w:rsid w:val="0047400E"/>
    <w:rsid w:val="00500BB1"/>
    <w:rsid w:val="0056471D"/>
    <w:rsid w:val="005F6173"/>
    <w:rsid w:val="006B3DC4"/>
    <w:rsid w:val="0071020F"/>
    <w:rsid w:val="0071794B"/>
    <w:rsid w:val="00787293"/>
    <w:rsid w:val="007F47CA"/>
    <w:rsid w:val="009953A5"/>
    <w:rsid w:val="00AE7780"/>
    <w:rsid w:val="00C3286F"/>
    <w:rsid w:val="00C544F3"/>
    <w:rsid w:val="00CA29F5"/>
    <w:rsid w:val="00D44987"/>
    <w:rsid w:val="00E21145"/>
    <w:rsid w:val="00E3324C"/>
    <w:rsid w:val="00E87102"/>
    <w:rsid w:val="00F00CAF"/>
    <w:rsid w:val="00F82732"/>
    <w:rsid w:val="00FC5912"/>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4FD7"/>
  <w15:docId w15:val="{48C719C5-66EA-4041-906A-DB3B308E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12"/>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1499</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Mancuso</dc:creator>
  <cp:keywords/>
  <dc:description/>
  <cp:lastModifiedBy>Cynthia Mancuso</cp:lastModifiedBy>
  <cp:revision>2</cp:revision>
  <dcterms:created xsi:type="dcterms:W3CDTF">2023-04-06T14:41:00Z</dcterms:created>
  <dcterms:modified xsi:type="dcterms:W3CDTF">2023-04-06T17:16:00Z</dcterms:modified>
</cp:coreProperties>
</file>