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B60CD" w14:textId="26A8F90B" w:rsidR="00330E83" w:rsidRPr="001F178D" w:rsidRDefault="00330E83" w:rsidP="001F178D">
      <w:pPr>
        <w:jc w:val="center"/>
        <w:rPr>
          <w:b/>
          <w:bCs/>
          <w:u w:val="single"/>
        </w:rPr>
      </w:pPr>
      <w:r w:rsidRPr="001F178D">
        <w:rPr>
          <w:b/>
          <w:bCs/>
          <w:u w:val="single"/>
        </w:rPr>
        <w:t>Lycée Lino Ventura</w:t>
      </w:r>
    </w:p>
    <w:p w14:paraId="3B66EC25" w14:textId="21BF2DD0" w:rsidR="00330E83" w:rsidRPr="001F178D" w:rsidRDefault="00330E83" w:rsidP="001F178D">
      <w:pPr>
        <w:jc w:val="center"/>
        <w:rPr>
          <w:b/>
          <w:bCs/>
        </w:rPr>
      </w:pPr>
      <w:r w:rsidRPr="001F178D">
        <w:rPr>
          <w:b/>
          <w:bCs/>
          <w:u w:val="single"/>
        </w:rPr>
        <w:t>Classes</w:t>
      </w:r>
      <w:r w:rsidRPr="001F178D">
        <w:rPr>
          <w:b/>
          <w:bCs/>
        </w:rPr>
        <w:t> : Secondes MRC 1 et MRC 2</w:t>
      </w:r>
    </w:p>
    <w:p w14:paraId="3E4D4AC5" w14:textId="4C310C69" w:rsidR="00330E83" w:rsidRPr="001F178D" w:rsidRDefault="00330E83" w:rsidP="001F178D">
      <w:pPr>
        <w:jc w:val="center"/>
        <w:rPr>
          <w:b/>
          <w:bCs/>
        </w:rPr>
      </w:pPr>
      <w:r w:rsidRPr="001F178D">
        <w:rPr>
          <w:b/>
          <w:bCs/>
          <w:u w:val="single"/>
        </w:rPr>
        <w:t>Enseignantes</w:t>
      </w:r>
      <w:r w:rsidRPr="001F178D">
        <w:rPr>
          <w:b/>
          <w:bCs/>
        </w:rPr>
        <w:t xml:space="preserve"> : Sandrine </w:t>
      </w:r>
      <w:proofErr w:type="spellStart"/>
      <w:r w:rsidRPr="001F178D">
        <w:rPr>
          <w:b/>
          <w:bCs/>
        </w:rPr>
        <w:t>Walfisch</w:t>
      </w:r>
      <w:proofErr w:type="spellEnd"/>
      <w:r w:rsidRPr="001F178D">
        <w:rPr>
          <w:b/>
          <w:bCs/>
        </w:rPr>
        <w:t xml:space="preserve"> &amp; Nathalie </w:t>
      </w:r>
      <w:proofErr w:type="spellStart"/>
      <w:r w:rsidRPr="001F178D">
        <w:rPr>
          <w:b/>
          <w:bCs/>
        </w:rPr>
        <w:t>Hoummane</w:t>
      </w:r>
      <w:proofErr w:type="spellEnd"/>
    </w:p>
    <w:p w14:paraId="10B5EE9D" w14:textId="6AB4EBF3" w:rsidR="00330E83" w:rsidRPr="001F178D" w:rsidRDefault="00330E83" w:rsidP="001F178D">
      <w:pPr>
        <w:jc w:val="center"/>
        <w:rPr>
          <w:b/>
          <w:bCs/>
        </w:rPr>
      </w:pPr>
      <w:r w:rsidRPr="001F178D">
        <w:rPr>
          <w:b/>
          <w:bCs/>
          <w:u w:val="single"/>
        </w:rPr>
        <w:t>Artiste</w:t>
      </w:r>
      <w:r w:rsidRPr="001F178D">
        <w:rPr>
          <w:b/>
          <w:bCs/>
        </w:rPr>
        <w:t> : Julie Rochereau</w:t>
      </w:r>
    </w:p>
    <w:p w14:paraId="4BC89911" w14:textId="77777777" w:rsidR="00330E83" w:rsidRDefault="00330E83" w:rsidP="00330E83"/>
    <w:p w14:paraId="221FB82C" w14:textId="520A316B" w:rsidR="003E7726" w:rsidRDefault="003E7726" w:rsidP="003E7726">
      <w:pPr>
        <w:jc w:val="center"/>
      </w:pPr>
      <w:bookmarkStart w:id="0" w:name="_GoBack"/>
      <w:r w:rsidRPr="003E7726">
        <w:rPr>
          <w:noProof/>
          <w:lang w:eastAsia="fr-FR"/>
        </w:rPr>
        <w:drawing>
          <wp:inline distT="0" distB="0" distL="0" distR="0" wp14:anchorId="6C16BEB2" wp14:editId="3F9E90ED">
            <wp:extent cx="4959552" cy="7429500"/>
            <wp:effectExtent l="0" t="0" r="0" b="0"/>
            <wp:docPr id="2" name="Image 2" descr="C:\Users\sbory\Documents\PhotoFocus 23-24\3. LYCEES\OZOIR LA FERRIERE\2024_PhotoFocus_Lino_Ventura_IMG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bory\Documents\PhotoFocus 23-24\3. LYCEES\OZOIR LA FERRIERE\2024_PhotoFocus_Lino_Ventura_IMG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597" cy="743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8C30570" w14:textId="44F69874" w:rsidR="003E7726" w:rsidRDefault="003E7726" w:rsidP="003E7726">
      <w:pPr>
        <w:jc w:val="center"/>
      </w:pPr>
      <w:r w:rsidRPr="003E7726">
        <w:rPr>
          <w:noProof/>
          <w:lang w:eastAsia="fr-FR"/>
        </w:rPr>
        <w:lastRenderedPageBreak/>
        <w:drawing>
          <wp:inline distT="0" distB="0" distL="0" distR="0" wp14:anchorId="19A95500" wp14:editId="504BB994">
            <wp:extent cx="5592289" cy="3752850"/>
            <wp:effectExtent l="0" t="0" r="8890" b="0"/>
            <wp:docPr id="1" name="Image 1" descr="C:\Users\sbory\Documents\PhotoFocus 23-24\3. LYCEES\OZOIR LA FERRIERE\2024_PhotoFocus_Lino_Ventura_IMG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ory\Documents\PhotoFocus 23-24\3. LYCEES\OZOIR LA FERRIERE\2024_PhotoFocus_Lino_Ventura_IMG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204" cy="375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E07E4" w14:textId="77777777" w:rsidR="003E7726" w:rsidRDefault="003E7726" w:rsidP="00330E83"/>
    <w:p w14:paraId="6BD97D2C" w14:textId="35E92C87" w:rsidR="00330E83" w:rsidRDefault="00330E83" w:rsidP="00330E83">
      <w:r w:rsidRPr="00330E83">
        <w:t>Triple Mix(te)s est un projet d’éducation artistique et culturelle singulier mené dans quatre lycées franciliens professionnels,</w:t>
      </w:r>
      <w:r>
        <w:t xml:space="preserve"> technologiques ou généraux. Ce projet est conçu et piloté par le Centre Photographique d’Île-de-France, en partenariat avec deux lieux culturels de Seine-et-Marne : le Centre d’art contemporain La Ferme du Buisson et le Parc culturel de </w:t>
      </w:r>
      <w:proofErr w:type="spellStart"/>
      <w:r>
        <w:t>Rentilly</w:t>
      </w:r>
      <w:proofErr w:type="spellEnd"/>
      <w:r>
        <w:t xml:space="preserve"> ― Michel Chartier. </w:t>
      </w:r>
    </w:p>
    <w:p w14:paraId="46E3FEAD" w14:textId="77777777" w:rsidR="00330E83" w:rsidRDefault="00330E83" w:rsidP="00330E83"/>
    <w:p w14:paraId="1E4F3467" w14:textId="33AE07BE" w:rsidR="00330E83" w:rsidRDefault="00330E83" w:rsidP="00330E83">
      <w:r>
        <w:t>Triple Mix(te)s bénéficie du soutien de la Région Île-de-France à travers le dispositif de Convention Régionale d’Éducation Artistique et Culturelle et du ministère de la Culture - DRAC Île-de-France, à travers le dispositif de Résidence territoriale d’éducation artistique et culturelle en milieu scolaire.</w:t>
      </w:r>
    </w:p>
    <w:p w14:paraId="366BD625" w14:textId="62032647" w:rsidR="00330E83" w:rsidRDefault="00330E83" w:rsidP="00330E83"/>
    <w:p w14:paraId="12523E08" w14:textId="09A04D4B" w:rsidR="00BC6327" w:rsidRDefault="00330E83" w:rsidP="00330E83">
      <w:r>
        <w:t xml:space="preserve">Un thème commun aux </w:t>
      </w:r>
      <w:r w:rsidR="005A14CF">
        <w:t xml:space="preserve">quatre </w:t>
      </w:r>
      <w:r>
        <w:t>lycées a été donné : « La photographie, nouvelle épreuve olympique ». Imaginons : en 2024, à la faveur des JOP, la photographie n’est plus (ou plus seulement) considérée comme un art, mais aussi comme un sport. C’est-à-dire : comme une activité physique, collective ou non, qui appelle le jeu, l’effort, l’entraînement et le respect d’un certain nombre de règles. Comment inventer, réinventer la pratique photographique à l’aune de cette hypothèse ? Quels mouvements (du corps, de l’appareil) mettre en œuvre ? Quelles règles inventer ? Pour quel(s) jeux ? Comment s’y entraîner ? Le thème permet d’expérimenter les potentialités de la photographie en même temps que de réfléchir à ce qui la fonde, notamment dans son rapport au mouvement.</w:t>
      </w:r>
    </w:p>
    <w:p w14:paraId="2F0C32CE" w14:textId="1FC2E6FD" w:rsidR="00330E83" w:rsidRDefault="00330E83" w:rsidP="00330E83"/>
    <w:p w14:paraId="1324319C" w14:textId="4D51BD36" w:rsidR="001F178D" w:rsidRPr="001F178D" w:rsidRDefault="001F178D" w:rsidP="00330E83">
      <w:pPr>
        <w:rPr>
          <w:b/>
          <w:bCs/>
          <w:u w:val="single"/>
        </w:rPr>
      </w:pPr>
      <w:r w:rsidRPr="001F178D">
        <w:rPr>
          <w:b/>
          <w:bCs/>
          <w:u w:val="single"/>
        </w:rPr>
        <w:t xml:space="preserve">Présentation </w:t>
      </w:r>
      <w:r>
        <w:rPr>
          <w:b/>
          <w:bCs/>
          <w:u w:val="single"/>
        </w:rPr>
        <w:t>du projet</w:t>
      </w:r>
      <w:r w:rsidRPr="005A14CF">
        <w:rPr>
          <w:b/>
          <w:bCs/>
        </w:rPr>
        <w:t xml:space="preserve"> : </w:t>
      </w:r>
    </w:p>
    <w:p w14:paraId="3371BF94" w14:textId="2AB57D5B" w:rsidR="00330E83" w:rsidRDefault="00330E83" w:rsidP="00330E83">
      <w:r>
        <w:t>Julie Rochereau</w:t>
      </w:r>
      <w:r w:rsidR="005A14CF">
        <w:t>, au lycée Lino Ventura,</w:t>
      </w:r>
      <w:r>
        <w:t xml:space="preserve"> </w:t>
      </w:r>
      <w:r w:rsidR="001F178D">
        <w:t>a proposé un atelier photographique aux</w:t>
      </w:r>
      <w:r>
        <w:t xml:space="preserve"> élèves de deux classes de Seconde MRC (Métiers Relation Client)</w:t>
      </w:r>
      <w:r w:rsidR="001F178D" w:rsidRPr="001F178D">
        <w:t xml:space="preserve">, inspiré des </w:t>
      </w:r>
      <w:proofErr w:type="spellStart"/>
      <w:r w:rsidR="001F178D" w:rsidRPr="001F178D">
        <w:rPr>
          <w:i/>
          <w:iCs/>
        </w:rPr>
        <w:t>Verifichee</w:t>
      </w:r>
      <w:proofErr w:type="spellEnd"/>
      <w:r w:rsidR="001F178D" w:rsidRPr="001F178D">
        <w:t xml:space="preserve"> d'Ugo </w:t>
      </w:r>
      <w:proofErr w:type="spellStart"/>
      <w:r w:rsidR="001F178D" w:rsidRPr="001F178D">
        <w:t>Mulas</w:t>
      </w:r>
      <w:proofErr w:type="spellEnd"/>
      <w:r w:rsidR="001F178D" w:rsidRPr="001F178D">
        <w:t xml:space="preserve">. Les élèves </w:t>
      </w:r>
      <w:r w:rsidR="001F178D">
        <w:t>ont exploré</w:t>
      </w:r>
      <w:r w:rsidR="001F178D" w:rsidRPr="001F178D">
        <w:t xml:space="preserve"> la photographie en suivant des règles strictes, comme le faisait l'artiste italien dans les années </w:t>
      </w:r>
      <w:r w:rsidR="001F178D">
        <w:t>19</w:t>
      </w:r>
      <w:r w:rsidR="001F178D" w:rsidRPr="001F178D">
        <w:t xml:space="preserve">70. </w:t>
      </w:r>
      <w:r w:rsidR="001F178D">
        <w:t>Par petits groupes et de manière ludique</w:t>
      </w:r>
      <w:r w:rsidR="001F178D" w:rsidRPr="001F178D">
        <w:t xml:space="preserve">, </w:t>
      </w:r>
      <w:proofErr w:type="spellStart"/>
      <w:r w:rsidR="001F178D" w:rsidRPr="001F178D">
        <w:t>i</w:t>
      </w:r>
      <w:r w:rsidR="001F178D">
        <w:t>e</w:t>
      </w:r>
      <w:r w:rsidR="001F178D" w:rsidRPr="001F178D">
        <w:t>ls</w:t>
      </w:r>
      <w:proofErr w:type="spellEnd"/>
      <w:r w:rsidR="001F178D" w:rsidRPr="001F178D">
        <w:t xml:space="preserve"> </w:t>
      </w:r>
      <w:r w:rsidR="001F178D">
        <w:t xml:space="preserve">ont </w:t>
      </w:r>
      <w:r w:rsidR="001F178D">
        <w:lastRenderedPageBreak/>
        <w:t>utilisé</w:t>
      </w:r>
      <w:r w:rsidR="001F178D" w:rsidRPr="001F178D">
        <w:t xml:space="preserve"> des appareils photo</w:t>
      </w:r>
      <w:r w:rsidR="005A14CF">
        <w:t>graphique</w:t>
      </w:r>
      <w:r w:rsidR="001F178D" w:rsidRPr="001F178D">
        <w:t>s jetables avec</w:t>
      </w:r>
      <w:r w:rsidR="00FF0895">
        <w:t xml:space="preserve"> 27</w:t>
      </w:r>
      <w:r w:rsidR="001F178D" w:rsidRPr="001F178D">
        <w:t xml:space="preserve"> poses, chacune ayant une règle différente à suivre</w:t>
      </w:r>
      <w:r w:rsidR="001F178D">
        <w:t xml:space="preserve"> autour de thématiques propres à la photographie comme le temps, le mouvement, le support, etc</w:t>
      </w:r>
      <w:r w:rsidR="001F178D" w:rsidRPr="001F178D">
        <w:t xml:space="preserve">. </w:t>
      </w:r>
      <w:r w:rsidR="001F178D">
        <w:t>La marche faisant partie intégrante du protocole de l’artiste, les élèves ont aussi cartographier le territoire qu’</w:t>
      </w:r>
      <w:proofErr w:type="spellStart"/>
      <w:r w:rsidR="001F178D">
        <w:t>iels</w:t>
      </w:r>
      <w:proofErr w:type="spellEnd"/>
      <w:r w:rsidR="001F178D">
        <w:t xml:space="preserve"> ont arpenté pendant les prises de vue.</w:t>
      </w:r>
      <w:r w:rsidR="00073F53">
        <w:t xml:space="preserve"> Ce parcours sur pellicule était semblable à un parcours sportif avec des règles à suivre à chaque étape (nombre de vues, sujet(s), contraintes, etc.).</w:t>
      </w:r>
    </w:p>
    <w:p w14:paraId="7D47E67D" w14:textId="4A6252AE" w:rsidR="001F178D" w:rsidRDefault="001F178D" w:rsidP="00330E83"/>
    <w:p w14:paraId="390AAE0F" w14:textId="7951C5DA" w:rsidR="001F178D" w:rsidRPr="00330E83" w:rsidRDefault="001F178D" w:rsidP="00330E83">
      <w:r>
        <w:t>Les photographies sélectionnées pour le concours sont en lien direct avec la pratique de Julie Rochereau qui</w:t>
      </w:r>
      <w:r w:rsidRPr="001F178D">
        <w:t xml:space="preserve"> s’intéresse au paysage contemporain à travers des recherches sur la matérialité de l’i</w:t>
      </w:r>
      <w:r>
        <w:t>mage</w:t>
      </w:r>
      <w:r w:rsidR="005A14CF">
        <w:t xml:space="preserve">. La règle du jeu était celle concernant le support permettant aux élèves de découvrir que la photographie, à l’ère du numérique, peut aussi être une matière physique et sensible. Les élèves sont directement </w:t>
      </w:r>
      <w:proofErr w:type="spellStart"/>
      <w:proofErr w:type="gramStart"/>
      <w:r w:rsidR="005A14CF">
        <w:t>intervenu</w:t>
      </w:r>
      <w:proofErr w:type="gramEnd"/>
      <w:r w:rsidR="005A14CF">
        <w:t>·es</w:t>
      </w:r>
      <w:proofErr w:type="spellEnd"/>
      <w:r w:rsidR="005A14CF">
        <w:t xml:space="preserve"> sur la matière du négatif en les altérant avec différents produits (vernis à ongle, javel, etc.) ou techniques (grattage, brûlure, etc.).</w:t>
      </w:r>
      <w:r w:rsidR="000A7E1B">
        <w:t xml:space="preserve"> Ici, c’est le geste du photographe sur le tirage qui est mis à l’honneur.  </w:t>
      </w:r>
    </w:p>
    <w:sectPr w:rsidR="001F178D" w:rsidRPr="0033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27"/>
    <w:rsid w:val="00073F53"/>
    <w:rsid w:val="000A7E1B"/>
    <w:rsid w:val="001F178D"/>
    <w:rsid w:val="00330E83"/>
    <w:rsid w:val="003E7726"/>
    <w:rsid w:val="005A14CF"/>
    <w:rsid w:val="005E3984"/>
    <w:rsid w:val="00BA1A30"/>
    <w:rsid w:val="00BA2883"/>
    <w:rsid w:val="00BC6327"/>
    <w:rsid w:val="00EE153F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5108"/>
  <w15:chartTrackingRefBased/>
  <w15:docId w15:val="{1692D658-77EE-8142-B6B8-90CA10A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rickard</dc:creator>
  <cp:keywords/>
  <dc:description/>
  <cp:lastModifiedBy>Sylvain Bory</cp:lastModifiedBy>
  <cp:revision>5</cp:revision>
  <dcterms:created xsi:type="dcterms:W3CDTF">2024-04-04T12:43:00Z</dcterms:created>
  <dcterms:modified xsi:type="dcterms:W3CDTF">2024-04-12T08:18:00Z</dcterms:modified>
</cp:coreProperties>
</file>