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58" w:rsidRDefault="00245F58" w:rsidP="00E659B2">
      <w:pPr>
        <w:spacing w:after="80" w:afterAutospacing="0"/>
        <w:jc w:val="center"/>
      </w:pPr>
      <w:r w:rsidRPr="00245F58">
        <w:t xml:space="preserve">Collège </w:t>
      </w:r>
      <w:r>
        <w:t>BEAUMARCHAIS</w:t>
      </w:r>
      <w:r w:rsidR="0069093E">
        <w:t xml:space="preserve"> - </w:t>
      </w:r>
      <w:r w:rsidR="009E7018">
        <w:t xml:space="preserve">Ville, département et </w:t>
      </w:r>
      <w:r>
        <w:t>Académie : Paris</w:t>
      </w:r>
    </w:p>
    <w:p w:rsidR="00245F58" w:rsidRDefault="00245F58" w:rsidP="00E659B2">
      <w:pPr>
        <w:spacing w:after="240" w:afterAutospacing="0"/>
        <w:jc w:val="center"/>
      </w:pPr>
      <w:r>
        <w:t>Enseign</w:t>
      </w:r>
      <w:r w:rsidR="006C3D02">
        <w:t xml:space="preserve">ante de référence : Anne </w:t>
      </w:r>
      <w:proofErr w:type="spellStart"/>
      <w:r w:rsidR="006C3D02">
        <w:t>Danysz</w:t>
      </w:r>
      <w:proofErr w:type="spellEnd"/>
      <w:r>
        <w:t xml:space="preserve"> </w:t>
      </w:r>
      <w:r w:rsidR="0069093E">
        <w:t>(</w:t>
      </w:r>
      <w:r>
        <w:t>arts plastiques</w:t>
      </w:r>
      <w:r w:rsidR="0069093E">
        <w:t xml:space="preserve">) - </w:t>
      </w:r>
      <w:r w:rsidR="00B6495B">
        <w:t>Classe concernée : 6B</w:t>
      </w:r>
    </w:p>
    <w:p w:rsidR="005E131D" w:rsidRDefault="009A1512" w:rsidP="007E22D6">
      <w:pPr>
        <w:spacing w:after="0" w:afterAutospacing="0"/>
        <w:jc w:val="center"/>
      </w:pPr>
      <w:r>
        <w:rPr>
          <w:noProof/>
          <w:lang w:eastAsia="fr-FR"/>
        </w:rPr>
        <w:drawing>
          <wp:inline distT="0" distB="0" distL="0" distR="0">
            <wp:extent cx="5754384" cy="4318830"/>
            <wp:effectExtent l="0" t="0" r="0" b="0"/>
            <wp:docPr id="3" name="Picture 3" descr="NOMADANNE 4:Année 12 - Beaum 2024-25:Projets Arts Plastiques:6e-PhotoFocus concours photo:PhotoFocus 2025-6B-Collège Beaumarchais-Paris:IMG_0147 - 6B-Haut en couleurs (Lumineux, Et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ADANNE 4:Année 12 - Beaum 2024-25:Projets Arts Plastiques:6e-PhotoFocus concours photo:PhotoFocus 2025-6B-Collège Beaumarchais-Paris:IMG_0147 - 6B-Haut en couleurs (Lumineux, Eteint).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384" cy="4318830"/>
                    </a:xfrm>
                    <a:prstGeom prst="rect">
                      <a:avLst/>
                    </a:prstGeom>
                    <a:noFill/>
                    <a:ln>
                      <a:noFill/>
                    </a:ln>
                  </pic:spPr>
                </pic:pic>
              </a:graphicData>
            </a:graphic>
          </wp:inline>
        </w:drawing>
      </w:r>
    </w:p>
    <w:p w:rsidR="009A1512" w:rsidRPr="007E22D6" w:rsidRDefault="00F14C63" w:rsidP="00F14C63">
      <w:pPr>
        <w:spacing w:after="120" w:afterAutospacing="0"/>
        <w:ind w:left="142"/>
        <w:rPr>
          <w:sz w:val="22"/>
          <w:szCs w:val="22"/>
        </w:rPr>
      </w:pPr>
      <w:r>
        <w:rPr>
          <w:sz w:val="22"/>
          <w:szCs w:val="22"/>
        </w:rPr>
        <w:t xml:space="preserve">Adèle, </w:t>
      </w:r>
      <w:proofErr w:type="spellStart"/>
      <w:r>
        <w:rPr>
          <w:sz w:val="22"/>
          <w:szCs w:val="22"/>
        </w:rPr>
        <w:t>Berekia</w:t>
      </w:r>
      <w:proofErr w:type="spellEnd"/>
      <w:r>
        <w:rPr>
          <w:sz w:val="22"/>
          <w:szCs w:val="22"/>
        </w:rPr>
        <w:t xml:space="preserve">, Elena, Fatoumata, </w:t>
      </w:r>
      <w:proofErr w:type="spellStart"/>
      <w:r>
        <w:rPr>
          <w:sz w:val="22"/>
          <w:szCs w:val="22"/>
        </w:rPr>
        <w:t>Hanya</w:t>
      </w:r>
      <w:proofErr w:type="spellEnd"/>
      <w:r>
        <w:rPr>
          <w:sz w:val="22"/>
          <w:szCs w:val="22"/>
        </w:rPr>
        <w:t xml:space="preserve">, </w:t>
      </w:r>
      <w:r w:rsidR="008C62A0">
        <w:rPr>
          <w:i/>
          <w:sz w:val="22"/>
          <w:szCs w:val="22"/>
        </w:rPr>
        <w:t xml:space="preserve">IMG_0147 - 6B </w:t>
      </w:r>
      <w:r w:rsidR="009A1512" w:rsidRPr="00F14C63">
        <w:rPr>
          <w:i/>
          <w:sz w:val="22"/>
          <w:szCs w:val="22"/>
        </w:rPr>
        <w:t>Ha</w:t>
      </w:r>
      <w:r w:rsidR="00DA0741">
        <w:rPr>
          <w:i/>
          <w:sz w:val="22"/>
          <w:szCs w:val="22"/>
        </w:rPr>
        <w:t>ut en couleurs (Lumineux, Sombre</w:t>
      </w:r>
      <w:r w:rsidR="009A1512" w:rsidRPr="00F14C63">
        <w:rPr>
          <w:i/>
          <w:sz w:val="22"/>
          <w:szCs w:val="22"/>
        </w:rPr>
        <w:t>)</w:t>
      </w:r>
    </w:p>
    <w:p w:rsidR="005E131D" w:rsidRDefault="009A1512" w:rsidP="007E22D6">
      <w:pPr>
        <w:spacing w:after="0" w:afterAutospacing="0"/>
        <w:jc w:val="center"/>
      </w:pPr>
      <w:r>
        <w:rPr>
          <w:noProof/>
          <w:lang w:eastAsia="fr-FR"/>
        </w:rPr>
        <w:drawing>
          <wp:inline distT="0" distB="0" distL="0" distR="0">
            <wp:extent cx="5754384" cy="4318830"/>
            <wp:effectExtent l="0" t="0" r="0" b="0"/>
            <wp:docPr id="4" name="Picture 4" descr="NOMADANNE 4:Année 12 - Beaum 2024-25:Projets Arts Plastiques:6e-PhotoFocus concours photo:PhotoFocus 2025-6B-Collège Beaumarchais-Paris:IMG_0011 - 6B-Haut en couleurs (Lumineux, Et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ADANNE 4:Année 12 - Beaum 2024-25:Projets Arts Plastiques:6e-PhotoFocus concours photo:PhotoFocus 2025-6B-Collège Beaumarchais-Paris:IMG_0011 - 6B-Haut en couleurs (Lumineux, Eteint).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384" cy="4318830"/>
                    </a:xfrm>
                    <a:prstGeom prst="rect">
                      <a:avLst/>
                    </a:prstGeom>
                    <a:noFill/>
                    <a:ln>
                      <a:noFill/>
                    </a:ln>
                  </pic:spPr>
                </pic:pic>
              </a:graphicData>
            </a:graphic>
          </wp:inline>
        </w:drawing>
      </w:r>
    </w:p>
    <w:p w:rsidR="005E131D" w:rsidRPr="007E22D6" w:rsidRDefault="00F14C63" w:rsidP="00F14C63">
      <w:pPr>
        <w:spacing w:after="120" w:afterAutospacing="0"/>
        <w:ind w:left="142"/>
        <w:rPr>
          <w:sz w:val="22"/>
          <w:szCs w:val="22"/>
        </w:rPr>
      </w:pPr>
      <w:r>
        <w:rPr>
          <w:sz w:val="22"/>
          <w:szCs w:val="22"/>
        </w:rPr>
        <w:t xml:space="preserve">Adèle, </w:t>
      </w:r>
      <w:proofErr w:type="spellStart"/>
      <w:r>
        <w:rPr>
          <w:sz w:val="22"/>
          <w:szCs w:val="22"/>
        </w:rPr>
        <w:t>Berekia</w:t>
      </w:r>
      <w:proofErr w:type="spellEnd"/>
      <w:r>
        <w:rPr>
          <w:sz w:val="22"/>
          <w:szCs w:val="22"/>
        </w:rPr>
        <w:t xml:space="preserve">, Elena, Fatoumata, </w:t>
      </w:r>
      <w:proofErr w:type="spellStart"/>
      <w:r>
        <w:rPr>
          <w:sz w:val="22"/>
          <w:szCs w:val="22"/>
        </w:rPr>
        <w:t>Hanya</w:t>
      </w:r>
      <w:proofErr w:type="spellEnd"/>
      <w:r>
        <w:rPr>
          <w:sz w:val="22"/>
          <w:szCs w:val="22"/>
        </w:rPr>
        <w:t xml:space="preserve">, </w:t>
      </w:r>
      <w:r>
        <w:rPr>
          <w:i/>
          <w:sz w:val="22"/>
          <w:szCs w:val="22"/>
        </w:rPr>
        <w:t>IMG_0011</w:t>
      </w:r>
      <w:r w:rsidR="008C62A0">
        <w:rPr>
          <w:i/>
          <w:sz w:val="22"/>
          <w:szCs w:val="22"/>
        </w:rPr>
        <w:t xml:space="preserve"> - 6B </w:t>
      </w:r>
      <w:r w:rsidRPr="00F14C63">
        <w:rPr>
          <w:i/>
          <w:sz w:val="22"/>
          <w:szCs w:val="22"/>
        </w:rPr>
        <w:t>Ha</w:t>
      </w:r>
      <w:r w:rsidR="00DA0741">
        <w:rPr>
          <w:i/>
          <w:sz w:val="22"/>
          <w:szCs w:val="22"/>
        </w:rPr>
        <w:t>ut en couleurs (Lumineux, Sombre</w:t>
      </w:r>
      <w:r w:rsidRPr="00F14C63">
        <w:rPr>
          <w:i/>
          <w:sz w:val="22"/>
          <w:szCs w:val="22"/>
        </w:rPr>
        <w:t>)</w:t>
      </w:r>
      <w:r w:rsidR="005E131D" w:rsidRPr="007E22D6">
        <w:rPr>
          <w:sz w:val="22"/>
          <w:szCs w:val="22"/>
        </w:rPr>
        <w:br w:type="page"/>
      </w:r>
    </w:p>
    <w:p w:rsidR="00B73A49" w:rsidRDefault="00B73A49" w:rsidP="00B73A49">
      <w:pPr>
        <w:spacing w:after="120" w:afterAutospacing="0" w:line="360" w:lineRule="auto"/>
      </w:pPr>
    </w:p>
    <w:p w:rsidR="00B73A49" w:rsidRPr="00E64069" w:rsidRDefault="00B73A49" w:rsidP="00B73A49">
      <w:pPr>
        <w:spacing w:after="120" w:afterAutospacing="0" w:line="360" w:lineRule="auto"/>
        <w:rPr>
          <w:b/>
          <w:u w:val="single"/>
        </w:rPr>
      </w:pPr>
      <w:r>
        <w:rPr>
          <w:b/>
          <w:u w:val="single"/>
        </w:rPr>
        <w:t>D</w:t>
      </w:r>
      <w:r w:rsidRPr="00E64069">
        <w:rPr>
          <w:b/>
          <w:u w:val="single"/>
        </w:rPr>
        <w:t>émarche pédagogique</w:t>
      </w:r>
      <w:r>
        <w:rPr>
          <w:b/>
          <w:u w:val="single"/>
        </w:rPr>
        <w:t>, intégration du dispositif dans la progression</w:t>
      </w:r>
      <w:r w:rsidRPr="00E64069">
        <w:rPr>
          <w:b/>
          <w:u w:val="single"/>
        </w:rPr>
        <w:t xml:space="preserve"> </w:t>
      </w:r>
    </w:p>
    <w:p w:rsidR="00B73A49" w:rsidRDefault="00B73A49" w:rsidP="00B73A49">
      <w:pPr>
        <w:spacing w:after="120" w:afterAutospacing="0" w:line="360" w:lineRule="auto"/>
      </w:pPr>
      <w:r>
        <w:t xml:space="preserve">Le thème « Haut en couleurs » de </w:t>
      </w:r>
      <w:proofErr w:type="spellStart"/>
      <w:r>
        <w:t>PhotoFocus</w:t>
      </w:r>
      <w:proofErr w:type="spellEnd"/>
      <w:r>
        <w:t xml:space="preserve"> 2025 nous est arrivé comme une opportunité presque « naturelle » de prolonger par une recherche photographique la séquence de peinture intitulée « Un Arbre aux 1000 Couleurs » que les élèves de 6e avaient tout juste terminée. </w:t>
      </w:r>
    </w:p>
    <w:p w:rsidR="00B73A49" w:rsidRPr="004C2C44" w:rsidRDefault="00B73A49" w:rsidP="00B73A49">
      <w:pPr>
        <w:spacing w:after="120" w:afterAutospacing="0" w:line="360" w:lineRule="auto"/>
        <w:rPr>
          <w:i/>
          <w:color w:val="FF0000"/>
        </w:rPr>
      </w:pPr>
      <w:r>
        <w:t>Cette séquence de peinture avait permis aux élèves de mener une première réflexion sur la couleur en expérimentant concrètement sa capacité à se transformer à l’infini par mélange et à se décliner dans toutes les valeurs par adjonction de blanc ou de noir.</w:t>
      </w:r>
      <w:r w:rsidRPr="004C2C44">
        <w:t xml:space="preserve"> </w:t>
      </w:r>
    </w:p>
    <w:p w:rsidR="00B73A49" w:rsidRDefault="00B73A49" w:rsidP="00B73A49">
      <w:pPr>
        <w:spacing w:after="120" w:afterAutospacing="0" w:line="360" w:lineRule="auto"/>
      </w:pPr>
      <w:r>
        <w:t>Une fois peints les arbres avaient été découpés et positionnés sur le mur de la salle d’arts plastiques pour constituer, tous ensemble, la « Forêt aux 1000 Couleurs », accrochage joyeux et « Haut en couleurs » qui clôt habituellement cette séquence.</w:t>
      </w:r>
    </w:p>
    <w:p w:rsidR="00B73A49" w:rsidRDefault="00B73A49" w:rsidP="00B73A49">
      <w:pPr>
        <w:spacing w:after="120" w:afterAutospacing="0" w:line="360" w:lineRule="auto"/>
      </w:pPr>
      <w:r>
        <w:t xml:space="preserve">Cette année le thème de </w:t>
      </w:r>
      <w:proofErr w:type="spellStart"/>
      <w:r>
        <w:t>PhotoFocus</w:t>
      </w:r>
      <w:proofErr w:type="spellEnd"/>
      <w:r>
        <w:t xml:space="preserve"> nous a donné l’occasion de « remettre en jeu » ces productions picturales en les détournant pour les utiliser comme « matériau » de création photographique, comme éléments de couleurs à mettre en scène en les manipulant de toutes sortes de façons (combiner, composer, associer, assembler, juxtaposer, superposer, etc.). Il s’agissait de produire de nouvelles images à partir des anciennes, tout en réfléchissant d’une autre façon à la présence, à la signification et au rôle que peut jouer la couleur dans une création artistique.</w:t>
      </w:r>
    </w:p>
    <w:p w:rsidR="00B73A49" w:rsidRPr="001434A8" w:rsidRDefault="00B73A49" w:rsidP="00B73A49">
      <w:pPr>
        <w:spacing w:after="120" w:afterAutospacing="0" w:line="360" w:lineRule="auto"/>
        <w:rPr>
          <w:b/>
        </w:rPr>
      </w:pPr>
      <w:r w:rsidRPr="001434A8">
        <w:rPr>
          <w:b/>
        </w:rPr>
        <w:t>Dispositif mis en place</w:t>
      </w:r>
    </w:p>
    <w:p w:rsidR="00B73A49" w:rsidRDefault="00B73A49" w:rsidP="00B73A49">
      <w:pPr>
        <w:spacing w:after="120" w:afterAutospacing="0" w:line="360" w:lineRule="auto"/>
      </w:pPr>
      <w:r>
        <w:t>La possibilité étant offerte de présenter deux images, j’ai demandé aux élèves de se constituer en groupes de travail (5 ou 6 groupes de 3 à 5 élèves) en vue de réaliser des diptyques photographiques selon des règles ainsi définies :</w:t>
      </w:r>
    </w:p>
    <w:p w:rsidR="00B73A49" w:rsidRPr="00DA4E4A" w:rsidRDefault="00B73A49" w:rsidP="00B73A49">
      <w:pPr>
        <w:spacing w:after="120" w:afterAutospacing="0" w:line="360" w:lineRule="auto"/>
        <w:rPr>
          <w:i/>
        </w:rPr>
      </w:pPr>
      <w:r w:rsidRPr="00DA4E4A">
        <w:rPr>
          <w:i/>
        </w:rPr>
        <w:t>- La matière à photographier (et à se partager) est constituée de l’intégralité des arbres de la forêt</w:t>
      </w:r>
      <w:r>
        <w:rPr>
          <w:i/>
        </w:rPr>
        <w:t xml:space="preserve"> des sixièmes</w:t>
      </w:r>
      <w:r w:rsidRPr="00DA4E4A">
        <w:rPr>
          <w:i/>
        </w:rPr>
        <w:t xml:space="preserve"> (environ 80 arbres).</w:t>
      </w:r>
    </w:p>
    <w:p w:rsidR="00B73A49" w:rsidRPr="00DA4E4A" w:rsidRDefault="00B73A49" w:rsidP="00B73A49">
      <w:pPr>
        <w:spacing w:after="120" w:afterAutospacing="0" w:line="360" w:lineRule="auto"/>
        <w:rPr>
          <w:i/>
        </w:rPr>
      </w:pPr>
      <w:r w:rsidRPr="00DA4E4A">
        <w:rPr>
          <w:i/>
        </w:rPr>
        <w:t>- La réflexion</w:t>
      </w:r>
      <w:r>
        <w:rPr>
          <w:i/>
        </w:rPr>
        <w:t xml:space="preserve"> menée</w:t>
      </w:r>
      <w:r w:rsidRPr="00DA4E4A">
        <w:rPr>
          <w:i/>
        </w:rPr>
        <w:t xml:space="preserve"> doit prendre en charge le thème de l’année (Haut en couleurs) par le biais d’un </w:t>
      </w:r>
      <w:r>
        <w:rPr>
          <w:i/>
        </w:rPr>
        <w:t>duo</w:t>
      </w:r>
      <w:r w:rsidRPr="00DA4E4A">
        <w:rPr>
          <w:i/>
        </w:rPr>
        <w:t xml:space="preserve"> de mots, choisi dans </w:t>
      </w:r>
      <w:r>
        <w:rPr>
          <w:i/>
        </w:rPr>
        <w:t>la</w:t>
      </w:r>
      <w:r w:rsidRPr="00DA4E4A">
        <w:rPr>
          <w:i/>
        </w:rPr>
        <w:t xml:space="preserve"> liste </w:t>
      </w:r>
      <w:r>
        <w:rPr>
          <w:i/>
        </w:rPr>
        <w:t>suivante :</w:t>
      </w:r>
    </w:p>
    <w:p w:rsidR="00B73A49" w:rsidRPr="00DA4E4A" w:rsidRDefault="00B73A49" w:rsidP="00B73A49">
      <w:pPr>
        <w:spacing w:after="120" w:afterAutospacing="0" w:line="360" w:lineRule="auto"/>
        <w:ind w:left="567"/>
        <w:rPr>
          <w:i/>
        </w:rPr>
      </w:pPr>
      <w:r w:rsidRPr="00DA4E4A">
        <w:rPr>
          <w:i/>
        </w:rPr>
        <w:t xml:space="preserve">Chaud </w:t>
      </w:r>
      <w:r w:rsidR="00DA0741">
        <w:rPr>
          <w:i/>
        </w:rPr>
        <w:t xml:space="preserve">/ Froid – Lumineux / </w:t>
      </w:r>
      <w:r w:rsidR="00802B1C">
        <w:rPr>
          <w:i/>
        </w:rPr>
        <w:t xml:space="preserve">Eteint (ou </w:t>
      </w:r>
      <w:r w:rsidRPr="00DA4E4A">
        <w:rPr>
          <w:i/>
        </w:rPr>
        <w:t>Sombre) – Dans l’ombre / Dans la lumière – De près / De loin – En gros / En détails – Haut en couleur / Bas en couleurs.</w:t>
      </w:r>
    </w:p>
    <w:p w:rsidR="00B73A49" w:rsidRPr="00DA4E4A" w:rsidRDefault="00B73A49" w:rsidP="00B73A49">
      <w:pPr>
        <w:spacing w:after="120" w:afterAutospacing="0" w:line="360" w:lineRule="auto"/>
        <w:rPr>
          <w:i/>
        </w:rPr>
      </w:pPr>
      <w:r w:rsidRPr="00DA4E4A">
        <w:rPr>
          <w:i/>
        </w:rPr>
        <w:t xml:space="preserve">- Des accessoires, produits sur place ou importés, sont autorisés dans la mesure où ils servent la composition </w:t>
      </w:r>
      <w:r>
        <w:rPr>
          <w:i/>
        </w:rPr>
        <w:t xml:space="preserve">réalisée </w:t>
      </w:r>
      <w:r w:rsidRPr="00DA4E4A">
        <w:rPr>
          <w:i/>
        </w:rPr>
        <w:t xml:space="preserve">avec </w:t>
      </w:r>
      <w:r>
        <w:rPr>
          <w:i/>
        </w:rPr>
        <w:t xml:space="preserve">les </w:t>
      </w:r>
      <w:r w:rsidRPr="00DA4E4A">
        <w:rPr>
          <w:i/>
        </w:rPr>
        <w:t>arbres</w:t>
      </w:r>
      <w:r>
        <w:rPr>
          <w:i/>
        </w:rPr>
        <w:t>,</w:t>
      </w:r>
      <w:r w:rsidRPr="00DA4E4A">
        <w:rPr>
          <w:i/>
        </w:rPr>
        <w:t xml:space="preserve"> sans se substituer à eux.</w:t>
      </w:r>
    </w:p>
    <w:p w:rsidR="00B73A49" w:rsidRDefault="00B73A49" w:rsidP="00B73A49">
      <w:pPr>
        <w:spacing w:after="120" w:afterAutospacing="0" w:line="360" w:lineRule="auto"/>
      </w:pPr>
    </w:p>
    <w:p w:rsidR="00AF115D" w:rsidRDefault="00AF115D" w:rsidP="00AF115D">
      <w:pPr>
        <w:spacing w:after="120" w:afterAutospacing="0" w:line="360" w:lineRule="auto"/>
      </w:pPr>
    </w:p>
    <w:p w:rsidR="00AF115D" w:rsidRPr="001434A8" w:rsidRDefault="00AF115D" w:rsidP="00AF115D">
      <w:pPr>
        <w:spacing w:after="120" w:afterAutospacing="0" w:line="360" w:lineRule="auto"/>
        <w:rPr>
          <w:b/>
        </w:rPr>
      </w:pPr>
      <w:r>
        <w:rPr>
          <w:b/>
        </w:rPr>
        <w:t>Déroulement de la séquence</w:t>
      </w:r>
    </w:p>
    <w:p w:rsidR="00AF115D" w:rsidRDefault="00AF115D" w:rsidP="00AF115D">
      <w:pPr>
        <w:spacing w:after="120" w:afterAutospacing="0" w:line="360" w:lineRule="auto"/>
      </w:pPr>
      <w:r>
        <w:t>Travaillant tout à son tour selon leurs emplois du temps, les trois classes de 6e du collège ont ainsi mutualisé sans façons leurs productions d’arbres peints pour mener leur réflexion</w:t>
      </w:r>
      <w:r w:rsidR="00590054">
        <w:t xml:space="preserve"> photo</w:t>
      </w:r>
      <w:r>
        <w:t xml:space="preserve"> : chaque semaine les élèves allaient « cueillir » dans la forêt les arbres qu’ils souhaitaient utiliser (les mêmes que la fois précédente ou d’autres). </w:t>
      </w:r>
    </w:p>
    <w:p w:rsidR="00AF115D" w:rsidRDefault="00AF115D" w:rsidP="00AF115D">
      <w:pPr>
        <w:spacing w:after="120" w:afterAutospacing="0" w:line="360" w:lineRule="auto"/>
      </w:pPr>
      <w:r>
        <w:t>Des recherches de compositions ou d’installations étaient alors menées afin de tester différentes idées et faire plusieurs prises de vues.</w:t>
      </w:r>
      <w:r w:rsidRPr="006E5A02">
        <w:t xml:space="preserve"> </w:t>
      </w:r>
      <w:r>
        <w:t>Certains groupes ont travaillé surtout l’arrangement dans l’espace de quelques arbres quand d’autres ont produit sur place des supports ou accessoires variés pour des installations plus sophistiquées</w:t>
      </w:r>
    </w:p>
    <w:p w:rsidR="00AF115D" w:rsidRDefault="00AF115D" w:rsidP="00AF115D">
      <w:pPr>
        <w:spacing w:after="120" w:afterAutospacing="0" w:line="360" w:lineRule="auto"/>
      </w:pPr>
      <w:r>
        <w:t>Les prises de vue se faisaient avec le petit appareil numérique de la classe, qui passait de mains en mains selon les besoins.</w:t>
      </w:r>
    </w:p>
    <w:p w:rsidR="00AF115D" w:rsidRDefault="00AF115D" w:rsidP="00AF115D">
      <w:pPr>
        <w:spacing w:after="120" w:afterAutospacing="0" w:line="360" w:lineRule="auto"/>
      </w:pPr>
      <w:r>
        <w:t>A la fin de chaque séance les arbres regagnaient leur place pour reconstituer la forêt, qui s’est ainsi trouvée toujours présente et chaque fois renouvelée dans son apparence.</w:t>
      </w:r>
    </w:p>
    <w:p w:rsidR="00AF115D" w:rsidRDefault="00AF115D" w:rsidP="00AF115D">
      <w:pPr>
        <w:spacing w:after="120" w:afterAutospacing="0" w:line="360" w:lineRule="auto"/>
      </w:pPr>
      <w:r>
        <w:t>Une première séance a permis de produire de premiers « croquis photographiques », qui ont fait l’objet d’une analyse critique collective la semaine suivante (avec notamment le repérage de défauts de cadrage ou de la présence sur l’image d’objets non souhaités).</w:t>
      </w:r>
    </w:p>
    <w:p w:rsidR="00AF115D" w:rsidRDefault="00AF115D" w:rsidP="00AF115D">
      <w:pPr>
        <w:spacing w:after="120" w:afterAutospacing="0" w:line="360" w:lineRule="auto"/>
      </w:pPr>
      <w:r>
        <w:t xml:space="preserve">Deux séances ont ensuite été consacrées à de nouvelles tentatives, permettant à chaque groupe d’améliorer </w:t>
      </w:r>
      <w:proofErr w:type="gramStart"/>
      <w:r>
        <w:t>leur images</w:t>
      </w:r>
      <w:proofErr w:type="gramEnd"/>
      <w:r>
        <w:t xml:space="preserve"> et de développer leurs idées en se concertant pour produire plusieurs images différentes selon les avis de tous.</w:t>
      </w:r>
    </w:p>
    <w:p w:rsidR="00AF115D" w:rsidRDefault="00AF115D" w:rsidP="00AF115D">
      <w:pPr>
        <w:spacing w:after="120" w:afterAutospacing="0" w:line="360" w:lineRule="auto"/>
      </w:pPr>
      <w:r>
        <w:t>Enfin, lors de la dernière séance chaque groupe a fait le choix, parmi toutes celles qu’il avait produites, des deux photos qui constitueraient leur proposition de diptyque photographique. Ce choix devait être argumenté dans un petit texte rédigé en commun.</w:t>
      </w:r>
    </w:p>
    <w:p w:rsidR="00E52921" w:rsidRDefault="00E52921" w:rsidP="00E52921">
      <w:pPr>
        <w:spacing w:after="120" w:afterAutospacing="0" w:line="360" w:lineRule="auto"/>
      </w:pPr>
      <w:r>
        <w:t xml:space="preserve">Pour désigner celui qui représenterait la classe à </w:t>
      </w:r>
      <w:proofErr w:type="spellStart"/>
      <w:r>
        <w:t>PhotoFocus</w:t>
      </w:r>
      <w:proofErr w:type="spellEnd"/>
      <w:r>
        <w:t>, les 6 diptyques produits par l</w:t>
      </w:r>
      <w:r w:rsidR="00C670E9">
        <w:t>a classe et leurs mots associés</w:t>
      </w:r>
      <w:r>
        <w:t xml:space="preserve"> ont fait l’objet d’un affichage que chaque élève a pu venir consulter avant une mise au vote (à bulletin secret). </w:t>
      </w:r>
    </w:p>
    <w:p w:rsidR="00AF115D" w:rsidRPr="00EF479A" w:rsidRDefault="00AF115D" w:rsidP="00AF115D">
      <w:pPr>
        <w:spacing w:after="120" w:afterAutospacing="0" w:line="360" w:lineRule="auto"/>
        <w:rPr>
          <w:b/>
        </w:rPr>
      </w:pPr>
      <w:r>
        <w:rPr>
          <w:b/>
        </w:rPr>
        <w:t>Partage des travaux</w:t>
      </w:r>
    </w:p>
    <w:p w:rsidR="00AF115D" w:rsidRDefault="00AF115D" w:rsidP="00AF115D">
      <w:pPr>
        <w:spacing w:after="120" w:afterAutospacing="0" w:line="360" w:lineRule="auto"/>
      </w:pPr>
      <w:r>
        <w:t>Une exposition</w:t>
      </w:r>
      <w:r w:rsidRPr="00A214B8">
        <w:t xml:space="preserve"> </w:t>
      </w:r>
      <w:r>
        <w:t>des 17 diptyques photographiques réalisés par l’ensemble des élèves de sixième sera organisée au sein du collège pour la fin de l’année. Elle viendra clore ce travail en mettant en valeur la double réflexion d’abord picturale puis photographique qu’ils ont menée sur la nature et la place de la couleur dans une production artistique.</w:t>
      </w:r>
    </w:p>
    <w:p w:rsidR="00AF115D" w:rsidRDefault="00AF115D" w:rsidP="00AF115D">
      <w:pPr>
        <w:spacing w:after="120" w:afterAutospacing="0" w:line="360" w:lineRule="auto"/>
      </w:pPr>
    </w:p>
    <w:p w:rsidR="00E76CAE" w:rsidRDefault="00E76CAE" w:rsidP="00E76CAE">
      <w:pPr>
        <w:spacing w:after="120" w:afterAutospacing="0" w:line="360" w:lineRule="auto"/>
        <w:rPr>
          <w:b/>
        </w:rPr>
      </w:pPr>
      <w:r>
        <w:rPr>
          <w:b/>
        </w:rPr>
        <w:lastRenderedPageBreak/>
        <w:t>Les p</w:t>
      </w:r>
      <w:r w:rsidRPr="007E1413">
        <w:rPr>
          <w:b/>
        </w:rPr>
        <w:t>hotos présentées</w:t>
      </w:r>
      <w:r>
        <w:rPr>
          <w:b/>
        </w:rPr>
        <w:t xml:space="preserve"> par la 6B</w:t>
      </w:r>
      <w:r w:rsidRPr="007E1413">
        <w:rPr>
          <w:b/>
        </w:rPr>
        <w:t xml:space="preserve"> : </w:t>
      </w:r>
    </w:p>
    <w:p w:rsidR="00E76CAE" w:rsidRDefault="00E76CAE" w:rsidP="00E76CAE">
      <w:pPr>
        <w:spacing w:after="120" w:afterAutospacing="0" w:line="360" w:lineRule="auto"/>
      </w:pPr>
      <w:r>
        <w:t xml:space="preserve">Pour la 6B, le diptyque lauréat est celui de </w:t>
      </w:r>
      <w:r w:rsidRPr="00F46F3B">
        <w:t xml:space="preserve">Adèle, </w:t>
      </w:r>
      <w:proofErr w:type="spellStart"/>
      <w:r w:rsidRPr="00F46F3B">
        <w:t>Berekia</w:t>
      </w:r>
      <w:proofErr w:type="spellEnd"/>
      <w:r>
        <w:t>, Elena, Fatoumata et</w:t>
      </w:r>
      <w:r w:rsidRPr="00F46F3B">
        <w:t xml:space="preserve"> </w:t>
      </w:r>
      <w:proofErr w:type="spellStart"/>
      <w:r w:rsidRPr="00F46F3B">
        <w:t>Hanya</w:t>
      </w:r>
      <w:proofErr w:type="spellEnd"/>
      <w:r>
        <w:t xml:space="preserve">, qui ont traité le thème « Haut en couleurs » à travers les mots Lumineux / </w:t>
      </w:r>
      <w:r w:rsidR="000E7AC8">
        <w:t>Sombre</w:t>
      </w:r>
      <w:r>
        <w:t>.</w:t>
      </w:r>
    </w:p>
    <w:p w:rsidR="00E76CAE" w:rsidRPr="00CF296E" w:rsidRDefault="003014AE" w:rsidP="00E76CAE">
      <w:pPr>
        <w:spacing w:after="120" w:afterAutospacing="0" w:line="360" w:lineRule="auto"/>
        <w:rPr>
          <w:sz w:val="23"/>
          <w:szCs w:val="23"/>
        </w:rPr>
      </w:pPr>
      <w:r>
        <w:rPr>
          <w:i/>
          <w:sz w:val="23"/>
          <w:szCs w:val="23"/>
        </w:rPr>
        <w:t>IMG_0147, IMG_0011 – 6B</w:t>
      </w:r>
      <w:r w:rsidR="00E76CAE" w:rsidRPr="00CF296E">
        <w:rPr>
          <w:i/>
          <w:sz w:val="23"/>
          <w:szCs w:val="23"/>
        </w:rPr>
        <w:t xml:space="preserve"> Haut en couleurs (Lumineux, </w:t>
      </w:r>
      <w:r w:rsidR="000E7AC8" w:rsidRPr="00CF296E">
        <w:rPr>
          <w:i/>
          <w:sz w:val="23"/>
          <w:szCs w:val="23"/>
        </w:rPr>
        <w:t>Sombre</w:t>
      </w:r>
      <w:r w:rsidR="00E76CAE" w:rsidRPr="00CF296E">
        <w:rPr>
          <w:i/>
          <w:sz w:val="23"/>
          <w:szCs w:val="23"/>
        </w:rPr>
        <w:t>),</w:t>
      </w:r>
      <w:r w:rsidR="00E76CAE" w:rsidRPr="00CF296E">
        <w:rPr>
          <w:sz w:val="23"/>
          <w:szCs w:val="23"/>
        </w:rPr>
        <w:t xml:space="preserve"> Diptyque photographique</w:t>
      </w:r>
    </w:p>
    <w:p w:rsidR="00CF296E" w:rsidRDefault="00CF296E" w:rsidP="00A86847">
      <w:pPr>
        <w:spacing w:after="120" w:afterAutospacing="0" w:line="360" w:lineRule="auto"/>
      </w:pPr>
    </w:p>
    <w:p w:rsidR="00A86847" w:rsidRDefault="00A86847" w:rsidP="00A86847">
      <w:pPr>
        <w:spacing w:after="120" w:afterAutospacing="0" w:line="360" w:lineRule="auto"/>
      </w:pPr>
      <w:r>
        <w:t>A l’issue du travail, un oral collectif a permis de rassembler les impressions des élèves pendant que les lauréats rédigeaient un texte explicitant leur choix d’image.</w:t>
      </w:r>
    </w:p>
    <w:p w:rsidR="00F46F3B" w:rsidRPr="00C13194" w:rsidRDefault="005471B0" w:rsidP="00F46F3B">
      <w:pPr>
        <w:spacing w:after="120" w:afterAutospacing="0" w:line="360" w:lineRule="auto"/>
        <w:rPr>
          <w:b/>
        </w:rPr>
      </w:pPr>
      <w:r>
        <w:rPr>
          <w:b/>
          <w:u w:val="single"/>
        </w:rPr>
        <w:t xml:space="preserve">&gt; </w:t>
      </w:r>
      <w:r w:rsidR="00E76CAE">
        <w:rPr>
          <w:b/>
          <w:u w:val="single"/>
        </w:rPr>
        <w:t>E</w:t>
      </w:r>
      <w:r w:rsidR="00F46F3B">
        <w:rPr>
          <w:b/>
          <w:u w:val="single"/>
        </w:rPr>
        <w:t>change oral collectif en forme de retour sur la fabrication de nos images</w:t>
      </w:r>
    </w:p>
    <w:p w:rsidR="000E7AC8" w:rsidRPr="000E7AC8" w:rsidRDefault="001107B0" w:rsidP="000E7AC8">
      <w:pPr>
        <w:spacing w:after="120" w:afterAutospacing="0" w:line="360" w:lineRule="auto"/>
      </w:pPr>
      <w:r w:rsidRPr="007D39AE">
        <w:rPr>
          <w:i/>
        </w:rPr>
        <w:t>On s’est mis en groupes et on a choisi des mots</w:t>
      </w:r>
      <w:r>
        <w:t xml:space="preserve"> (</w:t>
      </w:r>
      <w:proofErr w:type="spellStart"/>
      <w:r>
        <w:t>Kassim</w:t>
      </w:r>
      <w:proofErr w:type="spellEnd"/>
      <w:r>
        <w:t xml:space="preserve">) – </w:t>
      </w:r>
      <w:r w:rsidR="005471B0" w:rsidRPr="007D39AE">
        <w:rPr>
          <w:i/>
        </w:rPr>
        <w:t>On a récupéré des arbres faits par plusieurs classes</w:t>
      </w:r>
      <w:r w:rsidR="005471B0">
        <w:t xml:space="preserve"> (Mathis)</w:t>
      </w:r>
      <w:r>
        <w:t xml:space="preserve"> – </w:t>
      </w:r>
      <w:r w:rsidRPr="007D39AE">
        <w:rPr>
          <w:i/>
        </w:rPr>
        <w:t xml:space="preserve">On a </w:t>
      </w:r>
      <w:r w:rsidR="000F47DA">
        <w:rPr>
          <w:i/>
        </w:rPr>
        <w:t>cherché</w:t>
      </w:r>
      <w:r w:rsidRPr="007D39AE">
        <w:rPr>
          <w:i/>
        </w:rPr>
        <w:t xml:space="preserve"> des installations</w:t>
      </w:r>
      <w:r w:rsidR="007D39AE">
        <w:rPr>
          <w:i/>
        </w:rPr>
        <w:t xml:space="preserve"> pour les arbres</w:t>
      </w:r>
      <w:r w:rsidRPr="007D39AE">
        <w:rPr>
          <w:i/>
        </w:rPr>
        <w:t xml:space="preserve"> et on les a photographiées</w:t>
      </w:r>
      <w:r>
        <w:t xml:space="preserve"> (Céleste) – </w:t>
      </w:r>
      <w:r w:rsidR="007D39AE">
        <w:rPr>
          <w:i/>
        </w:rPr>
        <w:t>Avec nos premières photos o</w:t>
      </w:r>
      <w:r w:rsidRPr="007D39AE">
        <w:rPr>
          <w:i/>
        </w:rPr>
        <w:t>n a vérifié les cadrages</w:t>
      </w:r>
      <w:r>
        <w:t xml:space="preserve"> (</w:t>
      </w:r>
      <w:proofErr w:type="spellStart"/>
      <w:r>
        <w:t>Kassim</w:t>
      </w:r>
      <w:proofErr w:type="spellEnd"/>
      <w:r>
        <w:t xml:space="preserve">) </w:t>
      </w:r>
      <w:r w:rsidR="00BA4853">
        <w:t>–</w:t>
      </w:r>
      <w:r>
        <w:t xml:space="preserve"> </w:t>
      </w:r>
      <w:r w:rsidR="007D39AE">
        <w:rPr>
          <w:i/>
        </w:rPr>
        <w:t>Et o</w:t>
      </w:r>
      <w:r w:rsidR="00BA4853" w:rsidRPr="007D39AE">
        <w:rPr>
          <w:i/>
        </w:rPr>
        <w:t xml:space="preserve">n a pu améliorer nos photos </w:t>
      </w:r>
      <w:r w:rsidR="00BA4853">
        <w:t xml:space="preserve">(Emilio) – </w:t>
      </w:r>
      <w:r w:rsidR="00BA4853" w:rsidRPr="007D39AE">
        <w:rPr>
          <w:i/>
        </w:rPr>
        <w:t xml:space="preserve">Il </w:t>
      </w:r>
      <w:r w:rsidR="00CF296E">
        <w:rPr>
          <w:i/>
        </w:rPr>
        <w:t>faut</w:t>
      </w:r>
      <w:r w:rsidR="00BA4853" w:rsidRPr="007D39AE">
        <w:rPr>
          <w:i/>
        </w:rPr>
        <w:t xml:space="preserve"> plusieurs photos pour en avoir une bonne</w:t>
      </w:r>
      <w:r w:rsidR="00BA4853">
        <w:t xml:space="preserve"> (Paul) – </w:t>
      </w:r>
      <w:r w:rsidR="000F47DA">
        <w:rPr>
          <w:i/>
        </w:rPr>
        <w:t>Avec</w:t>
      </w:r>
      <w:r w:rsidR="00CF296E">
        <w:rPr>
          <w:i/>
        </w:rPr>
        <w:t xml:space="preserve"> nos</w:t>
      </w:r>
      <w:r w:rsidR="007D39AE">
        <w:rPr>
          <w:i/>
        </w:rPr>
        <w:t xml:space="preserve"> mots </w:t>
      </w:r>
      <w:r w:rsidR="00CF296E">
        <w:rPr>
          <w:i/>
        </w:rPr>
        <w:t>(</w:t>
      </w:r>
      <w:r w:rsidR="00BA4853" w:rsidRPr="007D39AE">
        <w:rPr>
          <w:i/>
        </w:rPr>
        <w:t>De près / De loin</w:t>
      </w:r>
      <w:r w:rsidR="00CF296E">
        <w:rPr>
          <w:i/>
        </w:rPr>
        <w:t xml:space="preserve">) </w:t>
      </w:r>
      <w:r w:rsidR="000F47DA">
        <w:rPr>
          <w:i/>
        </w:rPr>
        <w:t>il fallait bien</w:t>
      </w:r>
      <w:r w:rsidR="00CF296E">
        <w:rPr>
          <w:i/>
        </w:rPr>
        <w:t xml:space="preserve"> ajuster </w:t>
      </w:r>
      <w:r w:rsidR="000F47DA">
        <w:rPr>
          <w:i/>
        </w:rPr>
        <w:t>le cadrage</w:t>
      </w:r>
      <w:r w:rsidR="00CF296E">
        <w:rPr>
          <w:i/>
        </w:rPr>
        <w:t xml:space="preserve"> </w:t>
      </w:r>
      <w:r w:rsidR="00BA4853">
        <w:t xml:space="preserve">(Basile) – </w:t>
      </w:r>
      <w:r w:rsidR="00BA4853" w:rsidRPr="007D39AE">
        <w:rPr>
          <w:i/>
        </w:rPr>
        <w:t>C’était une activité d’équipe</w:t>
      </w:r>
      <w:r w:rsidR="00BA4853">
        <w:t xml:space="preserve"> (Maya) – </w:t>
      </w:r>
      <w:r w:rsidR="00BA4853" w:rsidRPr="007D39AE">
        <w:rPr>
          <w:i/>
        </w:rPr>
        <w:t>Avec le travail en équipe, on arrive</w:t>
      </w:r>
      <w:r w:rsidR="007D39AE">
        <w:rPr>
          <w:i/>
        </w:rPr>
        <w:t xml:space="preserve"> aussi</w:t>
      </w:r>
      <w:r w:rsidR="00BA4853" w:rsidRPr="007D39AE">
        <w:rPr>
          <w:i/>
        </w:rPr>
        <w:t xml:space="preserve"> à mieux se connaître</w:t>
      </w:r>
      <w:r w:rsidR="00BA4853">
        <w:t xml:space="preserve"> (Tommy) – </w:t>
      </w:r>
      <w:r w:rsidR="007D39AE">
        <w:rPr>
          <w:i/>
        </w:rPr>
        <w:t xml:space="preserve">C’est bien </w:t>
      </w:r>
      <w:r w:rsidR="000F47DA">
        <w:rPr>
          <w:i/>
        </w:rPr>
        <w:t xml:space="preserve">aussi </w:t>
      </w:r>
      <w:r w:rsidR="007D39AE">
        <w:rPr>
          <w:i/>
        </w:rPr>
        <w:t>parce qu’o</w:t>
      </w:r>
      <w:r w:rsidR="000F47DA">
        <w:rPr>
          <w:i/>
        </w:rPr>
        <w:t>n met nos idées en commun. M</w:t>
      </w:r>
      <w:r w:rsidR="00BA4853" w:rsidRPr="007D39AE">
        <w:rPr>
          <w:i/>
        </w:rPr>
        <w:t xml:space="preserve">ais certaines idées ne sont pas prises en compte </w:t>
      </w:r>
      <w:r w:rsidR="00BA4853">
        <w:t xml:space="preserve">(Tristan) – </w:t>
      </w:r>
      <w:r w:rsidR="007D39AE" w:rsidRPr="007D39AE">
        <w:rPr>
          <w:i/>
        </w:rPr>
        <w:t xml:space="preserve">Il y a plusieurs opinions et on passe beaucoup de temps à discuter </w:t>
      </w:r>
      <w:r w:rsidR="007D39AE">
        <w:t xml:space="preserve">(Josef) – </w:t>
      </w:r>
      <w:r w:rsidR="00CF296E">
        <w:rPr>
          <w:i/>
        </w:rPr>
        <w:t>O</w:t>
      </w:r>
      <w:r w:rsidR="00BA4853" w:rsidRPr="007D39AE">
        <w:rPr>
          <w:i/>
        </w:rPr>
        <w:t>n</w:t>
      </w:r>
      <w:r w:rsidR="007D39AE" w:rsidRPr="007D39AE">
        <w:rPr>
          <w:i/>
        </w:rPr>
        <w:t xml:space="preserve"> a </w:t>
      </w:r>
      <w:r w:rsidR="007D39AE">
        <w:rPr>
          <w:i/>
        </w:rPr>
        <w:t>installé</w:t>
      </w:r>
      <w:r w:rsidR="007D39AE" w:rsidRPr="007D39AE">
        <w:rPr>
          <w:i/>
        </w:rPr>
        <w:t xml:space="preserve"> </w:t>
      </w:r>
      <w:r w:rsidR="00CF296E">
        <w:rPr>
          <w:i/>
        </w:rPr>
        <w:t>nos</w:t>
      </w:r>
      <w:r w:rsidR="007D39AE" w:rsidRPr="007D39AE">
        <w:rPr>
          <w:i/>
        </w:rPr>
        <w:t xml:space="preserve"> arbres </w:t>
      </w:r>
      <w:r w:rsidR="007D39AE">
        <w:rPr>
          <w:i/>
        </w:rPr>
        <w:t>pour faire un</w:t>
      </w:r>
      <w:r w:rsidR="007D39AE" w:rsidRPr="007D39AE">
        <w:rPr>
          <w:i/>
        </w:rPr>
        <w:t xml:space="preserve"> dégradé</w:t>
      </w:r>
      <w:r w:rsidR="007D39AE">
        <w:t xml:space="preserve"> (Kenza) – </w:t>
      </w:r>
      <w:r w:rsidR="007D39AE" w:rsidRPr="007D39AE">
        <w:rPr>
          <w:i/>
        </w:rPr>
        <w:t xml:space="preserve">Avoir des mots et seulement les arbres c’était limitant, on aurait pu faire </w:t>
      </w:r>
      <w:r w:rsidR="007D39AE">
        <w:rPr>
          <w:i/>
        </w:rPr>
        <w:t xml:space="preserve">encore </w:t>
      </w:r>
      <w:r w:rsidR="007D39AE" w:rsidRPr="007D39AE">
        <w:rPr>
          <w:i/>
        </w:rPr>
        <w:t>plus de choses sans ça</w:t>
      </w:r>
      <w:r w:rsidR="007D39AE">
        <w:t xml:space="preserve"> (Tristan).</w:t>
      </w:r>
      <w:bookmarkStart w:id="0" w:name="_GoBack"/>
      <w:bookmarkEnd w:id="0"/>
    </w:p>
    <w:p w:rsidR="000E7AC8" w:rsidRPr="002A1E27" w:rsidRDefault="005471B0" w:rsidP="000E7AC8">
      <w:pPr>
        <w:spacing w:after="120" w:afterAutospacing="0" w:line="360" w:lineRule="auto"/>
        <w:rPr>
          <w:b/>
          <w:u w:val="single"/>
        </w:rPr>
      </w:pPr>
      <w:r>
        <w:rPr>
          <w:b/>
          <w:u w:val="single"/>
        </w:rPr>
        <w:t>&gt; L</w:t>
      </w:r>
      <w:r w:rsidR="000E7AC8" w:rsidRPr="002A1E27">
        <w:rPr>
          <w:b/>
          <w:u w:val="single"/>
        </w:rPr>
        <w:t>e</w:t>
      </w:r>
      <w:r w:rsidR="000E7AC8">
        <w:rPr>
          <w:b/>
          <w:u w:val="single"/>
        </w:rPr>
        <w:t>s</w:t>
      </w:r>
      <w:r w:rsidR="000E7AC8" w:rsidRPr="002A1E27">
        <w:rPr>
          <w:b/>
          <w:u w:val="single"/>
        </w:rPr>
        <w:t xml:space="preserve"> lauréat</w:t>
      </w:r>
      <w:r w:rsidR="004546CE">
        <w:rPr>
          <w:b/>
          <w:u w:val="single"/>
        </w:rPr>
        <w:t>e</w:t>
      </w:r>
      <w:r w:rsidR="000E7AC8" w:rsidRPr="002A1E27">
        <w:rPr>
          <w:b/>
          <w:u w:val="single"/>
        </w:rPr>
        <w:t xml:space="preserve">s </w:t>
      </w:r>
      <w:r w:rsidR="000E7AC8">
        <w:rPr>
          <w:b/>
          <w:u w:val="single"/>
        </w:rPr>
        <w:t>expliquent leurs choix</w:t>
      </w:r>
    </w:p>
    <w:p w:rsidR="000E7AC8" w:rsidRPr="004546CE" w:rsidRDefault="002F03EE" w:rsidP="000E7AC8">
      <w:pPr>
        <w:spacing w:after="120" w:afterAutospacing="0" w:line="360" w:lineRule="auto"/>
        <w:rPr>
          <w:i/>
        </w:rPr>
      </w:pPr>
      <w:r w:rsidRPr="004546CE">
        <w:rPr>
          <w:i/>
        </w:rPr>
        <w:t>« N</w:t>
      </w:r>
      <w:r w:rsidR="00B458CD">
        <w:rPr>
          <w:i/>
        </w:rPr>
        <w:t>os mots pour traiter le thème étaient : Lumineux / S</w:t>
      </w:r>
      <w:r w:rsidRPr="004546CE">
        <w:rPr>
          <w:i/>
        </w:rPr>
        <w:t>ombre.</w:t>
      </w:r>
    </w:p>
    <w:p w:rsidR="002F03EE" w:rsidRDefault="002F03EE" w:rsidP="000E7AC8">
      <w:pPr>
        <w:spacing w:after="120" w:afterAutospacing="0" w:line="360" w:lineRule="auto"/>
        <w:rPr>
          <w:i/>
        </w:rPr>
      </w:pPr>
      <w:r w:rsidRPr="004546CE">
        <w:rPr>
          <w:i/>
        </w:rPr>
        <w:t>On a eu l’idée de faire un arbre avec plusieurs arbres. On a choisi des arbres</w:t>
      </w:r>
      <w:r w:rsidR="00AA0A60">
        <w:rPr>
          <w:i/>
        </w:rPr>
        <w:t xml:space="preserve"> qui étaient à la fois lumineux et </w:t>
      </w:r>
      <w:r w:rsidRPr="004546CE">
        <w:rPr>
          <w:i/>
        </w:rPr>
        <w:t>sombres. On a p</w:t>
      </w:r>
      <w:r w:rsidR="005471B0">
        <w:rPr>
          <w:i/>
        </w:rPr>
        <w:t>ris une feuille rectangulaire,</w:t>
      </w:r>
      <w:r w:rsidRPr="004546CE">
        <w:rPr>
          <w:i/>
        </w:rPr>
        <w:t xml:space="preserve"> on l’a peinte pour </w:t>
      </w:r>
      <w:r w:rsidR="00012210">
        <w:rPr>
          <w:i/>
        </w:rPr>
        <w:t>faire le tronc de l’arbre, et o</w:t>
      </w:r>
      <w:r w:rsidR="00AA0A60">
        <w:rPr>
          <w:i/>
        </w:rPr>
        <w:t>n</w:t>
      </w:r>
      <w:r w:rsidR="005471B0">
        <w:rPr>
          <w:i/>
        </w:rPr>
        <w:t xml:space="preserve"> </w:t>
      </w:r>
      <w:r w:rsidR="00AA0A60">
        <w:rPr>
          <w:i/>
        </w:rPr>
        <w:t xml:space="preserve">a assemblé </w:t>
      </w:r>
      <w:r w:rsidR="005471B0">
        <w:rPr>
          <w:i/>
        </w:rPr>
        <w:t xml:space="preserve">dessus </w:t>
      </w:r>
      <w:r w:rsidR="00012210">
        <w:rPr>
          <w:i/>
        </w:rPr>
        <w:t>nos</w:t>
      </w:r>
      <w:r w:rsidRPr="004546CE">
        <w:rPr>
          <w:i/>
        </w:rPr>
        <w:t xml:space="preserve"> arbres </w:t>
      </w:r>
      <w:r w:rsidR="00012210" w:rsidRPr="004546CE">
        <w:rPr>
          <w:i/>
        </w:rPr>
        <w:t xml:space="preserve">lumineux et </w:t>
      </w:r>
      <w:r w:rsidRPr="004546CE">
        <w:rPr>
          <w:i/>
        </w:rPr>
        <w:t>sombres</w:t>
      </w:r>
      <w:r w:rsidR="00012210">
        <w:rPr>
          <w:i/>
        </w:rPr>
        <w:t>.</w:t>
      </w:r>
      <w:r w:rsidRPr="004546CE">
        <w:rPr>
          <w:i/>
        </w:rPr>
        <w:t xml:space="preserve"> </w:t>
      </w:r>
      <w:r w:rsidR="00012210">
        <w:rPr>
          <w:i/>
        </w:rPr>
        <w:t xml:space="preserve">On les a </w:t>
      </w:r>
      <w:r w:rsidRPr="004546CE">
        <w:rPr>
          <w:i/>
        </w:rPr>
        <w:t xml:space="preserve">superposés </w:t>
      </w:r>
      <w:r w:rsidR="005471B0">
        <w:rPr>
          <w:i/>
        </w:rPr>
        <w:t>au</w:t>
      </w:r>
      <w:r w:rsidRPr="004546CE">
        <w:rPr>
          <w:i/>
        </w:rPr>
        <w:t xml:space="preserve"> tronc</w:t>
      </w:r>
      <w:r w:rsidR="00012210">
        <w:rPr>
          <w:i/>
        </w:rPr>
        <w:t xml:space="preserve"> pour faire les branches et les feuilles</w:t>
      </w:r>
      <w:r w:rsidR="003F53C6">
        <w:rPr>
          <w:i/>
        </w:rPr>
        <w:t>. On a fait plusieurs essais</w:t>
      </w:r>
      <w:r w:rsidR="00012210">
        <w:rPr>
          <w:i/>
        </w:rPr>
        <w:t xml:space="preserve"> et</w:t>
      </w:r>
      <w:r w:rsidR="004546CE" w:rsidRPr="004546CE">
        <w:rPr>
          <w:i/>
        </w:rPr>
        <w:t xml:space="preserve"> on a pris </w:t>
      </w:r>
      <w:r w:rsidR="003F53C6">
        <w:rPr>
          <w:i/>
        </w:rPr>
        <w:t>des</w:t>
      </w:r>
      <w:r w:rsidR="004546CE" w:rsidRPr="004546CE">
        <w:rPr>
          <w:i/>
        </w:rPr>
        <w:t xml:space="preserve"> photos. </w:t>
      </w:r>
    </w:p>
    <w:p w:rsidR="004546CE" w:rsidRDefault="004546CE" w:rsidP="000E7AC8">
      <w:pPr>
        <w:spacing w:after="120" w:afterAutospacing="0" w:line="360" w:lineRule="auto"/>
        <w:rPr>
          <w:i/>
        </w:rPr>
      </w:pPr>
      <w:r>
        <w:rPr>
          <w:i/>
        </w:rPr>
        <w:t xml:space="preserve">La séance suivante, </w:t>
      </w:r>
      <w:r w:rsidR="003F53C6">
        <w:rPr>
          <w:i/>
        </w:rPr>
        <w:t>on a</w:t>
      </w:r>
      <w:r w:rsidR="00012210">
        <w:rPr>
          <w:i/>
        </w:rPr>
        <w:t xml:space="preserve"> </w:t>
      </w:r>
      <w:r w:rsidR="003F53C6">
        <w:rPr>
          <w:i/>
        </w:rPr>
        <w:t>regardé nos</w:t>
      </w:r>
      <w:r w:rsidR="00012210">
        <w:rPr>
          <w:i/>
        </w:rPr>
        <w:t xml:space="preserve"> premières photos. On en a choisi six </w:t>
      </w:r>
      <w:r w:rsidR="00DA0741">
        <w:rPr>
          <w:i/>
        </w:rPr>
        <w:t>et on les</w:t>
      </w:r>
      <w:r>
        <w:rPr>
          <w:i/>
        </w:rPr>
        <w:t xml:space="preserve"> a disposées sur la peinture qu’on avait faite pour le tronc. Notre but était de faire une sorte d’album photo de tous nos essais d’avant. </w:t>
      </w:r>
      <w:r w:rsidR="00012210">
        <w:rPr>
          <w:i/>
        </w:rPr>
        <w:t xml:space="preserve">Nous avons fait </w:t>
      </w:r>
      <w:r w:rsidR="00787AA1">
        <w:rPr>
          <w:i/>
        </w:rPr>
        <w:t>plusieurs</w:t>
      </w:r>
      <w:r w:rsidR="00012210">
        <w:rPr>
          <w:i/>
        </w:rPr>
        <w:t xml:space="preserve"> photos</w:t>
      </w:r>
      <w:r w:rsidR="005471B0">
        <w:rPr>
          <w:i/>
        </w:rPr>
        <w:t>.</w:t>
      </w:r>
    </w:p>
    <w:p w:rsidR="004546CE" w:rsidRPr="004546CE" w:rsidRDefault="0023603A" w:rsidP="000E7AC8">
      <w:pPr>
        <w:spacing w:after="120" w:afterAutospacing="0" w:line="360" w:lineRule="auto"/>
        <w:rPr>
          <w:i/>
        </w:rPr>
      </w:pPr>
      <w:r>
        <w:rPr>
          <w:i/>
        </w:rPr>
        <w:t>A la fin</w:t>
      </w:r>
      <w:r w:rsidR="00787AA1">
        <w:rPr>
          <w:i/>
        </w:rPr>
        <w:t xml:space="preserve"> pour choisir deux photos</w:t>
      </w:r>
      <w:r>
        <w:rPr>
          <w:i/>
        </w:rPr>
        <w:t xml:space="preserve"> n</w:t>
      </w:r>
      <w:r w:rsidR="004546CE">
        <w:rPr>
          <w:i/>
        </w:rPr>
        <w:t xml:space="preserve">ous </w:t>
      </w:r>
      <w:r w:rsidR="00787AA1">
        <w:rPr>
          <w:i/>
        </w:rPr>
        <w:t xml:space="preserve">en </w:t>
      </w:r>
      <w:r w:rsidR="004546CE">
        <w:rPr>
          <w:i/>
        </w:rPr>
        <w:t xml:space="preserve">avons </w:t>
      </w:r>
      <w:r w:rsidR="00787AA1">
        <w:rPr>
          <w:i/>
        </w:rPr>
        <w:t>pris</w:t>
      </w:r>
      <w:r w:rsidR="00012210">
        <w:rPr>
          <w:i/>
        </w:rPr>
        <w:t xml:space="preserve"> une </w:t>
      </w:r>
      <w:r w:rsidR="00787AA1">
        <w:rPr>
          <w:i/>
        </w:rPr>
        <w:t xml:space="preserve">de chaque séance. Nous avons choisi ces deux photos car c’était celles qui correspondaient le plus à nos thèmes. Nos créations </w:t>
      </w:r>
      <w:r w:rsidR="004546CE">
        <w:rPr>
          <w:i/>
        </w:rPr>
        <w:t xml:space="preserve">rendent compte du thème de l’année </w:t>
      </w:r>
      <w:r w:rsidR="00787AA1">
        <w:rPr>
          <w:i/>
        </w:rPr>
        <w:t xml:space="preserve">car elles </w:t>
      </w:r>
      <w:r w:rsidR="004546CE">
        <w:rPr>
          <w:i/>
        </w:rPr>
        <w:t>sont pleines de couleurs. »</w:t>
      </w:r>
    </w:p>
    <w:sectPr w:rsidR="004546CE" w:rsidRPr="004546CE" w:rsidSect="00F46F3B">
      <w:footerReference w:type="even" r:id="rId9"/>
      <w:footerReference w:type="default" r:id="rId10"/>
      <w:pgSz w:w="11900" w:h="16840"/>
      <w:pgMar w:top="851" w:right="1127" w:bottom="851"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921" w:rsidRDefault="00E52921" w:rsidP="008F51BE">
      <w:pPr>
        <w:spacing w:after="0"/>
      </w:pPr>
      <w:r>
        <w:separator/>
      </w:r>
    </w:p>
  </w:endnote>
  <w:endnote w:type="continuationSeparator" w:id="0">
    <w:p w:rsidR="00E52921" w:rsidRDefault="00E52921" w:rsidP="008F51B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roman"/>
    <w:pitch w:val="variable"/>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21" w:rsidRDefault="00347A39" w:rsidP="00A86847">
    <w:pPr>
      <w:pStyle w:val="Pieddepage"/>
      <w:framePr w:wrap="around" w:vAnchor="text" w:hAnchor="margin" w:xAlign="center" w:y="1"/>
      <w:rPr>
        <w:rStyle w:val="Numrodepage"/>
      </w:rPr>
    </w:pPr>
    <w:r>
      <w:rPr>
        <w:rStyle w:val="Numrodepage"/>
      </w:rPr>
      <w:fldChar w:fldCharType="begin"/>
    </w:r>
    <w:r w:rsidR="00E52921">
      <w:rPr>
        <w:rStyle w:val="Numrodepage"/>
      </w:rPr>
      <w:instrText xml:space="preserve">PAGE  </w:instrText>
    </w:r>
    <w:r>
      <w:rPr>
        <w:rStyle w:val="Numrodepage"/>
      </w:rPr>
      <w:fldChar w:fldCharType="end"/>
    </w:r>
  </w:p>
  <w:p w:rsidR="00E52921" w:rsidRDefault="00E529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21" w:rsidRDefault="00347A39" w:rsidP="00A86847">
    <w:pPr>
      <w:pStyle w:val="Pieddepage"/>
      <w:framePr w:wrap="around" w:vAnchor="text" w:hAnchor="margin" w:xAlign="center" w:y="1"/>
      <w:rPr>
        <w:rStyle w:val="Numrodepage"/>
      </w:rPr>
    </w:pPr>
    <w:r>
      <w:rPr>
        <w:rStyle w:val="Numrodepage"/>
      </w:rPr>
      <w:fldChar w:fldCharType="begin"/>
    </w:r>
    <w:r w:rsidR="00E52921">
      <w:rPr>
        <w:rStyle w:val="Numrodepage"/>
      </w:rPr>
      <w:instrText xml:space="preserve">PAGE  </w:instrText>
    </w:r>
    <w:r>
      <w:rPr>
        <w:rStyle w:val="Numrodepage"/>
      </w:rPr>
      <w:fldChar w:fldCharType="separate"/>
    </w:r>
    <w:r w:rsidR="00802B1C">
      <w:rPr>
        <w:rStyle w:val="Numrodepage"/>
        <w:noProof/>
      </w:rPr>
      <w:t>2</w:t>
    </w:r>
    <w:r>
      <w:rPr>
        <w:rStyle w:val="Numrodepage"/>
      </w:rPr>
      <w:fldChar w:fldCharType="end"/>
    </w:r>
  </w:p>
  <w:p w:rsidR="00E52921" w:rsidRDefault="00E5292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921" w:rsidRDefault="00E52921" w:rsidP="008F51BE">
      <w:pPr>
        <w:spacing w:after="0"/>
      </w:pPr>
      <w:r>
        <w:separator/>
      </w:r>
    </w:p>
  </w:footnote>
  <w:footnote w:type="continuationSeparator" w:id="0">
    <w:p w:rsidR="00E52921" w:rsidRDefault="00E52921" w:rsidP="008F51BE">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013A31"/>
    <w:rsid w:val="000023C2"/>
    <w:rsid w:val="00012210"/>
    <w:rsid w:val="00013A31"/>
    <w:rsid w:val="00066E5D"/>
    <w:rsid w:val="00080FCD"/>
    <w:rsid w:val="000B4084"/>
    <w:rsid w:val="000B5BFB"/>
    <w:rsid w:val="000E7AC8"/>
    <w:rsid w:val="000F47DA"/>
    <w:rsid w:val="001107B0"/>
    <w:rsid w:val="00123FD6"/>
    <w:rsid w:val="001333E0"/>
    <w:rsid w:val="00147695"/>
    <w:rsid w:val="001D17F5"/>
    <w:rsid w:val="001E0703"/>
    <w:rsid w:val="0023603A"/>
    <w:rsid w:val="00245F58"/>
    <w:rsid w:val="00290E21"/>
    <w:rsid w:val="002A16F8"/>
    <w:rsid w:val="002B7816"/>
    <w:rsid w:val="002F03EE"/>
    <w:rsid w:val="002F2396"/>
    <w:rsid w:val="003014AE"/>
    <w:rsid w:val="00321B09"/>
    <w:rsid w:val="00330EF0"/>
    <w:rsid w:val="00347A39"/>
    <w:rsid w:val="003A7870"/>
    <w:rsid w:val="003E4489"/>
    <w:rsid w:val="003F53C6"/>
    <w:rsid w:val="00401EA3"/>
    <w:rsid w:val="004546CE"/>
    <w:rsid w:val="00481AA8"/>
    <w:rsid w:val="004B5596"/>
    <w:rsid w:val="004E7347"/>
    <w:rsid w:val="0052073C"/>
    <w:rsid w:val="00531228"/>
    <w:rsid w:val="005471B0"/>
    <w:rsid w:val="00590054"/>
    <w:rsid w:val="005E131D"/>
    <w:rsid w:val="006211C9"/>
    <w:rsid w:val="0069093E"/>
    <w:rsid w:val="006C3D02"/>
    <w:rsid w:val="006D00EB"/>
    <w:rsid w:val="00787AA1"/>
    <w:rsid w:val="007D39AE"/>
    <w:rsid w:val="007E1413"/>
    <w:rsid w:val="007E22D6"/>
    <w:rsid w:val="00802B1C"/>
    <w:rsid w:val="00817AAF"/>
    <w:rsid w:val="00820404"/>
    <w:rsid w:val="008734F0"/>
    <w:rsid w:val="00873E17"/>
    <w:rsid w:val="008C62A0"/>
    <w:rsid w:val="008E5469"/>
    <w:rsid w:val="008F51BE"/>
    <w:rsid w:val="009A1512"/>
    <w:rsid w:val="009E7018"/>
    <w:rsid w:val="00A656AD"/>
    <w:rsid w:val="00A86847"/>
    <w:rsid w:val="00AA0A60"/>
    <w:rsid w:val="00AF115D"/>
    <w:rsid w:val="00B3704A"/>
    <w:rsid w:val="00B458CD"/>
    <w:rsid w:val="00B6495B"/>
    <w:rsid w:val="00B73A49"/>
    <w:rsid w:val="00B76F92"/>
    <w:rsid w:val="00BA4853"/>
    <w:rsid w:val="00C670E9"/>
    <w:rsid w:val="00C70F4F"/>
    <w:rsid w:val="00CA02FB"/>
    <w:rsid w:val="00CB5378"/>
    <w:rsid w:val="00CB793A"/>
    <w:rsid w:val="00CF296E"/>
    <w:rsid w:val="00D37F56"/>
    <w:rsid w:val="00D65969"/>
    <w:rsid w:val="00D70C2F"/>
    <w:rsid w:val="00D859E2"/>
    <w:rsid w:val="00D92B30"/>
    <w:rsid w:val="00DA0741"/>
    <w:rsid w:val="00DB610E"/>
    <w:rsid w:val="00DE3957"/>
    <w:rsid w:val="00E21542"/>
    <w:rsid w:val="00E52921"/>
    <w:rsid w:val="00E64069"/>
    <w:rsid w:val="00E659B2"/>
    <w:rsid w:val="00E76CAE"/>
    <w:rsid w:val="00E87807"/>
    <w:rsid w:val="00EA4109"/>
    <w:rsid w:val="00EC2C12"/>
    <w:rsid w:val="00ED2EFA"/>
    <w:rsid w:val="00EF60EC"/>
    <w:rsid w:val="00F14C63"/>
    <w:rsid w:val="00F46F3B"/>
    <w:rsid w:val="00FA5C61"/>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Titre2">
    <w:name w:val="heading 2"/>
    <w:basedOn w:val="Normal"/>
    <w:link w:val="Titre2Car"/>
    <w:uiPriority w:val="9"/>
    <w:qFormat/>
    <w:rsid w:val="00013A31"/>
    <w:pPr>
      <w:spacing w:before="100" w:beforeAutospacing="1"/>
      <w:outlineLvl w:val="1"/>
    </w:pPr>
    <w:rPr>
      <w:rFonts w:ascii="Times New Roman" w:hAnsi="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13A31"/>
    <w:rPr>
      <w:rFonts w:ascii="Times New Roman" w:hAnsi="Times New Roman" w:cs="Times New Roman"/>
      <w:b/>
      <w:bCs/>
      <w:sz w:val="36"/>
      <w:szCs w:val="36"/>
      <w:lang w:val="en-US"/>
    </w:rPr>
  </w:style>
  <w:style w:type="paragraph" w:styleId="Textedebulles">
    <w:name w:val="Balloon Text"/>
    <w:basedOn w:val="Normal"/>
    <w:link w:val="TextedebullesCar"/>
    <w:uiPriority w:val="99"/>
    <w:semiHidden/>
    <w:unhideWhenUsed/>
    <w:rsid w:val="003E4489"/>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4489"/>
    <w:rPr>
      <w:rFonts w:ascii="Lucida Grande" w:eastAsia="Times New Roman" w:hAnsi="Lucida Grande" w:cs="Lucida Grande"/>
      <w:sz w:val="18"/>
      <w:szCs w:val="18"/>
      <w:lang w:val="fr-FR"/>
    </w:rPr>
  </w:style>
  <w:style w:type="paragraph" w:styleId="Pieddepage">
    <w:name w:val="footer"/>
    <w:basedOn w:val="Normal"/>
    <w:link w:val="PieddepageCar"/>
    <w:uiPriority w:val="99"/>
    <w:unhideWhenUsed/>
    <w:rsid w:val="008F51BE"/>
    <w:pPr>
      <w:tabs>
        <w:tab w:val="center" w:pos="4320"/>
        <w:tab w:val="right" w:pos="8640"/>
      </w:tabs>
      <w:spacing w:after="0"/>
    </w:pPr>
  </w:style>
  <w:style w:type="character" w:customStyle="1" w:styleId="PieddepageCar">
    <w:name w:val="Pied de page Car"/>
    <w:basedOn w:val="Policepardfaut"/>
    <w:link w:val="Pieddepage"/>
    <w:uiPriority w:val="99"/>
    <w:rsid w:val="008F51BE"/>
    <w:rPr>
      <w:rFonts w:ascii="Arial" w:eastAsia="Times New Roman" w:hAnsi="Arial" w:cs="Times New Roman"/>
      <w:lang w:val="fr-FR"/>
    </w:rPr>
  </w:style>
  <w:style w:type="character" w:styleId="Numrodepage">
    <w:name w:val="page number"/>
    <w:basedOn w:val="Policepardfaut"/>
    <w:uiPriority w:val="99"/>
    <w:semiHidden/>
    <w:unhideWhenUsed/>
    <w:rsid w:val="008F51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Heading2">
    <w:name w:val="heading 2"/>
    <w:basedOn w:val="Normal"/>
    <w:link w:val="Heading2Char"/>
    <w:uiPriority w:val="9"/>
    <w:qFormat/>
    <w:rsid w:val="00013A31"/>
    <w:pPr>
      <w:spacing w:before="100" w:beforeAutospacing="1"/>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A31"/>
    <w:rPr>
      <w:rFonts w:ascii="Times New Roman" w:hAnsi="Times New Roman" w:cs="Times New Roman"/>
      <w:b/>
      <w:bCs/>
      <w:sz w:val="36"/>
      <w:szCs w:val="36"/>
      <w:lang w:val="en-US"/>
    </w:rPr>
  </w:style>
</w:styles>
</file>

<file path=word/webSettings.xml><?xml version="1.0" encoding="utf-8"?>
<w:webSettings xmlns:r="http://schemas.openxmlformats.org/officeDocument/2006/relationships" xmlns:w="http://schemas.openxmlformats.org/wordprocessingml/2006/main">
  <w:divs>
    <w:div w:id="65494140">
      <w:bodyDiv w:val="1"/>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sChild>
            <w:div w:id="52586203">
              <w:marLeft w:val="0"/>
              <w:marRight w:val="0"/>
              <w:marTop w:val="0"/>
              <w:marBottom w:val="0"/>
              <w:divBdr>
                <w:top w:val="none" w:sz="0" w:space="0" w:color="auto"/>
                <w:left w:val="none" w:sz="0" w:space="0" w:color="auto"/>
                <w:bottom w:val="none" w:sz="0" w:space="0" w:color="auto"/>
                <w:right w:val="none" w:sz="0" w:space="0" w:color="auto"/>
              </w:divBdr>
              <w:divsChild>
                <w:div w:id="870806825">
                  <w:marLeft w:val="0"/>
                  <w:marRight w:val="0"/>
                  <w:marTop w:val="0"/>
                  <w:marBottom w:val="0"/>
                  <w:divBdr>
                    <w:top w:val="none" w:sz="0" w:space="0" w:color="auto"/>
                    <w:left w:val="none" w:sz="0" w:space="0" w:color="auto"/>
                    <w:bottom w:val="none" w:sz="0" w:space="0" w:color="auto"/>
                    <w:right w:val="none" w:sz="0" w:space="0" w:color="auto"/>
                  </w:divBdr>
                </w:div>
                <w:div w:id="1654606533">
                  <w:marLeft w:val="0"/>
                  <w:marRight w:val="0"/>
                  <w:marTop w:val="0"/>
                  <w:marBottom w:val="0"/>
                  <w:divBdr>
                    <w:top w:val="none" w:sz="0" w:space="0" w:color="auto"/>
                    <w:left w:val="none" w:sz="0" w:space="0" w:color="auto"/>
                    <w:bottom w:val="none" w:sz="0" w:space="0" w:color="auto"/>
                    <w:right w:val="none" w:sz="0" w:space="0" w:color="auto"/>
                  </w:divBdr>
                </w:div>
                <w:div w:id="21633077">
                  <w:marLeft w:val="0"/>
                  <w:marRight w:val="0"/>
                  <w:marTop w:val="0"/>
                  <w:marBottom w:val="0"/>
                  <w:divBdr>
                    <w:top w:val="none" w:sz="0" w:space="0" w:color="auto"/>
                    <w:left w:val="none" w:sz="0" w:space="0" w:color="auto"/>
                    <w:bottom w:val="none" w:sz="0" w:space="0" w:color="auto"/>
                    <w:right w:val="none" w:sz="0" w:space="0" w:color="auto"/>
                  </w:divBdr>
                </w:div>
                <w:div w:id="926570480">
                  <w:marLeft w:val="0"/>
                  <w:marRight w:val="0"/>
                  <w:marTop w:val="0"/>
                  <w:marBottom w:val="0"/>
                  <w:divBdr>
                    <w:top w:val="none" w:sz="0" w:space="0" w:color="auto"/>
                    <w:left w:val="none" w:sz="0" w:space="0" w:color="auto"/>
                    <w:bottom w:val="none" w:sz="0" w:space="0" w:color="auto"/>
                    <w:right w:val="none" w:sz="0" w:space="0" w:color="auto"/>
                  </w:divBdr>
                </w:div>
                <w:div w:id="700058788">
                  <w:marLeft w:val="0"/>
                  <w:marRight w:val="0"/>
                  <w:marTop w:val="0"/>
                  <w:marBottom w:val="0"/>
                  <w:divBdr>
                    <w:top w:val="none" w:sz="0" w:space="0" w:color="auto"/>
                    <w:left w:val="none" w:sz="0" w:space="0" w:color="auto"/>
                    <w:bottom w:val="none" w:sz="0" w:space="0" w:color="auto"/>
                    <w:right w:val="none" w:sz="0" w:space="0" w:color="auto"/>
                  </w:divBdr>
                </w:div>
                <w:div w:id="102501699">
                  <w:marLeft w:val="0"/>
                  <w:marRight w:val="0"/>
                  <w:marTop w:val="0"/>
                  <w:marBottom w:val="0"/>
                  <w:divBdr>
                    <w:top w:val="none" w:sz="0" w:space="0" w:color="auto"/>
                    <w:left w:val="none" w:sz="0" w:space="0" w:color="auto"/>
                    <w:bottom w:val="none" w:sz="0" w:space="0" w:color="auto"/>
                    <w:right w:val="none" w:sz="0" w:space="0" w:color="auto"/>
                  </w:divBdr>
                </w:div>
                <w:div w:id="1038432476">
                  <w:marLeft w:val="0"/>
                  <w:marRight w:val="0"/>
                  <w:marTop w:val="0"/>
                  <w:marBottom w:val="0"/>
                  <w:divBdr>
                    <w:top w:val="none" w:sz="0" w:space="0" w:color="auto"/>
                    <w:left w:val="none" w:sz="0" w:space="0" w:color="auto"/>
                    <w:bottom w:val="none" w:sz="0" w:space="0" w:color="auto"/>
                    <w:right w:val="none" w:sz="0" w:space="0" w:color="auto"/>
                  </w:divBdr>
                </w:div>
                <w:div w:id="1595505341">
                  <w:marLeft w:val="0"/>
                  <w:marRight w:val="0"/>
                  <w:marTop w:val="0"/>
                  <w:marBottom w:val="0"/>
                  <w:divBdr>
                    <w:top w:val="none" w:sz="0" w:space="0" w:color="auto"/>
                    <w:left w:val="none" w:sz="0" w:space="0" w:color="auto"/>
                    <w:bottom w:val="none" w:sz="0" w:space="0" w:color="auto"/>
                    <w:right w:val="none" w:sz="0" w:space="0" w:color="auto"/>
                  </w:divBdr>
                </w:div>
                <w:div w:id="1185749895">
                  <w:marLeft w:val="0"/>
                  <w:marRight w:val="0"/>
                  <w:marTop w:val="0"/>
                  <w:marBottom w:val="0"/>
                  <w:divBdr>
                    <w:top w:val="none" w:sz="0" w:space="0" w:color="auto"/>
                    <w:left w:val="none" w:sz="0" w:space="0" w:color="auto"/>
                    <w:bottom w:val="none" w:sz="0" w:space="0" w:color="auto"/>
                    <w:right w:val="none" w:sz="0" w:space="0" w:color="auto"/>
                  </w:divBdr>
                </w:div>
                <w:div w:id="684013898">
                  <w:marLeft w:val="0"/>
                  <w:marRight w:val="0"/>
                  <w:marTop w:val="0"/>
                  <w:marBottom w:val="0"/>
                  <w:divBdr>
                    <w:top w:val="none" w:sz="0" w:space="0" w:color="auto"/>
                    <w:left w:val="none" w:sz="0" w:space="0" w:color="auto"/>
                    <w:bottom w:val="none" w:sz="0" w:space="0" w:color="auto"/>
                    <w:right w:val="none" w:sz="0" w:space="0" w:color="auto"/>
                  </w:divBdr>
                </w:div>
                <w:div w:id="1615020887">
                  <w:marLeft w:val="0"/>
                  <w:marRight w:val="0"/>
                  <w:marTop w:val="0"/>
                  <w:marBottom w:val="0"/>
                  <w:divBdr>
                    <w:top w:val="none" w:sz="0" w:space="0" w:color="auto"/>
                    <w:left w:val="none" w:sz="0" w:space="0" w:color="auto"/>
                    <w:bottom w:val="none" w:sz="0" w:space="0" w:color="auto"/>
                    <w:right w:val="none" w:sz="0" w:space="0" w:color="auto"/>
                  </w:divBdr>
                </w:div>
                <w:div w:id="1881939776">
                  <w:marLeft w:val="0"/>
                  <w:marRight w:val="0"/>
                  <w:marTop w:val="0"/>
                  <w:marBottom w:val="0"/>
                  <w:divBdr>
                    <w:top w:val="none" w:sz="0" w:space="0" w:color="auto"/>
                    <w:left w:val="none" w:sz="0" w:space="0" w:color="auto"/>
                    <w:bottom w:val="none" w:sz="0" w:space="0" w:color="auto"/>
                    <w:right w:val="none" w:sz="0" w:space="0" w:color="auto"/>
                  </w:divBdr>
                </w:div>
                <w:div w:id="1938977282">
                  <w:marLeft w:val="0"/>
                  <w:marRight w:val="0"/>
                  <w:marTop w:val="0"/>
                  <w:marBottom w:val="0"/>
                  <w:divBdr>
                    <w:top w:val="none" w:sz="0" w:space="0" w:color="auto"/>
                    <w:left w:val="none" w:sz="0" w:space="0" w:color="auto"/>
                    <w:bottom w:val="none" w:sz="0" w:space="0" w:color="auto"/>
                    <w:right w:val="none" w:sz="0" w:space="0" w:color="auto"/>
                  </w:divBdr>
                </w:div>
                <w:div w:id="1608730095">
                  <w:marLeft w:val="0"/>
                  <w:marRight w:val="0"/>
                  <w:marTop w:val="0"/>
                  <w:marBottom w:val="0"/>
                  <w:divBdr>
                    <w:top w:val="none" w:sz="0" w:space="0" w:color="auto"/>
                    <w:left w:val="none" w:sz="0" w:space="0" w:color="auto"/>
                    <w:bottom w:val="none" w:sz="0" w:space="0" w:color="auto"/>
                    <w:right w:val="none" w:sz="0" w:space="0" w:color="auto"/>
                  </w:divBdr>
                </w:div>
                <w:div w:id="1917780397">
                  <w:marLeft w:val="0"/>
                  <w:marRight w:val="0"/>
                  <w:marTop w:val="0"/>
                  <w:marBottom w:val="0"/>
                  <w:divBdr>
                    <w:top w:val="none" w:sz="0" w:space="0" w:color="auto"/>
                    <w:left w:val="none" w:sz="0" w:space="0" w:color="auto"/>
                    <w:bottom w:val="none" w:sz="0" w:space="0" w:color="auto"/>
                    <w:right w:val="none" w:sz="0" w:space="0" w:color="auto"/>
                  </w:divBdr>
                </w:div>
                <w:div w:id="15954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4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7FDD7-3075-47D9-B579-D48BC8DA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1146</Words>
  <Characters>6307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dc:creator>
  <cp:lastModifiedBy>dsi</cp:lastModifiedBy>
  <cp:revision>51</cp:revision>
  <cp:lastPrinted>2025-03-26T08:15:00Z</cp:lastPrinted>
  <dcterms:created xsi:type="dcterms:W3CDTF">2025-03-25T16:14:00Z</dcterms:created>
  <dcterms:modified xsi:type="dcterms:W3CDTF">2025-04-03T07:22:00Z</dcterms:modified>
</cp:coreProperties>
</file>