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AD" w:rsidRPr="00837762" w:rsidRDefault="00B078AD" w:rsidP="00B078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МУНИЦИПАЛЬНОЕ БЮДЖЕТНОЕ</w:t>
      </w:r>
    </w:p>
    <w:p w:rsidR="00B078AD" w:rsidRPr="00837762" w:rsidRDefault="00B078AD" w:rsidP="00B078AD">
      <w:pPr>
        <w:spacing w:after="0"/>
        <w:ind w:left="-142" w:right="-58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ДОШКОЛЬНОЕ ОБРАЗОВАТЕЛЬНОЕ УЧРЕЖДЕНИЕ</w:t>
      </w:r>
    </w:p>
    <w:p w:rsidR="00B078AD" w:rsidRPr="00837762" w:rsidRDefault="00B078AD" w:rsidP="00B078AD">
      <w:pPr>
        <w:spacing w:after="0"/>
        <w:ind w:left="-142" w:right="-58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ДЕТСКИЙ САД КОМБИНИРОВАННОГО ВИДА № 11 «РОДНИЧОК»</w:t>
      </w:r>
    </w:p>
    <w:p w:rsidR="00B078AD" w:rsidRPr="00837762" w:rsidRDefault="00B078AD" w:rsidP="00B078AD">
      <w:pPr>
        <w:spacing w:after="0"/>
        <w:ind w:left="-142" w:right="-58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ГОРОДА ТИХОРЕЦКА МУНИЦИПАЛЬНОГО ОБРАЗОВАНИЯ</w:t>
      </w:r>
    </w:p>
    <w:p w:rsidR="00B078AD" w:rsidRPr="00954DB8" w:rsidRDefault="00B078AD" w:rsidP="00B07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762">
        <w:rPr>
          <w:rFonts w:ascii="Times New Roman" w:hAnsi="Times New Roman"/>
          <w:sz w:val="28"/>
          <w:szCs w:val="28"/>
        </w:rPr>
        <w:t>ТИХОРЕЦКИЙ РАЙОН</w:t>
      </w:r>
    </w:p>
    <w:p w:rsidR="00B078AD" w:rsidRPr="00954DB8" w:rsidRDefault="00B078AD" w:rsidP="00B078AD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Default="00B078AD" w:rsidP="00B078AD">
      <w:pPr>
        <w:shd w:val="clear" w:color="auto" w:fill="FFFFFF"/>
        <w:spacing w:after="0" w:line="240" w:lineRule="auto"/>
      </w:pPr>
    </w:p>
    <w:p w:rsidR="00B078AD" w:rsidRPr="00D25176" w:rsidRDefault="00B078AD" w:rsidP="00D2517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25176">
        <w:rPr>
          <w:rFonts w:ascii="Times New Roman" w:hAnsi="Times New Roman" w:cs="Times New Roman"/>
          <w:sz w:val="32"/>
          <w:szCs w:val="32"/>
        </w:rPr>
        <w:t>«Музыкальные игры и упражнения для развития мелкой моторики у  детей дошкольного возраста»</w:t>
      </w:r>
    </w:p>
    <w:p w:rsidR="00B078AD" w:rsidRPr="00D25176" w:rsidRDefault="00B078AD" w:rsidP="00D2517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/>
          <w:color w:val="000000"/>
          <w:sz w:val="40"/>
          <w:szCs w:val="40"/>
        </w:rPr>
      </w:pPr>
    </w:p>
    <w:p w:rsidR="00B078AD" w:rsidRPr="0057616E" w:rsidRDefault="00B078AD" w:rsidP="00B078A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</w:p>
    <w:p w:rsidR="00B078AD" w:rsidRDefault="00B078AD" w:rsidP="00B078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3181A">
        <w:rPr>
          <w:rFonts w:ascii="Times New Roman" w:hAnsi="Times New Roman"/>
          <w:sz w:val="28"/>
          <w:szCs w:val="28"/>
        </w:rPr>
        <w:t xml:space="preserve">                     Подготовила</w:t>
      </w: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3181A">
        <w:rPr>
          <w:rFonts w:ascii="Times New Roman" w:hAnsi="Times New Roman"/>
          <w:sz w:val="28"/>
          <w:szCs w:val="28"/>
        </w:rPr>
        <w:t xml:space="preserve">                     музыкальный  руководитель</w:t>
      </w:r>
    </w:p>
    <w:p w:rsidR="00B078AD" w:rsidRDefault="00B078AD" w:rsidP="00B078A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МБДОУ № 11 «Родничок»</w:t>
      </w:r>
    </w:p>
    <w:p w:rsidR="0003181A" w:rsidRDefault="0003181A" w:rsidP="00B078A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г. Тихорецк</w:t>
      </w:r>
    </w:p>
    <w:p w:rsidR="0003181A" w:rsidRDefault="00B078AD" w:rsidP="00B078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Тихонова  Елена  Викторовна   </w:t>
      </w:r>
    </w:p>
    <w:p w:rsidR="0003181A" w:rsidRDefault="0003181A" w:rsidP="00B078AD">
      <w:pPr>
        <w:rPr>
          <w:rFonts w:ascii="Times New Roman" w:hAnsi="Times New Roman"/>
          <w:sz w:val="28"/>
          <w:szCs w:val="28"/>
        </w:rPr>
      </w:pPr>
    </w:p>
    <w:p w:rsidR="0003181A" w:rsidRDefault="0003181A" w:rsidP="00B078AD">
      <w:pPr>
        <w:rPr>
          <w:rFonts w:ascii="Times New Roman" w:hAnsi="Times New Roman"/>
          <w:sz w:val="28"/>
          <w:szCs w:val="28"/>
        </w:rPr>
      </w:pPr>
    </w:p>
    <w:p w:rsidR="00EB7F06" w:rsidRDefault="0003181A" w:rsidP="00B078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EB7F06">
        <w:rPr>
          <w:rFonts w:ascii="Times New Roman" w:hAnsi="Times New Roman"/>
          <w:sz w:val="28"/>
          <w:szCs w:val="28"/>
        </w:rPr>
        <w:t xml:space="preserve"> 2025 г.</w:t>
      </w:r>
    </w:p>
    <w:p w:rsidR="0003181A" w:rsidRDefault="0003181A" w:rsidP="0062662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3181A" w:rsidRPr="00551FBA" w:rsidRDefault="0003181A" w:rsidP="0003181A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551FBA">
        <w:rPr>
          <w:rFonts w:ascii="Times New Roman" w:hAnsi="Times New Roman"/>
          <w:i/>
          <w:sz w:val="40"/>
          <w:szCs w:val="40"/>
          <w:u w:val="single"/>
        </w:rPr>
        <w:lastRenderedPageBreak/>
        <w:t xml:space="preserve"> </w:t>
      </w:r>
      <w:r w:rsidRPr="00551FBA">
        <w:rPr>
          <w:rFonts w:ascii="Times New Roman" w:hAnsi="Times New Roman" w:cs="Times New Roman"/>
          <w:i/>
          <w:sz w:val="32"/>
          <w:szCs w:val="32"/>
          <w:u w:val="single"/>
        </w:rPr>
        <w:t>«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Музыкальные</w:t>
      </w:r>
      <w:r w:rsidR="00A678BF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 игры и упражнения для развития мелкой</w:t>
      </w:r>
      <w:r w:rsidR="0011786F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 моторики у  детей дошкольного возраста»</w:t>
      </w:r>
      <w:r w:rsidRPr="00551FBA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:rsidR="001622D6" w:rsidRDefault="001622D6" w:rsidP="00F20C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Чтобы понять, зачем нужна мелкая моторика, разберёмся, что это  вообще такое.</w:t>
      </w:r>
      <w:r w:rsidR="00E1644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 понятие мелкой моторики подразумевает под собой любую двигательную активность человека, направленную на решение определённых задач.</w:t>
      </w:r>
      <w:r w:rsidR="001178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644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Различают </w:t>
      </w:r>
      <w:r w:rsidR="001178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6447">
        <w:rPr>
          <w:rFonts w:ascii="Times New Roman" w:eastAsia="Times New Roman" w:hAnsi="Times New Roman" w:cs="Times New Roman"/>
          <w:bCs/>
          <w:sz w:val="28"/>
          <w:szCs w:val="28"/>
        </w:rPr>
        <w:t>крупную</w:t>
      </w:r>
      <w:r w:rsidR="001178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644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мелкую моторику.</w:t>
      </w:r>
    </w:p>
    <w:p w:rsidR="0011786F" w:rsidRDefault="0011786F" w:rsidP="00F20C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22D6" w:rsidRDefault="0011786F" w:rsidP="00F20C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2828">
        <w:rPr>
          <w:rFonts w:ascii="Times New Roman" w:eastAsia="Times New Roman" w:hAnsi="Times New Roman" w:cs="Times New Roman"/>
          <w:b/>
          <w:bCs/>
          <w:sz w:val="28"/>
          <w:szCs w:val="28"/>
        </w:rPr>
        <w:t>Крупная моторика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 это движения тела</w:t>
      </w:r>
      <w:r w:rsidR="00104F1F">
        <w:rPr>
          <w:rFonts w:ascii="Times New Roman" w:eastAsia="Times New Roman" w:hAnsi="Times New Roman" w:cs="Times New Roman"/>
          <w:bCs/>
          <w:sz w:val="28"/>
          <w:szCs w:val="28"/>
        </w:rPr>
        <w:t>, в которых задействована голова, туловище и конечности. Крупная моторика участвует в выполнении любых</w:t>
      </w:r>
      <w:r w:rsidR="00C867D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физических манипуляций: прыжков, бега, поворотов, а так же при поддержании равновесия.</w:t>
      </w:r>
    </w:p>
    <w:p w:rsidR="00710DC4" w:rsidRDefault="00232828" w:rsidP="00F20C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0C9">
        <w:rPr>
          <w:rFonts w:ascii="Times New Roman" w:eastAsia="Times New Roman" w:hAnsi="Times New Roman" w:cs="Times New Roman"/>
          <w:b/>
          <w:bCs/>
          <w:sz w:val="28"/>
          <w:szCs w:val="28"/>
        </w:rPr>
        <w:t>Мелкая моторика</w:t>
      </w:r>
      <w:r w:rsidR="00710DC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 координи</w:t>
      </w:r>
      <w:r w:rsidR="00710DC4">
        <w:rPr>
          <w:rFonts w:ascii="Times New Roman" w:eastAsia="Times New Roman" w:hAnsi="Times New Roman" w:cs="Times New Roman"/>
          <w:bCs/>
          <w:sz w:val="28"/>
          <w:szCs w:val="28"/>
        </w:rPr>
        <w:t>рованные движения небольших мышц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 и ног, которые позволяют выполнять</w:t>
      </w:r>
      <w:r w:rsidR="00710DC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точные и последовательные опера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ции.</w:t>
      </w:r>
    </w:p>
    <w:p w:rsidR="0011786F" w:rsidRDefault="00710DC4" w:rsidP="00F20C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Развитая </w:t>
      </w:r>
      <w:r w:rsidR="008E71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мелкая</w:t>
      </w:r>
      <w:proofErr w:type="gramEnd"/>
      <w:r w:rsidR="008E71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моторика </w:t>
      </w:r>
      <w:r w:rsidR="008E71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необходима, чтобы </w:t>
      </w:r>
      <w:r w:rsidR="008A72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застёгивать</w:t>
      </w:r>
      <w:r w:rsidR="008E71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0C9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пуговицы, нанизывать </w:t>
      </w:r>
      <w:r w:rsidR="00CF456F">
        <w:rPr>
          <w:rFonts w:ascii="Times New Roman" w:eastAsia="Times New Roman" w:hAnsi="Times New Roman" w:cs="Times New Roman"/>
          <w:bCs/>
          <w:sz w:val="28"/>
          <w:szCs w:val="28"/>
        </w:rPr>
        <w:t>бусинки, рисовать , писать.</w:t>
      </w:r>
    </w:p>
    <w:p w:rsidR="00274971" w:rsidRDefault="00274971" w:rsidP="00F20C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3503" w:rsidRPr="00F20C34" w:rsidRDefault="0062662A" w:rsidP="00F20C3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20C34">
        <w:rPr>
          <w:rFonts w:ascii="Times New Roman" w:eastAsia="Times New Roman" w:hAnsi="Times New Roman" w:cs="Times New Roman"/>
          <w:bCs/>
          <w:sz w:val="28"/>
          <w:szCs w:val="28"/>
        </w:rPr>
        <w:t>"Ум ребенка находится на кончиках пальцев». В. Сухомлинский.</w:t>
      </w:r>
      <w:r w:rsidRPr="00F20C3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20C3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41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Пальчики </w:t>
      </w:r>
      <w:r w:rsidRPr="00F20C34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очень важная часть тела. Именно от них зависит так  называемая мелкая моторика – умение обращаться с небольшими вещами. Что  такого особенного в этой моторике? Почему она – мелкая? Если мелкая,  так, может, неважная? Нет, не так. </w:t>
      </w:r>
    </w:p>
    <w:p w:rsidR="00D351D1" w:rsidRDefault="00D351D1" w:rsidP="006266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1D1" w:rsidRDefault="0062662A" w:rsidP="006266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5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Мелкая </w:t>
      </w:r>
      <w:r w:rsidRPr="00F20C34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значит, управляет движениями мелких мышц. Словом, мелкая моторика – это высоко координированная  деятельность, которой наш мозг управляет особо точно. Для того чтобы  развивать ее, существует специальная пальчиковая гимнастика для детей. Зачем это нужно? </w:t>
      </w:r>
    </w:p>
    <w:p w:rsidR="0062662A" w:rsidRPr="00F20C34" w:rsidRDefault="0062662A" w:rsidP="006266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C34">
        <w:rPr>
          <w:rFonts w:ascii="Times New Roman" w:eastAsia="Times New Roman" w:hAnsi="Times New Roman" w:cs="Times New Roman"/>
          <w:bCs/>
          <w:sz w:val="28"/>
          <w:szCs w:val="28"/>
        </w:rPr>
        <w:t>Оказывается, детки с развитой мелкой моторикой лучше  умеют держать ложку и более умело управляются с ней, рисуют с помощью  карандаша, а позже – легче учатся писать с помощью ручки. Им проще  дается завязывание шнурков, застегивание пуговиц и другие операции, которые требуют достаточной ловкости пальцев. А в школьном возрасте они оказываются более успешными в обучении. У них высокая самооценка, меньше проблем с письмом. Кроме того, пальчиковые игры для малышей помогают развитию речевых центров, что в свою очередь способствует более активному развитию говорения. А простенькие стишки, которые сопровождают движения пальчиков, помогают успешно сформировать у деток чувство ритма и усилить дарованный природой музыкальный слух, что очень пригодится им в дальнейшей жизни</w:t>
      </w:r>
      <w:r w:rsidRPr="006266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 w:rsidRPr="00F20C3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еще: ребятам всегда нравится делать что-то вместе со взрослыми. </w:t>
      </w:r>
    </w:p>
    <w:p w:rsidR="00076428" w:rsidRPr="005F1603" w:rsidRDefault="0048744A" w:rsidP="005F160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t>Наиболее эффективным методом развития речи, а также мелкой моторики, являются пальчиковые игры.</w:t>
      </w:r>
      <w:r w:rsidR="00B078AD">
        <w:rPr>
          <w:rFonts w:ascii="Times New Roman" w:hAnsi="Times New Roman"/>
          <w:sz w:val="28"/>
          <w:szCs w:val="28"/>
        </w:rPr>
        <w:t xml:space="preserve">    </w:t>
      </w:r>
    </w:p>
    <w:p w:rsidR="00053EA8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Пальчиковые игры незаменимы в воспитании дошкольников. Для общего развития ребенка они играют очень важную роль. Пальчиковые игры с текстом направлены на развитие координации движений пальцев и кисти руки, учат соотносить движения с содержанием текста игровой гимнастики. </w:t>
      </w:r>
    </w:p>
    <w:p w:rsidR="00053EA8" w:rsidRDefault="00053EA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A43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t xml:space="preserve">Активное использование пальчиковых игр укрепляет мышцы кисти руки, что, в дальнейшем помогает в рисовании, в письме, способствует расслаблению на занятии, служит отличным способом для отдыха ребенка. </w:t>
      </w:r>
    </w:p>
    <w:p w:rsidR="003F2A43" w:rsidRDefault="003F2A43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650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661E">
        <w:rPr>
          <w:rFonts w:ascii="Times New Roman" w:eastAsia="Times New Roman" w:hAnsi="Times New Roman" w:cs="Times New Roman"/>
          <w:i/>
          <w:sz w:val="28"/>
          <w:szCs w:val="28"/>
        </w:rPr>
        <w:t xml:space="preserve">Малыши с помощью пальчиковых игр узнают счет, каждая пальчиковая игра расширяет познания об окружающем мире, так как несет в себе новую информацию. пальчиковые игры с текстом направлены на развитие координации движений пальцев и кисти руки, учат соотносить движения с содержанием подушек, стихов. Использование обеих рук помогает лучше представить и осознать понятия высоко и низко, вверху и внизу, справа и слева. </w:t>
      </w:r>
    </w:p>
    <w:p w:rsidR="00B9570C" w:rsidRPr="00D2661E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661E">
        <w:rPr>
          <w:rFonts w:ascii="Times New Roman" w:eastAsia="Times New Roman" w:hAnsi="Times New Roman" w:cs="Times New Roman"/>
          <w:i/>
          <w:sz w:val="28"/>
          <w:szCs w:val="28"/>
        </w:rPr>
        <w:t xml:space="preserve">Малыши с трудом проговаривают текст пальчиковых игр, но с удовольствием выполняют движения по показу взрослого. При разучивании пальчиковых игр развивается речь, детская память, выразительность, расширятся кругозор, творческое мышление, эмоциональную и интонационную выразительность, воображение, ритмическое чувство. </w:t>
      </w:r>
    </w:p>
    <w:p w:rsidR="00D2661E" w:rsidRDefault="00D2661E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70C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t xml:space="preserve">У детей просыпается интерес к театральной деятельности. </w:t>
      </w:r>
    </w:p>
    <w:p w:rsidR="00076428" w:rsidRPr="00C072CA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t>Многие пальчиковые игры позволяют учить детей использовать выразительные движения (мимику, жесты), различать эмоции (радость, огорчение, страх, удивление и др.), разыгрывать различные модели поведения персонажей с разными чертами характера, что в свою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чередь является элементами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</w:t>
      </w:r>
      <w:r w:rsidRPr="00C072CA">
        <w:rPr>
          <w:rFonts w:ascii="Times New Roman" w:eastAsia="Times New Roman" w:hAnsi="Times New Roman" w:cs="Times New Roman"/>
          <w:sz w:val="28"/>
          <w:szCs w:val="28"/>
        </w:rPr>
        <w:t>огимнастики</w:t>
      </w:r>
      <w:proofErr w:type="spellEnd"/>
      <w:r w:rsidRPr="00C072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428" w:rsidRPr="00C072CA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t>Музыкальные пальчиковые игры привлекательны тем, что по сути это коротенькие песенки, которые быстро запоминаются своей простотой, напевностью, определенной ритмичностью, возможностью двигаться. Художественный образ находится в тесной связи со стихотворным текстом и ритмическими движениями, что вызывает у детей высокую эмоциональную отзывчивость. При этом использование музыкальных пальчиковых игр на музыкальных занятиях и вне занятий развивает музыкальные способности ребёнка: слух, музыкальную память, вокальные данные, ритм, а также знакомит детей с элементарной теорией музыки и создаёт для ребенка благоприятную атмосферу для занятия. Постоянное применение пальчиковых игр помогает укреплению мышц кистей рук, что способствует в игре на музыкальных инструментах.</w:t>
      </w:r>
    </w:p>
    <w:p w:rsidR="00076428" w:rsidRPr="00C072CA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t>Материал осваивается детьми постепенно на музыкальных занятиях и закрепляется в группах, используются в самостоятельной деятельности. Это даёт прекрасный эффект в развитии детей и не нуждается в каких-то дополнительных рекомендациях.</w:t>
      </w:r>
    </w:p>
    <w:p w:rsidR="00076428" w:rsidRDefault="00076428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2CA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Персонажи и образы многих пальчиковых игр: паучок и бабочка, коза и зайчик, мальчик с пальчик и обезьянки, дерево и птица, солнышко и дождик, нравятся малышам с полутора-двух лет, и дети с удовольствием повторяют за взрослыми тексты и движения.</w:t>
      </w:r>
    </w:p>
    <w:p w:rsidR="00C03E3D" w:rsidRPr="006F0750" w:rsidRDefault="00C03E3D" w:rsidP="00AA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32"/>
          <w:szCs w:val="32"/>
        </w:rPr>
      </w:pPr>
      <w:r w:rsidRPr="006F0750">
        <w:rPr>
          <w:rFonts w:ascii="Times New Roman" w:hAnsi="Times New Roman" w:cs="Times New Roman"/>
          <w:b/>
          <w:bCs/>
          <w:color w:val="00B050"/>
          <w:sz w:val="32"/>
          <w:szCs w:val="32"/>
        </w:rPr>
        <w:t>Рекомендации по проведению пальчиковых игр с ребёнком</w:t>
      </w:r>
    </w:p>
    <w:p w:rsidR="00C03E3D" w:rsidRDefault="00C03E3D" w:rsidP="00AA6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50">
        <w:rPr>
          <w:rFonts w:ascii="Times New Roman" w:hAnsi="Times New Roman" w:cs="Times New Roman"/>
          <w:color w:val="181818"/>
          <w:sz w:val="32"/>
          <w:szCs w:val="32"/>
        </w:rPr>
        <w:t xml:space="preserve">• </w:t>
      </w:r>
      <w:r w:rsidRPr="00C03E3D">
        <w:rPr>
          <w:rFonts w:ascii="Times New Roman" w:hAnsi="Times New Roman" w:cs="Times New Roman"/>
          <w:color w:val="181818"/>
          <w:sz w:val="28"/>
          <w:szCs w:val="28"/>
        </w:rPr>
        <w:t>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  <w:r w:rsidRPr="00C03E3D">
        <w:rPr>
          <w:rFonts w:ascii="Times New Roman" w:hAnsi="Times New Roman" w:cs="Times New Roman"/>
          <w:color w:val="181818"/>
          <w:sz w:val="28"/>
          <w:szCs w:val="28"/>
        </w:rPr>
        <w:br/>
        <w:t>• Выполняйте упражнение вместе с ребёнком, при этом демонстрируя собственную увлечённость игрой.</w:t>
      </w:r>
      <w:r w:rsidRPr="00C03E3D">
        <w:rPr>
          <w:rFonts w:ascii="Times New Roman" w:hAnsi="Times New Roman" w:cs="Times New Roman"/>
          <w:color w:val="181818"/>
          <w:sz w:val="28"/>
          <w:szCs w:val="28"/>
        </w:rPr>
        <w:br/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 w:rsidRPr="00C03E3D">
        <w:rPr>
          <w:rFonts w:ascii="Times New Roman" w:hAnsi="Times New Roman" w:cs="Times New Roman"/>
          <w:color w:val="181818"/>
          <w:sz w:val="28"/>
          <w:szCs w:val="28"/>
        </w:rPr>
        <w:t>пропевая</w:t>
      </w:r>
      <w:proofErr w:type="spellEnd"/>
      <w:r w:rsidRPr="00C03E3D">
        <w:rPr>
          <w:rFonts w:ascii="Times New Roman" w:hAnsi="Times New Roman" w:cs="Times New Roman"/>
          <w:color w:val="181818"/>
          <w:sz w:val="28"/>
          <w:szCs w:val="28"/>
        </w:rPr>
        <w:t xml:space="preserve"> текст вместе со взрослым, а затем и самостоятельно.</w:t>
      </w:r>
      <w:r w:rsidRPr="00C03E3D">
        <w:rPr>
          <w:rFonts w:ascii="Times New Roman" w:hAnsi="Times New Roman" w:cs="Times New Roman"/>
          <w:color w:val="181818"/>
          <w:sz w:val="28"/>
          <w:szCs w:val="28"/>
        </w:rPr>
        <w:br/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  <w:r w:rsidRPr="00C03E3D">
        <w:rPr>
          <w:rFonts w:ascii="Times New Roman" w:hAnsi="Times New Roman" w:cs="Times New Roman"/>
          <w:color w:val="181818"/>
          <w:sz w:val="28"/>
          <w:szCs w:val="28"/>
        </w:rPr>
        <w:br/>
      </w:r>
    </w:p>
    <w:p w:rsidR="005F1603" w:rsidRDefault="00EC2D71" w:rsidP="00AA6426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181818"/>
          <w:sz w:val="32"/>
          <w:szCs w:val="32"/>
        </w:rPr>
      </w:pPr>
      <w:r>
        <w:rPr>
          <w:rFonts w:ascii="Times New Roman" w:hAnsi="Times New Roman" w:cs="Times New Roman"/>
          <w:color w:val="181818"/>
          <w:sz w:val="32"/>
          <w:szCs w:val="32"/>
        </w:rPr>
        <w:t xml:space="preserve">   </w:t>
      </w:r>
      <w:r w:rsidR="00193E22" w:rsidRPr="006F0750">
        <w:rPr>
          <w:rFonts w:ascii="Times New Roman" w:hAnsi="Times New Roman" w:cs="Times New Roman"/>
          <w:color w:val="181818"/>
          <w:sz w:val="32"/>
          <w:szCs w:val="32"/>
        </w:rPr>
        <w:t> </w:t>
      </w:r>
      <w:r w:rsidR="00701A5D" w:rsidRPr="00701A5D">
        <w:rPr>
          <w:rFonts w:ascii="Times New Roman" w:hAnsi="Times New Roman" w:cs="Times New Roman"/>
          <w:b/>
          <w:i/>
          <w:color w:val="181818"/>
          <w:sz w:val="32"/>
          <w:szCs w:val="32"/>
        </w:rPr>
        <w:t>Пальчи</w:t>
      </w:r>
      <w:r>
        <w:rPr>
          <w:rFonts w:ascii="Times New Roman" w:hAnsi="Times New Roman" w:cs="Times New Roman"/>
          <w:b/>
          <w:i/>
          <w:color w:val="181818"/>
          <w:sz w:val="32"/>
          <w:szCs w:val="32"/>
        </w:rPr>
        <w:t xml:space="preserve">ковые игры для детей младшего, </w:t>
      </w:r>
      <w:r w:rsidR="00701A5D" w:rsidRPr="00701A5D">
        <w:rPr>
          <w:rFonts w:ascii="Times New Roman" w:hAnsi="Times New Roman" w:cs="Times New Roman"/>
          <w:b/>
          <w:i/>
          <w:color w:val="181818"/>
          <w:sz w:val="32"/>
          <w:szCs w:val="32"/>
        </w:rPr>
        <w:t>среднего</w:t>
      </w:r>
      <w:r>
        <w:rPr>
          <w:rFonts w:ascii="Times New Roman" w:hAnsi="Times New Roman" w:cs="Times New Roman"/>
          <w:b/>
          <w:i/>
          <w:color w:val="181818"/>
          <w:sz w:val="32"/>
          <w:szCs w:val="32"/>
        </w:rPr>
        <w:t xml:space="preserve"> и старшего </w:t>
      </w:r>
      <w:r w:rsidR="00701A5D" w:rsidRPr="00701A5D">
        <w:rPr>
          <w:rFonts w:ascii="Times New Roman" w:hAnsi="Times New Roman" w:cs="Times New Roman"/>
          <w:b/>
          <w:i/>
          <w:color w:val="181818"/>
          <w:sz w:val="32"/>
          <w:szCs w:val="32"/>
        </w:rPr>
        <w:t xml:space="preserve"> возраста.</w:t>
      </w:r>
    </w:p>
    <w:p w:rsidR="00735D50" w:rsidRDefault="00193E22" w:rsidP="00193E22">
      <w:pPr>
        <w:shd w:val="clear" w:color="auto" w:fill="FFFFFF"/>
        <w:spacing w:line="322" w:lineRule="atLeast"/>
        <w:rPr>
          <w:rFonts w:ascii="Times New Roman" w:hAnsi="Times New Roman" w:cs="Times New Roman"/>
          <w:b/>
          <w:color w:val="0F1A25"/>
          <w:sz w:val="32"/>
          <w:szCs w:val="32"/>
          <w:shd w:val="clear" w:color="auto" w:fill="FBFAFF"/>
        </w:rPr>
      </w:pPr>
      <w:r w:rsidRPr="00735D50">
        <w:rPr>
          <w:rFonts w:ascii="Times New Roman" w:hAnsi="Times New Roman" w:cs="Times New Roman"/>
          <w:b/>
          <w:color w:val="0F1A25"/>
          <w:sz w:val="32"/>
          <w:szCs w:val="32"/>
          <w:shd w:val="clear" w:color="auto" w:fill="FBFAFF"/>
        </w:rPr>
        <w:t xml:space="preserve">Песня "Хлоп". Слова и музыка: Е. Железнова </w:t>
      </w:r>
    </w:p>
    <w:p w:rsidR="00193E2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Вот носик, вот ушки, вот щёчки, вот рот </w:t>
      </w:r>
    </w:p>
    <w:p w:rsidR="00193E2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Вот ручка, вот ножка, вот грудь, вот живот </w:t>
      </w:r>
    </w:p>
    <w:p w:rsidR="00193E2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Вот спинка, вот шейка, вот брови, вот лоб </w:t>
      </w:r>
    </w:p>
    <w:p w:rsidR="00193E2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А вот и ладошка, и я по ней - хлоп </w:t>
      </w:r>
    </w:p>
    <w:p w:rsidR="00193E2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Вот носик, вот ушки, вот щёчки, вот рот </w:t>
      </w:r>
    </w:p>
    <w:p w:rsidR="00193E2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Вот ручка, вот ножка, вот грудь, вот живот </w:t>
      </w:r>
    </w:p>
    <w:p w:rsidR="00193E2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Вот спинка, вот шейка, вот брови, вот лоб </w:t>
      </w:r>
    </w:p>
    <w:p w:rsidR="00193E22" w:rsidRPr="00AA6BB2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i/>
          <w:color w:val="181818"/>
          <w:sz w:val="32"/>
          <w:szCs w:val="32"/>
        </w:rPr>
      </w:pP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А вот и ладошка, и я по ней </w:t>
      </w:r>
      <w:r w:rsidR="00CF3B90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>–</w:t>
      </w:r>
      <w:r w:rsidRPr="00276298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 хлоп</w:t>
      </w:r>
      <w:r w:rsidR="00CF3B90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>!</w:t>
      </w:r>
      <w:r w:rsidRPr="006F0750">
        <w:rPr>
          <w:rFonts w:ascii="Times New Roman" w:hAnsi="Times New Roman" w:cs="Times New Roman"/>
          <w:color w:val="181818"/>
          <w:sz w:val="32"/>
          <w:szCs w:val="32"/>
        </w:rPr>
        <w:t> </w:t>
      </w:r>
      <w:r w:rsidR="00AA6BB2">
        <w:rPr>
          <w:rFonts w:ascii="Times New Roman" w:hAnsi="Times New Roman" w:cs="Times New Roman"/>
          <w:color w:val="181818"/>
          <w:sz w:val="32"/>
          <w:szCs w:val="32"/>
        </w:rPr>
        <w:t>–</w:t>
      </w:r>
      <w:r w:rsidR="00AA6BB2" w:rsidRPr="00AA6BB2">
        <w:rPr>
          <w:rFonts w:ascii="Times New Roman" w:hAnsi="Times New Roman" w:cs="Times New Roman"/>
          <w:i/>
          <w:color w:val="181818"/>
          <w:sz w:val="32"/>
          <w:szCs w:val="32"/>
        </w:rPr>
        <w:t>показывать все движения по тексту</w:t>
      </w:r>
    </w:p>
    <w:p w:rsidR="00193E22" w:rsidRPr="00735D50" w:rsidRDefault="00193E22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b/>
          <w:color w:val="181818"/>
          <w:sz w:val="32"/>
          <w:szCs w:val="32"/>
        </w:rPr>
      </w:pPr>
      <w:r w:rsidRPr="006F0750">
        <w:rPr>
          <w:rFonts w:ascii="Times New Roman" w:hAnsi="Times New Roman" w:cs="Times New Roman"/>
          <w:color w:val="181818"/>
          <w:sz w:val="32"/>
          <w:szCs w:val="32"/>
        </w:rPr>
        <w:t xml:space="preserve">                                               </w:t>
      </w:r>
    </w:p>
    <w:p w:rsidR="00EE071B" w:rsidRDefault="007822F7" w:rsidP="00EE071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35D50">
        <w:rPr>
          <w:b/>
          <w:color w:val="0F1A25"/>
          <w:sz w:val="32"/>
          <w:szCs w:val="32"/>
          <w:shd w:val="clear" w:color="auto" w:fill="FBFAFF"/>
        </w:rPr>
        <w:t xml:space="preserve">    </w:t>
      </w:r>
      <w:r w:rsidR="00EE071B">
        <w:rPr>
          <w:sz w:val="32"/>
          <w:szCs w:val="32"/>
        </w:rPr>
        <w:t xml:space="preserve">          </w:t>
      </w:r>
      <w:r w:rsidR="00EE071B">
        <w:rPr>
          <w:rStyle w:val="c6"/>
          <w:b/>
          <w:bCs/>
          <w:color w:val="000000"/>
          <w:sz w:val="40"/>
          <w:szCs w:val="40"/>
          <w:u w:val="single"/>
        </w:rPr>
        <w:t>Паучок</w:t>
      </w:r>
    </w:p>
    <w:p w:rsidR="00EE071B" w:rsidRDefault="00EE071B" w:rsidP="00EE071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32"/>
          <w:szCs w:val="32"/>
        </w:rPr>
        <w:t>Паучок ходил по ветке,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А за ним ходили детки.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Дождик с неба вдруг полил,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Паучков на землю смыл.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Солнце стало пригревать,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Паучок ползёт опять,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lastRenderedPageBreak/>
        <w:t>А за ним ползут все детки,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Чтобы погулять на ветке</w:t>
      </w:r>
    </w:p>
    <w:p w:rsidR="00EE071B" w:rsidRDefault="00EE071B" w:rsidP="00EE071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/>
          <w:iCs/>
          <w:color w:val="000000"/>
          <w:sz w:val="32"/>
          <w:szCs w:val="32"/>
        </w:rPr>
        <w:t>Руки скрещены; пальцы каждой руки "бегут" по предплечью, а затем по плечу другой руки.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2"/>
          <w:i/>
          <w:iCs/>
          <w:color w:val="000000"/>
          <w:sz w:val="32"/>
          <w:szCs w:val="32"/>
        </w:rPr>
        <w:t>Кисти свободно опущены, выполняем стряхивающее движение (дождик).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2"/>
          <w:i/>
          <w:iCs/>
          <w:color w:val="000000"/>
          <w:sz w:val="32"/>
          <w:szCs w:val="32"/>
        </w:rPr>
        <w:t>Хлопок ладонями по столу/коленям.</w:t>
      </w:r>
    </w:p>
    <w:p w:rsidR="00EE071B" w:rsidRDefault="00EE071B" w:rsidP="00EE071B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/>
          <w:iCs/>
          <w:color w:val="000000"/>
          <w:sz w:val="32"/>
          <w:szCs w:val="32"/>
        </w:rPr>
        <w:t>Ладони боковыми сторонами прижаты друг к другу, пальцы растопырены.</w:t>
      </w:r>
    </w:p>
    <w:p w:rsidR="007822F7" w:rsidRPr="00EE071B" w:rsidRDefault="007822F7" w:rsidP="007822F7">
      <w:pPr>
        <w:shd w:val="clear" w:color="auto" w:fill="FFFFFF"/>
        <w:spacing w:line="322" w:lineRule="atLeast"/>
        <w:rPr>
          <w:rFonts w:ascii="Times New Roman" w:hAnsi="Times New Roman" w:cs="Times New Roman"/>
          <w:b/>
          <w:color w:val="0F1A25"/>
          <w:sz w:val="32"/>
          <w:szCs w:val="32"/>
          <w:shd w:val="clear" w:color="auto" w:fill="FBFAFF"/>
        </w:rPr>
      </w:pPr>
      <w:r w:rsidRPr="00735D50">
        <w:rPr>
          <w:rFonts w:ascii="Times New Roman" w:hAnsi="Times New Roman" w:cs="Times New Roman"/>
          <w:b/>
          <w:color w:val="0F1A25"/>
          <w:sz w:val="32"/>
          <w:szCs w:val="32"/>
          <w:shd w:val="clear" w:color="auto" w:fill="FBFAFF"/>
        </w:rPr>
        <w:t xml:space="preserve">                                           Ворона</w:t>
      </w: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 </w:t>
      </w:r>
    </w:p>
    <w:p w:rsidR="007822F7" w:rsidRDefault="007822F7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>Автор: Сергей и Екатерина Железновы</w:t>
      </w:r>
      <w:r w:rsidRPr="00726ED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Текст: Раз, два, три, четыре, пять, </w:t>
      </w:r>
    </w:p>
    <w:p w:rsidR="007822F7" w:rsidRDefault="007822F7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Червячки пошли гулять. </w:t>
      </w:r>
    </w:p>
    <w:p w:rsidR="007822F7" w:rsidRDefault="007822F7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Раз, два, три, четыре, пять, </w:t>
      </w:r>
    </w:p>
    <w:p w:rsidR="007822F7" w:rsidRDefault="007822F7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Червячки пошли гулять. </w:t>
      </w:r>
    </w:p>
    <w:p w:rsidR="007822F7" w:rsidRDefault="007822F7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друг ворона подбегает, </w:t>
      </w:r>
    </w:p>
    <w:p w:rsidR="007822F7" w:rsidRDefault="007822F7" w:rsidP="00735D50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726EDA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Головой она кивает, </w:t>
      </w:r>
    </w:p>
    <w:p w:rsidR="00AA6BB2" w:rsidRDefault="007822F7" w:rsidP="00AA6BB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2F7">
        <w:rPr>
          <w:color w:val="0F1A25"/>
          <w:sz w:val="32"/>
          <w:szCs w:val="32"/>
          <w:shd w:val="clear" w:color="auto" w:fill="FBFAFF"/>
        </w:rPr>
        <w:t>Каркает: "Вот и обед!" Глядь - а червячков уж нет!</w:t>
      </w:r>
      <w:r w:rsidRPr="007822F7">
        <w:rPr>
          <w:color w:val="0F1A25"/>
          <w:sz w:val="32"/>
          <w:szCs w:val="32"/>
        </w:rPr>
        <w:br/>
      </w:r>
      <w:r w:rsidR="00AA6BB2">
        <w:rPr>
          <w:rStyle w:val="c2"/>
          <w:i/>
          <w:iCs/>
          <w:color w:val="000000"/>
          <w:sz w:val="32"/>
          <w:szCs w:val="32"/>
        </w:rPr>
        <w:t>Ладони лежат на коленях или на столе. Пальцы, сгибая, подтягиваем к себе ладонь (движение ползущей гусеницы)</w:t>
      </w:r>
    </w:p>
    <w:p w:rsidR="00AA6BB2" w:rsidRDefault="00AA6BB2" w:rsidP="00AA6BB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i/>
          <w:iCs/>
          <w:color w:val="000000"/>
          <w:sz w:val="32"/>
          <w:szCs w:val="32"/>
        </w:rPr>
        <w:t>Идем по столу указательным и средним пальцами (остальные пальцы поджаты к ладони)</w:t>
      </w:r>
    </w:p>
    <w:p w:rsidR="00AA6BB2" w:rsidRDefault="00AA6BB2" w:rsidP="00AA6BB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/>
          <w:iCs/>
          <w:color w:val="000000"/>
          <w:sz w:val="32"/>
          <w:szCs w:val="32"/>
        </w:rPr>
        <w:t>-ворона.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2"/>
          <w:i/>
          <w:iCs/>
          <w:color w:val="000000"/>
          <w:sz w:val="32"/>
          <w:szCs w:val="32"/>
        </w:rPr>
        <w:t>Складываем пальцы щепоткой, качаем ими вверх и вниз.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2"/>
          <w:i/>
          <w:iCs/>
          <w:color w:val="000000"/>
          <w:sz w:val="32"/>
          <w:szCs w:val="32"/>
        </w:rPr>
        <w:t>Раскрываем ладонь, отводя большой палец вниз, а остальные вверх.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2"/>
          <w:i/>
          <w:iCs/>
          <w:color w:val="000000"/>
          <w:sz w:val="32"/>
          <w:szCs w:val="32"/>
        </w:rPr>
        <w:t>Сжимаем кулачки, прижимая их к груди</w:t>
      </w:r>
    </w:p>
    <w:p w:rsidR="00E943DF" w:rsidRPr="00EE071B" w:rsidRDefault="004042ED" w:rsidP="00EE0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                                             </w:t>
      </w:r>
      <w:r w:rsidR="00E943D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943DF" w:rsidRPr="00735D5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="00E943DF" w:rsidRPr="00735D50">
        <w:rPr>
          <w:rFonts w:ascii="Times New Roman" w:eastAsia="Times New Roman" w:hAnsi="Times New Roman" w:cs="Times New Roman"/>
          <w:b/>
          <w:sz w:val="32"/>
          <w:szCs w:val="32"/>
        </w:rPr>
        <w:t>Осьминожки</w:t>
      </w:r>
      <w:proofErr w:type="spellEnd"/>
      <w:r w:rsidR="00E943DF" w:rsidRPr="00735D50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  <w:t>И. п. - пальцы сжаты в кулак.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 xml:space="preserve">Плыли, плыли </w:t>
      </w:r>
      <w:proofErr w:type="spellStart"/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осьминожки</w:t>
      </w:r>
      <w:proofErr w:type="spellEnd"/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,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  <w:t>(резко и ритмично выбрасывать пальцы из кулачка)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Опустились на дорожку,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  <w:t>(поставить пальцы на подушечки на колени)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Быстро-быстро побежали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  <w:t>(пальцы «бегают» по коленям)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И три ножки потеряли.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Но зато осталось пять -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(на слово «пять» - показать раскрытые ладони)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color w:val="34343C"/>
          <w:sz w:val="32"/>
          <w:szCs w:val="32"/>
        </w:rPr>
        <w:t>Можно все пересчитать!</w:t>
      </w:r>
    </w:p>
    <w:p w:rsidR="0000197C" w:rsidRPr="0000197C" w:rsidRDefault="0000197C" w:rsidP="0000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</w:pPr>
      <w:r w:rsidRPr="0000197C">
        <w:rPr>
          <w:rFonts w:ascii="Times New Roman" w:eastAsia="Times New Roman" w:hAnsi="Times New Roman" w:cs="Times New Roman"/>
          <w:i/>
          <w:color w:val="34343C"/>
          <w:sz w:val="32"/>
          <w:szCs w:val="32"/>
        </w:rPr>
        <w:lastRenderedPageBreak/>
        <w:t>(поочерѐдно загнуть снова все пальцы, в кулак)</w:t>
      </w:r>
    </w:p>
    <w:p w:rsidR="00E943DF" w:rsidRPr="0000197C" w:rsidRDefault="00E943DF" w:rsidP="007822F7">
      <w:pPr>
        <w:shd w:val="clear" w:color="auto" w:fill="FFFFFF"/>
        <w:spacing w:line="322" w:lineRule="atLeast"/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</w:p>
    <w:p w:rsidR="00D2377D" w:rsidRPr="00D2377D" w:rsidRDefault="00D2377D" w:rsidP="00D2377D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D2377D">
        <w:rPr>
          <w:color w:val="242424"/>
          <w:sz w:val="28"/>
          <w:szCs w:val="28"/>
        </w:rPr>
        <w:t>Пальчиковые игры (пальчиковую гимнастику) условно можно разделить на пальчиковые игры с бытовыми предметами и пальчиковые игры, проводимые с текстовым сопровождением. Моя многолетняя практика проведения таких игр на музыкальных занятиях доказала большую эффективность игр с бытовыми предметами, поскольку ребенок находится в более раскрепощенном состоянии и его заинтересованность предметом облегчает процесс игры. Дети обычно переключают свое внимание на предмет, и эта заинтересованность предметом облегчает процесс игры.</w:t>
      </w:r>
    </w:p>
    <w:p w:rsidR="00D2377D" w:rsidRPr="00D2377D" w:rsidRDefault="00D2377D" w:rsidP="00D2377D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D2377D">
        <w:rPr>
          <w:color w:val="242424"/>
          <w:sz w:val="28"/>
          <w:szCs w:val="28"/>
        </w:rPr>
        <w:t>Движение рук в таких пальчиковых играх построено на смене предметов. У детей вырабатывается способность мобилизоваться, сосредоточиться, повышается общий уровень организации мышления.</w:t>
      </w:r>
    </w:p>
    <w:p w:rsidR="00D2377D" w:rsidRPr="00D2377D" w:rsidRDefault="00D2377D" w:rsidP="00D2377D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D2377D">
        <w:rPr>
          <w:color w:val="242424"/>
          <w:sz w:val="28"/>
          <w:szCs w:val="28"/>
        </w:rPr>
        <w:t>Стоит отметить, что на основе пальчиковых игр с бытовыми предметами возможна организация небольших театрализованных постановок, где актеры – это пальчики ребят, а бытовые предметы выступают в роли декораций.</w:t>
      </w:r>
    </w:p>
    <w:p w:rsidR="00D2377D" w:rsidRPr="00D2377D" w:rsidRDefault="00D2377D" w:rsidP="00D2377D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D2377D">
        <w:rPr>
          <w:color w:val="242424"/>
          <w:sz w:val="28"/>
          <w:szCs w:val="28"/>
        </w:rPr>
        <w:t>Я использую в своей работе самые различные бытовые предметы, с условием, чтобы во время их использования не была нанесена травма ребенку. Это могут быть целлофановые пакеты (в форме майки), пуговицы (большие и маленькие), прищепки (пластмассовые), бельевая верёвка, бусы, резинки для одежды, стаканчики из-под йогурта, металлические крышки для стеклянных бутылок, ткань, платки (из лёгкой ткани), пластиковые бутылки, деревянные палочки (</w:t>
      </w:r>
      <w:proofErr w:type="spellStart"/>
      <w:r w:rsidRPr="00D2377D">
        <w:rPr>
          <w:color w:val="242424"/>
          <w:sz w:val="28"/>
          <w:szCs w:val="28"/>
        </w:rPr>
        <w:t>шкант</w:t>
      </w:r>
      <w:proofErr w:type="spellEnd"/>
      <w:r w:rsidRPr="00D2377D">
        <w:rPr>
          <w:color w:val="242424"/>
          <w:sz w:val="28"/>
          <w:szCs w:val="28"/>
        </w:rPr>
        <w:t>), варежки.</w:t>
      </w:r>
    </w:p>
    <w:p w:rsidR="00D2377D" w:rsidRPr="00D2377D" w:rsidRDefault="00D2377D" w:rsidP="00D2377D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D2377D">
        <w:rPr>
          <w:color w:val="242424"/>
          <w:sz w:val="28"/>
          <w:szCs w:val="28"/>
        </w:rPr>
        <w:t>Пальчиковые игры, в том числе и с бытовыми предметами, проходят в детском саду во время музыкальных занятий с музыкальным сопровождением. Причем музыкальное сопровождение подбирается непосредственно к игре и конкретному бытовому предмету, используемому в процессе этой игры.</w:t>
      </w:r>
    </w:p>
    <w:p w:rsidR="00D2377D" w:rsidRDefault="007C1C6A" w:rsidP="00D2377D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1.</w:t>
      </w:r>
      <w:r w:rsidR="00D2377D" w:rsidRPr="00D2377D">
        <w:rPr>
          <w:color w:val="242424"/>
          <w:sz w:val="28"/>
          <w:szCs w:val="28"/>
        </w:rPr>
        <w:t>Начинается работа над пальчиковыми играми с бытовыми предметами уже в группе раннего развития (от 1,5 лет до 3 лет). Здесь используются целлофановые </w:t>
      </w:r>
      <w:r w:rsidR="00D2377D" w:rsidRPr="00D2377D">
        <w:rPr>
          <w:rStyle w:val="a3"/>
          <w:color w:val="242424"/>
          <w:sz w:val="28"/>
          <w:szCs w:val="28"/>
        </w:rPr>
        <w:t>пакеты</w:t>
      </w:r>
      <w:r w:rsidR="00D2377D" w:rsidRPr="00D2377D">
        <w:rPr>
          <w:color w:val="242424"/>
          <w:sz w:val="28"/>
          <w:szCs w:val="28"/>
        </w:rPr>
        <w:t>, которые можно мять правой или левой рукой, либо сминать пакет одновременно обеими руками. Игра обязательно сопровождается текстовым пояснением, понятным детям этого возраста, например: «так снежок скрипит», «так листики шуршат».</w:t>
      </w:r>
    </w:p>
    <w:p w:rsidR="009B1FBE" w:rsidRDefault="007C1C6A" w:rsidP="009B1FBE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2.</w:t>
      </w:r>
      <w:r w:rsidR="009B1FBE" w:rsidRPr="009B1FBE">
        <w:rPr>
          <w:color w:val="242424"/>
          <w:sz w:val="28"/>
          <w:szCs w:val="28"/>
        </w:rPr>
        <w:t>Пальчиковая игра с деревянными </w:t>
      </w:r>
      <w:r w:rsidR="009B1FBE" w:rsidRPr="009B1FBE">
        <w:rPr>
          <w:rStyle w:val="a3"/>
          <w:color w:val="242424"/>
          <w:sz w:val="28"/>
          <w:szCs w:val="28"/>
        </w:rPr>
        <w:t>палочками</w:t>
      </w:r>
      <w:r w:rsidR="009B1FBE" w:rsidRPr="009B1FBE">
        <w:rPr>
          <w:color w:val="242424"/>
          <w:sz w:val="28"/>
          <w:szCs w:val="28"/>
        </w:rPr>
        <w:t> требует от ребёнка большего внимания и сосредоточенности. Двумя палочками он играет простой ритм, катает палочки в руках, по коленям, стучит палочками по полу, прячет палочки за спину.</w:t>
      </w:r>
    </w:p>
    <w:p w:rsidR="008D4D92" w:rsidRDefault="007C1C6A" w:rsidP="009B1FBE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  <w:shd w:val="clear" w:color="auto" w:fill="FAFCFF"/>
        </w:rPr>
      </w:pPr>
      <w:r>
        <w:rPr>
          <w:color w:val="242424"/>
          <w:sz w:val="28"/>
          <w:szCs w:val="28"/>
        </w:rPr>
        <w:lastRenderedPageBreak/>
        <w:t>3.</w:t>
      </w:r>
      <w:r w:rsidR="008D4D92" w:rsidRPr="008D4D92">
        <w:rPr>
          <w:color w:val="242424"/>
          <w:sz w:val="28"/>
          <w:szCs w:val="28"/>
          <w:shd w:val="clear" w:color="auto" w:fill="FAFCFF"/>
        </w:rPr>
        <w:t>Для работы с детьми среднего дошкольного возраста (от 3 лет до 5 лет) используются более сложные в работе бытовые предметы, как, например, </w:t>
      </w:r>
      <w:r w:rsidR="008D4D92" w:rsidRPr="008D4D92">
        <w:rPr>
          <w:rStyle w:val="a3"/>
          <w:color w:val="242424"/>
          <w:sz w:val="28"/>
          <w:szCs w:val="28"/>
          <w:shd w:val="clear" w:color="auto" w:fill="FAFCFF"/>
        </w:rPr>
        <w:t>прищепки</w:t>
      </w:r>
      <w:r w:rsidR="008D4D92" w:rsidRPr="008D4D92">
        <w:rPr>
          <w:color w:val="242424"/>
          <w:sz w:val="28"/>
          <w:szCs w:val="28"/>
          <w:shd w:val="clear" w:color="auto" w:fill="FAFCFF"/>
        </w:rPr>
        <w:t>. Их можно задействовать в игре в разных вариантах: нанизывать на бельевую верёвку и снимать; прикреплять на картонный круг в виде лучиков, на котором нарисовано солнышко; на нарисованном овале лица дедушки и папы делать волосы или бороду; нарисовать на плотном картоне сороконожку без ног и сделать их при помощи прищепок.</w:t>
      </w:r>
    </w:p>
    <w:p w:rsidR="007101A5" w:rsidRDefault="007C1C6A" w:rsidP="009B1FBE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  <w:shd w:val="clear" w:color="auto" w:fill="FAFCFF"/>
        </w:rPr>
      </w:pPr>
      <w:r>
        <w:rPr>
          <w:color w:val="242424"/>
          <w:sz w:val="28"/>
          <w:szCs w:val="28"/>
          <w:shd w:val="clear" w:color="auto" w:fill="FAFCFF"/>
        </w:rPr>
        <w:t>4.</w:t>
      </w:r>
      <w:r w:rsidR="007101A5" w:rsidRPr="007101A5">
        <w:rPr>
          <w:color w:val="242424"/>
          <w:sz w:val="28"/>
          <w:szCs w:val="28"/>
          <w:shd w:val="clear" w:color="auto" w:fill="FAFCFF"/>
        </w:rPr>
        <w:t>Большой интерес у детей вызывает работа с </w:t>
      </w:r>
      <w:r w:rsidR="007101A5" w:rsidRPr="007101A5">
        <w:rPr>
          <w:rStyle w:val="a3"/>
          <w:color w:val="242424"/>
          <w:sz w:val="28"/>
          <w:szCs w:val="28"/>
          <w:shd w:val="clear" w:color="auto" w:fill="FAFCFF"/>
        </w:rPr>
        <w:t>пуговицами</w:t>
      </w:r>
      <w:r w:rsidR="007101A5" w:rsidRPr="007101A5">
        <w:rPr>
          <w:color w:val="242424"/>
          <w:sz w:val="28"/>
          <w:szCs w:val="28"/>
          <w:shd w:val="clear" w:color="auto" w:fill="FAFCFF"/>
        </w:rPr>
        <w:t>. Дети с огромным вниманием их рассматривают.</w:t>
      </w:r>
      <w:r w:rsidR="0035504E">
        <w:rPr>
          <w:color w:val="242424"/>
          <w:sz w:val="28"/>
          <w:szCs w:val="28"/>
          <w:shd w:val="clear" w:color="auto" w:fill="FAFCFF"/>
        </w:rPr>
        <w:t xml:space="preserve"> Я нашила большие и маленькие пуговицы на </w:t>
      </w:r>
      <w:proofErr w:type="gramStart"/>
      <w:r w:rsidR="0035504E">
        <w:rPr>
          <w:color w:val="242424"/>
          <w:sz w:val="28"/>
          <w:szCs w:val="28"/>
          <w:shd w:val="clear" w:color="auto" w:fill="FAFCFF"/>
        </w:rPr>
        <w:t>варежки :</w:t>
      </w:r>
      <w:proofErr w:type="gramEnd"/>
      <w:r w:rsidR="0035504E">
        <w:rPr>
          <w:color w:val="242424"/>
          <w:sz w:val="28"/>
          <w:szCs w:val="28"/>
          <w:shd w:val="clear" w:color="auto" w:fill="FAFCFF"/>
        </w:rPr>
        <w:t xml:space="preserve"> на к</w:t>
      </w:r>
      <w:r w:rsidR="00F73559">
        <w:rPr>
          <w:color w:val="242424"/>
          <w:sz w:val="28"/>
          <w:szCs w:val="28"/>
          <w:shd w:val="clear" w:color="auto" w:fill="FAFCFF"/>
        </w:rPr>
        <w:t>ончики пальцев, на середину ладош</w:t>
      </w:r>
      <w:r w:rsidR="0035504E">
        <w:rPr>
          <w:color w:val="242424"/>
          <w:sz w:val="28"/>
          <w:szCs w:val="28"/>
          <w:shd w:val="clear" w:color="auto" w:fill="FAFCFF"/>
        </w:rPr>
        <w:t>ки,</w:t>
      </w:r>
      <w:r w:rsidR="00F73559">
        <w:rPr>
          <w:color w:val="242424"/>
          <w:sz w:val="28"/>
          <w:szCs w:val="28"/>
          <w:shd w:val="clear" w:color="auto" w:fill="FAFCFF"/>
        </w:rPr>
        <w:t xml:space="preserve"> </w:t>
      </w:r>
      <w:r w:rsidR="0035504E">
        <w:rPr>
          <w:color w:val="242424"/>
          <w:sz w:val="28"/>
          <w:szCs w:val="28"/>
          <w:shd w:val="clear" w:color="auto" w:fill="FAFCFF"/>
        </w:rPr>
        <w:t>тем самым</w:t>
      </w:r>
      <w:r w:rsidR="00F73559">
        <w:rPr>
          <w:color w:val="242424"/>
          <w:sz w:val="28"/>
          <w:szCs w:val="28"/>
          <w:shd w:val="clear" w:color="auto" w:fill="FAFCFF"/>
        </w:rPr>
        <w:t xml:space="preserve"> мы задействовали  у де</w:t>
      </w:r>
      <w:r w:rsidR="00050C82">
        <w:rPr>
          <w:color w:val="242424"/>
          <w:sz w:val="28"/>
          <w:szCs w:val="28"/>
          <w:shd w:val="clear" w:color="auto" w:fill="FAFCFF"/>
        </w:rPr>
        <w:t xml:space="preserve">тей мелкую моторику пальчиков и </w:t>
      </w:r>
      <w:r w:rsidR="002979BC">
        <w:rPr>
          <w:color w:val="242424"/>
          <w:sz w:val="28"/>
          <w:szCs w:val="28"/>
          <w:shd w:val="clear" w:color="auto" w:fill="FAFCFF"/>
        </w:rPr>
        <w:t xml:space="preserve">развитие  чувства ритма.(слухового  простукивания </w:t>
      </w:r>
      <w:r w:rsidR="00050C82">
        <w:rPr>
          <w:color w:val="242424"/>
          <w:sz w:val="28"/>
          <w:szCs w:val="28"/>
          <w:shd w:val="clear" w:color="auto" w:fill="FAFCFF"/>
        </w:rPr>
        <w:t xml:space="preserve"> ритмического ри</w:t>
      </w:r>
      <w:r w:rsidR="002979BC">
        <w:rPr>
          <w:color w:val="242424"/>
          <w:sz w:val="28"/>
          <w:szCs w:val="28"/>
          <w:shd w:val="clear" w:color="auto" w:fill="FAFCFF"/>
        </w:rPr>
        <w:t>сунка).</w:t>
      </w:r>
    </w:p>
    <w:p w:rsidR="007101A5" w:rsidRDefault="007C1C6A" w:rsidP="007101A5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5.</w:t>
      </w:r>
      <w:r w:rsidR="007101A5" w:rsidRPr="007101A5">
        <w:rPr>
          <w:color w:val="242424"/>
          <w:sz w:val="28"/>
          <w:szCs w:val="28"/>
        </w:rPr>
        <w:t>На занятиях мы играем и с </w:t>
      </w:r>
      <w:r w:rsidR="007101A5" w:rsidRPr="007101A5">
        <w:rPr>
          <w:rStyle w:val="a3"/>
          <w:color w:val="242424"/>
          <w:sz w:val="28"/>
          <w:szCs w:val="28"/>
        </w:rPr>
        <w:t>пластиковыми стаканчиками</w:t>
      </w:r>
      <w:r w:rsidR="007774D9">
        <w:rPr>
          <w:color w:val="242424"/>
          <w:sz w:val="28"/>
          <w:szCs w:val="28"/>
        </w:rPr>
        <w:t> .</w:t>
      </w:r>
      <w:r w:rsidR="007101A5" w:rsidRPr="007101A5">
        <w:rPr>
          <w:color w:val="242424"/>
          <w:sz w:val="28"/>
          <w:szCs w:val="28"/>
        </w:rPr>
        <w:t>Стаканчик может стать ударным инструментом. Его можно превратить в маленький барабанчик и постучать по его донышку каждым пальчиком левой и правой руки или постучать стаканчик о стаканчик. А ещ</w:t>
      </w:r>
      <w:r w:rsidR="007774D9">
        <w:rPr>
          <w:color w:val="242424"/>
          <w:sz w:val="28"/>
          <w:szCs w:val="28"/>
        </w:rPr>
        <w:t>ё стаканчиками можно  поиграть. Взять стаканчики определённого цвета</w:t>
      </w:r>
      <w:r w:rsidR="00201BE1">
        <w:rPr>
          <w:color w:val="242424"/>
          <w:sz w:val="28"/>
          <w:szCs w:val="28"/>
        </w:rPr>
        <w:t>. Закрепить их  на внешней стороне кисти.</w:t>
      </w:r>
      <w:r w:rsidR="00B04B92">
        <w:rPr>
          <w:color w:val="242424"/>
          <w:sz w:val="28"/>
          <w:szCs w:val="28"/>
        </w:rPr>
        <w:t xml:space="preserve"> </w:t>
      </w:r>
      <w:r w:rsidR="00201BE1">
        <w:rPr>
          <w:color w:val="242424"/>
          <w:sz w:val="28"/>
          <w:szCs w:val="28"/>
        </w:rPr>
        <w:t xml:space="preserve">Взять </w:t>
      </w:r>
      <w:r w:rsidR="00B04B92">
        <w:rPr>
          <w:color w:val="242424"/>
          <w:sz w:val="28"/>
          <w:szCs w:val="28"/>
        </w:rPr>
        <w:t xml:space="preserve"> </w:t>
      </w:r>
      <w:proofErr w:type="spellStart"/>
      <w:r w:rsidR="00201BE1">
        <w:rPr>
          <w:color w:val="242424"/>
          <w:sz w:val="28"/>
          <w:szCs w:val="28"/>
        </w:rPr>
        <w:t>папмончики</w:t>
      </w:r>
      <w:proofErr w:type="spellEnd"/>
      <w:r w:rsidR="00201BE1">
        <w:rPr>
          <w:color w:val="242424"/>
          <w:sz w:val="28"/>
          <w:szCs w:val="28"/>
        </w:rPr>
        <w:t xml:space="preserve"> </w:t>
      </w:r>
      <w:r w:rsidR="00B04B92">
        <w:rPr>
          <w:color w:val="242424"/>
          <w:sz w:val="28"/>
          <w:szCs w:val="28"/>
        </w:rPr>
        <w:t xml:space="preserve"> </w:t>
      </w:r>
      <w:r w:rsidR="00201BE1">
        <w:rPr>
          <w:color w:val="242424"/>
          <w:sz w:val="28"/>
          <w:szCs w:val="28"/>
        </w:rPr>
        <w:t>или шарики</w:t>
      </w:r>
      <w:r w:rsidR="00B04B92">
        <w:rPr>
          <w:color w:val="242424"/>
          <w:sz w:val="28"/>
          <w:szCs w:val="28"/>
        </w:rPr>
        <w:t xml:space="preserve">  в цвет стаканчиков, и пальчиками собрать  </w:t>
      </w:r>
      <w:proofErr w:type="spellStart"/>
      <w:r w:rsidR="00B04B92">
        <w:rPr>
          <w:color w:val="242424"/>
          <w:sz w:val="28"/>
          <w:szCs w:val="28"/>
        </w:rPr>
        <w:t>пампончики</w:t>
      </w:r>
      <w:proofErr w:type="spellEnd"/>
      <w:r w:rsidR="00B04B92">
        <w:rPr>
          <w:color w:val="242424"/>
          <w:sz w:val="28"/>
          <w:szCs w:val="28"/>
        </w:rPr>
        <w:t xml:space="preserve"> так, чтобы они соответствовали цвету стакана.</w:t>
      </w:r>
    </w:p>
    <w:p w:rsidR="00BA1286" w:rsidRDefault="00BA1286" w:rsidP="007101A5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</w:p>
    <w:p w:rsidR="00BA1286" w:rsidRPr="00BA1286" w:rsidRDefault="00BA1286" w:rsidP="007101A5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BA1286">
        <w:rPr>
          <w:rStyle w:val="a3"/>
          <w:color w:val="242424"/>
          <w:sz w:val="28"/>
          <w:szCs w:val="28"/>
          <w:shd w:val="clear" w:color="auto" w:fill="FAFCFF"/>
        </w:rPr>
        <w:t>Заключение</w:t>
      </w:r>
      <w:r w:rsidRPr="00BA1286">
        <w:rPr>
          <w:color w:val="242424"/>
          <w:sz w:val="28"/>
          <w:szCs w:val="28"/>
        </w:rPr>
        <w:br/>
      </w:r>
      <w:r w:rsidRPr="00BA1286">
        <w:rPr>
          <w:color w:val="242424"/>
          <w:sz w:val="28"/>
          <w:szCs w:val="28"/>
          <w:shd w:val="clear" w:color="auto" w:fill="FAFCFF"/>
        </w:rPr>
        <w:t>Важность развития мелкой моторики ребенка на музыкальных занятиях сложно переоценить: это развитие речи, памяти, внимания, мышления, воображения. Пальчиковые игры во время музыкальных занятий в детском саду как нельзя лучше способствуют развитию мелкой моторики, ведь на фоне серьезных нейронных процессов, происходящих в мозге во время музыкальных занятий, работа с бытовыми предметами через пальчиковые игры является эффективным дополнением, способствующим комплексному развитию ребенка.</w:t>
      </w:r>
    </w:p>
    <w:p w:rsidR="007101A5" w:rsidRDefault="00D25176" w:rsidP="007101A5">
      <w:pPr>
        <w:pStyle w:val="a4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pt;height:148.8pt"/>
        </w:pict>
      </w:r>
    </w:p>
    <w:p w:rsidR="007101A5" w:rsidRPr="007101A5" w:rsidRDefault="007101A5" w:rsidP="009B1FBE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</w:p>
    <w:p w:rsidR="009B1FBE" w:rsidRDefault="00D25176" w:rsidP="009B1FBE">
      <w:pPr>
        <w:pStyle w:val="a4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pict>
          <v:shape id="_x0000_i1026" type="#_x0000_t75" alt="" style="width:225pt;height:149.4pt"/>
        </w:pict>
      </w:r>
    </w:p>
    <w:p w:rsidR="009B1FBE" w:rsidRPr="00D2377D" w:rsidRDefault="009B1FBE" w:rsidP="00D2377D">
      <w:pPr>
        <w:pStyle w:val="a4"/>
        <w:shd w:val="clear" w:color="auto" w:fill="FAFCFF"/>
        <w:spacing w:before="0" w:beforeAutospacing="0"/>
        <w:rPr>
          <w:color w:val="242424"/>
          <w:sz w:val="28"/>
          <w:szCs w:val="28"/>
        </w:rPr>
      </w:pPr>
    </w:p>
    <w:p w:rsidR="00D2377D" w:rsidRDefault="00D25176" w:rsidP="00D2377D">
      <w:pPr>
        <w:pStyle w:val="a4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pict>
          <v:shape id="_x0000_i1027" type="#_x0000_t75" alt="" style="width:168.6pt;height:225pt"/>
        </w:pict>
      </w:r>
    </w:p>
    <w:p w:rsidR="00193E22" w:rsidRPr="00C03E3D" w:rsidRDefault="00193E22" w:rsidP="007822F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93E22" w:rsidRPr="00C03E3D" w:rsidSect="0078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8AD"/>
    <w:rsid w:val="0000197C"/>
    <w:rsid w:val="0003181A"/>
    <w:rsid w:val="00050C82"/>
    <w:rsid w:val="00053EA8"/>
    <w:rsid w:val="00076428"/>
    <w:rsid w:val="00104F1F"/>
    <w:rsid w:val="00115366"/>
    <w:rsid w:val="0011786F"/>
    <w:rsid w:val="001622D6"/>
    <w:rsid w:val="00193E22"/>
    <w:rsid w:val="001E2C6D"/>
    <w:rsid w:val="00201BE1"/>
    <w:rsid w:val="00232828"/>
    <w:rsid w:val="00274971"/>
    <w:rsid w:val="002979BC"/>
    <w:rsid w:val="002B0146"/>
    <w:rsid w:val="002E688F"/>
    <w:rsid w:val="00343503"/>
    <w:rsid w:val="0035504E"/>
    <w:rsid w:val="003F2A43"/>
    <w:rsid w:val="004042ED"/>
    <w:rsid w:val="00416D9D"/>
    <w:rsid w:val="0048744A"/>
    <w:rsid w:val="00581A8F"/>
    <w:rsid w:val="005F1603"/>
    <w:rsid w:val="0062662A"/>
    <w:rsid w:val="006520C9"/>
    <w:rsid w:val="00701A5D"/>
    <w:rsid w:val="007101A5"/>
    <w:rsid w:val="00710DC4"/>
    <w:rsid w:val="00735D50"/>
    <w:rsid w:val="0077250F"/>
    <w:rsid w:val="007774D9"/>
    <w:rsid w:val="007822F7"/>
    <w:rsid w:val="00786C91"/>
    <w:rsid w:val="00787F7C"/>
    <w:rsid w:val="007C1C6A"/>
    <w:rsid w:val="008A7249"/>
    <w:rsid w:val="008D4D92"/>
    <w:rsid w:val="008E7168"/>
    <w:rsid w:val="009B1FBE"/>
    <w:rsid w:val="009D6BE4"/>
    <w:rsid w:val="00A5637C"/>
    <w:rsid w:val="00A678BF"/>
    <w:rsid w:val="00AA6426"/>
    <w:rsid w:val="00AA6BB2"/>
    <w:rsid w:val="00AE368C"/>
    <w:rsid w:val="00B04B92"/>
    <w:rsid w:val="00B078AD"/>
    <w:rsid w:val="00B67650"/>
    <w:rsid w:val="00B9570C"/>
    <w:rsid w:val="00BA1286"/>
    <w:rsid w:val="00C03E3D"/>
    <w:rsid w:val="00C416D7"/>
    <w:rsid w:val="00C80D39"/>
    <w:rsid w:val="00C867DB"/>
    <w:rsid w:val="00CF3B90"/>
    <w:rsid w:val="00CF456F"/>
    <w:rsid w:val="00D2377D"/>
    <w:rsid w:val="00D25176"/>
    <w:rsid w:val="00D2661E"/>
    <w:rsid w:val="00D351D1"/>
    <w:rsid w:val="00E16447"/>
    <w:rsid w:val="00E943DF"/>
    <w:rsid w:val="00EB7F06"/>
    <w:rsid w:val="00EC2D71"/>
    <w:rsid w:val="00EE071B"/>
    <w:rsid w:val="00F20C34"/>
    <w:rsid w:val="00F73559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E4456A"/>
  <w15:docId w15:val="{8914EA83-3234-4805-8D83-335F7A2F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662A"/>
    <w:rPr>
      <w:b/>
      <w:bCs/>
    </w:rPr>
  </w:style>
  <w:style w:type="paragraph" w:styleId="a4">
    <w:name w:val="Normal (Web)"/>
    <w:basedOn w:val="a"/>
    <w:uiPriority w:val="99"/>
    <w:semiHidden/>
    <w:unhideWhenUsed/>
    <w:rsid w:val="00D2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3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35D50"/>
  </w:style>
  <w:style w:type="character" w:customStyle="1" w:styleId="c0">
    <w:name w:val="c0"/>
    <w:basedOn w:val="a0"/>
    <w:rsid w:val="00735D50"/>
  </w:style>
  <w:style w:type="character" w:customStyle="1" w:styleId="c2">
    <w:name w:val="c2"/>
    <w:basedOn w:val="a0"/>
    <w:rsid w:val="0073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DOU</cp:lastModifiedBy>
  <cp:revision>11</cp:revision>
  <dcterms:created xsi:type="dcterms:W3CDTF">2025-08-13T05:24:00Z</dcterms:created>
  <dcterms:modified xsi:type="dcterms:W3CDTF">2025-11-20T09:53:00Z</dcterms:modified>
</cp:coreProperties>
</file>