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60" w:rsidRP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E32060">
        <w:rPr>
          <w:rFonts w:ascii="Times New Roman" w:hAnsi="Times New Roman" w:cs="Times New Roman"/>
          <w:sz w:val="28"/>
          <w:szCs w:val="28"/>
          <w:shd w:val="clear" w:color="auto" w:fill="FAFAFA"/>
        </w:rPr>
        <w:t>М</w:t>
      </w:r>
      <w:r w:rsidRPr="00E32060">
        <w:rPr>
          <w:rFonts w:ascii="Times New Roman" w:hAnsi="Times New Roman" w:cs="Times New Roman"/>
          <w:sz w:val="28"/>
          <w:szCs w:val="28"/>
          <w:shd w:val="clear" w:color="auto" w:fill="FAFAFA"/>
        </w:rPr>
        <w:t>униципальное бюджетное дошкольное образовательное</w:t>
      </w:r>
    </w:p>
    <w:p w:rsidR="00E32060" w:rsidRP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E32060">
        <w:rPr>
          <w:rFonts w:ascii="Times New Roman" w:hAnsi="Times New Roman" w:cs="Times New Roman"/>
          <w:sz w:val="28"/>
          <w:szCs w:val="28"/>
          <w:shd w:val="clear" w:color="auto" w:fill="FAFAFA"/>
        </w:rPr>
        <w:t>учреждение детский сад № 1 «Сказка»</w:t>
      </w: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proofErr w:type="spellStart"/>
      <w:r w:rsidRPr="00E32060">
        <w:rPr>
          <w:rFonts w:ascii="Times New Roman" w:hAnsi="Times New Roman" w:cs="Times New Roman"/>
          <w:sz w:val="28"/>
          <w:szCs w:val="28"/>
          <w:shd w:val="clear" w:color="auto" w:fill="FAFAFA"/>
        </w:rPr>
        <w:t>пгт</w:t>
      </w:r>
      <w:proofErr w:type="spellEnd"/>
      <w:r w:rsidRPr="00E32060">
        <w:rPr>
          <w:rFonts w:ascii="Times New Roman" w:hAnsi="Times New Roman" w:cs="Times New Roman"/>
          <w:sz w:val="28"/>
          <w:szCs w:val="28"/>
          <w:shd w:val="clear" w:color="auto" w:fill="FAFAFA"/>
        </w:rPr>
        <w:t>. Джубга муниципального образования Туапсинский район</w:t>
      </w: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Default="00E32060" w:rsidP="00E320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32060" w:rsidRPr="00273B2C" w:rsidRDefault="00273B2C" w:rsidP="00273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AFAFA"/>
        </w:rPr>
      </w:pPr>
      <w:r w:rsidRPr="00273B2C">
        <w:rPr>
          <w:rFonts w:ascii="Times New Roman" w:hAnsi="Times New Roman" w:cs="Times New Roman"/>
          <w:sz w:val="32"/>
          <w:szCs w:val="32"/>
          <w:shd w:val="clear" w:color="auto" w:fill="FAFAFA"/>
        </w:rPr>
        <w:t xml:space="preserve">Сообщение из опыта работы по теме: </w:t>
      </w:r>
    </w:p>
    <w:p w:rsidR="00273B2C" w:rsidRPr="00273B2C" w:rsidRDefault="00273B2C" w:rsidP="00273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AFAFA"/>
        </w:rPr>
      </w:pPr>
      <w:r w:rsidRPr="00273B2C">
        <w:rPr>
          <w:rFonts w:ascii="Times New Roman" w:hAnsi="Times New Roman" w:cs="Times New Roman"/>
          <w:sz w:val="32"/>
          <w:szCs w:val="32"/>
          <w:shd w:val="clear" w:color="auto" w:fill="FAFAFA"/>
        </w:rPr>
        <w:t>«Становление нравственных основ личности дошкольников</w:t>
      </w:r>
    </w:p>
    <w:p w:rsidR="00273B2C" w:rsidRDefault="00273B2C" w:rsidP="00273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AFAFA"/>
        </w:rPr>
      </w:pPr>
      <w:r w:rsidRPr="00273B2C">
        <w:rPr>
          <w:rFonts w:ascii="Times New Roman" w:hAnsi="Times New Roman" w:cs="Times New Roman"/>
          <w:sz w:val="32"/>
          <w:szCs w:val="32"/>
          <w:shd w:val="clear" w:color="auto" w:fill="FAFAFA"/>
        </w:rPr>
        <w:t>посредством использования народных игр»</w:t>
      </w:r>
    </w:p>
    <w:p w:rsidR="00273B2C" w:rsidRDefault="00273B2C" w:rsidP="00273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AFAFA"/>
        </w:rPr>
      </w:pPr>
    </w:p>
    <w:p w:rsidR="00273B2C" w:rsidRDefault="00273B2C" w:rsidP="00273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AFAFA"/>
        </w:rPr>
      </w:pPr>
    </w:p>
    <w:p w:rsidR="00273B2C" w:rsidRDefault="00273B2C" w:rsidP="00273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AFAFA"/>
        </w:rPr>
      </w:pPr>
    </w:p>
    <w:p w:rsidR="00273B2C" w:rsidRDefault="00273B2C" w:rsidP="00273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AFAFA"/>
        </w:rPr>
      </w:pPr>
    </w:p>
    <w:p w:rsidR="00273B2C" w:rsidRDefault="00273B2C" w:rsidP="00273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AFAFA"/>
        </w:rPr>
      </w:pPr>
    </w:p>
    <w:p w:rsidR="00273B2C" w:rsidRDefault="00273B2C" w:rsidP="00273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AFAFA"/>
        </w:rPr>
      </w:pPr>
    </w:p>
    <w:p w:rsidR="00273B2C" w:rsidRDefault="00273B2C" w:rsidP="00273B2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  <w:shd w:val="clear" w:color="auto" w:fill="FAFAFA"/>
        </w:rPr>
      </w:pPr>
      <w:r>
        <w:rPr>
          <w:rFonts w:ascii="Times New Roman" w:hAnsi="Times New Roman" w:cs="Times New Roman"/>
          <w:sz w:val="32"/>
          <w:szCs w:val="32"/>
          <w:shd w:val="clear" w:color="auto" w:fill="FAFAFA"/>
        </w:rPr>
        <w:t xml:space="preserve">Подготовила: воспитатель </w:t>
      </w:r>
    </w:p>
    <w:p w:rsidR="00273B2C" w:rsidRPr="00273B2C" w:rsidRDefault="00273B2C" w:rsidP="00273B2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AFAFA"/>
        </w:rPr>
        <w:t>Авжян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AFAFA"/>
        </w:rPr>
        <w:t xml:space="preserve"> О. А.</w:t>
      </w:r>
    </w:p>
    <w:p w:rsidR="00273B2C" w:rsidRDefault="00273B2C">
      <w:pPr>
        <w:rPr>
          <w:rFonts w:ascii="Times New Roman" w:hAnsi="Times New Roman" w:cs="Times New Roman"/>
          <w:sz w:val="28"/>
          <w:szCs w:val="28"/>
        </w:rPr>
      </w:pPr>
    </w:p>
    <w:p w:rsidR="00273B2C" w:rsidRDefault="00273B2C">
      <w:pPr>
        <w:rPr>
          <w:rFonts w:ascii="Times New Roman" w:hAnsi="Times New Roman" w:cs="Times New Roman"/>
          <w:sz w:val="28"/>
          <w:szCs w:val="28"/>
        </w:rPr>
      </w:pPr>
    </w:p>
    <w:p w:rsidR="00273B2C" w:rsidRDefault="00273B2C">
      <w:pPr>
        <w:rPr>
          <w:rFonts w:ascii="Times New Roman" w:hAnsi="Times New Roman" w:cs="Times New Roman"/>
          <w:sz w:val="28"/>
          <w:szCs w:val="28"/>
        </w:rPr>
      </w:pPr>
    </w:p>
    <w:p w:rsidR="00273B2C" w:rsidRDefault="00273B2C" w:rsidP="00273B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273B2C" w:rsidRDefault="00273B2C">
      <w:pPr>
        <w:rPr>
          <w:rFonts w:ascii="Times New Roman" w:hAnsi="Times New Roman" w:cs="Times New Roman"/>
          <w:sz w:val="28"/>
          <w:szCs w:val="28"/>
        </w:rPr>
      </w:pPr>
    </w:p>
    <w:p w:rsidR="00E32060" w:rsidRPr="00E32060" w:rsidRDefault="00273B2C" w:rsidP="00273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bookmarkStart w:id="0" w:name="_GoBack"/>
      <w:bookmarkEnd w:id="0"/>
      <w:r w:rsidR="00E32060" w:rsidRPr="00E32060">
        <w:rPr>
          <w:rFonts w:ascii="Times New Roman" w:hAnsi="Times New Roman" w:cs="Times New Roman"/>
          <w:sz w:val="28"/>
          <w:szCs w:val="28"/>
        </w:rPr>
        <w:t>Я углубленно изучаю тему «Становление нравственных основ личности дошкольников посредством использования народных игр».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Народные игры для детей – это произведения народного творчества, самобытные обычаи и традиции. Игры являются неотъемлемой частью культуры каждого народа. Они создавались на протяжении веков и сопутствовали повседневной жизни детей и взрослых. Народные игры помогают естественно приобщить детей к национальным традициям, утверждает в их сознании фундаментальные нравственные  и эстетические ценности. Игры являются неотъемлемой частью культуры каждого народа.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Основные аспекты становления нравственных основ личности дошкольников посредством использования народных игр: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Формирование ценностных представлений: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 xml:space="preserve">- чувство гражданской принадлежности и социальной ответственности, нравственным ценностям, историческим и национально-культурным традициям народов нашей страны. 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 xml:space="preserve">Развитие коммуникативных способностей: 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 xml:space="preserve">- согласовывать свои действия с участниками игры, умение общаться и взаимодействовать с партнерами по игре, умение работать в команде. 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 xml:space="preserve">Развитие регуляторных способностей 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 xml:space="preserve">- формировать умение подчиняться правилам и социальным нормам, развивать волевые качества, самостоятельность, целенаправленность и </w:t>
      </w:r>
      <w:proofErr w:type="spellStart"/>
      <w:r w:rsidRPr="00E32060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E32060">
        <w:rPr>
          <w:rFonts w:ascii="Times New Roman" w:hAnsi="Times New Roman" w:cs="Times New Roman"/>
          <w:sz w:val="28"/>
          <w:szCs w:val="28"/>
        </w:rPr>
        <w:t xml:space="preserve"> своих действий. </w:t>
      </w:r>
    </w:p>
    <w:p w:rsidR="00E32060" w:rsidRPr="00E32060" w:rsidRDefault="00E32060" w:rsidP="00E3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32060">
        <w:rPr>
          <w:rFonts w:ascii="Times New Roman" w:hAnsi="Times New Roman" w:cs="Times New Roman"/>
          <w:sz w:val="28"/>
          <w:szCs w:val="28"/>
        </w:rPr>
        <w:t>Виды народных игр: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- хороводные;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- игры-забавы;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- подвижные игры;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lastRenderedPageBreak/>
        <w:t>- сезонные (обрядовые);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- игры-</w:t>
      </w:r>
      <w:proofErr w:type="spellStart"/>
      <w:r w:rsidRPr="00E32060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E32060">
        <w:rPr>
          <w:rFonts w:ascii="Times New Roman" w:hAnsi="Times New Roman" w:cs="Times New Roman"/>
          <w:sz w:val="28"/>
          <w:szCs w:val="28"/>
        </w:rPr>
        <w:t>;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- игры с водящим;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- бытовые;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060">
        <w:rPr>
          <w:rFonts w:ascii="Times New Roman" w:hAnsi="Times New Roman" w:cs="Times New Roman"/>
          <w:sz w:val="28"/>
          <w:szCs w:val="28"/>
        </w:rPr>
        <w:t>- драматические (с элементами театрализованного действия);</w:t>
      </w:r>
      <w:proofErr w:type="gramEnd"/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- игры, отражающие отношение человека к природе.</w:t>
      </w:r>
    </w:p>
    <w:p w:rsidR="00E32060" w:rsidRPr="00E32060" w:rsidRDefault="00E32060" w:rsidP="00E3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60">
        <w:rPr>
          <w:rFonts w:ascii="Times New Roman" w:hAnsi="Times New Roman" w:cs="Times New Roman"/>
          <w:sz w:val="28"/>
          <w:szCs w:val="28"/>
        </w:rPr>
        <w:t xml:space="preserve">Углубленно изучая тему, я пришла к выводу, что народные игры с общим названием имеют разнообразные варианты игровых действий, текста. Чтобы поддержать у детей интерес к народным играм, возникла идея углубить, расширить содержание игр, изготовить элементы оформления, придумать движения. Взяв за основу содержание народной игры «Солнышко», мы совместно с детьми обсудили и выбрали вариант игры с атрибутами, музыкальными инструментами. Музыкальные инструменты решили изготовить и в семье, с помощью родителей. 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Дети совместно с родителями увлеченно мастерили атрибуты.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Игру проводили на асфальтном модуле «Солнышко», лучики которого стали ориентирами для перемеще</w:t>
      </w:r>
      <w:r>
        <w:rPr>
          <w:rFonts w:ascii="Times New Roman" w:hAnsi="Times New Roman" w:cs="Times New Roman"/>
          <w:sz w:val="28"/>
          <w:szCs w:val="28"/>
        </w:rPr>
        <w:t xml:space="preserve">ния играющих во время игры. Эта </w:t>
      </w:r>
      <w:r w:rsidRPr="00E32060">
        <w:rPr>
          <w:rFonts w:ascii="Times New Roman" w:hAnsi="Times New Roman" w:cs="Times New Roman"/>
          <w:sz w:val="28"/>
          <w:szCs w:val="28"/>
        </w:rPr>
        <w:t xml:space="preserve">игра помогает развивать волевые качества, самостоятельность, целенаправленность и </w:t>
      </w:r>
      <w:proofErr w:type="spellStart"/>
      <w:r w:rsidRPr="00E32060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E32060">
        <w:rPr>
          <w:rFonts w:ascii="Times New Roman" w:hAnsi="Times New Roman" w:cs="Times New Roman"/>
          <w:sz w:val="28"/>
          <w:szCs w:val="28"/>
        </w:rPr>
        <w:t xml:space="preserve"> своих действий.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Русская народная игра «Ручеек» часто включается в праздники, развлечения, дети  согласовывают  свои действия с участниками игры, учатся  общаться и взаимодействовать с партнерами по игре. Эта игра часто проводится и на прогулке.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Народная игра «Карусель»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Народная игра «Колечко»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lastRenderedPageBreak/>
        <w:t>Народная игра «Иголочка и ниточка» вызвала интерес у детей. Беседуя с детьми о содержании игры, дети узнали много интересного о процессе шитья, вышивания. Решили внести дополнения в игру, изготовить схематические карточки с рисунками, для шитья узорами для вышивания, по которой</w:t>
      </w:r>
      <w:r>
        <w:rPr>
          <w:rFonts w:ascii="Times New Roman" w:hAnsi="Times New Roman" w:cs="Times New Roman"/>
          <w:sz w:val="28"/>
          <w:szCs w:val="28"/>
        </w:rPr>
        <w:t xml:space="preserve"> иголочка будет вести ниточку. </w:t>
      </w:r>
      <w:r w:rsidRPr="00E32060">
        <w:rPr>
          <w:rFonts w:ascii="Times New Roman" w:hAnsi="Times New Roman" w:cs="Times New Roman"/>
          <w:sz w:val="28"/>
          <w:szCs w:val="28"/>
        </w:rPr>
        <w:t>Дети распределились на подгруппы, договорились, изготовили карточки.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 xml:space="preserve">Вышивает, шьет иголка, по узору ходит ловко! </w:t>
      </w:r>
    </w:p>
    <w:p w:rsidR="00E32060" w:rsidRPr="00E32060" w:rsidRDefault="00E32060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60">
        <w:rPr>
          <w:rFonts w:ascii="Times New Roman" w:hAnsi="Times New Roman" w:cs="Times New Roman"/>
          <w:sz w:val="28"/>
          <w:szCs w:val="28"/>
        </w:rPr>
        <w:t>Иголочка шьет, нитку за собой ведет!</w:t>
      </w:r>
    </w:p>
    <w:p w:rsidR="00B05A58" w:rsidRPr="00E32060" w:rsidRDefault="00B05A58" w:rsidP="00E32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5A58" w:rsidRPr="00E32060" w:rsidSect="00E320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76"/>
    <w:rsid w:val="002222E6"/>
    <w:rsid w:val="00273B2C"/>
    <w:rsid w:val="004203E1"/>
    <w:rsid w:val="00482F96"/>
    <w:rsid w:val="00810329"/>
    <w:rsid w:val="00846C76"/>
    <w:rsid w:val="00B05A58"/>
    <w:rsid w:val="00D9014B"/>
    <w:rsid w:val="00E3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7</cp:revision>
  <dcterms:created xsi:type="dcterms:W3CDTF">2022-10-05T09:34:00Z</dcterms:created>
  <dcterms:modified xsi:type="dcterms:W3CDTF">2023-12-21T12:54:00Z</dcterms:modified>
</cp:coreProperties>
</file>