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F6" w:rsidRPr="00593860" w:rsidRDefault="00685CF6" w:rsidP="00685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86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685CF6" w:rsidRPr="00593860" w:rsidRDefault="00685CF6" w:rsidP="00685C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860">
        <w:rPr>
          <w:rFonts w:ascii="Times New Roman" w:hAnsi="Times New Roman" w:cs="Times New Roman"/>
          <w:sz w:val="24"/>
          <w:szCs w:val="24"/>
        </w:rPr>
        <w:t>«Детский сад №1 Берёзка» поселка Мостовского муниципального образования Мостовский район</w:t>
      </w:r>
    </w:p>
    <w:p w:rsidR="00685CF6" w:rsidRPr="00593860" w:rsidRDefault="00685CF6" w:rsidP="00685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F6" w:rsidRPr="00593860" w:rsidRDefault="00685CF6" w:rsidP="00685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CF6" w:rsidRPr="00593860" w:rsidRDefault="00685CF6" w:rsidP="00685CF6">
      <w:pPr>
        <w:rPr>
          <w:rFonts w:ascii="Times New Roman" w:hAnsi="Times New Roman" w:cs="Times New Roman"/>
          <w:sz w:val="28"/>
          <w:szCs w:val="28"/>
        </w:rPr>
      </w:pPr>
    </w:p>
    <w:p w:rsidR="00685CF6" w:rsidRPr="00593860" w:rsidRDefault="00685CF6" w:rsidP="00685C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CF6" w:rsidRPr="00593860" w:rsidRDefault="00685CF6" w:rsidP="00685C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CF6" w:rsidRPr="00593860" w:rsidRDefault="00685CF6" w:rsidP="00685C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CF6" w:rsidRPr="00593860" w:rsidRDefault="00685CF6" w:rsidP="00685CF6">
      <w:pPr>
        <w:rPr>
          <w:rFonts w:ascii="Times New Roman" w:hAnsi="Times New Roman" w:cs="Times New Roman"/>
          <w:sz w:val="28"/>
          <w:szCs w:val="28"/>
        </w:rPr>
      </w:pPr>
    </w:p>
    <w:p w:rsidR="00685CF6" w:rsidRPr="00D82490" w:rsidRDefault="00685CF6" w:rsidP="00685CF6">
      <w:pPr>
        <w:rPr>
          <w:rFonts w:ascii="Times New Roman" w:hAnsi="Times New Roman" w:cs="Times New Roman"/>
          <w:b/>
          <w:sz w:val="28"/>
          <w:szCs w:val="28"/>
        </w:rPr>
      </w:pPr>
      <w:r w:rsidRPr="00D824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CF6" w:rsidRDefault="00685CF6" w:rsidP="00685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49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Голос ребёнка в группах раннего возраста. </w:t>
      </w:r>
    </w:p>
    <w:p w:rsidR="00685CF6" w:rsidRDefault="00685CF6" w:rsidP="00685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образовательного пространства в ДОУ </w:t>
      </w:r>
    </w:p>
    <w:p w:rsidR="00685CF6" w:rsidRPr="00D82490" w:rsidRDefault="00685CF6" w:rsidP="00685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от 1 года до 2-х лет »</w:t>
      </w:r>
    </w:p>
    <w:p w:rsidR="00685CF6" w:rsidRPr="00593860" w:rsidRDefault="00685CF6" w:rsidP="00685CF6">
      <w:pPr>
        <w:rPr>
          <w:rFonts w:ascii="Times New Roman" w:hAnsi="Times New Roman" w:cs="Times New Roman"/>
          <w:sz w:val="28"/>
          <w:szCs w:val="28"/>
        </w:rPr>
      </w:pPr>
    </w:p>
    <w:p w:rsidR="00685CF6" w:rsidRDefault="00685CF6" w:rsidP="00685CF6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CF6" w:rsidRDefault="00685CF6" w:rsidP="00685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976A09" w:rsidRDefault="00685CF6" w:rsidP="00685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976A09" w:rsidRDefault="00976A09" w:rsidP="00685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09" w:rsidRDefault="00976A09" w:rsidP="00685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09" w:rsidRDefault="00976A09" w:rsidP="00685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09" w:rsidRDefault="00976A09" w:rsidP="00685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09" w:rsidRDefault="00976A09" w:rsidP="00685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09" w:rsidRDefault="00976A09" w:rsidP="00685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09" w:rsidRDefault="00976A09" w:rsidP="00685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09" w:rsidRDefault="00976A09" w:rsidP="00685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09" w:rsidRDefault="00976A09" w:rsidP="00685C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CF6" w:rsidRPr="00593860" w:rsidRDefault="00685CF6" w:rsidP="00976A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пикер</w:t>
      </w:r>
      <w:r w:rsidRPr="00593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85CF6" w:rsidRDefault="00685CF6" w:rsidP="00976A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воспитатель </w:t>
      </w:r>
    </w:p>
    <w:p w:rsidR="00685CF6" w:rsidRPr="00593860" w:rsidRDefault="00685CF6" w:rsidP="00976A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5938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</w:t>
      </w:r>
    </w:p>
    <w:p w:rsidR="00685CF6" w:rsidRPr="00593860" w:rsidRDefault="00685CF6" w:rsidP="00976A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Нихаенко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Владимировна</w:t>
      </w:r>
    </w:p>
    <w:p w:rsidR="00685CF6" w:rsidRPr="00593860" w:rsidRDefault="00685CF6" w:rsidP="00976A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CF6" w:rsidRDefault="00685CF6" w:rsidP="00685CF6">
      <w:pPr>
        <w:rPr>
          <w:rFonts w:ascii="Times New Roman" w:hAnsi="Times New Roman" w:cs="Times New Roman"/>
          <w:sz w:val="28"/>
          <w:szCs w:val="28"/>
        </w:rPr>
      </w:pPr>
    </w:p>
    <w:p w:rsidR="00685CF6" w:rsidRDefault="00685CF6" w:rsidP="00685CF6">
      <w:pPr>
        <w:rPr>
          <w:rFonts w:ascii="Times New Roman" w:hAnsi="Times New Roman" w:cs="Times New Roman"/>
          <w:sz w:val="28"/>
          <w:szCs w:val="28"/>
        </w:rPr>
      </w:pPr>
    </w:p>
    <w:p w:rsidR="00685CF6" w:rsidRDefault="00685CF6" w:rsidP="00685CF6">
      <w:pPr>
        <w:rPr>
          <w:rFonts w:ascii="Times New Roman" w:hAnsi="Times New Roman" w:cs="Times New Roman"/>
          <w:sz w:val="28"/>
          <w:szCs w:val="28"/>
        </w:rPr>
      </w:pPr>
    </w:p>
    <w:p w:rsidR="00685CF6" w:rsidRDefault="00685CF6" w:rsidP="00685CF6">
      <w:pPr>
        <w:rPr>
          <w:rFonts w:ascii="Times New Roman" w:hAnsi="Times New Roman" w:cs="Times New Roman"/>
          <w:sz w:val="28"/>
          <w:szCs w:val="28"/>
        </w:rPr>
      </w:pPr>
    </w:p>
    <w:p w:rsidR="00685CF6" w:rsidRPr="00593860" w:rsidRDefault="00685CF6" w:rsidP="00976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93860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Pr="00593860">
        <w:rPr>
          <w:rFonts w:ascii="Times New Roman" w:hAnsi="Times New Roman" w:cs="Times New Roman"/>
          <w:sz w:val="24"/>
          <w:szCs w:val="24"/>
        </w:rPr>
        <w:t>. Мостовской</w:t>
      </w:r>
    </w:p>
    <w:p w:rsidR="00976A09" w:rsidRDefault="00685CF6" w:rsidP="00976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Pr="005938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6834" w:rsidRDefault="00E8142F" w:rsidP="0097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42F">
        <w:rPr>
          <w:rFonts w:ascii="Times New Roman" w:hAnsi="Times New Roman" w:cs="Times New Roman"/>
          <w:sz w:val="28"/>
          <w:szCs w:val="28"/>
        </w:rPr>
        <w:lastRenderedPageBreak/>
        <w:t>Наблюдаем! Поддерживаем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E8142F">
        <w:rPr>
          <w:rFonts w:ascii="Times New Roman" w:hAnsi="Times New Roman" w:cs="Times New Roman"/>
          <w:sz w:val="28"/>
          <w:szCs w:val="28"/>
        </w:rPr>
        <w:t xml:space="preserve"> Развиваем!</w:t>
      </w:r>
    </w:p>
    <w:p w:rsidR="00976A09" w:rsidRPr="00976A09" w:rsidRDefault="00976A09" w:rsidP="00976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4E7" w:rsidRDefault="00E8142F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75E44">
        <w:rPr>
          <w:rFonts w:ascii="Times New Roman" w:hAnsi="Times New Roman" w:cs="Times New Roman"/>
          <w:sz w:val="28"/>
          <w:szCs w:val="28"/>
        </w:rPr>
        <w:t>важные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="00175E4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Они актуальны</w:t>
      </w:r>
      <w:r w:rsidR="00175E44">
        <w:rPr>
          <w:rFonts w:ascii="Times New Roman" w:hAnsi="Times New Roman" w:cs="Times New Roman"/>
          <w:sz w:val="28"/>
          <w:szCs w:val="28"/>
        </w:rPr>
        <w:t xml:space="preserve"> ко всем детям, но особенно для малышей! </w:t>
      </w:r>
      <w:r w:rsidR="00670D61">
        <w:rPr>
          <w:rFonts w:ascii="Times New Roman" w:hAnsi="Times New Roman" w:cs="Times New Roman"/>
          <w:sz w:val="28"/>
          <w:szCs w:val="28"/>
        </w:rPr>
        <w:t>Именно малышам так важен процесс самостоятельного познания и развития.</w:t>
      </w:r>
      <w:r w:rsidR="00685CF6">
        <w:rPr>
          <w:rFonts w:ascii="Times New Roman" w:hAnsi="Times New Roman" w:cs="Times New Roman"/>
          <w:sz w:val="28"/>
          <w:szCs w:val="28"/>
        </w:rPr>
        <w:t xml:space="preserve"> </w:t>
      </w:r>
      <w:r w:rsidR="00670D61">
        <w:rPr>
          <w:rFonts w:ascii="Times New Roman" w:hAnsi="Times New Roman" w:cs="Times New Roman"/>
          <w:sz w:val="28"/>
          <w:szCs w:val="28"/>
        </w:rPr>
        <w:t xml:space="preserve">Детям раннего возраста </w:t>
      </w:r>
      <w:r w:rsidR="008574E7">
        <w:rPr>
          <w:rFonts w:ascii="Times New Roman" w:hAnsi="Times New Roman" w:cs="Times New Roman"/>
          <w:sz w:val="28"/>
          <w:szCs w:val="28"/>
        </w:rPr>
        <w:t>нравится</w:t>
      </w:r>
      <w:r w:rsidR="00670D61">
        <w:rPr>
          <w:rFonts w:ascii="Times New Roman" w:hAnsi="Times New Roman" w:cs="Times New Roman"/>
          <w:sz w:val="28"/>
          <w:szCs w:val="28"/>
        </w:rPr>
        <w:t xml:space="preserve"> что - то придумать самому, пробовать, «как это работает», и далее заниматься совершенствованием</w:t>
      </w:r>
      <w:r w:rsidR="008574E7">
        <w:rPr>
          <w:rFonts w:ascii="Times New Roman" w:hAnsi="Times New Roman" w:cs="Times New Roman"/>
          <w:sz w:val="28"/>
          <w:szCs w:val="28"/>
        </w:rPr>
        <w:t>. И если предоставить ребенку такую возможность с раннего детства, то развитие мелкой моторики, логики, умение делать выводы и многое другое будет проходить гораздо быстрее.</w:t>
      </w:r>
    </w:p>
    <w:p w:rsidR="00D43E5B" w:rsidRDefault="008574E7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может помочь</w:t>
      </w:r>
      <w:r w:rsidR="00ED58C0">
        <w:rPr>
          <w:rFonts w:ascii="Times New Roman" w:hAnsi="Times New Roman" w:cs="Times New Roman"/>
          <w:sz w:val="28"/>
          <w:szCs w:val="28"/>
        </w:rPr>
        <w:t xml:space="preserve"> нашему «</w:t>
      </w:r>
      <w:proofErr w:type="spellStart"/>
      <w:r w:rsidR="00ED58C0">
        <w:rPr>
          <w:rFonts w:ascii="Times New Roman" w:hAnsi="Times New Roman" w:cs="Times New Roman"/>
          <w:sz w:val="28"/>
          <w:szCs w:val="28"/>
        </w:rPr>
        <w:t>любоз</w:t>
      </w:r>
      <w:r w:rsidR="00976A09">
        <w:rPr>
          <w:rFonts w:ascii="Times New Roman" w:hAnsi="Times New Roman" w:cs="Times New Roman"/>
          <w:sz w:val="28"/>
          <w:szCs w:val="28"/>
        </w:rPr>
        <w:t>н</w:t>
      </w:r>
      <w:r w:rsidR="00ED58C0">
        <w:rPr>
          <w:rFonts w:ascii="Times New Roman" w:hAnsi="Times New Roman" w:cs="Times New Roman"/>
          <w:sz w:val="28"/>
          <w:szCs w:val="28"/>
        </w:rPr>
        <w:t>айке</w:t>
      </w:r>
      <w:proofErr w:type="spellEnd"/>
      <w:r w:rsidR="00ED58C0">
        <w:rPr>
          <w:rFonts w:ascii="Times New Roman" w:hAnsi="Times New Roman" w:cs="Times New Roman"/>
          <w:sz w:val="28"/>
          <w:szCs w:val="28"/>
        </w:rPr>
        <w:t>» активно познавать мир, раскры</w:t>
      </w:r>
      <w:r w:rsidR="00BE5190">
        <w:rPr>
          <w:rFonts w:ascii="Times New Roman" w:hAnsi="Times New Roman" w:cs="Times New Roman"/>
          <w:sz w:val="28"/>
          <w:szCs w:val="28"/>
        </w:rPr>
        <w:t>ва</w:t>
      </w:r>
      <w:r w:rsidR="00ED58C0">
        <w:rPr>
          <w:rFonts w:ascii="Times New Roman" w:hAnsi="Times New Roman" w:cs="Times New Roman"/>
          <w:sz w:val="28"/>
          <w:szCs w:val="28"/>
        </w:rPr>
        <w:t xml:space="preserve">ть его потенциал? Конечно, уважаемые коллеги, предметно – пространственная говорящая развивающая среда. </w:t>
      </w:r>
      <w:r w:rsidR="00D43E5B">
        <w:rPr>
          <w:rFonts w:ascii="Times New Roman" w:hAnsi="Times New Roman" w:cs="Times New Roman"/>
          <w:sz w:val="28"/>
          <w:szCs w:val="28"/>
        </w:rPr>
        <w:t>Как же сделать так, чтобы игровое пространство могло «говорить»:</w:t>
      </w:r>
    </w:p>
    <w:p w:rsidR="00D43E5B" w:rsidRDefault="00D43E5B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-Малыш, здесь много интересного для тебя. Оглянись!</w:t>
      </w:r>
    </w:p>
    <w:p w:rsidR="00D43E5B" w:rsidRDefault="00D43E5B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-Попробуй это! Тебе понравится! Новое открытие ждет тебя!</w:t>
      </w:r>
    </w:p>
    <w:p w:rsidR="00D43E5B" w:rsidRDefault="00D43E5B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-Ты точно справишься!</w:t>
      </w:r>
    </w:p>
    <w:p w:rsidR="00D43E5B" w:rsidRDefault="00D43E5B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-Посмотри, так играть тебе будет удобнее (на столе поднос с набором необходимых предметов)!</w:t>
      </w:r>
    </w:p>
    <w:p w:rsidR="00D43E5B" w:rsidRDefault="00D43E5B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гордимся твоими достижениями!</w:t>
      </w:r>
    </w:p>
    <w:p w:rsidR="00D97680" w:rsidRDefault="00BE5190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E5B">
        <w:rPr>
          <w:rFonts w:ascii="Times New Roman" w:hAnsi="Times New Roman" w:cs="Times New Roman"/>
          <w:sz w:val="28"/>
          <w:szCs w:val="28"/>
        </w:rPr>
        <w:t>Хочу сегодня поделиться</w:t>
      </w:r>
      <w:r w:rsidR="00D97680">
        <w:rPr>
          <w:rFonts w:ascii="Times New Roman" w:hAnsi="Times New Roman" w:cs="Times New Roman"/>
          <w:sz w:val="28"/>
          <w:szCs w:val="28"/>
        </w:rPr>
        <w:t xml:space="preserve">, коллеги, опытом создания предметно – пространственной говорящей развивающей среды в Центре игровой поддержки ребенка «Улыбка» и порассуждать вместе с вами, насколько </w:t>
      </w:r>
      <w:r w:rsidR="00CB78D0">
        <w:rPr>
          <w:rFonts w:ascii="Times New Roman" w:hAnsi="Times New Roman" w:cs="Times New Roman"/>
          <w:sz w:val="28"/>
          <w:szCs w:val="28"/>
        </w:rPr>
        <w:t>она</w:t>
      </w:r>
      <w:r w:rsidR="00D97680">
        <w:rPr>
          <w:rFonts w:ascii="Times New Roman" w:hAnsi="Times New Roman" w:cs="Times New Roman"/>
          <w:sz w:val="28"/>
          <w:szCs w:val="28"/>
        </w:rPr>
        <w:t xml:space="preserve"> поддерживает и развивает малышей.</w:t>
      </w:r>
    </w:p>
    <w:p w:rsidR="008574E7" w:rsidRDefault="00D97680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игровой</w:t>
      </w:r>
      <w:r w:rsidR="00CB78D0">
        <w:rPr>
          <w:rFonts w:ascii="Times New Roman" w:hAnsi="Times New Roman" w:cs="Times New Roman"/>
          <w:sz w:val="28"/>
          <w:szCs w:val="28"/>
        </w:rPr>
        <w:t xml:space="preserve"> поддержки ребенка «Улыбка» </w:t>
      </w:r>
      <w:r>
        <w:rPr>
          <w:rFonts w:ascii="Times New Roman" w:hAnsi="Times New Roman" w:cs="Times New Roman"/>
          <w:sz w:val="28"/>
          <w:szCs w:val="28"/>
        </w:rPr>
        <w:t>ориентирован на работу с детьми от 1 года до 2х лет.</w:t>
      </w:r>
      <w:r w:rsidR="00CB78D0">
        <w:rPr>
          <w:rFonts w:ascii="Times New Roman" w:hAnsi="Times New Roman" w:cs="Times New Roman"/>
          <w:sz w:val="28"/>
          <w:szCs w:val="28"/>
        </w:rPr>
        <w:t xml:space="preserve"> Дети приходят в детский сад 4 раза в неделю вместе с мамами на два часа. С детьми проводят игровую образовательную деятельность специалисты: педагоги дополнительного образования, инструктор физкультуры, музыкальный руководитель, педагог – психолог. Я провожу игровую познавательную де</w:t>
      </w:r>
      <w:r w:rsidR="00DB3315">
        <w:rPr>
          <w:rFonts w:ascii="Times New Roman" w:hAnsi="Times New Roman" w:cs="Times New Roman"/>
          <w:sz w:val="28"/>
          <w:szCs w:val="28"/>
        </w:rPr>
        <w:t>ятельность.</w:t>
      </w:r>
    </w:p>
    <w:p w:rsidR="00FC3AD4" w:rsidRDefault="00DB3315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Наблюдая за детьми,</w:t>
      </w:r>
      <w:r w:rsidR="00FC3AD4">
        <w:rPr>
          <w:rFonts w:ascii="Times New Roman" w:hAnsi="Times New Roman" w:cs="Times New Roman"/>
          <w:sz w:val="28"/>
          <w:szCs w:val="28"/>
        </w:rPr>
        <w:t xml:space="preserve"> выслушивая опыт общения родителей с детьми,</w:t>
      </w:r>
      <w:r>
        <w:rPr>
          <w:rFonts w:ascii="Times New Roman" w:hAnsi="Times New Roman" w:cs="Times New Roman"/>
          <w:sz w:val="28"/>
          <w:szCs w:val="28"/>
        </w:rPr>
        <w:t xml:space="preserve"> я отметила интерес детей к бытовым предметам, которые его окружают сейчас и </w:t>
      </w:r>
      <w:r>
        <w:rPr>
          <w:rFonts w:ascii="Times New Roman" w:hAnsi="Times New Roman" w:cs="Times New Roman"/>
          <w:sz w:val="28"/>
          <w:szCs w:val="28"/>
        </w:rPr>
        <w:lastRenderedPageBreak/>
        <w:t>будут сопровождать всю его жизнь: это и разноцветные баночки, платки, пробки от пластиковых бутылок, всевозможные тубы от бумаги, картонные коробки, всего и не перечислишь.</w:t>
      </w:r>
      <w:r w:rsidR="00685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 разнообразие бытовых предметов и стало объектами для изучения</w:t>
      </w:r>
      <w:r w:rsidR="00FC3AD4">
        <w:rPr>
          <w:rFonts w:ascii="Times New Roman" w:hAnsi="Times New Roman" w:cs="Times New Roman"/>
          <w:sz w:val="28"/>
          <w:szCs w:val="28"/>
        </w:rPr>
        <w:t xml:space="preserve"> малышами.</w:t>
      </w:r>
    </w:p>
    <w:p w:rsidR="00CB78D0" w:rsidRDefault="00FC3AD4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Отрадно, что родители активно включились в эту деятельность.</w:t>
      </w:r>
    </w:p>
    <w:p w:rsidR="0091705B" w:rsidRDefault="00FC3AD4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стене появились разноцветные вертикальные</w:t>
      </w:r>
      <w:r w:rsidR="00C163AA">
        <w:rPr>
          <w:rFonts w:ascii="Times New Roman" w:hAnsi="Times New Roman" w:cs="Times New Roman"/>
          <w:sz w:val="28"/>
          <w:szCs w:val="28"/>
        </w:rPr>
        <w:t>, а затем и горизонтальные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сорт</w:t>
      </w:r>
      <w:r w:rsidR="00C163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ры</w:t>
      </w:r>
      <w:proofErr w:type="gramEnd"/>
      <w:r>
        <w:rPr>
          <w:rFonts w:ascii="Times New Roman" w:hAnsi="Times New Roman" w:cs="Times New Roman"/>
          <w:sz w:val="28"/>
          <w:szCs w:val="28"/>
        </w:rPr>
        <w:t>, сделан</w:t>
      </w:r>
      <w:r w:rsidR="00C163A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163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 бумажных трубок, цветные грецкие орехи</w:t>
      </w:r>
      <w:r w:rsidR="00C163AA">
        <w:rPr>
          <w:rFonts w:ascii="Times New Roman" w:hAnsi="Times New Roman" w:cs="Times New Roman"/>
          <w:sz w:val="28"/>
          <w:szCs w:val="28"/>
        </w:rPr>
        <w:t xml:space="preserve">. К горизонтальному </w:t>
      </w:r>
      <w:proofErr w:type="gramStart"/>
      <w:r w:rsidR="00C163AA">
        <w:rPr>
          <w:rFonts w:ascii="Times New Roman" w:hAnsi="Times New Roman" w:cs="Times New Roman"/>
          <w:sz w:val="28"/>
          <w:szCs w:val="28"/>
        </w:rPr>
        <w:t>сортиру</w:t>
      </w:r>
      <w:proofErr w:type="gramEnd"/>
      <w:r w:rsidR="00C163AA">
        <w:rPr>
          <w:rFonts w:ascii="Times New Roman" w:hAnsi="Times New Roman" w:cs="Times New Roman"/>
          <w:sz w:val="28"/>
          <w:szCs w:val="28"/>
        </w:rPr>
        <w:t xml:space="preserve"> прибавились цветные ленточки на палочках, помогающие протолкнуть предмет. </w:t>
      </w:r>
      <w:r w:rsidR="003B3312">
        <w:rPr>
          <w:rFonts w:ascii="Times New Roman" w:hAnsi="Times New Roman" w:cs="Times New Roman"/>
          <w:sz w:val="28"/>
          <w:szCs w:val="28"/>
        </w:rPr>
        <w:t>Вы спросите меня, где здесь голос ребенка? Мои малыши помогают раскрашивать, даже клеить пособия – и я, считаю, что это уже их голоса.</w:t>
      </w:r>
    </w:p>
    <w:p w:rsidR="00FC3AD4" w:rsidRDefault="00C163AA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нравится детям изучать тактильные дощечки (с пуговицами, разноцветными карандашами, пластмассовыми палочками, разными губками), которые спрятались за разноцветными лентами. Их удобно снять. А за ле</w:t>
      </w:r>
      <w:r w:rsidR="0091705B">
        <w:rPr>
          <w:rFonts w:ascii="Times New Roman" w:hAnsi="Times New Roman" w:cs="Times New Roman"/>
          <w:sz w:val="28"/>
          <w:szCs w:val="28"/>
        </w:rPr>
        <w:t>нточку можно потянуть, увидеть, какая она длинная, спрятаться за ними (поиграть в прятки).</w:t>
      </w:r>
    </w:p>
    <w:p w:rsidR="0091705B" w:rsidRDefault="0091705B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любят познавать все то, что находится на уровне</w:t>
      </w:r>
      <w:r w:rsidR="00976A09">
        <w:rPr>
          <w:rFonts w:ascii="Times New Roman" w:hAnsi="Times New Roman" w:cs="Times New Roman"/>
          <w:sz w:val="28"/>
          <w:szCs w:val="28"/>
        </w:rPr>
        <w:t xml:space="preserve"> его глаз. На помощь пришел </w:t>
      </w:r>
      <w:proofErr w:type="spellStart"/>
      <w:r w:rsidR="00976A09">
        <w:rPr>
          <w:rFonts w:ascii="Times New Roman" w:hAnsi="Times New Roman" w:cs="Times New Roman"/>
          <w:sz w:val="28"/>
          <w:szCs w:val="28"/>
        </w:rPr>
        <w:t>бизи</w:t>
      </w:r>
      <w:r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расположением замочков. Для активных художников появилась рисовальная стена (закрепленный на стене кусок обоев). Есть возможность с размахом </w:t>
      </w:r>
      <w:r w:rsidR="003B3312">
        <w:rPr>
          <w:rFonts w:ascii="Times New Roman" w:hAnsi="Times New Roman" w:cs="Times New Roman"/>
          <w:sz w:val="28"/>
          <w:szCs w:val="28"/>
        </w:rPr>
        <w:t>оставить свой след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B3312" w:rsidRDefault="003B3312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дверь помогает нам в организации пространства и отражение голоса ребенка: на ней появляются детские рисунки и картинки.</w:t>
      </w:r>
    </w:p>
    <w:p w:rsidR="00BE5190" w:rsidRDefault="005C714A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играть малыши с магнитными картинками на горизонтальных металлических досках (сделали родители).</w:t>
      </w:r>
    </w:p>
    <w:p w:rsidR="005C714A" w:rsidRDefault="00976A09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чудесный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мягкий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бизи</w:t>
      </w:r>
      <w:bookmarkStart w:id="0" w:name="_GoBack"/>
      <w:bookmarkEnd w:id="0"/>
      <w:r w:rsidR="005C714A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="005C714A">
        <w:rPr>
          <w:rFonts w:ascii="Times New Roman" w:hAnsi="Times New Roman" w:cs="Times New Roman"/>
          <w:sz w:val="28"/>
          <w:szCs w:val="28"/>
        </w:rPr>
        <w:t xml:space="preserve"> появился у нас на журнальном столе. Собирали матер</w:t>
      </w:r>
      <w:r w:rsidR="00685CF6">
        <w:rPr>
          <w:rFonts w:ascii="Times New Roman" w:hAnsi="Times New Roman" w:cs="Times New Roman"/>
          <w:sz w:val="28"/>
          <w:szCs w:val="28"/>
        </w:rPr>
        <w:t xml:space="preserve">иалы к нему вместе с родителями. </w:t>
      </w:r>
      <w:r w:rsidR="005C714A">
        <w:rPr>
          <w:rFonts w:ascii="Times New Roman" w:hAnsi="Times New Roman" w:cs="Times New Roman"/>
          <w:sz w:val="28"/>
          <w:szCs w:val="28"/>
        </w:rPr>
        <w:t xml:space="preserve">Сколько сенсорных эталонов он позволяет развить у малышей! </w:t>
      </w:r>
    </w:p>
    <w:p w:rsidR="00CF586E" w:rsidRDefault="00CF586E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Любят малыши чистить «перышки» нашему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щекотать веселого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Квашу, сделанных из коробки.</w:t>
      </w:r>
      <w:proofErr w:type="gramEnd"/>
    </w:p>
    <w:p w:rsidR="005C714A" w:rsidRDefault="00CF586E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Хочется отметить, что и</w:t>
      </w:r>
      <w:r w:rsidR="005C714A">
        <w:rPr>
          <w:rFonts w:ascii="Times New Roman" w:hAnsi="Times New Roman" w:cs="Times New Roman"/>
          <w:sz w:val="28"/>
          <w:szCs w:val="28"/>
        </w:rPr>
        <w:t>гры из бросового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помогают и мне и родителям лучше понимать ребенка, помогать его развитию.</w:t>
      </w:r>
    </w:p>
    <w:p w:rsidR="00CF586E" w:rsidRDefault="00CF586E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ребенку дарят уверенность в себе и способность видеть реальный мир, в котором он очень нужен со своими идеями и умелыми руками.</w:t>
      </w:r>
    </w:p>
    <w:p w:rsidR="00CF586E" w:rsidRDefault="003B3312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организации данной работы</w:t>
      </w:r>
      <w:r w:rsidR="00B30A53">
        <w:rPr>
          <w:rFonts w:ascii="Times New Roman" w:hAnsi="Times New Roman" w:cs="Times New Roman"/>
          <w:sz w:val="28"/>
          <w:szCs w:val="28"/>
        </w:rPr>
        <w:t xml:space="preserve"> я опиралась на </w:t>
      </w:r>
      <w:proofErr w:type="spellStart"/>
      <w:r w:rsidR="00B30A5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30A53">
        <w:rPr>
          <w:rFonts w:ascii="Times New Roman" w:hAnsi="Times New Roman" w:cs="Times New Roman"/>
          <w:sz w:val="28"/>
          <w:szCs w:val="28"/>
        </w:rPr>
        <w:t xml:space="preserve"> – методические пособия авторов А.</w:t>
      </w:r>
      <w:r w:rsidR="00685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A53">
        <w:rPr>
          <w:rFonts w:ascii="Times New Roman" w:hAnsi="Times New Roman" w:cs="Times New Roman"/>
          <w:sz w:val="28"/>
          <w:szCs w:val="28"/>
        </w:rPr>
        <w:t>Бостельман</w:t>
      </w:r>
      <w:proofErr w:type="spellEnd"/>
      <w:r w:rsidR="00B30A53">
        <w:rPr>
          <w:rFonts w:ascii="Times New Roman" w:hAnsi="Times New Roman" w:cs="Times New Roman"/>
          <w:sz w:val="28"/>
          <w:szCs w:val="28"/>
        </w:rPr>
        <w:t xml:space="preserve"> «Экспериментируем и играем на подносе: 40 идей для занятий с детьми в яслях и детском саду», А.</w:t>
      </w:r>
      <w:r w:rsidR="00685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A53">
        <w:rPr>
          <w:rFonts w:ascii="Times New Roman" w:hAnsi="Times New Roman" w:cs="Times New Roman"/>
          <w:sz w:val="28"/>
          <w:szCs w:val="28"/>
        </w:rPr>
        <w:t>Бастельман</w:t>
      </w:r>
      <w:proofErr w:type="spellEnd"/>
      <w:r w:rsidR="00B30A53">
        <w:rPr>
          <w:rFonts w:ascii="Times New Roman" w:hAnsi="Times New Roman" w:cs="Times New Roman"/>
          <w:sz w:val="28"/>
          <w:szCs w:val="28"/>
        </w:rPr>
        <w:t>, М.</w:t>
      </w:r>
      <w:r w:rsidR="00685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A53">
        <w:rPr>
          <w:rFonts w:ascii="Times New Roman" w:hAnsi="Times New Roman" w:cs="Times New Roman"/>
          <w:sz w:val="28"/>
          <w:szCs w:val="28"/>
        </w:rPr>
        <w:t>Финк</w:t>
      </w:r>
      <w:proofErr w:type="spellEnd"/>
      <w:r w:rsidR="00B30A53">
        <w:rPr>
          <w:rFonts w:ascii="Times New Roman" w:hAnsi="Times New Roman" w:cs="Times New Roman"/>
          <w:sz w:val="28"/>
          <w:szCs w:val="28"/>
        </w:rPr>
        <w:t xml:space="preserve"> «33 блестящие идеи для детского сада»,</w:t>
      </w:r>
      <w:r w:rsidR="00685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A53">
        <w:rPr>
          <w:rFonts w:ascii="Times New Roman" w:hAnsi="Times New Roman" w:cs="Times New Roman"/>
          <w:sz w:val="28"/>
          <w:szCs w:val="28"/>
        </w:rPr>
        <w:t>Ю.В.Илюхиной</w:t>
      </w:r>
      <w:proofErr w:type="spellEnd"/>
      <w:r w:rsidR="00B30A53">
        <w:rPr>
          <w:rFonts w:ascii="Times New Roman" w:hAnsi="Times New Roman" w:cs="Times New Roman"/>
          <w:sz w:val="28"/>
          <w:szCs w:val="28"/>
        </w:rPr>
        <w:t xml:space="preserve"> «Говорящий» дом или как смоделировать пространство для жизни в группе детского сада?</w:t>
      </w:r>
      <w:r w:rsidR="00685CF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85CF6" w:rsidRPr="00E8142F" w:rsidRDefault="00685CF6" w:rsidP="00976A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Коллеги, имеющийся у нас практический опыт работы по созданию Говорящей среды универсален и может быть интересен как начинающим, так и опытным педагогам ДОО и родителям. В нашей практике имеются примеры использования этой технологии родителями в домашних условиях. И самое главное он совершенно не материально </w:t>
      </w:r>
      <w:proofErr w:type="spellStart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>затратен</w:t>
      </w:r>
      <w:proofErr w:type="spellEnd"/>
      <w:r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. Всё можно сделать из подручных материалов. Особенность раннего возраста заключается в том, что ребёнок активно открывает для себя окружающий мир, познаёт именно те предметы, которые его окружают. </w:t>
      </w:r>
      <w:r w:rsidR="000658D1"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Психолог Левин описывал ранний возраст, как ситуативный (или </w:t>
      </w:r>
      <w:r w:rsidR="000658D1">
        <w:rPr>
          <w:rFonts w:ascii="FlexySans" w:hAnsi="FlexySans" w:hint="eastAsia"/>
          <w:color w:val="000000"/>
          <w:sz w:val="30"/>
          <w:szCs w:val="30"/>
          <w:shd w:val="clear" w:color="auto" w:fill="FFFFFF"/>
        </w:rPr>
        <w:t>«</w:t>
      </w:r>
      <w:r w:rsidR="000658D1">
        <w:rPr>
          <w:rFonts w:ascii="FlexySans" w:hAnsi="FlexySans"/>
          <w:color w:val="000000"/>
          <w:sz w:val="30"/>
          <w:szCs w:val="30"/>
          <w:shd w:val="clear" w:color="auto" w:fill="FFFFFF"/>
        </w:rPr>
        <w:t>Полевое поведение</w:t>
      </w:r>
      <w:r w:rsidR="000658D1">
        <w:rPr>
          <w:rFonts w:ascii="FlexySans" w:hAnsi="FlexySans" w:hint="eastAsia"/>
          <w:color w:val="000000"/>
          <w:sz w:val="30"/>
          <w:szCs w:val="30"/>
          <w:shd w:val="clear" w:color="auto" w:fill="FFFFFF"/>
        </w:rPr>
        <w:t>»</w:t>
      </w:r>
      <w:r w:rsidR="000658D1">
        <w:rPr>
          <w:rFonts w:ascii="FlexySans" w:hAnsi="FlexySans"/>
          <w:color w:val="000000"/>
          <w:sz w:val="30"/>
          <w:szCs w:val="30"/>
          <w:shd w:val="clear" w:color="auto" w:fill="FFFFFF"/>
        </w:rPr>
        <w:t>), то есть поведение ребёнка определяется его зрительным полем (</w:t>
      </w:r>
      <w:r w:rsidR="000658D1">
        <w:rPr>
          <w:rFonts w:ascii="FlexySans" w:hAnsi="FlexySans" w:hint="eastAsia"/>
          <w:color w:val="000000"/>
          <w:sz w:val="30"/>
          <w:szCs w:val="30"/>
          <w:shd w:val="clear" w:color="auto" w:fill="FFFFFF"/>
        </w:rPr>
        <w:t>«</w:t>
      </w:r>
      <w:r w:rsidR="000658D1">
        <w:rPr>
          <w:rFonts w:ascii="FlexySans" w:hAnsi="FlexySans"/>
          <w:color w:val="000000"/>
          <w:sz w:val="30"/>
          <w:szCs w:val="30"/>
          <w:shd w:val="clear" w:color="auto" w:fill="FFFFFF"/>
        </w:rPr>
        <w:t>что вижу</w:t>
      </w:r>
      <w:r w:rsidR="000658D1">
        <w:rPr>
          <w:rFonts w:ascii="FlexySans" w:hAnsi="FlexySans" w:hint="eastAsia"/>
          <w:color w:val="000000"/>
          <w:sz w:val="30"/>
          <w:szCs w:val="30"/>
          <w:shd w:val="clear" w:color="auto" w:fill="FFFFFF"/>
        </w:rPr>
        <w:t>»</w:t>
      </w:r>
      <w:r w:rsidR="000658D1">
        <w:rPr>
          <w:rFonts w:ascii="FlexySans" w:hAnsi="FlexySans"/>
          <w:color w:val="000000"/>
          <w:sz w:val="30"/>
          <w:szCs w:val="30"/>
          <w:shd w:val="clear" w:color="auto" w:fill="FFFFFF"/>
        </w:rPr>
        <w:t xml:space="preserve">, </w:t>
      </w:r>
      <w:r w:rsidR="000658D1">
        <w:rPr>
          <w:rFonts w:ascii="FlexySans" w:hAnsi="FlexySans" w:hint="eastAsia"/>
          <w:color w:val="000000"/>
          <w:sz w:val="30"/>
          <w:szCs w:val="30"/>
          <w:shd w:val="clear" w:color="auto" w:fill="FFFFFF"/>
        </w:rPr>
        <w:t>«</w:t>
      </w:r>
      <w:r w:rsidR="000658D1">
        <w:rPr>
          <w:rFonts w:ascii="FlexySans" w:hAnsi="FlexySans"/>
          <w:color w:val="000000"/>
          <w:sz w:val="30"/>
          <w:szCs w:val="30"/>
          <w:shd w:val="clear" w:color="auto" w:fill="FFFFFF"/>
        </w:rPr>
        <w:t>то хочу</w:t>
      </w:r>
      <w:r w:rsidR="000658D1">
        <w:rPr>
          <w:rFonts w:ascii="FlexySans" w:hAnsi="FlexySans" w:hint="eastAsia"/>
          <w:color w:val="000000"/>
          <w:sz w:val="30"/>
          <w:szCs w:val="30"/>
          <w:shd w:val="clear" w:color="auto" w:fill="FFFFFF"/>
        </w:rPr>
        <w:t>»</w:t>
      </w:r>
      <w:r w:rsidR="000658D1">
        <w:rPr>
          <w:rFonts w:ascii="FlexySans" w:hAnsi="FlexySans"/>
          <w:color w:val="000000"/>
          <w:sz w:val="30"/>
          <w:szCs w:val="30"/>
          <w:shd w:val="clear" w:color="auto" w:fill="FFFFFF"/>
        </w:rPr>
        <w:t>). Поэтому каждая вещь должна быть эффективно заряжена (т.е. нужна). Это наша с вами ответственность! Ответственность взрослого.</w:t>
      </w:r>
    </w:p>
    <w:sectPr w:rsidR="00685CF6" w:rsidRPr="00E8142F" w:rsidSect="00976A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834"/>
    <w:rsid w:val="000658D1"/>
    <w:rsid w:val="00175E44"/>
    <w:rsid w:val="00186F84"/>
    <w:rsid w:val="003B3312"/>
    <w:rsid w:val="00540532"/>
    <w:rsid w:val="005C714A"/>
    <w:rsid w:val="00670D61"/>
    <w:rsid w:val="00685CF6"/>
    <w:rsid w:val="008574E7"/>
    <w:rsid w:val="00896834"/>
    <w:rsid w:val="0091705B"/>
    <w:rsid w:val="00976A09"/>
    <w:rsid w:val="00AA2EA9"/>
    <w:rsid w:val="00B30A53"/>
    <w:rsid w:val="00BE5190"/>
    <w:rsid w:val="00C163AA"/>
    <w:rsid w:val="00CB78D0"/>
    <w:rsid w:val="00CF586E"/>
    <w:rsid w:val="00D43E5B"/>
    <w:rsid w:val="00D97680"/>
    <w:rsid w:val="00DB3315"/>
    <w:rsid w:val="00E8142F"/>
    <w:rsid w:val="00ED58C0"/>
    <w:rsid w:val="00FC3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Polina</cp:lastModifiedBy>
  <cp:revision>4</cp:revision>
  <cp:lastPrinted>2024-04-16T06:01:00Z</cp:lastPrinted>
  <dcterms:created xsi:type="dcterms:W3CDTF">2024-04-16T06:22:00Z</dcterms:created>
  <dcterms:modified xsi:type="dcterms:W3CDTF">2024-05-03T16:57:00Z</dcterms:modified>
</cp:coreProperties>
</file>