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D93E1" w14:textId="77777777" w:rsidR="00E71972" w:rsidRDefault="00E71972" w:rsidP="00E719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автономное дошкольное образовательное учреждение Центр развития ребенка – детский сад №2 </w:t>
      </w:r>
    </w:p>
    <w:p w14:paraId="35AEF030" w14:textId="77777777" w:rsidR="00E71972" w:rsidRDefault="00E71972" w:rsidP="00E719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Усть-Лабинский район</w:t>
      </w:r>
    </w:p>
    <w:p w14:paraId="134125ED" w14:textId="77777777" w:rsidR="00E71972" w:rsidRDefault="00E71972" w:rsidP="00E719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58A953" w14:textId="77777777" w:rsidR="00E71972" w:rsidRDefault="00E71972" w:rsidP="00E719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649FC7" w14:textId="77777777" w:rsidR="00E71972" w:rsidRDefault="00E71972" w:rsidP="00E719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529233" w14:textId="77777777" w:rsidR="00E71972" w:rsidRDefault="00E71972" w:rsidP="00E719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BF8092" w14:textId="77777777" w:rsidR="00E71972" w:rsidRDefault="00E71972" w:rsidP="00E719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B45D45" w14:textId="77777777" w:rsidR="00E71972" w:rsidRDefault="00E71972" w:rsidP="00E719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6B000C" w14:textId="77777777" w:rsidR="00E71972" w:rsidRDefault="00E71972" w:rsidP="00E719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EDC05A" w14:textId="77777777" w:rsidR="00E71972" w:rsidRDefault="00E71972" w:rsidP="00E719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F8F711" w14:textId="77777777" w:rsidR="00E71972" w:rsidRDefault="00E71972" w:rsidP="00E719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2B0DC1" w14:textId="77777777" w:rsidR="00E71972" w:rsidRDefault="00E71972" w:rsidP="00E719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F589E7" w14:textId="77777777" w:rsidR="00531462" w:rsidRDefault="00531462" w:rsidP="00E719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6B8465A" w14:textId="77777777" w:rsidR="00531462" w:rsidRDefault="00531462" w:rsidP="00E719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6652DAA" w14:textId="77777777" w:rsidR="00531462" w:rsidRDefault="00531462" w:rsidP="0053146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7BBA95C" w14:textId="77777777" w:rsidR="00E71972" w:rsidRPr="000B410C" w:rsidRDefault="00E71972" w:rsidP="0053146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B4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Выступление из опыта работы:</w:t>
      </w:r>
    </w:p>
    <w:p w14:paraId="755D1F30" w14:textId="7F3123BF" w:rsidR="00E71972" w:rsidRPr="00531462" w:rsidRDefault="00E71972" w:rsidP="0053146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1462">
        <w:rPr>
          <w:rFonts w:ascii="Times New Roman" w:hAnsi="Times New Roman" w:cs="Times New Roman"/>
          <w:b/>
          <w:sz w:val="32"/>
          <w:szCs w:val="32"/>
        </w:rPr>
        <w:t>«</w:t>
      </w:r>
      <w:r w:rsidRPr="00531462">
        <w:rPr>
          <w:rFonts w:ascii="Times New Roman" w:eastAsiaTheme="majorEastAsia" w:hAnsi="Times New Roman" w:cs="Times New Roman"/>
          <w:b/>
          <w:bCs/>
          <w:kern w:val="24"/>
          <w:sz w:val="32"/>
          <w:szCs w:val="32"/>
        </w:rPr>
        <w:t>Игры на развитие</w:t>
      </w:r>
      <w:r w:rsidR="00531462" w:rsidRPr="00531462">
        <w:rPr>
          <w:rFonts w:ascii="Times New Roman" w:eastAsiaTheme="majorEastAsia" w:hAnsi="Times New Roman" w:cs="Times New Roman"/>
          <w:b/>
          <w:bCs/>
          <w:kern w:val="24"/>
          <w:sz w:val="32"/>
          <w:szCs w:val="32"/>
        </w:rPr>
        <w:t xml:space="preserve"> фонематического восприятия у </w:t>
      </w:r>
      <w:r w:rsidRPr="00531462">
        <w:rPr>
          <w:rFonts w:ascii="Times New Roman" w:eastAsiaTheme="majorEastAsia" w:hAnsi="Times New Roman" w:cs="Times New Roman"/>
          <w:b/>
          <w:bCs/>
          <w:kern w:val="24"/>
          <w:sz w:val="32"/>
          <w:szCs w:val="32"/>
        </w:rPr>
        <w:t>детей с ОВЗ</w:t>
      </w:r>
      <w:r w:rsidRPr="00531462">
        <w:rPr>
          <w:rFonts w:ascii="Times New Roman" w:hAnsi="Times New Roman" w:cs="Times New Roman"/>
          <w:b/>
          <w:sz w:val="32"/>
          <w:szCs w:val="32"/>
        </w:rPr>
        <w:t>»</w:t>
      </w:r>
    </w:p>
    <w:p w14:paraId="10825C84" w14:textId="77777777" w:rsidR="00E71972" w:rsidRDefault="00E71972" w:rsidP="00E719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14:paraId="7423F2F7" w14:textId="77777777" w:rsidR="00E71972" w:rsidRDefault="00E71972" w:rsidP="00E719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14:paraId="222CE4B8" w14:textId="77777777" w:rsidR="00E71972" w:rsidRDefault="00E71972" w:rsidP="00E719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14:paraId="2F4F2B68" w14:textId="77777777" w:rsidR="00E71972" w:rsidRDefault="00E71972" w:rsidP="00E719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14:paraId="0B40EFFA" w14:textId="77777777" w:rsidR="00E71972" w:rsidRDefault="00E71972" w:rsidP="00E719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14:paraId="4A27F697" w14:textId="77777777" w:rsidR="00531462" w:rsidRDefault="00531462" w:rsidP="00E71972">
      <w:pPr>
        <w:spacing w:after="0"/>
        <w:ind w:firstLine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2BD7F1" w14:textId="77777777" w:rsidR="00531462" w:rsidRDefault="00531462" w:rsidP="00E71972">
      <w:pPr>
        <w:spacing w:after="0"/>
        <w:ind w:firstLine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0837A0" w14:textId="77777777" w:rsidR="00531462" w:rsidRDefault="00531462" w:rsidP="00E71972">
      <w:pPr>
        <w:spacing w:after="0"/>
        <w:ind w:firstLine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95C7CC" w14:textId="77777777" w:rsidR="00531462" w:rsidRDefault="00531462" w:rsidP="00531462">
      <w:pPr>
        <w:spacing w:after="0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1EAC4F" w14:textId="77777777" w:rsidR="00531462" w:rsidRDefault="00531462" w:rsidP="00531462">
      <w:pPr>
        <w:spacing w:after="0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4A4C46" w14:textId="77777777" w:rsidR="00531462" w:rsidRDefault="00531462" w:rsidP="00531462">
      <w:pPr>
        <w:spacing w:after="0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Подготовила: </w:t>
      </w:r>
      <w:r w:rsidR="00E71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Орлеанская Анна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1BC5CAC" w14:textId="77777777" w:rsidR="00531462" w:rsidRDefault="00E71972" w:rsidP="00531462">
      <w:pPr>
        <w:spacing w:after="0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Владимировна,</w:t>
      </w:r>
    </w:p>
    <w:p w14:paraId="08D63D70" w14:textId="323BD9E6" w:rsidR="00E71972" w:rsidRPr="004B4941" w:rsidRDefault="00E71972" w:rsidP="00531462">
      <w:pPr>
        <w:spacing w:after="0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учитель-дефектолог</w:t>
      </w:r>
    </w:p>
    <w:p w14:paraId="1DFF99C7" w14:textId="77777777" w:rsidR="00E71972" w:rsidRPr="004B4941" w:rsidRDefault="00E71972" w:rsidP="00E71972">
      <w:pPr>
        <w:spacing w:after="0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BB2196" w14:textId="77777777" w:rsidR="00E71972" w:rsidRPr="004B4941" w:rsidRDefault="00E71972" w:rsidP="00E71972">
      <w:pPr>
        <w:spacing w:after="0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045D79" w14:textId="77777777" w:rsidR="00E71972" w:rsidRPr="004B4941" w:rsidRDefault="00E71972" w:rsidP="00E71972">
      <w:pPr>
        <w:spacing w:after="0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82A6AD" w14:textId="77777777" w:rsidR="00E71972" w:rsidRPr="004B4941" w:rsidRDefault="00E71972" w:rsidP="00E71972">
      <w:pPr>
        <w:spacing w:after="0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410BC5" w14:textId="77777777" w:rsidR="00E71972" w:rsidRPr="004B4941" w:rsidRDefault="00E71972" w:rsidP="00E71972">
      <w:pPr>
        <w:spacing w:after="0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E44214" w14:textId="77777777" w:rsidR="00E71972" w:rsidRDefault="00E71972" w:rsidP="0053146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94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4B494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7B4A311C" w14:textId="40B750A4" w:rsidR="00C202F2" w:rsidRPr="002B3C82" w:rsidRDefault="00C202F2" w:rsidP="005314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Слух хотя и не сравнится со зрением по объему и воспринимаемой информации, но является бесспорным лидером по значимости для развития речевой функции. Нарушения на любом этапе слухового восприятия всегда так или иначе отражаются на качестве понимания обращенной речи, а, следовательно, и на ее активном воспроизведении. </w:t>
      </w:r>
    </w:p>
    <w:p w14:paraId="684AED17" w14:textId="77777777" w:rsidR="00C202F2" w:rsidRPr="002B3C82" w:rsidRDefault="00C202F2" w:rsidP="005314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3C82">
        <w:rPr>
          <w:rFonts w:ascii="Times New Roman" w:eastAsia="Calibri" w:hAnsi="Times New Roman" w:cs="Times New Roman"/>
          <w:b/>
          <w:sz w:val="28"/>
          <w:szCs w:val="28"/>
        </w:rPr>
        <w:t>Нормы развития слуховой системы и влияние на состояние речевой функции.</w:t>
      </w:r>
    </w:p>
    <w:p w14:paraId="1D76772E" w14:textId="77777777" w:rsidR="00C202F2" w:rsidRPr="002B3C82" w:rsidRDefault="00C202F2" w:rsidP="005314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82">
        <w:rPr>
          <w:rFonts w:ascii="Times New Roman" w:eastAsia="Calibri" w:hAnsi="Times New Roman" w:cs="Times New Roman"/>
          <w:sz w:val="28"/>
          <w:szCs w:val="28"/>
        </w:rPr>
        <w:t>Со 2 недели жизни ребенка формируется реакция сосредоточения, определение наличия/отсутствия звука. Если этот показатель не формируется или задерживается, то с задержкой будет формироваться непроизвольное внимание.</w:t>
      </w:r>
    </w:p>
    <w:p w14:paraId="64C6E1CC" w14:textId="77777777" w:rsidR="00C202F2" w:rsidRPr="002B3C82" w:rsidRDefault="00C202F2" w:rsidP="005314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82">
        <w:rPr>
          <w:rFonts w:ascii="Times New Roman" w:eastAsia="Calibri" w:hAnsi="Times New Roman" w:cs="Times New Roman"/>
          <w:sz w:val="28"/>
          <w:szCs w:val="28"/>
        </w:rPr>
        <w:t>В 1 месяц в норме, ребенок реагирует на голос матери и выделяет речь из прочих звуков. Если этот показатель не формируется, в будущем повлияет на развитие произвольного внимания, выделение доминанты, имитации.</w:t>
      </w:r>
    </w:p>
    <w:p w14:paraId="3CD130E4" w14:textId="77777777" w:rsidR="00C202F2" w:rsidRPr="002B3C82" w:rsidRDefault="00C202F2" w:rsidP="005314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82">
        <w:rPr>
          <w:rFonts w:ascii="Times New Roman" w:eastAsia="Calibri" w:hAnsi="Times New Roman" w:cs="Times New Roman"/>
          <w:sz w:val="28"/>
          <w:szCs w:val="28"/>
        </w:rPr>
        <w:t>В 2 месяца – различение интервалов, ритма, интонации говорящего. Задержка в формировании этого показателя, повлияет на формирование очередности, развитие эмоционально – волевой сферы, имитации.</w:t>
      </w:r>
    </w:p>
    <w:p w14:paraId="404D763E" w14:textId="77777777" w:rsidR="00C202F2" w:rsidRPr="002B3C82" w:rsidRDefault="00C202F2" w:rsidP="005314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82">
        <w:rPr>
          <w:rFonts w:ascii="Times New Roman" w:eastAsia="Calibri" w:hAnsi="Times New Roman" w:cs="Times New Roman"/>
          <w:sz w:val="28"/>
          <w:szCs w:val="28"/>
        </w:rPr>
        <w:t>На 3 месяце жизни – определение направления источника звука. Задержка в формировании этого показателя, повлияет на формирование прогнозирования, сличения и достраивания.</w:t>
      </w:r>
    </w:p>
    <w:p w14:paraId="76BDF313" w14:textId="77777777" w:rsidR="00C202F2" w:rsidRPr="002B3C82" w:rsidRDefault="00C202F2" w:rsidP="005314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82">
        <w:rPr>
          <w:rFonts w:ascii="Times New Roman" w:eastAsia="Calibri" w:hAnsi="Times New Roman" w:cs="Times New Roman"/>
          <w:sz w:val="28"/>
          <w:szCs w:val="28"/>
        </w:rPr>
        <w:t>С 3 до 6 месяцев формируется различение звуков и избирательная реакция.  Задержка влияет на накопление эталонов (этап категоризации).</w:t>
      </w:r>
    </w:p>
    <w:p w14:paraId="702315D6" w14:textId="77777777" w:rsidR="00C202F2" w:rsidRPr="002B3C82" w:rsidRDefault="00C202F2" w:rsidP="005314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82">
        <w:rPr>
          <w:rFonts w:ascii="Times New Roman" w:eastAsia="Calibri" w:hAnsi="Times New Roman" w:cs="Times New Roman"/>
          <w:sz w:val="28"/>
          <w:szCs w:val="28"/>
        </w:rPr>
        <w:t>Если к 6 месяцам у ребенка не появляется реакция на знакомые слова, то в будущем, это повлияет на развитие и формирование пассивного словаря и мышления.</w:t>
      </w:r>
    </w:p>
    <w:p w14:paraId="0D09AF5A" w14:textId="77777777" w:rsidR="00C202F2" w:rsidRPr="002B3C82" w:rsidRDefault="00C202F2" w:rsidP="005314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82">
        <w:rPr>
          <w:rFonts w:ascii="Times New Roman" w:eastAsia="Calibri" w:hAnsi="Times New Roman" w:cs="Times New Roman"/>
          <w:sz w:val="28"/>
          <w:szCs w:val="28"/>
        </w:rPr>
        <w:t>К 9 месяцам не формируется ситуативное понимание обращенной речи, не сформируется имитация.</w:t>
      </w:r>
    </w:p>
    <w:p w14:paraId="4798C5DE" w14:textId="77777777" w:rsidR="00C202F2" w:rsidRPr="002B3C82" w:rsidRDefault="00C202F2" w:rsidP="005314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82">
        <w:rPr>
          <w:rFonts w:ascii="Times New Roman" w:eastAsia="Calibri" w:hAnsi="Times New Roman" w:cs="Times New Roman"/>
          <w:sz w:val="28"/>
          <w:szCs w:val="28"/>
        </w:rPr>
        <w:t>В 1 год – различение фразы и отдельных слов по ритмическому рисунку и интонационной окраске, задержка в формировании этого показателя влияет на появление первых слов.</w:t>
      </w:r>
    </w:p>
    <w:p w14:paraId="4AEBBC00" w14:textId="77777777" w:rsidR="00C202F2" w:rsidRPr="002B3C82" w:rsidRDefault="00C202F2" w:rsidP="005314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82">
        <w:rPr>
          <w:rFonts w:ascii="Times New Roman" w:eastAsia="Calibri" w:hAnsi="Times New Roman" w:cs="Times New Roman"/>
          <w:sz w:val="28"/>
          <w:szCs w:val="28"/>
        </w:rPr>
        <w:lastRenderedPageBreak/>
        <w:t>К 2 годам – различение всех звуков речи, задержка в формировании этого показателя влияет на накопление слуховых эталонов, построение фраз, развитие грамматики.</w:t>
      </w:r>
    </w:p>
    <w:p w14:paraId="50982A7C" w14:textId="77777777" w:rsidR="00C202F2" w:rsidRPr="002B3C82" w:rsidRDefault="00C202F2" w:rsidP="005314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82">
        <w:rPr>
          <w:rFonts w:ascii="Times New Roman" w:eastAsia="Calibri" w:hAnsi="Times New Roman" w:cs="Times New Roman"/>
          <w:sz w:val="28"/>
          <w:szCs w:val="28"/>
        </w:rPr>
        <w:t>С 3 до 7 лет формируется различение более тонких акустических характеристик звуков, развитие фонематического слуха. Задержка в развитии этого показателя, влечет за собой задержку в развитии лексики, грамматики и синтаксиса родного языка. Уточнения звукопроизношения. Развитие мышления. Переход к письменной речи.</w:t>
      </w:r>
    </w:p>
    <w:p w14:paraId="78A2B2C2" w14:textId="77777777" w:rsidR="00C202F2" w:rsidRPr="002B3C82" w:rsidRDefault="00C202F2" w:rsidP="005314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B3C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 данным отечественных и зарубежных исследований, задержка психического развития является одной из наиболее частых форм нарушений психического онтогенеза.</w:t>
      </w:r>
    </w:p>
    <w:p w14:paraId="14B0A2E8" w14:textId="77777777" w:rsidR="00C202F2" w:rsidRPr="002B3C82" w:rsidRDefault="00C202F2" w:rsidP="005314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C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ЗПР испытывают большие трудности в обучении из-за повышенной утомляемости, неустойчивого внимания, плохой памяти, недостаточного уровня развития мышления и речи.</w:t>
      </w:r>
      <w:r w:rsidRPr="002B3C82">
        <w:rPr>
          <w:rFonts w:ascii="Times New Roman" w:eastAsia="Times New Roman" w:hAnsi="Times New Roman" w:cs="Times New Roman"/>
          <w:color w:val="006699"/>
          <w:sz w:val="28"/>
          <w:szCs w:val="28"/>
          <w:lang w:eastAsia="ru-RU"/>
        </w:rPr>
        <w:t xml:space="preserve"> </w:t>
      </w:r>
    </w:p>
    <w:p w14:paraId="57665D72" w14:textId="77777777" w:rsidR="00C202F2" w:rsidRPr="002B3C82" w:rsidRDefault="00C202F2" w:rsidP="005314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развитие слухового восприятия тормозит процесс звукообразования у ребенка: звуки формируются с большой задержкой и часто искаженно. У ребенка с подобными нарушениями тяжело будет формироваться процесс чтения, и будут наблюдаться многочисленные ошибки на письме, и поэтому им необходима помощь специалиста.</w:t>
      </w:r>
    </w:p>
    <w:p w14:paraId="0D1BBCFA" w14:textId="77777777" w:rsidR="00C202F2" w:rsidRPr="002B3C82" w:rsidRDefault="00C202F2" w:rsidP="005314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B3C82">
        <w:rPr>
          <w:rFonts w:ascii="Times New Roman" w:eastAsia="Calibri" w:hAnsi="Times New Roman" w:cs="Times New Roman"/>
          <w:sz w:val="28"/>
          <w:szCs w:val="28"/>
        </w:rPr>
        <w:t>В группе компенсирующей направленности я работаю с детьми с разным уровнем развития слухового восприятия. В</w:t>
      </w:r>
      <w:r w:rsidRPr="002B3C82">
        <w:rPr>
          <w:rFonts w:ascii="Calibri" w:eastAsia="Calibri" w:hAnsi="Calibri" w:cs="Times New Roman"/>
          <w:color w:val="000000"/>
          <w:shd w:val="clear" w:color="auto" w:fill="FFFFFF"/>
        </w:rPr>
        <w:t xml:space="preserve"> </w:t>
      </w:r>
      <w:r w:rsidRPr="002B3C8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содержание коррекционно-развивающей работы</w:t>
      </w:r>
      <w:r w:rsidRPr="002B3C82">
        <w:rPr>
          <w:rFonts w:ascii="Arial" w:eastAsia="Calibri" w:hAnsi="Arial" w:cs="Arial"/>
          <w:color w:val="006699"/>
          <w:shd w:val="clear" w:color="auto" w:fill="FFFFFF"/>
        </w:rPr>
        <w:t xml:space="preserve"> </w:t>
      </w:r>
      <w:r w:rsidRPr="002B3C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</w:t>
      </w:r>
      <w:r w:rsidRPr="002B3C82">
        <w:rPr>
          <w:rFonts w:ascii="Arial" w:eastAsia="Calibri" w:hAnsi="Arial" w:cs="Arial"/>
          <w:color w:val="006699"/>
          <w:shd w:val="clear" w:color="auto" w:fill="FFFFFF"/>
        </w:rPr>
        <w:t xml:space="preserve"> </w:t>
      </w:r>
      <w:r w:rsidRPr="002B3C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включаю дидактические игры и упражнения, являющиеся прекрасным наглядным пособием и демонстрационным материалом, вызывающим у ребенка живой интерес, что способствует хорошей результативности.</w:t>
      </w:r>
    </w:p>
    <w:p w14:paraId="7C2D7F22" w14:textId="46AC988D" w:rsidR="00C202F2" w:rsidRPr="002B3C82" w:rsidRDefault="00C202F2" w:rsidP="005314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  <w:r w:rsidRPr="002B3C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Например, чтобы развить способность </w:t>
      </w:r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различать звуки по громкости звучания предлагаю ребятам распределить последовательность </w:t>
      </w:r>
      <w:proofErr w:type="gramStart"/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>звуков</w:t>
      </w:r>
      <w:proofErr w:type="gramEnd"/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опираясь на визуальную опору</w:t>
      </w:r>
      <w:r w:rsidRPr="002B3C82">
        <w:rPr>
          <w:rFonts w:ascii="Calibri" w:eastAsia="Calibri" w:hAnsi="Calibri" w:cs="Times New Roman"/>
          <w:b/>
          <w:bCs/>
          <w:sz w:val="36"/>
          <w:szCs w:val="36"/>
        </w:rPr>
        <w:t xml:space="preserve"> </w:t>
      </w:r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(тихое звучание – маленький предмет, громкое звучание – большой предмет), определять, что сначала, что потом. Зрительное соотнесение </w:t>
      </w:r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lastRenderedPageBreak/>
        <w:t>способствует развитию умения сосредотачиваться, прислушиваться к звукам, анализировать</w:t>
      </w:r>
      <w:r w:rsidRPr="002B3C82">
        <w:rPr>
          <w:rFonts w:ascii="Calibri" w:eastAsia="Times New Roman" w:hAnsi="Trebuchet MS" w:cs="Times New Roman"/>
          <w:color w:val="FF0000"/>
          <w:kern w:val="24"/>
          <w:sz w:val="28"/>
          <w:szCs w:val="28"/>
        </w:rPr>
        <w:t xml:space="preserve"> </w:t>
      </w:r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>последовательность звуков.</w:t>
      </w:r>
      <w:r w:rsidRPr="002B3C82">
        <w:rPr>
          <w:rFonts w:ascii="Calibri" w:eastAsia="Times New Roman" w:hAnsi="Trebuchet MS" w:cs="Times New Roman"/>
          <w:kern w:val="24"/>
          <w:sz w:val="28"/>
          <w:szCs w:val="28"/>
        </w:rPr>
        <w:t xml:space="preserve"> </w:t>
      </w:r>
    </w:p>
    <w:p w14:paraId="78734405" w14:textId="5C8A74B8" w:rsidR="00C202F2" w:rsidRPr="002B3C82" w:rsidRDefault="00C202F2" w:rsidP="005314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Объясняя ребенку, что разные звуки несут разный </w:t>
      </w:r>
      <w:proofErr w:type="gramStart"/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>смысл</w:t>
      </w:r>
      <w:proofErr w:type="gramEnd"/>
      <w:r w:rsidRPr="002B3C82">
        <w:rPr>
          <w:rFonts w:ascii="Calibri" w:eastAsia="Calibri" w:hAnsi="Calibri" w:cs="Times New Roman"/>
          <w:b/>
          <w:bCs/>
          <w:sz w:val="36"/>
          <w:szCs w:val="36"/>
        </w:rPr>
        <w:t xml:space="preserve"> </w:t>
      </w:r>
      <w:r w:rsidRPr="002B3C82">
        <w:rPr>
          <w:rFonts w:ascii="Times New Roman" w:eastAsia="Calibri" w:hAnsi="Times New Roman" w:cs="Times New Roman"/>
          <w:sz w:val="28"/>
          <w:szCs w:val="28"/>
        </w:rPr>
        <w:t>я использую</w:t>
      </w:r>
      <w:r w:rsidRPr="002B3C82">
        <w:rPr>
          <w:rFonts w:ascii="Calibri" w:eastAsia="Calibri" w:hAnsi="Calibri" w:cs="Times New Roman"/>
          <w:sz w:val="36"/>
          <w:szCs w:val="36"/>
        </w:rPr>
        <w:t xml:space="preserve"> </w:t>
      </w:r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>следующее упражнение</w:t>
      </w:r>
      <w:r w:rsidR="00AE4DBB">
        <w:rPr>
          <w:rFonts w:ascii="Times New Roman" w:eastAsia="Times New Roman" w:hAnsi="Times New Roman" w:cs="Times New Roman"/>
          <w:kern w:val="24"/>
          <w:sz w:val="28"/>
          <w:szCs w:val="28"/>
        </w:rPr>
        <w:t>:</w:t>
      </w:r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«</w:t>
      </w:r>
      <w:r w:rsidRPr="002B3C82">
        <w:rPr>
          <w:rFonts w:ascii="Times New Roman" w:eastAsia="Calibri" w:hAnsi="Times New Roman" w:cs="Times New Roman"/>
          <w:sz w:val="28"/>
          <w:szCs w:val="28"/>
        </w:rPr>
        <w:t>2 стимула – два смысла».</w:t>
      </w:r>
      <w:r w:rsidRPr="002B3C82">
        <w:rPr>
          <w:rFonts w:ascii="Times New Roman" w:eastAsia="Times New Roman" w:hAnsi="Times New Roman" w:cs="Times New Roman"/>
          <w:color w:val="404040"/>
          <w:kern w:val="24"/>
          <w:sz w:val="28"/>
          <w:szCs w:val="28"/>
        </w:rPr>
        <w:t xml:space="preserve"> Предлагаю 2 </w:t>
      </w:r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различных стимула (звука) и 2 различных действия, которые соответствуют каждому из них, </w:t>
      </w:r>
      <w:r>
        <w:rPr>
          <w:rFonts w:ascii="Times New Roman" w:eastAsia="Times New Roman" w:hAnsi="Times New Roman" w:cs="Times New Roman"/>
          <w:kern w:val="24"/>
          <w:sz w:val="28"/>
          <w:szCs w:val="28"/>
        </w:rPr>
        <w:t>например: звенят бубенцы</w:t>
      </w:r>
      <w:r w:rsidR="00AE4DBB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kern w:val="24"/>
          <w:sz w:val="28"/>
          <w:szCs w:val="28"/>
        </w:rPr>
        <w:t>угости Машу грушей</w:t>
      </w:r>
      <w:r w:rsidR="00AE4DBB">
        <w:rPr>
          <w:rFonts w:ascii="Times New Roman" w:eastAsia="Times New Roman" w:hAnsi="Times New Roman" w:cs="Times New Roman"/>
          <w:kern w:val="24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стучит </w:t>
      </w:r>
      <w:proofErr w:type="spellStart"/>
      <w:r>
        <w:rPr>
          <w:rFonts w:ascii="Times New Roman" w:eastAsia="Times New Roman" w:hAnsi="Times New Roman" w:cs="Times New Roman"/>
          <w:kern w:val="24"/>
          <w:sz w:val="28"/>
          <w:szCs w:val="28"/>
        </w:rPr>
        <w:t>трещ</w:t>
      </w:r>
      <w:r w:rsidR="00AE4DBB">
        <w:rPr>
          <w:rFonts w:ascii="Times New Roman" w:eastAsia="Times New Roman" w:hAnsi="Times New Roman" w:cs="Times New Roman"/>
          <w:kern w:val="2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kern w:val="24"/>
          <w:sz w:val="28"/>
          <w:szCs w:val="28"/>
        </w:rPr>
        <w:t>тка</w:t>
      </w:r>
      <w:proofErr w:type="spellEnd"/>
      <w:r w:rsidR="00AE4DBB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угости мишку грибочком. </w:t>
      </w:r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На начальном этапе звуки предъявляем на глазах ребенка (с визуальной опорой), затем, звучащий предмет прячем за ширму. Вначале данное упражнение ребятам давалось с затруднениями, действия не всегда были соотнесены с услышанным звуком. При регулярном включении данного игрового упражнения в практику число ошибок стало реже, и, уже сейчас, мои воспитанники успешно справляются с данного рода заданием.</w:t>
      </w:r>
    </w:p>
    <w:p w14:paraId="4A27CAAF" w14:textId="77777777" w:rsidR="00531462" w:rsidRDefault="00C202F2" w:rsidP="005314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Отражение слышимых в окружающей среде звуков в слуховой системе человека происходит в форме звукового образа. Наличие у ребенка слуховых эталонов позволяет ему легче ориентироваться в окружающей действительности и служит предпосылкой к формированию более сложных видов деятельности. У детей с ЗПР восприятие и узнавание различных звуков может быть </w:t>
      </w:r>
      <w:proofErr w:type="gramStart"/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>значительно затруднено</w:t>
      </w:r>
      <w:proofErr w:type="gramEnd"/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. </w:t>
      </w:r>
    </w:p>
    <w:p w14:paraId="790559A4" w14:textId="13B9DE1B" w:rsidR="00C202F2" w:rsidRPr="002B3C82" w:rsidRDefault="00C202F2" w:rsidP="00531462">
      <w:pPr>
        <w:spacing w:after="0" w:line="360" w:lineRule="auto"/>
        <w:ind w:firstLine="709"/>
        <w:jc w:val="both"/>
        <w:rPr>
          <w:rFonts w:ascii="Calibri" w:eastAsia="Times New Roman" w:hAnsi="Trebuchet MS" w:cs="Times New Roman"/>
          <w:color w:val="FF0000"/>
          <w:kern w:val="24"/>
          <w:sz w:val="28"/>
          <w:szCs w:val="28"/>
        </w:rPr>
      </w:pPr>
      <w:proofErr w:type="gramStart"/>
      <w:r w:rsidRPr="002B3C82">
        <w:rPr>
          <w:rFonts w:ascii="Times New Roman" w:eastAsia="Calibri" w:hAnsi="Times New Roman" w:cs="Times New Roman"/>
          <w:sz w:val="28"/>
          <w:szCs w:val="28"/>
        </w:rPr>
        <w:t>В</w:t>
      </w:r>
      <w:r w:rsidRPr="002B3C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B3C82">
        <w:rPr>
          <w:rFonts w:ascii="Times New Roman" w:eastAsia="Calibri" w:hAnsi="Times New Roman" w:cs="Times New Roman"/>
          <w:sz w:val="28"/>
          <w:szCs w:val="28"/>
        </w:rPr>
        <w:t>своей</w:t>
      </w:r>
      <w:r w:rsidRPr="002B3C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B3C82">
        <w:rPr>
          <w:rFonts w:ascii="Times New Roman" w:eastAsia="Calibri" w:hAnsi="Times New Roman" w:cs="Times New Roman"/>
          <w:sz w:val="28"/>
          <w:szCs w:val="28"/>
        </w:rPr>
        <w:t>работе</w:t>
      </w:r>
      <w:r w:rsidR="005314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B3C82">
        <w:rPr>
          <w:rFonts w:ascii="Times New Roman" w:eastAsia="Calibri" w:hAnsi="Times New Roman" w:cs="Times New Roman"/>
          <w:sz w:val="28"/>
          <w:szCs w:val="28"/>
        </w:rPr>
        <w:t xml:space="preserve"> в этом направлении </w:t>
      </w:r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я применяю пособие Ольги Суховой «Слушать интересно», которое позволяет научить узнавать </w:t>
      </w:r>
      <w:r w:rsidRPr="002B3C82">
        <w:rPr>
          <w:rFonts w:ascii="Times New Roman" w:eastAsia="Calibri" w:hAnsi="Times New Roman" w:cs="Times New Roman"/>
          <w:sz w:val="28"/>
          <w:szCs w:val="28"/>
        </w:rPr>
        <w:t>бытовые шумы, такие как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звуки дома: дрель, выключатель, крышка кастрюли, вода кипит, течет из крана, хлопает дверь, переключают телевизор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., звуки улицы: ветер, гроза, шум волн, звуки детской площадки, перфоратор, звон колоколов, капель, прыгают по лужам, салют, визг тормозов и т.д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., звуки человека: чихает, кашляет, храпит, свистит, плач, смех, хруст яблока, хлопки в ладоши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т.д</w:t>
      </w:r>
      <w:proofErr w:type="spellEnd"/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 . Оно направлено на тренировку различения неречевых звуков, развитие слухового восприятия, слухового внимания, слуховой памяти, мышления. Ребята прослушивают аудиофайлы и соотносят их с изображениями или объемными предметами.</w:t>
      </w:r>
      <w:r w:rsidRPr="002B3C82">
        <w:rPr>
          <w:rFonts w:ascii="Calibri" w:eastAsia="Times New Roman" w:hAnsi="Trebuchet MS" w:cs="Times New Roman"/>
          <w:color w:val="FF0000"/>
          <w:kern w:val="24"/>
          <w:sz w:val="28"/>
          <w:szCs w:val="28"/>
        </w:rPr>
        <w:t xml:space="preserve"> </w:t>
      </w:r>
    </w:p>
    <w:p w14:paraId="5D4CE316" w14:textId="4396D7CF" w:rsidR="00C202F2" w:rsidRDefault="00C202F2" w:rsidP="005314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lastRenderedPageBreak/>
        <w:t xml:space="preserve">Игра «Времена года» помогает закрепить </w:t>
      </w:r>
      <w:r w:rsidR="006323DE">
        <w:rPr>
          <w:rFonts w:ascii="Times New Roman" w:eastAsia="Times New Roman" w:hAnsi="Times New Roman" w:cs="Times New Roman"/>
          <w:kern w:val="24"/>
          <w:sz w:val="28"/>
          <w:szCs w:val="28"/>
        </w:rPr>
        <w:t>характерные сезонные признаки</w:t>
      </w:r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>, запомнить последовательность их смены, характерные признаки. Развивает слуховую и слухоречевую память, способствует накоплению пассивного и активного словаря, развитию связной речи. Ребята учатся отвечать на вопросы, выстраив</w:t>
      </w:r>
      <w:r>
        <w:rPr>
          <w:rFonts w:ascii="Times New Roman" w:eastAsia="Times New Roman" w:hAnsi="Times New Roman" w:cs="Times New Roman"/>
          <w:kern w:val="24"/>
          <w:sz w:val="28"/>
          <w:szCs w:val="28"/>
        </w:rPr>
        <w:t>ают причинно-следственные связи.</w:t>
      </w:r>
    </w:p>
    <w:p w14:paraId="37666A16" w14:textId="1299E33A" w:rsidR="00C202F2" w:rsidRDefault="00C202F2" w:rsidP="00531462">
      <w:pPr>
        <w:spacing w:after="0" w:line="360" w:lineRule="auto"/>
        <w:ind w:firstLine="709"/>
        <w:jc w:val="both"/>
      </w:pPr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>Таким образом</w:t>
      </w:r>
      <w:r>
        <w:rPr>
          <w:rFonts w:ascii="Times New Roman" w:eastAsia="Times New Roman" w:hAnsi="Times New Roman" w:cs="Times New Roman"/>
          <w:kern w:val="24"/>
          <w:sz w:val="28"/>
          <w:szCs w:val="28"/>
        </w:rPr>
        <w:t>,</w:t>
      </w:r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регулярное включение в коррекционно-развивающую работу игр и упражнений на развитие слухового восприятия способствует формированию восприятия, узнавания и расширения базовых знаний у детей с ЗПР о окружающих звуках. Это является основой для дальнейше</w:t>
      </w:r>
      <w:r w:rsidR="006323DE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й работы по </w:t>
      </w:r>
      <w:r w:rsidR="006323DE"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>обучению</w:t>
      </w:r>
      <w:r w:rsidRPr="002B3C8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анализу речевых звуков, что необходимо для развития фонематического слуха и речи.</w:t>
      </w:r>
    </w:p>
    <w:p w14:paraId="5D3FE95A" w14:textId="77777777" w:rsidR="001936F0" w:rsidRPr="003149B9" w:rsidRDefault="001936F0" w:rsidP="00531462">
      <w:pPr>
        <w:spacing w:line="360" w:lineRule="auto"/>
        <w:rPr>
          <w:sz w:val="28"/>
          <w:szCs w:val="28"/>
        </w:rPr>
      </w:pPr>
    </w:p>
    <w:sectPr w:rsidR="001936F0" w:rsidRPr="003149B9" w:rsidSect="005314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618B8"/>
    <w:multiLevelType w:val="hybridMultilevel"/>
    <w:tmpl w:val="BA1AF102"/>
    <w:lvl w:ilvl="0" w:tplc="0484BC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DF"/>
    <w:rsid w:val="000653DF"/>
    <w:rsid w:val="001936F0"/>
    <w:rsid w:val="001A16DA"/>
    <w:rsid w:val="001F0D0B"/>
    <w:rsid w:val="0024037A"/>
    <w:rsid w:val="002E0A4D"/>
    <w:rsid w:val="003149B9"/>
    <w:rsid w:val="00343804"/>
    <w:rsid w:val="004E6841"/>
    <w:rsid w:val="005135FA"/>
    <w:rsid w:val="00531462"/>
    <w:rsid w:val="005562D7"/>
    <w:rsid w:val="00593648"/>
    <w:rsid w:val="005B75D1"/>
    <w:rsid w:val="006323DE"/>
    <w:rsid w:val="007369B0"/>
    <w:rsid w:val="007664DE"/>
    <w:rsid w:val="007A38E9"/>
    <w:rsid w:val="007A61A4"/>
    <w:rsid w:val="009F509C"/>
    <w:rsid w:val="00A44E87"/>
    <w:rsid w:val="00A91CF3"/>
    <w:rsid w:val="00AD4F38"/>
    <w:rsid w:val="00AE4DBB"/>
    <w:rsid w:val="00AE6B01"/>
    <w:rsid w:val="00B66E14"/>
    <w:rsid w:val="00BD3273"/>
    <w:rsid w:val="00C202F2"/>
    <w:rsid w:val="00C3444F"/>
    <w:rsid w:val="00E71972"/>
    <w:rsid w:val="00E9222F"/>
    <w:rsid w:val="00FA5872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B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804"/>
    <w:pPr>
      <w:ind w:left="720"/>
      <w:contextualSpacing/>
    </w:pPr>
  </w:style>
  <w:style w:type="character" w:styleId="a4">
    <w:name w:val="Emphasis"/>
    <w:basedOn w:val="a0"/>
    <w:uiPriority w:val="20"/>
    <w:qFormat/>
    <w:rsid w:val="00BD3273"/>
    <w:rPr>
      <w:i/>
      <w:iCs/>
    </w:rPr>
  </w:style>
  <w:style w:type="paragraph" w:styleId="a5">
    <w:name w:val="Normal (Web)"/>
    <w:basedOn w:val="a"/>
    <w:uiPriority w:val="99"/>
    <w:unhideWhenUsed/>
    <w:rsid w:val="00B6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804"/>
    <w:pPr>
      <w:ind w:left="720"/>
      <w:contextualSpacing/>
    </w:pPr>
  </w:style>
  <w:style w:type="character" w:styleId="a4">
    <w:name w:val="Emphasis"/>
    <w:basedOn w:val="a0"/>
    <w:uiPriority w:val="20"/>
    <w:qFormat/>
    <w:rsid w:val="00BD3273"/>
    <w:rPr>
      <w:i/>
      <w:iCs/>
    </w:rPr>
  </w:style>
  <w:style w:type="paragraph" w:styleId="a5">
    <w:name w:val="Normal (Web)"/>
    <w:basedOn w:val="a"/>
    <w:uiPriority w:val="99"/>
    <w:unhideWhenUsed/>
    <w:rsid w:val="00B6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Polina</cp:lastModifiedBy>
  <cp:revision>12</cp:revision>
  <dcterms:created xsi:type="dcterms:W3CDTF">2023-01-28T15:29:00Z</dcterms:created>
  <dcterms:modified xsi:type="dcterms:W3CDTF">2023-05-31T08:21:00Z</dcterms:modified>
</cp:coreProperties>
</file>