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E844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бюджетное дошкольное </w:t>
      </w:r>
    </w:p>
    <w:p w14:paraId="0C655883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образовательное учреждение </w:t>
      </w:r>
    </w:p>
    <w:p w14:paraId="761AF1BE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детский сад комбинированного вида № 11</w:t>
      </w:r>
    </w:p>
    <w:p w14:paraId="2C4D5D8E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муниципального образования Тихорецкий район</w:t>
      </w:r>
    </w:p>
    <w:p w14:paraId="4355E3CD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 Тихорецк</w:t>
      </w:r>
    </w:p>
    <w:p w14:paraId="1324EC21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784CBEBA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23448BB8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3FDDB3F4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74A2A67F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36E7A178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6D854D4F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52000736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3641703A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2BD83EB1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</w:p>
    <w:p w14:paraId="4D140F06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8"/>
          <w:szCs w:val="28"/>
        </w:rPr>
      </w:pPr>
      <w:bookmarkStart w:id="0" w:name="_GoBack"/>
    </w:p>
    <w:p w14:paraId="21081381">
      <w:pPr>
        <w:pStyle w:val="2"/>
        <w:shd w:val="clear" w:color="auto" w:fill="FFFFFF"/>
        <w:spacing w:before="0" w:beforeAutospacing="0" w:after="0" w:afterAutospacing="0" w:line="360" w:lineRule="auto"/>
        <w:ind w:right="567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Сообщение</w:t>
      </w:r>
      <w:r>
        <w:rPr>
          <w:rFonts w:hint="default"/>
          <w:sz w:val="28"/>
          <w:szCs w:val="28"/>
          <w:lang w:val="ru-RU"/>
        </w:rPr>
        <w:t xml:space="preserve"> из опыта работы на тему:</w:t>
      </w:r>
    </w:p>
    <w:p w14:paraId="265B9B5F">
      <w:pPr>
        <w:pStyle w:val="2"/>
        <w:shd w:val="clear" w:color="auto" w:fill="FFFFFF"/>
        <w:spacing w:before="0" w:beforeAutospacing="0" w:after="0" w:afterAutospacing="0" w:line="360" w:lineRule="auto"/>
        <w:ind w:right="567"/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«</w:t>
      </w:r>
      <w:r>
        <w:rPr>
          <w:sz w:val="28"/>
          <w:szCs w:val="28"/>
        </w:rPr>
        <w:t>Использование «Радужной арифметики» в обучении</w:t>
      </w:r>
    </w:p>
    <w:p w14:paraId="50094F10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составу числа старших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>школьников</w:t>
      </w:r>
      <w:r>
        <w:rPr>
          <w:rFonts w:hint="default"/>
          <w:sz w:val="28"/>
          <w:szCs w:val="28"/>
          <w:lang w:val="ru-RU"/>
        </w:rPr>
        <w:t>»</w:t>
      </w:r>
    </w:p>
    <w:bookmarkEnd w:id="0"/>
    <w:p w14:paraId="52F73216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59355D39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79A4570B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1716C823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241AD7BA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0ACE35A6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7A0CE2C4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61F86CE8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3C0C6A02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19649CBA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rFonts w:hint="default"/>
          <w:sz w:val="28"/>
          <w:szCs w:val="28"/>
          <w:lang w:val="ru-RU"/>
        </w:rPr>
      </w:pPr>
    </w:p>
    <w:p w14:paraId="32004F97">
      <w:pPr>
        <w:pStyle w:val="2"/>
        <w:shd w:val="clear" w:color="auto" w:fill="FFFFFF"/>
        <w:spacing w:before="0" w:beforeAutospacing="0" w:after="0" w:afterAutospacing="0" w:line="360" w:lineRule="auto"/>
        <w:ind w:right="567"/>
        <w:jc w:val="right"/>
        <w:rPr>
          <w:rFonts w:hint="default"/>
          <w:sz w:val="28"/>
          <w:szCs w:val="28"/>
          <w:lang w:val="ru-RU"/>
        </w:rPr>
        <w:sectPr>
          <w:pgSz w:w="11906" w:h="16838"/>
          <w:pgMar w:top="567" w:right="424" w:bottom="709" w:left="426" w:header="708" w:footer="708" w:gutter="0"/>
          <w:cols w:space="708" w:num="1"/>
          <w:docGrid w:linePitch="360" w:charSpace="0"/>
        </w:sectPr>
      </w:pPr>
      <w:r>
        <w:rPr>
          <w:rFonts w:hint="default"/>
          <w:sz w:val="28"/>
          <w:szCs w:val="28"/>
          <w:lang w:val="ru-RU"/>
        </w:rPr>
        <w:t>Подготовила: Марьенкова И.И.</w:t>
      </w:r>
    </w:p>
    <w:p w14:paraId="24B652A0">
      <w:pPr>
        <w:pStyle w:val="2"/>
        <w:shd w:val="clear" w:color="auto" w:fill="FFFFFF"/>
        <w:spacing w:before="0" w:beforeAutospacing="0" w:after="0" w:afterAutospacing="0" w:line="360" w:lineRule="auto"/>
        <w:ind w:left="567" w:right="567"/>
        <w:jc w:val="center"/>
        <w:rPr>
          <w:sz w:val="28"/>
          <w:szCs w:val="28"/>
        </w:rPr>
      </w:pPr>
    </w:p>
    <w:p w14:paraId="5C3669AD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совершенствовать знания о </w:t>
      </w:r>
      <w:r>
        <w:rPr>
          <w:rStyle w:val="6"/>
          <w:b w:val="0"/>
          <w:sz w:val="28"/>
          <w:szCs w:val="28"/>
        </w:rPr>
        <w:t>составе изученных чисел</w:t>
      </w:r>
      <w:r>
        <w:rPr>
          <w:sz w:val="28"/>
          <w:szCs w:val="28"/>
        </w:rPr>
        <w:t>. Формировать умение представлять </w:t>
      </w:r>
      <w:r>
        <w:rPr>
          <w:rStyle w:val="6"/>
          <w:b w:val="0"/>
          <w:sz w:val="28"/>
          <w:szCs w:val="28"/>
        </w:rPr>
        <w:t>числа</w:t>
      </w:r>
      <w:r>
        <w:rPr>
          <w:sz w:val="28"/>
          <w:szCs w:val="28"/>
        </w:rPr>
        <w:t> в виде суммы двух слагаемых </w:t>
      </w:r>
      <w:r>
        <w:rPr>
          <w:i/>
          <w:iCs/>
          <w:sz w:val="28"/>
          <w:szCs w:val="28"/>
        </w:rPr>
        <w:t>(на основе наглядности)</w:t>
      </w:r>
      <w:r>
        <w:rPr>
          <w:sz w:val="28"/>
          <w:szCs w:val="28"/>
        </w:rPr>
        <w:t>.</w:t>
      </w:r>
    </w:p>
    <w:p w14:paraId="06292F22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14:paraId="4F7B7F7E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sz w:val="28"/>
          <w:szCs w:val="28"/>
        </w:rPr>
        <w:t>-развивать представления детей о </w:t>
      </w:r>
      <w:r>
        <w:rPr>
          <w:rStyle w:val="6"/>
          <w:b w:val="0"/>
          <w:sz w:val="28"/>
          <w:szCs w:val="28"/>
        </w:rPr>
        <w:t>составе числа</w:t>
      </w:r>
      <w:r>
        <w:rPr>
          <w:sz w:val="28"/>
          <w:szCs w:val="28"/>
        </w:rPr>
        <w:t>;</w:t>
      </w:r>
    </w:p>
    <w:p w14:paraId="698FEA00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sz w:val="28"/>
          <w:szCs w:val="28"/>
        </w:rPr>
        <w:t>-закреплять умение соотносить </w:t>
      </w:r>
      <w:r>
        <w:rPr>
          <w:rStyle w:val="6"/>
          <w:b w:val="0"/>
          <w:sz w:val="28"/>
          <w:szCs w:val="28"/>
        </w:rPr>
        <w:t>число с цифрой</w:t>
      </w:r>
      <w:r>
        <w:rPr>
          <w:sz w:val="28"/>
          <w:szCs w:val="28"/>
        </w:rPr>
        <w:t>;</w:t>
      </w:r>
    </w:p>
    <w:p w14:paraId="5BF9466A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sz w:val="28"/>
          <w:szCs w:val="28"/>
        </w:rPr>
        <w:t>-упражнять детей в умении раскладывать </w:t>
      </w:r>
      <w:r>
        <w:rPr>
          <w:rStyle w:val="6"/>
          <w:b w:val="0"/>
          <w:sz w:val="28"/>
          <w:szCs w:val="28"/>
        </w:rPr>
        <w:t>число на два меньших и составлять</w:t>
      </w:r>
      <w:r>
        <w:rPr>
          <w:sz w:val="28"/>
          <w:szCs w:val="28"/>
        </w:rPr>
        <w:t> из двух меньших большее;</w:t>
      </w:r>
    </w:p>
    <w:p w14:paraId="3DDEF62C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sz w:val="28"/>
          <w:szCs w:val="28"/>
        </w:rPr>
        <w:t>-побуждать детей находить разные варианты при </w:t>
      </w:r>
      <w:r>
        <w:rPr>
          <w:rStyle w:val="6"/>
          <w:b w:val="0"/>
          <w:sz w:val="28"/>
          <w:szCs w:val="28"/>
        </w:rPr>
        <w:t>составлении числа из двух меньших</w:t>
      </w:r>
      <w:r>
        <w:rPr>
          <w:sz w:val="28"/>
          <w:szCs w:val="28"/>
        </w:rPr>
        <w:t>;</w:t>
      </w:r>
    </w:p>
    <w:p w14:paraId="1C938C0D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sz w:val="28"/>
          <w:szCs w:val="28"/>
        </w:rPr>
        <w:t>-развивать память, зрительное восприятие, внимание, уметь делать логические умозаключения;</w:t>
      </w:r>
    </w:p>
    <w:p w14:paraId="1E0A1691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sz w:val="28"/>
          <w:szCs w:val="28"/>
        </w:rPr>
        <w:t>-воспитывать интерес к играм математического содержания.</w:t>
      </w:r>
    </w:p>
    <w:p w14:paraId="493E67B8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</w:p>
    <w:p w14:paraId="55B691D3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Изучаем состав числа до 10! Основы сложения и знание состава числа - это залог успешной подготовки к школе. Совсем просто объяснить ребенку состав числа 2, как сумму 1 и 1. Но что делать, когда обучение продолжается и в бой вступают такие цифры как 7, 8, 9?</w:t>
      </w:r>
    </w:p>
    <w:p w14:paraId="7A0129AE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Можно долго заучивать варианты состава числа. Но чтобы увлечь ребенка, математический обучающий материал должен преподноситься ему в игровой форме, это гораздо интереснее ребенку, поиграть и понять, как это происходит. Закрепить свои знания на упражнения по составу чисел. Главная задача не заучить состав числа, а понять!</w:t>
      </w:r>
    </w:p>
    <w:p w14:paraId="208FDBA3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14:paraId="6CBC3B11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возрасте 5-6 лет дети уже хорошо знают цифры, знакомятся с простыми арифметическими действиями. Именно в этом периоде стоит уделить немного времени на упражнения и объяснить ребенку состав чисел до 10. Однако важно, чтобы ребёнок уже освоил: прямой устный счет до 10; обратный счет от числа 10 до 1; пересчет и отсчет предметов по одному; состав числа по единицам.</w:t>
      </w:r>
    </w:p>
    <w:p w14:paraId="7E210E0C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7085A95">
      <w:pPr>
        <w:spacing w:after="0" w:line="360" w:lineRule="auto"/>
        <w:ind w:left="567" w:right="567" w:firstLine="700" w:firstLineChars="2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эти навыки свидетельствуют о том, что ребенку уже можно объяснить состав любого числа в пределах 10.</w:t>
      </w:r>
    </w:p>
    <w:p w14:paraId="68E168BF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Занятия станут эффективней, если ребёнку предложить яркий увлекательный учебный материал в виде радужной арифметики.</w:t>
      </w:r>
    </w:p>
    <w:p w14:paraId="43837F78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математическое </w:t>
      </w:r>
      <w:r>
        <w:rPr>
          <w:rStyle w:val="6"/>
          <w:rFonts w:ascii="Times New Roman" w:hAnsi="Times New Roman"/>
          <w:b w:val="0"/>
          <w:sz w:val="28"/>
          <w:szCs w:val="28"/>
        </w:rPr>
        <w:t>пособие</w:t>
      </w:r>
      <w:r>
        <w:rPr>
          <w:rFonts w:ascii="Times New Roman" w:hAnsi="Times New Roman"/>
          <w:sz w:val="28"/>
          <w:szCs w:val="28"/>
        </w:rPr>
        <w:t xml:space="preserve">, позволит в легкой наглядной форме </w:t>
      </w:r>
      <w:r>
        <w:rPr>
          <w:rFonts w:ascii="Times New Roman" w:hAnsi="Times New Roman"/>
          <w:sz w:val="28"/>
          <w:szCs w:val="28"/>
          <w:highlight w:val="none"/>
        </w:rPr>
        <w:t xml:space="preserve">познакомить </w:t>
      </w:r>
      <w:r>
        <w:rPr>
          <w:rFonts w:ascii="Times New Roman" w:hAnsi="Times New Roman"/>
          <w:sz w:val="28"/>
          <w:szCs w:val="28"/>
        </w:rPr>
        <w:t>детей с цифрами, </w:t>
      </w:r>
      <w:r>
        <w:rPr>
          <w:rStyle w:val="6"/>
          <w:rFonts w:ascii="Times New Roman" w:hAnsi="Times New Roman"/>
          <w:b w:val="0"/>
          <w:sz w:val="28"/>
          <w:szCs w:val="28"/>
        </w:rPr>
        <w:t>числами</w:t>
      </w:r>
      <w:r>
        <w:rPr>
          <w:rFonts w:ascii="Times New Roman" w:hAnsi="Times New Roman"/>
          <w:sz w:val="28"/>
          <w:szCs w:val="28"/>
        </w:rPr>
        <w:t>, основами счета, арифметическими действиями.</w:t>
      </w:r>
    </w:p>
    <w:p w14:paraId="53993CC5">
      <w:pPr>
        <w:spacing w:after="0" w:line="360" w:lineRule="auto"/>
        <w:ind w:left="708" w:right="567" w:firstLine="708"/>
        <w:jc w:val="both"/>
        <w:rPr>
          <w:rFonts w:ascii="Times New Roman" w:hAnsi="Times New Roman"/>
          <w:sz w:val="28"/>
          <w:szCs w:val="28"/>
        </w:rPr>
      </w:pPr>
    </w:p>
    <w:p w14:paraId="34AC363B">
      <w:pPr>
        <w:spacing w:after="0" w:line="360" w:lineRule="auto"/>
        <w:ind w:left="708" w:right="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на экране вы видите два вида карточек, одна цветная, уже заполненная, такие карточки у меня есть на состав числа от 3 до 10. И чёрно- белые карточки, пустые, не заполненные, для детей.</w:t>
      </w:r>
    </w:p>
    <w:p w14:paraId="436DDC0C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14:paraId="0BD88E56">
      <w:pPr>
        <w:spacing w:after="0" w:line="360" w:lineRule="auto"/>
        <w:ind w:left="708" w:right="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арифметика радужная, потому что на числовой прямой, мы рисуем разноцветные дуги, соединяя крайние числа. Объясняем детям, что, сумма крайних чисел всегда равна. Например, состав числа 7, 1 и 6 равны 7, 2 и 5 равны 7.</w:t>
      </w:r>
    </w:p>
    <w:p w14:paraId="28200B53">
      <w:pPr>
        <w:spacing w:after="0" w:line="360" w:lineRule="auto"/>
        <w:ind w:left="279" w:leftChars="127" w:right="567" w:firstLine="1120" w:firstLineChars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того как дети нарисовали дуги разноцветными карандашами, они на карточке находят рядом два числа по горизонтали или по вертикали и закрашивают их тем цветом, которым на радуге они соединили эти два числа. Так, у детей заполняется почти вся таблица внизу карточки.</w:t>
      </w:r>
    </w:p>
    <w:p w14:paraId="188C9FCB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2217616">
      <w:pPr>
        <w:spacing w:after="0" w:line="360" w:lineRule="auto"/>
        <w:ind w:right="567" w:firstLine="280" w:firstLineChars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Далее, когда вся таблица заполнена, дети записывают все возможные варианты математических примеров в окошко под дугой. В качестве «помощника» им дано изображение радуги, в которой каждый цвет соединяет два числа (где первое и последнее число является слагаемыми).</w:t>
      </w:r>
    </w:p>
    <w:p w14:paraId="47804263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14:paraId="1FDB7E12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Если у детей появляются трудности, я даю им свои заполненные цветные таблицы, им в помощь.</w:t>
      </w:r>
    </w:p>
    <w:p w14:paraId="191FA89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14:paraId="5F02A7A0">
      <w:pPr>
        <w:spacing w:after="0" w:line="360" w:lineRule="auto"/>
        <w:ind w:left="786" w:right="567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всей работы, дети повторяют математические примеры - 3 плюс 4 равно 7.</w:t>
      </w:r>
    </w:p>
    <w:p w14:paraId="1AA7E57A">
      <w:pPr>
        <w:pStyle w:val="7"/>
        <w:shd w:val="clear" w:color="auto" w:fill="FFFFFF"/>
        <w:spacing w:before="0" w:beforeAutospacing="0" w:after="0" w:afterAutospacing="0" w:line="360" w:lineRule="auto"/>
        <w:ind w:left="567" w:right="567" w:firstLine="360"/>
        <w:rPr>
          <w:sz w:val="28"/>
          <w:szCs w:val="28"/>
        </w:rPr>
      </w:pPr>
      <w:r>
        <w:rPr>
          <w:sz w:val="28"/>
          <w:szCs w:val="28"/>
        </w:rPr>
        <w:t>Представленное </w:t>
      </w:r>
      <w:r>
        <w:rPr>
          <w:rStyle w:val="6"/>
          <w:b w:val="0"/>
          <w:sz w:val="28"/>
          <w:szCs w:val="28"/>
        </w:rPr>
        <w:t>пособие</w:t>
      </w:r>
      <w:r>
        <w:rPr>
          <w:sz w:val="28"/>
          <w:szCs w:val="28"/>
        </w:rPr>
        <w:t xml:space="preserve"> позволит ребенку запомнить новую информацию и с помощью наглядности закрепить изучаемый материал. </w:t>
      </w:r>
      <w:r>
        <w:rPr>
          <w:sz w:val="28"/>
          <w:szCs w:val="28"/>
          <w:shd w:val="clear" w:color="auto" w:fill="FFFFFF"/>
        </w:rPr>
        <w:t>Благодаря этому </w:t>
      </w:r>
      <w:r>
        <w:rPr>
          <w:rStyle w:val="6"/>
          <w:b w:val="0"/>
          <w:sz w:val="28"/>
          <w:szCs w:val="28"/>
          <w:shd w:val="clear" w:color="auto" w:fill="FFFFFF"/>
        </w:rPr>
        <w:t>пособию</w:t>
      </w:r>
      <w:r>
        <w:rPr>
          <w:sz w:val="28"/>
          <w:szCs w:val="28"/>
          <w:shd w:val="clear" w:color="auto" w:fill="FFFFFF"/>
        </w:rPr>
        <w:t>, мне удалось заинтересовывать детей математикой, сделать познание увлекательным!</w:t>
      </w:r>
    </w:p>
    <w:p w14:paraId="7C4C7296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14:paraId="620F411E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внимание!</w:t>
      </w:r>
    </w:p>
    <w:p w14:paraId="0DF5792A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14:paraId="36481AE5">
      <w:pPr>
        <w:spacing w:line="360" w:lineRule="auto"/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76"/>
    <w:rsid w:val="00744424"/>
    <w:rsid w:val="00C46260"/>
    <w:rsid w:val="00D81876"/>
    <w:rsid w:val="00F70770"/>
    <w:rsid w:val="3B5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514</Words>
  <Characters>2935</Characters>
  <Lines>24</Lines>
  <Paragraphs>6</Paragraphs>
  <TotalTime>7</TotalTime>
  <ScaleCrop>false</ScaleCrop>
  <LinksUpToDate>false</LinksUpToDate>
  <CharactersWithSpaces>3443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2025-03-24T19:39:00Z</dcterms:created>
  <dc:creator>Ирина</dc:creator>
  <cp:lastModifiedBy>Polina</cp:lastModifiedBy>
  <dcterms:modified xsi:type="dcterms:W3CDTF">2025-04-11T09:35:04Z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46A85D5DC9A24D629EFDCA884BA34EB9_12</vt:lpwstr>
  </property>
</Properties>
</file>