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48" w:rsidRPr="00066548" w:rsidRDefault="00066548" w:rsidP="000665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УТВЕРЖДАЮ</w:t>
      </w:r>
    </w:p>
    <w:p w:rsidR="00066548" w:rsidRPr="00066548" w:rsidRDefault="00066548" w:rsidP="000665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 Заведующий М</w:t>
      </w:r>
      <w:r w:rsidRPr="00066548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6548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«ЦРР – д/с №113» г. Орска</w:t>
      </w:r>
    </w:p>
    <w:p w:rsidR="00066548" w:rsidRPr="00066548" w:rsidRDefault="00066548" w:rsidP="000665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_____________</w:t>
      </w:r>
      <w:r w:rsidR="00130CC3" w:rsidRPr="00130CC3">
        <w:rPr>
          <w:rFonts w:ascii="Times New Roman" w:hAnsi="Times New Roman" w:cs="Times New Roman"/>
          <w:color w:val="FF0000"/>
          <w:sz w:val="24"/>
          <w:szCs w:val="24"/>
          <w:u w:val="single"/>
        </w:rPr>
        <w:t>Т.А. Горелова</w:t>
      </w:r>
    </w:p>
    <w:p w:rsidR="00066548" w:rsidRPr="00066548" w:rsidRDefault="00066548" w:rsidP="000665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 Приказ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66548" w:rsidRPr="00066548" w:rsidRDefault="00066548" w:rsidP="000665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 </w:t>
      </w:r>
      <w:r w:rsidR="00130CC3" w:rsidRPr="00066548">
        <w:rPr>
          <w:rFonts w:ascii="Times New Roman" w:hAnsi="Times New Roman" w:cs="Times New Roman"/>
          <w:sz w:val="24"/>
          <w:szCs w:val="24"/>
        </w:rPr>
        <w:t>О</w:t>
      </w:r>
      <w:r w:rsidRPr="00066548">
        <w:rPr>
          <w:rFonts w:ascii="Times New Roman" w:hAnsi="Times New Roman" w:cs="Times New Roman"/>
          <w:sz w:val="24"/>
          <w:szCs w:val="24"/>
        </w:rPr>
        <w:t>т</w:t>
      </w:r>
      <w:r w:rsidR="00130CC3">
        <w:rPr>
          <w:rFonts w:ascii="Times New Roman" w:hAnsi="Times New Roman" w:cs="Times New Roman"/>
          <w:sz w:val="24"/>
          <w:szCs w:val="24"/>
        </w:rPr>
        <w:t xml:space="preserve"> </w:t>
      </w:r>
      <w:r w:rsidRPr="00066548">
        <w:rPr>
          <w:rFonts w:ascii="Times New Roman" w:hAnsi="Times New Roman" w:cs="Times New Roman"/>
          <w:sz w:val="24"/>
          <w:szCs w:val="24"/>
        </w:rPr>
        <w:t>« </w:t>
      </w:r>
      <w:r w:rsidR="00130CC3">
        <w:rPr>
          <w:rFonts w:ascii="Times New Roman" w:hAnsi="Times New Roman" w:cs="Times New Roman"/>
          <w:sz w:val="24"/>
          <w:szCs w:val="24"/>
        </w:rPr>
        <w:t xml:space="preserve">    </w:t>
      </w:r>
      <w:r w:rsidRPr="00066548">
        <w:rPr>
          <w:rFonts w:ascii="Times New Roman" w:hAnsi="Times New Roman" w:cs="Times New Roman"/>
          <w:sz w:val="24"/>
          <w:szCs w:val="24"/>
        </w:rPr>
        <w:t>» </w:t>
      </w:r>
      <w:r w:rsidR="00130CC3">
        <w:rPr>
          <w:rFonts w:ascii="Times New Roman" w:hAnsi="Times New Roman" w:cs="Times New Roman"/>
          <w:sz w:val="24"/>
          <w:szCs w:val="24"/>
        </w:rPr>
        <w:t xml:space="preserve">      </w:t>
      </w:r>
      <w:r w:rsidRPr="0006654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2022 г.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  </w:t>
      </w:r>
    </w:p>
    <w:p w:rsidR="00066548" w:rsidRPr="00066548" w:rsidRDefault="00066548" w:rsidP="00066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4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66548" w:rsidRDefault="00066548" w:rsidP="000665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b/>
          <w:sz w:val="24"/>
          <w:szCs w:val="24"/>
        </w:rPr>
        <w:t>о проведении смотра-конкурса «</w:t>
      </w:r>
      <w:proofErr w:type="gramStart"/>
      <w:r w:rsidRPr="00066548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Pr="00066548">
        <w:rPr>
          <w:rFonts w:ascii="Times New Roman" w:hAnsi="Times New Roman" w:cs="Times New Roman"/>
          <w:b/>
          <w:sz w:val="24"/>
          <w:szCs w:val="24"/>
        </w:rPr>
        <w:t xml:space="preserve"> мини-музей» среди групп</w:t>
      </w:r>
      <w:r w:rsidRPr="00066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548" w:rsidRPr="00066548" w:rsidRDefault="00066548" w:rsidP="00066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548">
        <w:rPr>
          <w:rFonts w:ascii="Times New Roman" w:hAnsi="Times New Roman" w:cs="Times New Roman"/>
          <w:b/>
          <w:sz w:val="24"/>
          <w:szCs w:val="24"/>
        </w:rPr>
        <w:t>МДОАУ «ЦРР – д/с №113» г. Орска</w:t>
      </w:r>
    </w:p>
    <w:p w:rsidR="00066548" w:rsidRPr="00066548" w:rsidRDefault="00066548" w:rsidP="00066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 1. Общие положения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1.1. Настоящее положение разработано в целях обогащения развивающей предметно-пространственной среды групп, формирования у дошкольников представлений о музее, создания дополнительных условий для организации совместной деятельности педагогов и детей, самостоятельной деятельности воспитанников, сотрудничества с их родителями.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 xml:space="preserve">1.2. Положение определяет порядок и условия организации смотра-конкурса на лучший мини-музей среди возрастных групп (далее – смотр-конкурс) на базе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66548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6548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«ЦРР – д/с №113» г. Орска.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 2. Цели и задачи смотра-конкурса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Цель: создание дополнительных условий для организации совместной работы педагогов и детей, сотрудничества с родителями воспитанников.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Задачи:  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обогащение предметно-развивающей среды групп;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создание условий для развития проектно-исследовательских умений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педагогов;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формирование у дошкольников представления о музее;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содействие укреплению связи  с семьей;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выявление передового педагогического опыта.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  3. Участники смотра-конкурса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В смотре-конкурсе принимают участие воспитатели и дети всех возрастных групп.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 4. Жюри смотра-конкурса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4.1. Состав жюри определяется приказом заведующего ДОУ.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4.2. В состав жюри входят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воспитатель </w:t>
      </w:r>
      <w:r w:rsidRPr="00130CC3">
        <w:rPr>
          <w:rFonts w:ascii="Times New Roman" w:hAnsi="Times New Roman" w:cs="Times New Roman"/>
          <w:color w:val="FF0000"/>
          <w:sz w:val="24"/>
          <w:szCs w:val="24"/>
        </w:rPr>
        <w:t>Курманова Г.Ж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6548">
        <w:rPr>
          <w:rFonts w:ascii="Times New Roman" w:hAnsi="Times New Roman" w:cs="Times New Roman"/>
          <w:sz w:val="24"/>
          <w:szCs w:val="24"/>
        </w:rPr>
        <w:t>;</w:t>
      </w:r>
    </w:p>
    <w:p w:rsid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Профорг </w:t>
      </w:r>
      <w:r w:rsidRPr="00130CC3">
        <w:rPr>
          <w:rFonts w:ascii="Times New Roman" w:hAnsi="Times New Roman" w:cs="Times New Roman"/>
          <w:color w:val="FF0000"/>
          <w:sz w:val="24"/>
          <w:szCs w:val="24"/>
        </w:rPr>
        <w:t>Никифорова М.А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130CC3">
        <w:rPr>
          <w:rFonts w:ascii="Times New Roman" w:hAnsi="Times New Roman" w:cs="Times New Roman"/>
          <w:color w:val="FF0000"/>
          <w:sz w:val="24"/>
          <w:szCs w:val="24"/>
        </w:rPr>
        <w:t>Бабкина Н.Г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4.3. В своей работе жюри руководствуется настоящим Положением.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 5. Организация и порядок проведения смотра-конкурса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 Смотр-конкурс проводится с  16.02.2022 г.  по   18.02.2022</w:t>
      </w:r>
      <w:r w:rsidRPr="0006654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5.2. Подведение итогов смотра-конкурса  </w:t>
      </w:r>
      <w:r>
        <w:rPr>
          <w:rFonts w:ascii="Times New Roman" w:hAnsi="Times New Roman" w:cs="Times New Roman"/>
          <w:sz w:val="24"/>
          <w:szCs w:val="24"/>
        </w:rPr>
        <w:t>19.02.2022</w:t>
      </w:r>
      <w:r w:rsidRPr="0006654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 6. Критерии оценки конкурса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Жюри оценивает оформление мини-музеев по следующим критериям: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548">
        <w:rPr>
          <w:rFonts w:ascii="Times New Roman" w:hAnsi="Times New Roman" w:cs="Times New Roman"/>
          <w:sz w:val="24"/>
          <w:szCs w:val="24"/>
        </w:rPr>
        <w:t>требования к оформлению (расположение в групповой комнате;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эстетичность, креативность оформления);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548">
        <w:rPr>
          <w:rFonts w:ascii="Times New Roman" w:hAnsi="Times New Roman" w:cs="Times New Roman"/>
          <w:sz w:val="24"/>
          <w:szCs w:val="24"/>
        </w:rPr>
        <w:t>тематика мини-музея (связь выбранной темы мини-музея с конкретным</w:t>
      </w:r>
      <w:proofErr w:type="gramEnd"/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направлением развития детей, оригинальность темы);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66548">
        <w:rPr>
          <w:rFonts w:ascii="Times New Roman" w:hAnsi="Times New Roman" w:cs="Times New Roman"/>
          <w:sz w:val="24"/>
          <w:szCs w:val="24"/>
        </w:rPr>
        <w:t>наличие каталога экспонатов (обозначение цели создания мини-музея, кто предоставил, история экспонатов, рассказ, содержащий интересные факты, связанные с предметом; содержание работы с детьми и родителями в рамках тематики данного мини-музея);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548">
        <w:rPr>
          <w:rFonts w:ascii="Times New Roman" w:hAnsi="Times New Roman" w:cs="Times New Roman"/>
          <w:sz w:val="24"/>
          <w:szCs w:val="24"/>
        </w:rPr>
        <w:t>разнообразие экспонатов;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6548">
        <w:rPr>
          <w:rFonts w:ascii="Times New Roman" w:hAnsi="Times New Roman" w:cs="Times New Roman"/>
          <w:sz w:val="24"/>
          <w:szCs w:val="24"/>
        </w:rPr>
        <w:t>перспектива развития мини-музея;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6.1. Все параметры оцениваются по пятибалльной шкале: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1 балл – полное отсутствие критерия;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2 балла – наличие отдельных черт критерия;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3 балла – удовлетворительная выраженность критерия;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4 балла – достаточная выраженность критерия;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5 баллов – максимальная выраженность критерия.</w:t>
      </w:r>
    </w:p>
    <w:p w:rsidR="00066548" w:rsidRP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7. Подведение итогов и награждение</w:t>
      </w:r>
    </w:p>
    <w:p w:rsidR="00066548" w:rsidRDefault="00066548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6548">
        <w:rPr>
          <w:rFonts w:ascii="Times New Roman" w:hAnsi="Times New Roman" w:cs="Times New Roman"/>
          <w:sz w:val="24"/>
          <w:szCs w:val="24"/>
        </w:rPr>
        <w:t>7.1. Победители и призеры смотра - конкурса награждаются дипломами.</w:t>
      </w:r>
    </w:p>
    <w:p w:rsidR="005C3D25" w:rsidRDefault="005C3D25" w:rsidP="00066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3D25" w:rsidRPr="005C3D25" w:rsidRDefault="005C3D25" w:rsidP="00066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D25">
        <w:rPr>
          <w:rFonts w:ascii="Times New Roman" w:hAnsi="Times New Roman" w:cs="Times New Roman"/>
          <w:b/>
          <w:sz w:val="24"/>
          <w:szCs w:val="24"/>
        </w:rPr>
        <w:t>Лист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8"/>
        <w:gridCol w:w="567"/>
        <w:gridCol w:w="567"/>
        <w:gridCol w:w="567"/>
        <w:gridCol w:w="452"/>
        <w:gridCol w:w="541"/>
        <w:gridCol w:w="567"/>
        <w:gridCol w:w="407"/>
        <w:gridCol w:w="599"/>
      </w:tblGrid>
      <w:tr w:rsidR="005C3D25" w:rsidRPr="005C3D25" w:rsidTr="005C3D25">
        <w:trPr>
          <w:tblHeader/>
        </w:trPr>
        <w:tc>
          <w:tcPr>
            <w:tcW w:w="5318" w:type="dxa"/>
            <w:vMerge w:val="restart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4267" w:type="dxa"/>
            <w:gridSpan w:val="8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 (по количеству групп)</w:t>
            </w:r>
          </w:p>
        </w:tc>
      </w:tr>
      <w:tr w:rsidR="005C3D25" w:rsidRPr="005C3D25" w:rsidTr="005C3D25">
        <w:trPr>
          <w:tblHeader/>
        </w:trPr>
        <w:tc>
          <w:tcPr>
            <w:tcW w:w="5318" w:type="dxa"/>
            <w:vMerge/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3D25" w:rsidRPr="005C3D25" w:rsidTr="005C3D25">
        <w:tc>
          <w:tcPr>
            <w:tcW w:w="531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066548" w:rsidRDefault="005C3D25" w:rsidP="005C3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066548">
              <w:rPr>
                <w:rFonts w:ascii="Times New Roman" w:hAnsi="Times New Roman" w:cs="Times New Roman"/>
                <w:sz w:val="24"/>
                <w:szCs w:val="24"/>
              </w:rPr>
              <w:t>(расположение в групповой комнате;</w:t>
            </w:r>
          </w:p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6548">
              <w:rPr>
                <w:rFonts w:ascii="Times New Roman" w:hAnsi="Times New Roman" w:cs="Times New Roman"/>
                <w:sz w:val="24"/>
                <w:szCs w:val="24"/>
              </w:rPr>
              <w:t>эстетичность, креативность оформления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3D25" w:rsidRPr="005C3D25" w:rsidTr="005C3D25">
        <w:tc>
          <w:tcPr>
            <w:tcW w:w="531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066548" w:rsidRDefault="005C3D25" w:rsidP="005C3D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6548">
              <w:rPr>
                <w:rFonts w:ascii="Times New Roman" w:hAnsi="Times New Roman" w:cs="Times New Roman"/>
                <w:sz w:val="24"/>
                <w:szCs w:val="24"/>
              </w:rPr>
              <w:t>ематика мини-музея (связь выбранной темы мини-музея с конкретным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548">
              <w:rPr>
                <w:rFonts w:ascii="Times New Roman" w:hAnsi="Times New Roman" w:cs="Times New Roman"/>
                <w:sz w:val="24"/>
                <w:szCs w:val="24"/>
              </w:rPr>
              <w:t>направлением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возрастом детей, оригинальность темы)</w:t>
            </w:r>
          </w:p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3D25" w:rsidRPr="005C3D25" w:rsidTr="005C3D25">
        <w:tc>
          <w:tcPr>
            <w:tcW w:w="531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6548">
              <w:rPr>
                <w:rFonts w:ascii="Times New Roman" w:hAnsi="Times New Roman" w:cs="Times New Roman"/>
                <w:sz w:val="24"/>
                <w:szCs w:val="24"/>
              </w:rPr>
              <w:t>аличие каталога экспонатов (обозначение цели создания мини-музея, кто предоставил, история экспонатов, рассказ, содержащий интересные факты, связанные с предметом; содержание работы с детьми и родителями в рамк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тематики данного мини-музея)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3D25" w:rsidRPr="005C3D25" w:rsidTr="005C3D25">
        <w:tc>
          <w:tcPr>
            <w:tcW w:w="531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6548">
              <w:rPr>
                <w:rFonts w:ascii="Times New Roman" w:hAnsi="Times New Roman" w:cs="Times New Roman"/>
                <w:sz w:val="24"/>
                <w:szCs w:val="24"/>
              </w:rPr>
              <w:t>азнообразие экспонатов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3D25" w:rsidRPr="005C3D25" w:rsidTr="005C3D25">
        <w:tc>
          <w:tcPr>
            <w:tcW w:w="531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6548">
              <w:rPr>
                <w:rFonts w:ascii="Times New Roman" w:hAnsi="Times New Roman" w:cs="Times New Roman"/>
                <w:sz w:val="24"/>
                <w:szCs w:val="24"/>
              </w:rPr>
              <w:t>ерспектива развития мини-музея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3D25" w:rsidRPr="005C3D25" w:rsidTr="005C3D25">
        <w:tc>
          <w:tcPr>
            <w:tcW w:w="5318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130CC3" w:rsidRDefault="005C3D25" w:rsidP="005C3D2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C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Суммарное количество баллов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C3D25" w:rsidRPr="005C3D25" w:rsidRDefault="005C3D25" w:rsidP="005C3D25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3D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445BC" w:rsidRDefault="00130CC3" w:rsidP="00066548">
      <w:pPr>
        <w:spacing w:after="0"/>
      </w:pPr>
      <w:bookmarkStart w:id="0" w:name="_GoBack"/>
      <w:bookmarkEnd w:id="0"/>
    </w:p>
    <w:sectPr w:rsidR="00B4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0582"/>
    <w:multiLevelType w:val="multilevel"/>
    <w:tmpl w:val="DC82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B82EC6"/>
    <w:multiLevelType w:val="multilevel"/>
    <w:tmpl w:val="46F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A5161A"/>
    <w:multiLevelType w:val="multilevel"/>
    <w:tmpl w:val="23C0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581770"/>
    <w:multiLevelType w:val="multilevel"/>
    <w:tmpl w:val="B0E2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D120FE"/>
    <w:multiLevelType w:val="multilevel"/>
    <w:tmpl w:val="C518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F26F08"/>
    <w:multiLevelType w:val="multilevel"/>
    <w:tmpl w:val="8C16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8A"/>
    <w:rsid w:val="00066548"/>
    <w:rsid w:val="00130CC3"/>
    <w:rsid w:val="005C3D25"/>
    <w:rsid w:val="00727758"/>
    <w:rsid w:val="008F16F3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ДС-113</dc:creator>
  <cp:keywords/>
  <dc:description/>
  <cp:lastModifiedBy>ДС-113</cp:lastModifiedBy>
  <cp:revision>5</cp:revision>
  <cp:lastPrinted>2022-01-25T04:43:00Z</cp:lastPrinted>
  <dcterms:created xsi:type="dcterms:W3CDTF">2022-01-25T04:34:00Z</dcterms:created>
  <dcterms:modified xsi:type="dcterms:W3CDTF">2022-04-06T05:12:00Z</dcterms:modified>
</cp:coreProperties>
</file>