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Сценарий  Олимпиады на тему: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«Мы – будущие защитники Родины».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Региональная познавательная олимпиада для детей дошкольного возраста по развитию речи и обучению грамоте «Мы – будущие защитники Родины», посвященной Международному Дню родного языка и Году защитника Отечества.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Цель: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создание условий для выявления одаренных детей дошкольного возраста, развития их интеллектуальных способностей, повышение рейтинга дошкольного образования в плане подготовки детей к обучению в школе.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Задачи: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Формировать познавательные интересы и действия, предпосылки учебной деятельности детей при подготовке к системному школьному обучению.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Повысить интерес дошкольников к изучению родного языка, развивать познавательную активность детей и их самостоятельность.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Расширить и актуализировать знания и умения дошкольников, полученные ими при организации системного обучения в процессе организованной образовательной деятельности по развитию речи и обучению грамоте.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Активизировать речевую деятельность детей дошкольного возраста с речевыми нарушениями для профилактики нарушений письменной речи при подготовке детей к системному школьному обучению.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Обобщить знания детей, полученные на логопедических занятиях: совершенствовать и развивать фонематический слух, зрительное и слуховое восприятие дошкольников; способствовать активизации мыслительной деятельности, развивать умения решать логические задачи.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Создавать условия для демонстрации интеллектуальных, эмоционально-волевых возможностей детей старшего дошкольного возраста.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 Способствовать формированию командного духа, взаимопомощи, умения работать в команде.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 Создавать положительную мотивацию в работе с одаренными детьми у педагогов ДОО: учителей-логопедов, учителей-дефектологов, воспитателей.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 Расширить спектр мероприятий, направленных на демонстрацию интеллектуальных способностей детей старшего дошкольного возраста.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 Создавать условия, способствующие реализации потенциала каждого ребенка (в том числе детей с ОВЗ), развитие его талантов, воспитание патриотичной и социально ответственной личности).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 Способствовать формированию активной гражданской позиции как педагогов, так и обучающихся, в том числе детей с ОВЗ.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Ход: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        Педагог: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-Ребята! Приближается День защитника Отечества. Вслушайтесь только в эти гордые слова – «Защитник Отечества»! А кто такие защитники Отечества?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(Ответы детей)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Защитники нашего Отечества – России – это наши солдаты, которые готовы в любую минуту встать на защиту своей страны.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Какими качествами должны обладать защитники?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Наши мальчики немного подрастут и тоже будут похожими на них: сильными, мужественными и благородными и умными.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 А чтобы быть настоящим защитником, надо учиться и уметь делать все. Свои знания вы покажите на познавательной Олимпиаде, где покажите свои умения и талант, смекалку и быстроту. Олимпиада посвящается Международному Дню родного языка и Году защитника Отечества.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(Показ презентации «Защитники нашего Отечества»).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Педагог: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 Набираем мы команду, только из смельчаков!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 Чтобы выполнить заданье,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 Нужно ловкость и смекалку, смелость, силу проявить!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-Наша команда готова, представьтесь  пожалуйста!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Название команды: ПАТРИОТЫ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Девиз: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c2d2e"/>
          <w:sz w:val="24"/>
          <w:szCs w:val="24"/>
          <w:highlight w:val="white"/>
          <w:u w:val="none"/>
          <w:vertAlign w:val="baseline"/>
          <w:rtl w:val="0"/>
        </w:rPr>
        <w:t xml:space="preserve">Команда наша "Патриот"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c2d2e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c2d2e"/>
          <w:sz w:val="24"/>
          <w:szCs w:val="24"/>
          <w:highlight w:val="white"/>
          <w:u w:val="none"/>
          <w:vertAlign w:val="baseline"/>
          <w:rtl w:val="0"/>
        </w:rPr>
        <w:t xml:space="preserve">                                                                            Никогда не подведет!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Педагог: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-  Для проведения Олимпиады  создана  комиссия-жюри , они  будут оценивать результаты работ и выставят  честные оценки   участников Олимпиады. Желаем вам не волноваться, удачи! Вы у нас сильные, смекалистые и умные ребята. Вперёд!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Правила Олимпиады: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Вам предоставляются каждому задания, и вы по времени должны уложиться в их  выполнение.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-Выполнять задания аккуратно, правильно и быстро.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Удачи! Игра начинается! Вперёд Патриоты!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Задание 1.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«Расскажи о…». Выбери и закрась звездочку около качества спортсмена (правильное выполнение задания – 3 балла):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Задание 2. 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Победные звёзды». Найди в звезде спрятанное слово и впиши его в таблицу. Начинай со слова в центре звезды, далее двигайся по кругу. (Подсказка – зашифрованы животные) (за каждое правильно написанное слово – 1 балл – всего 6 баллов).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Педагог: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-Ребята, мы немного отдохнём.  Для разминки предлагаю вам поиграть в игру «Доскажи словечко».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Игра «Доскажи словечко».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Я произношу стихотворение, а вы должны сказать недостающее слово.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1. Подрасту и вслед за братом,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Тоже буду я солдатом,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Буду помогать ему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Охранять свою (страну).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2. Брат сказал: «Не торопись!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Лучше в садике учись!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Будешь ты отличником -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Станешь (пограничником).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Моряком ты можешь стать,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Чтоб границу охранять,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И служить не на земле,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А на военном (корабле).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Самолет, парит как птица,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Там - воздушная граница.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На посту и днем, и ночью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Наш солдат - военный (летчик).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Снова в бой машина мчится,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Режут землю гусеницы,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Та машина в поле чистом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Управляется (танкистом).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Задание 3. «Шифровка».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Военные разведчики передают командиру зашифрованное донесение. Помогите его расшифровать. Найдите соответствующую картинку, соедините разгаданное слово с нужной картинкой (за каждое правильно составленное слово по 1 баллу, всего – 3 балла).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Задание 4. «Карта».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Военные должны хорошо разбираться в картах, чтобы построить нужный маршрут наступления. Пройди по карте по заданному маршруту, начиная с квадрата со звёздочкой и нарисуй в свободном квадрате то, на чём маршрут закончится, подпиши картинку (за правильно составленный маршрут и найденную картинку – 1 балл, за нарисованный и подписанный предмет – 2 балла, всего – 3 балла).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Педагог: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 теперь я объявляю динамическую паузу.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Разминка «Нашей Армии – салют!»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Наши воины идут-раз-два, раз-два,  (Ходьба на месте.)</w:t>
        <w:br w:type="textWrapping"/>
        <w:t xml:space="preserve">В барабаны громко бьют: тра-та-та, тра-та-та (Имитируют игру на барабане.)</w:t>
        <w:br w:type="textWrapping"/>
        <w:t xml:space="preserve">В море наши корабли: нынче здесь – завтра там!</w:t>
        <w:br w:type="textWrapping"/>
        <w:t xml:space="preserve">(Руки в стороны, покачиваются с ноги на ногу.)</w:t>
        <w:br w:type="textWrapping"/>
        <w:t xml:space="preserve">Долго плавали в дали по морям, по волнам! (Круговые движения руками.)</w:t>
        <w:br w:type="textWrapping"/>
        <w:t xml:space="preserve">Пограничник на посту: кто идёт? кто идёт? </w:t>
        <w:br w:type="textWrapping"/>
        <w:t xml:space="preserve">(«Держат автомат», поворачиваясь вправо-влево.)</w:t>
        <w:br w:type="textWrapping"/>
        <w:t xml:space="preserve">Едут танки по мосту: трр-вперёд, трр-вперёд! («Моторчик».)</w:t>
        <w:br w:type="textWrapping"/>
        <w:t xml:space="preserve">Над землёю самолёт: у-у, у-у! (Руки в стороны.)</w:t>
        <w:br w:type="textWrapping"/>
        <w:t xml:space="preserve">Разрешён ракетам взлёт: у-у-у-ух, у-у-у-ух! </w:t>
        <w:br w:type="textWrapping"/>
        <w:t xml:space="preserve">(Приседают, ладошки сложены перед грудью, встают-поднимают руки вверх.)</w:t>
        <w:br w:type="textWrapping"/>
        <w:t xml:space="preserve">Наши пушки точно бьют: бух, бах!</w:t>
        <w:br w:type="textWrapping"/>
        <w:t xml:space="preserve">(«Бокс», выбрасывают вперёд то правую, то левую руки.)</w:t>
        <w:br w:type="textWrapping"/>
        <w:t xml:space="preserve">Нашей армии – салют! (Поднимают руки в стороны-вверх.)</w:t>
        <w:br w:type="textWrapping"/>
        <w:t xml:space="preserve">Ура! Ура!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Задание 5.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«Лабиринт слов». Пройди по дорожке, найди все спрятанные слова, обведи карандашом, проведи дорожку к картинке (по 1 баллу за каждое найденное слово, максимум – 4 балла).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Задание 6. «Предлоги».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Составь предложения по картинкам, назови маленькое слово – предлог, соедини схему предлога с нужной картинкой, подпиши предлог (по 1 баллу за каждое правило выполненное задание, всего 6 баллов).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Педагог: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51515"/>
          <w:sz w:val="24"/>
          <w:szCs w:val="24"/>
          <w:u w:val="none"/>
          <w:shd w:fill="auto" w:val="clear"/>
          <w:vertAlign w:val="baseline"/>
          <w:rtl w:val="0"/>
        </w:rPr>
        <w:t xml:space="preserve">-Ребята, мы немного отдохнём.  Для разминки предлагаю вам поиграть в игру: «Храбрые ребята». (Спортивная игра).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Педагог: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Одной большой семьей живут народы,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Крепка Россия наша, как гранит.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страже мира, счастья и свободы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Солдат Российской армии стоит.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Молодцы ребята. Жюри оценят ваши работы и подведут итоги.И мы вручаем вам медали и подарки за активное участие на Олимпиаде!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(Вручение подарков и подведение итогов. )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545998" cy="4159351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5998" cy="41593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/>
      </w:pPr>
      <w:r w:rsidDel="00000000" w:rsidR="00000000" w:rsidRPr="00000000">
        <w:rPr/>
        <w:drawing>
          <wp:inline distB="0" distT="0" distL="0" distR="0">
            <wp:extent cx="2993961" cy="3992801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3961" cy="39928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062451" cy="541775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2451" cy="54177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821814" cy="3615714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1814" cy="36157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422867" cy="3050362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2867" cy="3050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615039" cy="482108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5039" cy="48210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284" w:top="567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