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23E" w:rsidRPr="004C623E" w:rsidRDefault="004C623E" w:rsidP="004C623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23E">
        <w:rPr>
          <w:rFonts w:ascii="Times New Roman" w:hAnsi="Times New Roman" w:cs="Times New Roman"/>
          <w:b/>
          <w:sz w:val="24"/>
          <w:szCs w:val="24"/>
        </w:rPr>
        <w:t xml:space="preserve">Приказ </w:t>
      </w:r>
      <w:proofErr w:type="spellStart"/>
      <w:r w:rsidRPr="004C623E">
        <w:rPr>
          <w:rFonts w:ascii="Times New Roman" w:hAnsi="Times New Roman" w:cs="Times New Roman"/>
          <w:b/>
          <w:sz w:val="24"/>
          <w:szCs w:val="24"/>
        </w:rPr>
        <w:t>Минпросвещения</w:t>
      </w:r>
      <w:proofErr w:type="spellEnd"/>
      <w:r w:rsidRPr="004C623E">
        <w:rPr>
          <w:rFonts w:ascii="Times New Roman" w:hAnsi="Times New Roman" w:cs="Times New Roman"/>
          <w:b/>
          <w:sz w:val="24"/>
          <w:szCs w:val="24"/>
        </w:rPr>
        <w:t xml:space="preserve"> России от 31.03.2025</w:t>
      </w:r>
    </w:p>
    <w:p w:rsidR="004C623E" w:rsidRPr="004C623E" w:rsidRDefault="004C623E" w:rsidP="004C623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23E">
        <w:rPr>
          <w:rFonts w:ascii="Times New Roman" w:hAnsi="Times New Roman" w:cs="Times New Roman"/>
          <w:b/>
          <w:sz w:val="24"/>
          <w:szCs w:val="24"/>
        </w:rPr>
        <w:t>№ 253 «Об утверждении Порядка обеспечения</w:t>
      </w:r>
      <w:r w:rsidRPr="004C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623E">
        <w:rPr>
          <w:rFonts w:ascii="Times New Roman" w:hAnsi="Times New Roman" w:cs="Times New Roman"/>
          <w:b/>
          <w:sz w:val="24"/>
          <w:szCs w:val="24"/>
        </w:rPr>
        <w:t>условий доступности для инвалидов объектов</w:t>
      </w:r>
      <w:r w:rsidRPr="004C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623E">
        <w:rPr>
          <w:rFonts w:ascii="Times New Roman" w:hAnsi="Times New Roman" w:cs="Times New Roman"/>
          <w:b/>
          <w:sz w:val="24"/>
          <w:szCs w:val="24"/>
        </w:rPr>
        <w:t>и предоставляемых услуг в сфере</w:t>
      </w:r>
      <w:r w:rsidRPr="004C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623E">
        <w:rPr>
          <w:rFonts w:ascii="Times New Roman" w:hAnsi="Times New Roman" w:cs="Times New Roman"/>
          <w:b/>
          <w:sz w:val="24"/>
          <w:szCs w:val="24"/>
        </w:rPr>
        <w:t>общего, среднего профессионального</w:t>
      </w:r>
      <w:r w:rsidRPr="004C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623E">
        <w:rPr>
          <w:rFonts w:ascii="Times New Roman" w:hAnsi="Times New Roman" w:cs="Times New Roman"/>
          <w:b/>
          <w:sz w:val="24"/>
          <w:szCs w:val="24"/>
        </w:rPr>
        <w:t>образования и соответствующего</w:t>
      </w:r>
      <w:r w:rsidRPr="004C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623E">
        <w:rPr>
          <w:rFonts w:ascii="Times New Roman" w:hAnsi="Times New Roman" w:cs="Times New Roman"/>
          <w:b/>
          <w:sz w:val="24"/>
          <w:szCs w:val="24"/>
        </w:rPr>
        <w:t>дополнительного профессионального</w:t>
      </w:r>
      <w:r w:rsidRPr="004C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623E">
        <w:rPr>
          <w:rFonts w:ascii="Times New Roman" w:hAnsi="Times New Roman" w:cs="Times New Roman"/>
          <w:b/>
          <w:sz w:val="24"/>
          <w:szCs w:val="24"/>
        </w:rPr>
        <w:t>образования, профессионального обучения,</w:t>
      </w:r>
      <w:r w:rsidRPr="004C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623E">
        <w:rPr>
          <w:rFonts w:ascii="Times New Roman" w:hAnsi="Times New Roman" w:cs="Times New Roman"/>
          <w:b/>
          <w:sz w:val="24"/>
          <w:szCs w:val="24"/>
        </w:rPr>
        <w:t>дополнительного образования детей и</w:t>
      </w:r>
      <w:r w:rsidRPr="004C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623E">
        <w:rPr>
          <w:rFonts w:ascii="Times New Roman" w:hAnsi="Times New Roman" w:cs="Times New Roman"/>
          <w:b/>
          <w:sz w:val="24"/>
          <w:szCs w:val="24"/>
        </w:rPr>
        <w:t>взрослых, организации отдыха и оздоровления</w:t>
      </w:r>
      <w:r w:rsidRPr="004C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623E">
        <w:rPr>
          <w:rFonts w:ascii="Times New Roman" w:hAnsi="Times New Roman" w:cs="Times New Roman"/>
          <w:b/>
          <w:sz w:val="24"/>
          <w:szCs w:val="24"/>
        </w:rPr>
        <w:t>детей, а также оказания им при этом необходимой помощи»</w:t>
      </w:r>
    </w:p>
    <w:p w:rsidR="004C623E" w:rsidRDefault="004C623E" w:rsidP="005B7B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623E" w:rsidRPr="00EB1080" w:rsidRDefault="004C623E" w:rsidP="005B7B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080">
        <w:rPr>
          <w:rFonts w:ascii="Times New Roman" w:hAnsi="Times New Roman" w:cs="Times New Roman"/>
          <w:sz w:val="24"/>
          <w:szCs w:val="24"/>
        </w:rPr>
        <w:t>Закреплены условия доступности объектов и услуг для инвалидов,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080">
        <w:rPr>
          <w:rFonts w:ascii="Times New Roman" w:hAnsi="Times New Roman" w:cs="Times New Roman"/>
          <w:sz w:val="24"/>
          <w:szCs w:val="24"/>
        </w:rPr>
        <w:t>необходимо обеспечить руководителям органов и организаций, предоставляющих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080">
        <w:rPr>
          <w:rFonts w:ascii="Times New Roman" w:hAnsi="Times New Roman" w:cs="Times New Roman"/>
          <w:sz w:val="24"/>
          <w:szCs w:val="24"/>
        </w:rPr>
        <w:t>соответствующие услуги. Определены особенности</w:t>
      </w:r>
      <w:r>
        <w:rPr>
          <w:rFonts w:ascii="Times New Roman" w:hAnsi="Times New Roman" w:cs="Times New Roman"/>
          <w:sz w:val="24"/>
          <w:szCs w:val="24"/>
        </w:rPr>
        <w:t xml:space="preserve"> обследования данных объектов и </w:t>
      </w:r>
      <w:r w:rsidRPr="00EB1080">
        <w:rPr>
          <w:rFonts w:ascii="Times New Roman" w:hAnsi="Times New Roman" w:cs="Times New Roman"/>
          <w:sz w:val="24"/>
          <w:szCs w:val="24"/>
        </w:rPr>
        <w:t>предоставляемых услуг, по результатам которого с</w:t>
      </w:r>
      <w:r>
        <w:rPr>
          <w:rFonts w:ascii="Times New Roman" w:hAnsi="Times New Roman" w:cs="Times New Roman"/>
          <w:sz w:val="24"/>
          <w:szCs w:val="24"/>
        </w:rPr>
        <w:t xml:space="preserve">оставляется паспорт доступности </w:t>
      </w:r>
      <w:r w:rsidRPr="00EB1080">
        <w:rPr>
          <w:rFonts w:ascii="Times New Roman" w:hAnsi="Times New Roman" w:cs="Times New Roman"/>
          <w:sz w:val="24"/>
          <w:szCs w:val="24"/>
        </w:rPr>
        <w:t>для инвалидов объекта и услуг.</w:t>
      </w:r>
    </w:p>
    <w:p w:rsidR="004C623E" w:rsidRPr="00EB1080" w:rsidRDefault="004C623E" w:rsidP="005B7B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080">
        <w:rPr>
          <w:rFonts w:ascii="Times New Roman" w:hAnsi="Times New Roman" w:cs="Times New Roman"/>
          <w:sz w:val="24"/>
          <w:szCs w:val="24"/>
        </w:rPr>
        <w:t>Для проведения обследования и паспортизации распорядительным актом органа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080">
        <w:rPr>
          <w:rFonts w:ascii="Times New Roman" w:hAnsi="Times New Roman" w:cs="Times New Roman"/>
          <w:sz w:val="24"/>
          <w:szCs w:val="24"/>
        </w:rPr>
        <w:t>или организации создается комиссия по проведен</w:t>
      </w:r>
      <w:r>
        <w:rPr>
          <w:rFonts w:ascii="Times New Roman" w:hAnsi="Times New Roman" w:cs="Times New Roman"/>
          <w:sz w:val="24"/>
          <w:szCs w:val="24"/>
        </w:rPr>
        <w:t xml:space="preserve">ию обследования и паспортизации </w:t>
      </w:r>
      <w:r w:rsidRPr="00EB1080">
        <w:rPr>
          <w:rFonts w:ascii="Times New Roman" w:hAnsi="Times New Roman" w:cs="Times New Roman"/>
          <w:sz w:val="24"/>
          <w:szCs w:val="24"/>
        </w:rPr>
        <w:t>объекта и предоставляемых на нем услуг (далее - Ком</w:t>
      </w:r>
      <w:r>
        <w:rPr>
          <w:rFonts w:ascii="Times New Roman" w:hAnsi="Times New Roman" w:cs="Times New Roman"/>
          <w:sz w:val="24"/>
          <w:szCs w:val="24"/>
        </w:rPr>
        <w:t xml:space="preserve">иссия), утверждаются ее состав, </w:t>
      </w:r>
      <w:r w:rsidRPr="00EB1080">
        <w:rPr>
          <w:rFonts w:ascii="Times New Roman" w:hAnsi="Times New Roman" w:cs="Times New Roman"/>
          <w:sz w:val="24"/>
          <w:szCs w:val="24"/>
        </w:rPr>
        <w:t>план-график проведения обследования и паспортизац</w:t>
      </w:r>
      <w:r>
        <w:rPr>
          <w:rFonts w:ascii="Times New Roman" w:hAnsi="Times New Roman" w:cs="Times New Roman"/>
          <w:sz w:val="24"/>
          <w:szCs w:val="24"/>
        </w:rPr>
        <w:t xml:space="preserve">ии, а также организуется работа </w:t>
      </w:r>
      <w:r w:rsidRPr="00EB1080">
        <w:rPr>
          <w:rFonts w:ascii="Times New Roman" w:hAnsi="Times New Roman" w:cs="Times New Roman"/>
          <w:sz w:val="24"/>
          <w:szCs w:val="24"/>
        </w:rPr>
        <w:t>Комиссии.</w:t>
      </w:r>
    </w:p>
    <w:p w:rsidR="004C623E" w:rsidRPr="00EB1080" w:rsidRDefault="004C623E" w:rsidP="005B7B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080">
        <w:rPr>
          <w:rFonts w:ascii="Times New Roman" w:hAnsi="Times New Roman" w:cs="Times New Roman"/>
          <w:sz w:val="24"/>
          <w:szCs w:val="24"/>
        </w:rPr>
        <w:t>В случае предоставления услуги в арендуемом помещении (здании) в состав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080">
        <w:rPr>
          <w:rFonts w:ascii="Times New Roman" w:hAnsi="Times New Roman" w:cs="Times New Roman"/>
          <w:sz w:val="24"/>
          <w:szCs w:val="24"/>
        </w:rPr>
        <w:t xml:space="preserve">Комиссии включается представитель собственника </w:t>
      </w:r>
      <w:r>
        <w:rPr>
          <w:rFonts w:ascii="Times New Roman" w:hAnsi="Times New Roman" w:cs="Times New Roman"/>
          <w:sz w:val="24"/>
          <w:szCs w:val="24"/>
        </w:rPr>
        <w:t xml:space="preserve">арендуемого помещения (здания), </w:t>
      </w:r>
      <w:r w:rsidRPr="00EB1080">
        <w:rPr>
          <w:rFonts w:ascii="Times New Roman" w:hAnsi="Times New Roman" w:cs="Times New Roman"/>
          <w:sz w:val="24"/>
          <w:szCs w:val="24"/>
        </w:rPr>
        <w:t>а в предложениях по повышению уровня</w:t>
      </w:r>
      <w:r>
        <w:rPr>
          <w:rFonts w:ascii="Times New Roman" w:hAnsi="Times New Roman" w:cs="Times New Roman"/>
          <w:sz w:val="24"/>
          <w:szCs w:val="24"/>
        </w:rPr>
        <w:t xml:space="preserve"> доступности объекта включаются </w:t>
      </w:r>
      <w:r w:rsidRPr="00EB1080">
        <w:rPr>
          <w:rFonts w:ascii="Times New Roman" w:hAnsi="Times New Roman" w:cs="Times New Roman"/>
          <w:sz w:val="24"/>
          <w:szCs w:val="24"/>
        </w:rPr>
        <w:t>рекомендации и учитываются его предложения, которые следуют из обязанн</w:t>
      </w:r>
      <w:r>
        <w:rPr>
          <w:rFonts w:ascii="Times New Roman" w:hAnsi="Times New Roman" w:cs="Times New Roman"/>
          <w:sz w:val="24"/>
          <w:szCs w:val="24"/>
        </w:rPr>
        <w:t xml:space="preserve">ости </w:t>
      </w:r>
      <w:r w:rsidRPr="00EB1080">
        <w:rPr>
          <w:rFonts w:ascii="Times New Roman" w:hAnsi="Times New Roman" w:cs="Times New Roman"/>
          <w:sz w:val="24"/>
          <w:szCs w:val="24"/>
        </w:rPr>
        <w:t>собственника обеспечивать условия доступности</w:t>
      </w:r>
      <w:r>
        <w:rPr>
          <w:rFonts w:ascii="Times New Roman" w:hAnsi="Times New Roman" w:cs="Times New Roman"/>
          <w:sz w:val="24"/>
          <w:szCs w:val="24"/>
        </w:rPr>
        <w:t xml:space="preserve"> для инвалидов объектов и услуг </w:t>
      </w:r>
      <w:r w:rsidRPr="00EB1080">
        <w:rPr>
          <w:rFonts w:ascii="Times New Roman" w:hAnsi="Times New Roman" w:cs="Times New Roman"/>
          <w:sz w:val="24"/>
          <w:szCs w:val="24"/>
        </w:rPr>
        <w:t>в соответствии с частью четвертой статьи 15 Федеральн</w:t>
      </w:r>
      <w:r>
        <w:rPr>
          <w:rFonts w:ascii="Times New Roman" w:hAnsi="Times New Roman" w:cs="Times New Roman"/>
          <w:sz w:val="24"/>
          <w:szCs w:val="24"/>
        </w:rPr>
        <w:t xml:space="preserve">ого закона от 24 ноября 1995 г. </w:t>
      </w:r>
      <w:r w:rsidRPr="00EB1080">
        <w:rPr>
          <w:rFonts w:ascii="Times New Roman" w:hAnsi="Times New Roman" w:cs="Times New Roman"/>
          <w:sz w:val="24"/>
          <w:szCs w:val="24"/>
        </w:rPr>
        <w:t>№ 181-ФЗ «О социальной защите инвалидов в Российской Федерации».</w:t>
      </w:r>
    </w:p>
    <w:p w:rsidR="004C623E" w:rsidRPr="005A5AA7" w:rsidRDefault="004C623E" w:rsidP="004C62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080">
        <w:rPr>
          <w:rFonts w:ascii="Times New Roman" w:hAnsi="Times New Roman" w:cs="Times New Roman"/>
          <w:sz w:val="24"/>
          <w:szCs w:val="24"/>
        </w:rPr>
        <w:t>Органы и организации, предоставляющие услуги, на основании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B1080">
        <w:rPr>
          <w:rFonts w:ascii="Times New Roman" w:hAnsi="Times New Roman" w:cs="Times New Roman"/>
          <w:sz w:val="24"/>
          <w:szCs w:val="24"/>
        </w:rPr>
        <w:t xml:space="preserve">обследования объектов и предоставляемых услуг и </w:t>
      </w:r>
      <w:r>
        <w:rPr>
          <w:rFonts w:ascii="Times New Roman" w:hAnsi="Times New Roman" w:cs="Times New Roman"/>
          <w:sz w:val="24"/>
          <w:szCs w:val="24"/>
        </w:rPr>
        <w:t xml:space="preserve">выявленных при этом недостатков </w:t>
      </w:r>
      <w:r w:rsidRPr="00EB1080">
        <w:rPr>
          <w:rFonts w:ascii="Times New Roman" w:hAnsi="Times New Roman" w:cs="Times New Roman"/>
          <w:sz w:val="24"/>
          <w:szCs w:val="24"/>
        </w:rPr>
        <w:t>и несоответствий, а также на основании представленных паспортов доступности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080">
        <w:rPr>
          <w:rFonts w:ascii="Times New Roman" w:hAnsi="Times New Roman" w:cs="Times New Roman"/>
          <w:sz w:val="24"/>
          <w:szCs w:val="24"/>
        </w:rPr>
        <w:t xml:space="preserve">разрабатывают и утверждают планы мероприятий по повышению </w:t>
      </w:r>
      <w:r>
        <w:rPr>
          <w:rFonts w:ascii="Times New Roman" w:hAnsi="Times New Roman" w:cs="Times New Roman"/>
          <w:sz w:val="24"/>
          <w:szCs w:val="24"/>
        </w:rPr>
        <w:t xml:space="preserve">значений показателей </w:t>
      </w:r>
      <w:r w:rsidRPr="00EB1080">
        <w:rPr>
          <w:rFonts w:ascii="Times New Roman" w:hAnsi="Times New Roman" w:cs="Times New Roman"/>
          <w:sz w:val="24"/>
          <w:szCs w:val="24"/>
        </w:rPr>
        <w:t xml:space="preserve">доступности для инвалидов объектов и услуг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</w:t>
      </w:r>
      <w:r w:rsidRPr="00EB1080">
        <w:rPr>
          <w:rFonts w:ascii="Times New Roman" w:hAnsi="Times New Roman" w:cs="Times New Roman"/>
          <w:sz w:val="24"/>
          <w:szCs w:val="24"/>
        </w:rPr>
        <w:t>Правительства Российской Федерации от 17 июня 20</w:t>
      </w:r>
      <w:r>
        <w:rPr>
          <w:rFonts w:ascii="Times New Roman" w:hAnsi="Times New Roman" w:cs="Times New Roman"/>
          <w:sz w:val="24"/>
          <w:szCs w:val="24"/>
        </w:rPr>
        <w:t xml:space="preserve">15 г. № 599 «О порядке и сроках </w:t>
      </w:r>
      <w:r w:rsidRPr="00EB1080">
        <w:rPr>
          <w:rFonts w:ascii="Times New Roman" w:hAnsi="Times New Roman" w:cs="Times New Roman"/>
          <w:sz w:val="24"/>
          <w:szCs w:val="24"/>
        </w:rPr>
        <w:t>разработки федеральными органами исполнительной вла</w:t>
      </w:r>
      <w:r>
        <w:rPr>
          <w:rFonts w:ascii="Times New Roman" w:hAnsi="Times New Roman" w:cs="Times New Roman"/>
          <w:sz w:val="24"/>
          <w:szCs w:val="24"/>
        </w:rPr>
        <w:t xml:space="preserve">сти, органами исполнительной </w:t>
      </w:r>
      <w:r w:rsidRPr="00EB1080">
        <w:rPr>
          <w:rFonts w:ascii="Times New Roman" w:hAnsi="Times New Roman" w:cs="Times New Roman"/>
          <w:sz w:val="24"/>
          <w:szCs w:val="24"/>
        </w:rPr>
        <w:t>власти субъектов Российской Федерации, о</w:t>
      </w:r>
      <w:r>
        <w:rPr>
          <w:rFonts w:ascii="Times New Roman" w:hAnsi="Times New Roman" w:cs="Times New Roman"/>
          <w:sz w:val="24"/>
          <w:szCs w:val="24"/>
        </w:rPr>
        <w:t xml:space="preserve">рганами местного самоуправления </w:t>
      </w:r>
      <w:r w:rsidRPr="00EB1080">
        <w:rPr>
          <w:rFonts w:ascii="Times New Roman" w:hAnsi="Times New Roman" w:cs="Times New Roman"/>
          <w:sz w:val="24"/>
          <w:szCs w:val="24"/>
        </w:rPr>
        <w:t>мероприятий по повышению значений показа</w:t>
      </w:r>
      <w:r>
        <w:rPr>
          <w:rFonts w:ascii="Times New Roman" w:hAnsi="Times New Roman" w:cs="Times New Roman"/>
          <w:sz w:val="24"/>
          <w:szCs w:val="24"/>
        </w:rPr>
        <w:t xml:space="preserve">телей доступности для инвалидов </w:t>
      </w:r>
      <w:r w:rsidRPr="00EB1080">
        <w:rPr>
          <w:rFonts w:ascii="Times New Roman" w:hAnsi="Times New Roman" w:cs="Times New Roman"/>
          <w:sz w:val="24"/>
          <w:szCs w:val="24"/>
        </w:rPr>
        <w:t>объектов и услуг в установленных сферах деятельности».</w:t>
      </w:r>
    </w:p>
    <w:p w:rsidR="00957209" w:rsidRDefault="00957209"/>
    <w:sectPr w:rsidR="00957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245"/>
    <w:rsid w:val="004C623E"/>
    <w:rsid w:val="005B7B5A"/>
    <w:rsid w:val="00957209"/>
    <w:rsid w:val="00FE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C4CDF"/>
  <w15:chartTrackingRefBased/>
  <w15:docId w15:val="{9FF82BFA-F1E0-4BF4-B6D0-8441D322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B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2009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2025-08-12T03:15:00Z</dcterms:created>
  <dcterms:modified xsi:type="dcterms:W3CDTF">2025-08-12T03:17:00Z</dcterms:modified>
</cp:coreProperties>
</file>