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40BFA" w14:textId="11D44A38" w:rsidR="00622305" w:rsidRDefault="00622305" w:rsidP="00622305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Аналитическая справка</w:t>
      </w:r>
    </w:p>
    <w:p w14:paraId="0BBE40B3" w14:textId="182FF79D" w:rsidR="005C6F1D" w:rsidRPr="00622305" w:rsidRDefault="00622305" w:rsidP="0062230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22305">
        <w:rPr>
          <w:rFonts w:ascii="Times New Roman" w:hAnsi="Times New Roman" w:cs="Times New Roman"/>
          <w:sz w:val="28"/>
          <w:szCs w:val="28"/>
        </w:rPr>
        <w:t>6 Д</w:t>
      </w:r>
      <w:r w:rsidR="00CC79A4" w:rsidRPr="00622305">
        <w:rPr>
          <w:rFonts w:ascii="Times New Roman" w:hAnsi="Times New Roman" w:cs="Times New Roman"/>
          <w:sz w:val="28"/>
          <w:szCs w:val="28"/>
        </w:rPr>
        <w:t xml:space="preserve">екабря в МДОАУ </w:t>
      </w:r>
      <w:r w:rsidR="00A82AB1" w:rsidRPr="00622305">
        <w:rPr>
          <w:rFonts w:ascii="Times New Roman" w:hAnsi="Times New Roman" w:cs="Times New Roman"/>
          <w:sz w:val="28"/>
          <w:szCs w:val="28"/>
        </w:rPr>
        <w:t>«</w:t>
      </w:r>
      <w:r w:rsidR="00CC79A4" w:rsidRPr="00622305">
        <w:rPr>
          <w:rFonts w:ascii="Times New Roman" w:hAnsi="Times New Roman" w:cs="Times New Roman"/>
          <w:sz w:val="28"/>
          <w:szCs w:val="28"/>
        </w:rPr>
        <w:t>Детский сад №121»</w:t>
      </w:r>
      <w:r w:rsidR="00A82AB1" w:rsidRPr="00622305">
        <w:rPr>
          <w:rFonts w:ascii="Times New Roman" w:hAnsi="Times New Roman" w:cs="Times New Roman"/>
          <w:sz w:val="28"/>
          <w:szCs w:val="28"/>
        </w:rPr>
        <w:t xml:space="preserve"> </w:t>
      </w:r>
      <w:r w:rsidR="00CC79A4" w:rsidRPr="00622305">
        <w:rPr>
          <w:rFonts w:ascii="Times New Roman" w:hAnsi="Times New Roman" w:cs="Times New Roman"/>
          <w:sz w:val="28"/>
          <w:szCs w:val="28"/>
        </w:rPr>
        <w:t xml:space="preserve">Золотой колосок» с </w:t>
      </w:r>
      <w:r w:rsidR="00A82AB1" w:rsidRPr="00622305">
        <w:rPr>
          <w:rFonts w:ascii="Times New Roman" w:hAnsi="Times New Roman" w:cs="Times New Roman"/>
          <w:sz w:val="28"/>
          <w:szCs w:val="28"/>
        </w:rPr>
        <w:t>презентацией</w:t>
      </w:r>
      <w:r w:rsidR="00CC79A4" w:rsidRPr="00622305">
        <w:rPr>
          <w:rFonts w:ascii="Times New Roman" w:hAnsi="Times New Roman" w:cs="Times New Roman"/>
          <w:sz w:val="28"/>
          <w:szCs w:val="28"/>
        </w:rPr>
        <w:t xml:space="preserve"> опыта работы по теме «Использование </w:t>
      </w:r>
      <w:proofErr w:type="spellStart"/>
      <w:r w:rsidR="00CC79A4" w:rsidRPr="00622305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="00CC79A4" w:rsidRPr="00622305">
        <w:rPr>
          <w:rFonts w:ascii="Times New Roman" w:hAnsi="Times New Roman" w:cs="Times New Roman"/>
          <w:sz w:val="28"/>
          <w:szCs w:val="28"/>
        </w:rPr>
        <w:t xml:space="preserve"> технологий в работе с детьми с ОВЗ»</w:t>
      </w:r>
      <w:r w:rsidR="00A82AB1" w:rsidRPr="00622305">
        <w:rPr>
          <w:rFonts w:ascii="Times New Roman" w:hAnsi="Times New Roman" w:cs="Times New Roman"/>
          <w:sz w:val="28"/>
          <w:szCs w:val="28"/>
        </w:rPr>
        <w:t xml:space="preserve"> в</w:t>
      </w:r>
      <w:r w:rsidR="00CC79A4" w:rsidRPr="00622305">
        <w:rPr>
          <w:rFonts w:ascii="Times New Roman" w:hAnsi="Times New Roman" w:cs="Times New Roman"/>
          <w:sz w:val="28"/>
          <w:szCs w:val="28"/>
        </w:rPr>
        <w:t>ыступили учителя</w:t>
      </w:r>
      <w:r w:rsidR="00A82AB1" w:rsidRPr="00622305">
        <w:rPr>
          <w:rFonts w:ascii="Times New Roman" w:hAnsi="Times New Roman" w:cs="Times New Roman"/>
          <w:sz w:val="28"/>
          <w:szCs w:val="28"/>
        </w:rPr>
        <w:t xml:space="preserve">-логопеды Гаврилова </w:t>
      </w:r>
      <w:proofErr w:type="gramStart"/>
      <w:r w:rsidR="00A82AB1" w:rsidRPr="00622305">
        <w:rPr>
          <w:rFonts w:ascii="Times New Roman" w:hAnsi="Times New Roman" w:cs="Times New Roman"/>
          <w:sz w:val="28"/>
          <w:szCs w:val="28"/>
        </w:rPr>
        <w:t>Т.К</w:t>
      </w:r>
      <w:proofErr w:type="gramEnd"/>
      <w:r w:rsidR="00A82AB1" w:rsidRPr="006223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82AB1" w:rsidRPr="00622305">
        <w:rPr>
          <w:rFonts w:ascii="Times New Roman" w:hAnsi="Times New Roman" w:cs="Times New Roman"/>
          <w:sz w:val="28"/>
          <w:szCs w:val="28"/>
        </w:rPr>
        <w:t>Понякшина</w:t>
      </w:r>
      <w:proofErr w:type="spellEnd"/>
      <w:r w:rsidR="00A82AB1" w:rsidRPr="00622305">
        <w:rPr>
          <w:rFonts w:ascii="Times New Roman" w:hAnsi="Times New Roman" w:cs="Times New Roman"/>
          <w:sz w:val="28"/>
          <w:szCs w:val="28"/>
        </w:rPr>
        <w:t xml:space="preserve"> К.Н. </w:t>
      </w:r>
      <w:proofErr w:type="spellStart"/>
      <w:r w:rsidR="00A82AB1" w:rsidRPr="00622305">
        <w:rPr>
          <w:rFonts w:ascii="Times New Roman" w:hAnsi="Times New Roman" w:cs="Times New Roman"/>
          <w:sz w:val="28"/>
          <w:szCs w:val="28"/>
        </w:rPr>
        <w:t>Вордопьянова</w:t>
      </w:r>
      <w:proofErr w:type="spellEnd"/>
      <w:r w:rsidR="00A82AB1" w:rsidRPr="00622305">
        <w:rPr>
          <w:rFonts w:ascii="Times New Roman" w:hAnsi="Times New Roman" w:cs="Times New Roman"/>
          <w:sz w:val="28"/>
          <w:szCs w:val="28"/>
        </w:rPr>
        <w:t xml:space="preserve"> С.В. и учитель-дефектолог Куликова Е.Р. Мероприятие проходило в форме веселых нормативов сдачи ГТО. Во время всего мероприятия педагоги были слушателями и активными участниками.</w:t>
      </w:r>
    </w:p>
    <w:p w14:paraId="6C02254D" w14:textId="3A888A5C" w:rsidR="00A9708D" w:rsidRDefault="00A9708D" w:rsidP="00A9708D">
      <w:pPr>
        <w:pStyle w:val="a3"/>
        <w:jc w:val="center"/>
      </w:pPr>
      <w:r>
        <w:rPr>
          <w:noProof/>
        </w:rPr>
        <w:drawing>
          <wp:inline distT="0" distB="0" distL="0" distR="0" wp14:anchorId="2330B4DB" wp14:editId="19193FB2">
            <wp:extent cx="4667250" cy="3500438"/>
            <wp:effectExtent l="304800" t="304800" r="323850" b="3289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314" cy="35019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B8F01D" wp14:editId="5B607C74">
            <wp:extent cx="4717497" cy="3535680"/>
            <wp:effectExtent l="304800" t="304800" r="330835" b="3314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10" cy="35741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781394" w14:textId="4A53C743" w:rsidR="00A9708D" w:rsidRPr="00A82AB1" w:rsidRDefault="00A9708D" w:rsidP="00A9708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DB24FA" wp14:editId="0CFA5A19">
            <wp:extent cx="5828920" cy="3278201"/>
            <wp:effectExtent l="285750" t="304800" r="324485" b="3225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51" cy="32855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C847F" wp14:editId="6FD5CD76">
            <wp:extent cx="5608320" cy="4203337"/>
            <wp:effectExtent l="304800" t="304800" r="316230" b="3308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60" cy="42048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22305">
        <w:rPr>
          <w:noProof/>
        </w:rPr>
        <w:lastRenderedPageBreak/>
        <w:drawing>
          <wp:inline distT="0" distB="0" distL="0" distR="0" wp14:anchorId="0B102D02" wp14:editId="7B8FEA3D">
            <wp:extent cx="5935980" cy="4448912"/>
            <wp:effectExtent l="304800" t="304800" r="331470" b="3327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146" cy="445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3820C" wp14:editId="7EDDB8DA">
            <wp:extent cx="5856605" cy="4389422"/>
            <wp:effectExtent l="304800" t="304800" r="315595" b="3162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94" cy="44314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9708D" w:rsidRPr="00A82AB1" w:rsidSect="00A9708D">
      <w:pgSz w:w="11906" w:h="16838"/>
      <w:pgMar w:top="709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34A"/>
    <w:rsid w:val="005C6F1D"/>
    <w:rsid w:val="00622305"/>
    <w:rsid w:val="00A82AB1"/>
    <w:rsid w:val="00A9708D"/>
    <w:rsid w:val="00C4434A"/>
    <w:rsid w:val="00CC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DE5E3"/>
  <w15:chartTrackingRefBased/>
  <w15:docId w15:val="{36FD137C-2FDD-4BCB-B487-6633F4AA4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7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784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C8BFD2-3CB3-47FC-8A43-D2AF9E87B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2024-12-20T06:29:00Z</dcterms:created>
  <dcterms:modified xsi:type="dcterms:W3CDTF">2024-12-20T07:12:00Z</dcterms:modified>
</cp:coreProperties>
</file>