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pPr w:leftFromText="141" w:rightFromText="141" w:vertAnchor="page" w:horzAnchor="margin" w:tblpY="706"/>
        <w:tblW w:w="15681" w:type="dxa"/>
        <w:tblCellMar>
          <w:top w:w="113" w:type="dxa"/>
          <w:left w:w="103" w:type="dxa"/>
          <w:bottom w:w="113" w:type="dxa"/>
        </w:tblCellMar>
        <w:tblLook w:val="04A0" w:firstRow="1" w:lastRow="0" w:firstColumn="1" w:lastColumn="0" w:noHBand="0" w:noVBand="1"/>
      </w:tblPr>
      <w:tblGrid>
        <w:gridCol w:w="2270"/>
        <w:gridCol w:w="4567"/>
        <w:gridCol w:w="4421"/>
        <w:gridCol w:w="4423"/>
      </w:tblGrid>
      <w:tr w:rsidR="00C933A7" w14:paraId="7D7C0867" w14:textId="77777777">
        <w:trPr>
          <w:trHeight w:val="736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3070CFC7" w14:textId="77777777" w:rsidR="00C933A7" w:rsidRDefault="00CF5D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Quelle est la grande question du programme ?</w:t>
            </w:r>
          </w:p>
        </w:tc>
        <w:tc>
          <w:tcPr>
            <w:tcW w:w="13411" w:type="dxa"/>
            <w:gridSpan w:val="3"/>
            <w:shd w:val="clear" w:color="auto" w:fill="auto"/>
            <w:tcMar>
              <w:left w:w="103" w:type="dxa"/>
            </w:tcMar>
          </w:tcPr>
          <w:p w14:paraId="72DFC7E7" w14:textId="77777777" w:rsidR="00C933A7" w:rsidRDefault="00CF5D9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</w:pPr>
            <w:proofErr w:type="gramStart"/>
            <w:r>
              <w:t>la</w:t>
            </w:r>
            <w:proofErr w:type="gramEnd"/>
            <w:r>
              <w:t xml:space="preserve"> représentation ; images, réalité et fiction</w:t>
            </w:r>
          </w:p>
          <w:p w14:paraId="0E04D51E" w14:textId="77777777" w:rsidR="00C933A7" w:rsidRDefault="00CF5D9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</w:pPr>
            <w:proofErr w:type="gramStart"/>
            <w:r>
              <w:t>la</w:t>
            </w:r>
            <w:proofErr w:type="gramEnd"/>
            <w:r>
              <w:t xml:space="preserve"> matérialité de l’œuvre ; l’objet et l’œuvre</w:t>
            </w:r>
          </w:p>
          <w:p w14:paraId="6A709E76" w14:textId="77777777" w:rsidR="00C933A7" w:rsidRDefault="00CF5D9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</w:pPr>
            <w:proofErr w:type="gramStart"/>
            <w:r>
              <w:t>l’œuvre</w:t>
            </w:r>
            <w:proofErr w:type="gramEnd"/>
            <w:r>
              <w:t>, l’espace, l’auteur, le spectateur</w:t>
            </w:r>
          </w:p>
        </w:tc>
      </w:tr>
      <w:tr w:rsidR="00C933A7" w14:paraId="6873FCEC" w14:textId="77777777">
        <w:trPr>
          <w:trHeight w:val="391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1A5B5B12" w14:textId="77777777" w:rsidR="00C933A7" w:rsidRDefault="00CF5D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Quel est le questionnement ?</w:t>
            </w:r>
          </w:p>
          <w:p w14:paraId="3DC17A8F" w14:textId="77777777" w:rsidR="00C933A7" w:rsidRDefault="00CF5D95">
            <w:pPr>
              <w:spacing w:after="0" w:line="240" w:lineRule="auto"/>
              <w:jc w:val="right"/>
              <w:rPr>
                <w:b/>
              </w:rPr>
            </w:pPr>
            <w:proofErr w:type="gramStart"/>
            <w:r>
              <w:rPr>
                <w:sz w:val="16"/>
                <w:szCs w:val="16"/>
              </w:rPr>
              <w:t>voir</w:t>
            </w:r>
            <w:proofErr w:type="gramEnd"/>
            <w:r>
              <w:rPr>
                <w:sz w:val="16"/>
                <w:szCs w:val="16"/>
              </w:rPr>
              <w:t xml:space="preserve"> tableau du programme C4</w:t>
            </w:r>
          </w:p>
        </w:tc>
        <w:tc>
          <w:tcPr>
            <w:tcW w:w="13411" w:type="dxa"/>
            <w:gridSpan w:val="3"/>
            <w:shd w:val="clear" w:color="auto" w:fill="auto"/>
            <w:tcMar>
              <w:left w:w="103" w:type="dxa"/>
            </w:tcMar>
          </w:tcPr>
          <w:p w14:paraId="4287A28E" w14:textId="77777777" w:rsidR="00C933A7" w:rsidRDefault="00C933A7">
            <w:pPr>
              <w:spacing w:after="0" w:line="240" w:lineRule="auto"/>
            </w:pPr>
          </w:p>
        </w:tc>
      </w:tr>
      <w:tr w:rsidR="00C933A7" w14:paraId="7672FF0A" w14:textId="77777777">
        <w:trPr>
          <w:trHeight w:val="198"/>
        </w:trPr>
        <w:tc>
          <w:tcPr>
            <w:tcW w:w="2269" w:type="dxa"/>
            <w:shd w:val="clear" w:color="auto" w:fill="F2F2F2" w:themeFill="background1" w:themeFillShade="F2"/>
            <w:tcMar>
              <w:left w:w="103" w:type="dxa"/>
            </w:tcMar>
          </w:tcPr>
          <w:p w14:paraId="44BAD3AF" w14:textId="77777777" w:rsidR="00C933A7" w:rsidRDefault="00CF5D95">
            <w:pPr>
              <w:spacing w:after="0" w:line="240" w:lineRule="auto"/>
              <w:jc w:val="right"/>
            </w:pPr>
            <w:r>
              <w:t xml:space="preserve">Niveau </w:t>
            </w:r>
          </w:p>
        </w:tc>
        <w:tc>
          <w:tcPr>
            <w:tcW w:w="4567" w:type="dxa"/>
            <w:shd w:val="clear" w:color="auto" w:fill="F2F2F2" w:themeFill="background1" w:themeFillShade="F2"/>
            <w:tcMar>
              <w:left w:w="103" w:type="dxa"/>
            </w:tcMar>
          </w:tcPr>
          <w:p w14:paraId="4E57B445" w14:textId="77777777" w:rsidR="00C933A7" w:rsidRDefault="00CF5D95">
            <w:pPr>
              <w:spacing w:after="0" w:line="240" w:lineRule="auto"/>
              <w:jc w:val="center"/>
            </w:pPr>
            <w:r>
              <w:t>5</w:t>
            </w:r>
            <w:r>
              <w:rPr>
                <w:vertAlign w:val="superscript"/>
              </w:rPr>
              <w:t>ème</w:t>
            </w:r>
          </w:p>
        </w:tc>
        <w:tc>
          <w:tcPr>
            <w:tcW w:w="4421" w:type="dxa"/>
            <w:shd w:val="clear" w:color="auto" w:fill="F2F2F2" w:themeFill="background1" w:themeFillShade="F2"/>
            <w:tcMar>
              <w:left w:w="103" w:type="dxa"/>
            </w:tcMar>
          </w:tcPr>
          <w:p w14:paraId="15AB90CA" w14:textId="77777777" w:rsidR="00C933A7" w:rsidRDefault="00CF5D95">
            <w:pPr>
              <w:spacing w:after="0" w:line="240" w:lineRule="auto"/>
              <w:ind w:firstLine="708"/>
              <w:jc w:val="center"/>
            </w:pPr>
            <w:r>
              <w:t>4</w:t>
            </w:r>
            <w:r>
              <w:rPr>
                <w:vertAlign w:val="superscript"/>
              </w:rPr>
              <w:t>ème</w:t>
            </w:r>
          </w:p>
        </w:tc>
        <w:tc>
          <w:tcPr>
            <w:tcW w:w="4423" w:type="dxa"/>
            <w:shd w:val="clear" w:color="auto" w:fill="F2F2F2" w:themeFill="background1" w:themeFillShade="F2"/>
            <w:tcMar>
              <w:left w:w="103" w:type="dxa"/>
            </w:tcMar>
          </w:tcPr>
          <w:p w14:paraId="71DE4110" w14:textId="77777777" w:rsidR="00C933A7" w:rsidRDefault="00CF5D95">
            <w:pPr>
              <w:spacing w:after="0" w:line="240" w:lineRule="auto"/>
              <w:jc w:val="center"/>
            </w:pPr>
            <w:r>
              <w:t>3</w:t>
            </w:r>
            <w:r>
              <w:rPr>
                <w:vertAlign w:val="superscript"/>
              </w:rPr>
              <w:t>ème</w:t>
            </w:r>
          </w:p>
        </w:tc>
      </w:tr>
      <w:tr w:rsidR="00C933A7" w14:paraId="054790A9" w14:textId="77777777">
        <w:trPr>
          <w:trHeight w:val="1163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34AF2921" w14:textId="77777777" w:rsidR="00C933A7" w:rsidRDefault="00CF5D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Quelles sont les questions que l’élève va se poser ?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3EC9B2A0" w14:textId="77777777" w:rsidR="00C933A7" w:rsidRDefault="00C933A7">
            <w:pPr>
              <w:spacing w:after="0" w:line="240" w:lineRule="auto"/>
            </w:pPr>
          </w:p>
          <w:p w14:paraId="5AD68395" w14:textId="77777777" w:rsidR="00C933A7" w:rsidRDefault="00C933A7">
            <w:pPr>
              <w:spacing w:after="0" w:line="240" w:lineRule="auto"/>
            </w:pPr>
          </w:p>
          <w:p w14:paraId="7282D4B3" w14:textId="77777777" w:rsidR="00C933A7" w:rsidRDefault="00C933A7">
            <w:pPr>
              <w:spacing w:after="0" w:line="240" w:lineRule="auto"/>
            </w:pPr>
          </w:p>
          <w:p w14:paraId="2026D49C" w14:textId="77777777" w:rsidR="00C933A7" w:rsidRDefault="00C933A7">
            <w:pPr>
              <w:spacing w:after="0" w:line="240" w:lineRule="auto"/>
            </w:pP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0CB728A3" w14:textId="77777777" w:rsidR="00C933A7" w:rsidRDefault="00C933A7">
            <w:pPr>
              <w:spacing w:after="0" w:line="240" w:lineRule="auto"/>
            </w:pP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699E9F06" w14:textId="77777777" w:rsidR="00C933A7" w:rsidRDefault="00C933A7">
            <w:pPr>
              <w:spacing w:after="0" w:line="240" w:lineRule="auto"/>
            </w:pPr>
          </w:p>
        </w:tc>
      </w:tr>
      <w:tr w:rsidR="00C933A7" w14:paraId="0FE17D9C" w14:textId="77777777">
        <w:trPr>
          <w:trHeight w:val="763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258550F4" w14:textId="77777777" w:rsidR="00C933A7" w:rsidRDefault="00CF5D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  <w:color w:val="000000" w:themeColor="text1"/>
              </w:rPr>
              <w:t>Quelle(s) pratique(s) mobilisée(s) par l’élève ?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067F64E7" w14:textId="77777777" w:rsidR="00C933A7" w:rsidRDefault="00CF5D95">
            <w:pPr>
              <w:spacing w:after="0" w:line="240" w:lineRule="auto"/>
              <w:rPr>
                <w:color w:val="808080" w:themeColor="background1" w:themeShade="80"/>
              </w:rPr>
            </w:pPr>
            <w:proofErr w:type="gramStart"/>
            <w:r>
              <w:rPr>
                <w:color w:val="808080" w:themeColor="background1" w:themeShade="80"/>
              </w:rPr>
              <w:t>dessin</w:t>
            </w:r>
            <w:proofErr w:type="gramEnd"/>
            <w:r>
              <w:rPr>
                <w:color w:val="808080" w:themeColor="background1" w:themeShade="80"/>
              </w:rPr>
              <w:t xml:space="preserve">, peinture, collage, modelage, sculpture, assemblage, installation, architecture, photographie, vidéo, </w:t>
            </w:r>
            <w:r>
              <w:rPr>
                <w:color w:val="808080" w:themeColor="background1" w:themeShade="80"/>
              </w:rPr>
              <w:t>création numérique…</w:t>
            </w: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604EB79A" w14:textId="77777777" w:rsidR="00C933A7" w:rsidRDefault="00CF5D95">
            <w:pPr>
              <w:spacing w:after="0" w:line="240" w:lineRule="auto"/>
              <w:rPr>
                <w:color w:val="808080" w:themeColor="background1" w:themeShade="80"/>
              </w:rPr>
            </w:pPr>
            <w:proofErr w:type="gramStart"/>
            <w:r>
              <w:rPr>
                <w:color w:val="808080" w:themeColor="background1" w:themeShade="80"/>
              </w:rPr>
              <w:t>dessin</w:t>
            </w:r>
            <w:proofErr w:type="gramEnd"/>
            <w:r>
              <w:rPr>
                <w:color w:val="808080" w:themeColor="background1" w:themeShade="80"/>
              </w:rPr>
              <w:t>, peinture, collage, modelage, sculpture, assemblage, installation, architecture, photographie, vidéo, création numérique…</w:t>
            </w: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46E665F0" w14:textId="77777777" w:rsidR="00C933A7" w:rsidRDefault="00CF5D95">
            <w:pPr>
              <w:spacing w:after="0" w:line="240" w:lineRule="auto"/>
              <w:rPr>
                <w:color w:val="808080" w:themeColor="background1" w:themeShade="80"/>
              </w:rPr>
            </w:pPr>
            <w:proofErr w:type="gramStart"/>
            <w:r>
              <w:rPr>
                <w:color w:val="808080" w:themeColor="background1" w:themeShade="80"/>
              </w:rPr>
              <w:t>dessin</w:t>
            </w:r>
            <w:proofErr w:type="gramEnd"/>
            <w:r>
              <w:rPr>
                <w:color w:val="808080" w:themeColor="background1" w:themeShade="80"/>
              </w:rPr>
              <w:t>, peinture, collage, modelage, sculpture, assemblage, installation, architecture, photographie, vidéo</w:t>
            </w:r>
            <w:r>
              <w:rPr>
                <w:color w:val="808080" w:themeColor="background1" w:themeShade="80"/>
              </w:rPr>
              <w:t>, création numérique…</w:t>
            </w:r>
          </w:p>
        </w:tc>
      </w:tr>
      <w:tr w:rsidR="00C933A7" w14:paraId="24CF0E02" w14:textId="77777777">
        <w:trPr>
          <w:trHeight w:val="596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589C7FD8" w14:textId="77777777" w:rsidR="00C933A7" w:rsidRDefault="00CF5D95">
            <w:pPr>
              <w:spacing w:after="0" w:line="240" w:lineRule="auto"/>
              <w:jc w:val="right"/>
            </w:pPr>
            <w:r>
              <w:t>Quelles sont les notions travaillées ?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06E167D3" w14:textId="77777777" w:rsidR="00C933A7" w:rsidRDefault="00CF5D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808080" w:themeColor="background1" w:themeShade="80"/>
                <w:sz w:val="24"/>
                <w:szCs w:val="24"/>
              </w:rPr>
              <w:t>forme</w:t>
            </w:r>
            <w:proofErr w:type="gramEnd"/>
            <w:r>
              <w:rPr>
                <w:color w:val="808080" w:themeColor="background1" w:themeShade="80"/>
                <w:sz w:val="24"/>
                <w:szCs w:val="24"/>
              </w:rPr>
              <w:t>, espace, lumière, couleur, matière, corps, support, outils, temps</w:t>
            </w: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1058C1C7" w14:textId="77777777" w:rsidR="00C933A7" w:rsidRDefault="00CF5D95">
            <w:pPr>
              <w:spacing w:after="0" w:line="240" w:lineRule="auto"/>
              <w:jc w:val="center"/>
            </w:pPr>
            <w:proofErr w:type="gramStart"/>
            <w:r>
              <w:rPr>
                <w:color w:val="808080" w:themeColor="background1" w:themeShade="80"/>
              </w:rPr>
              <w:t>forme</w:t>
            </w:r>
            <w:proofErr w:type="gramEnd"/>
            <w:r>
              <w:rPr>
                <w:color w:val="808080" w:themeColor="background1" w:themeShade="80"/>
              </w:rPr>
              <w:t>, espace, lumière, couleur, matière, corps, support, outils, temps</w:t>
            </w: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380EA4A5" w14:textId="77777777" w:rsidR="00C933A7" w:rsidRDefault="00CF5D95">
            <w:pPr>
              <w:spacing w:after="0" w:line="240" w:lineRule="auto"/>
              <w:jc w:val="center"/>
            </w:pPr>
            <w:proofErr w:type="gramStart"/>
            <w:r>
              <w:rPr>
                <w:color w:val="808080" w:themeColor="background1" w:themeShade="80"/>
              </w:rPr>
              <w:t>forme</w:t>
            </w:r>
            <w:proofErr w:type="gramEnd"/>
            <w:r>
              <w:rPr>
                <w:color w:val="808080" w:themeColor="background1" w:themeShade="80"/>
              </w:rPr>
              <w:t xml:space="preserve">, espace, lumière, couleur, matière, </w:t>
            </w:r>
            <w:r>
              <w:rPr>
                <w:color w:val="808080" w:themeColor="background1" w:themeShade="80"/>
              </w:rPr>
              <w:t>corps, support, outils, temps</w:t>
            </w:r>
          </w:p>
        </w:tc>
      </w:tr>
      <w:tr w:rsidR="00C933A7" w14:paraId="2D96BEC1" w14:textId="77777777">
        <w:trPr>
          <w:trHeight w:val="694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365921D1" w14:textId="77777777" w:rsidR="00C933A7" w:rsidRDefault="00CF5D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 xml:space="preserve">Quelles œuvres de références ? 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14732685" w14:textId="77777777" w:rsidR="00C933A7" w:rsidRDefault="00CF5D95">
            <w:pPr>
              <w:spacing w:after="0" w:line="240" w:lineRule="auto"/>
            </w:pPr>
            <w:r>
              <w:t>-</w:t>
            </w:r>
          </w:p>
          <w:p w14:paraId="20997CC2" w14:textId="77777777" w:rsidR="00C933A7" w:rsidRDefault="00CF5D95">
            <w:pPr>
              <w:spacing w:after="0" w:line="240" w:lineRule="auto"/>
            </w:pPr>
            <w:r>
              <w:t>-</w:t>
            </w: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3B53DA0C" w14:textId="77777777" w:rsidR="00C933A7" w:rsidRDefault="00CF5D95">
            <w:pPr>
              <w:spacing w:after="0" w:line="240" w:lineRule="auto"/>
            </w:pPr>
            <w:r>
              <w:t>-</w:t>
            </w:r>
          </w:p>
          <w:p w14:paraId="1AE0C159" w14:textId="77777777" w:rsidR="00C933A7" w:rsidRDefault="00CF5D95">
            <w:pPr>
              <w:spacing w:after="0" w:line="240" w:lineRule="auto"/>
            </w:pPr>
            <w:r>
              <w:t>-</w:t>
            </w: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3B6635A5" w14:textId="77777777" w:rsidR="00C933A7" w:rsidRDefault="00CF5D95">
            <w:pPr>
              <w:spacing w:after="0" w:line="240" w:lineRule="auto"/>
            </w:pPr>
            <w:r>
              <w:t>-</w:t>
            </w:r>
          </w:p>
          <w:p w14:paraId="5B24CB43" w14:textId="77777777" w:rsidR="00C933A7" w:rsidRDefault="00CF5D95">
            <w:pPr>
              <w:spacing w:after="0" w:line="240" w:lineRule="auto"/>
            </w:pPr>
            <w:r>
              <w:t>-</w:t>
            </w:r>
          </w:p>
        </w:tc>
      </w:tr>
      <w:tr w:rsidR="00C933A7" w14:paraId="2DA05251" w14:textId="77777777">
        <w:trPr>
          <w:trHeight w:val="1404"/>
        </w:trPr>
        <w:tc>
          <w:tcPr>
            <w:tcW w:w="2269" w:type="dxa"/>
            <w:shd w:val="clear" w:color="auto" w:fill="D9D9D9" w:themeFill="background1" w:themeFillShade="D9"/>
            <w:tcMar>
              <w:left w:w="103" w:type="dxa"/>
            </w:tcMar>
          </w:tcPr>
          <w:p w14:paraId="0B20BDCB" w14:textId="77777777" w:rsidR="00C933A7" w:rsidRDefault="00CF5D95">
            <w:pPr>
              <w:spacing w:after="0" w:line="240" w:lineRule="auto"/>
            </w:pPr>
            <w:r>
              <w:t xml:space="preserve">Quelles sont les </w:t>
            </w:r>
            <w:r>
              <w:rPr>
                <w:u w:val="single"/>
              </w:rPr>
              <w:t>principales</w:t>
            </w:r>
            <w:r>
              <w:t xml:space="preserve"> compétences visées </w:t>
            </w:r>
          </w:p>
          <w:p w14:paraId="021DD9C2" w14:textId="77777777" w:rsidR="00C933A7" w:rsidRDefault="00CF5D95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proofErr w:type="gramStart"/>
            <w:r>
              <w:rPr>
                <w:i/>
                <w:sz w:val="20"/>
                <w:szCs w:val="20"/>
              </w:rPr>
              <w:t>voir</w:t>
            </w:r>
            <w:proofErr w:type="gramEnd"/>
            <w:r>
              <w:rPr>
                <w:i/>
                <w:sz w:val="20"/>
                <w:szCs w:val="20"/>
              </w:rPr>
              <w:t xml:space="preserve"> programme C4)</w:t>
            </w:r>
          </w:p>
          <w:p w14:paraId="4E37A61E" w14:textId="77777777" w:rsidR="00C933A7" w:rsidRDefault="00CF5D95">
            <w:pPr>
              <w:spacing w:after="0" w:line="240" w:lineRule="auto"/>
              <w:jc w:val="right"/>
            </w:pPr>
            <w:r>
              <w:t>En lien avec le SCCCC ?</w:t>
            </w:r>
          </w:p>
        </w:tc>
        <w:tc>
          <w:tcPr>
            <w:tcW w:w="4567" w:type="dxa"/>
            <w:shd w:val="clear" w:color="auto" w:fill="D9D9D9" w:themeFill="background1" w:themeFillShade="D9"/>
            <w:tcMar>
              <w:left w:w="103" w:type="dxa"/>
            </w:tcMar>
          </w:tcPr>
          <w:p w14:paraId="47ECA10C" w14:textId="77777777" w:rsidR="00C933A7" w:rsidRDefault="00C933A7">
            <w:pPr>
              <w:spacing w:after="0" w:line="240" w:lineRule="auto"/>
            </w:pPr>
          </w:p>
        </w:tc>
        <w:tc>
          <w:tcPr>
            <w:tcW w:w="4421" w:type="dxa"/>
            <w:shd w:val="clear" w:color="auto" w:fill="D9D9D9" w:themeFill="background1" w:themeFillShade="D9"/>
            <w:tcMar>
              <w:left w:w="103" w:type="dxa"/>
            </w:tcMar>
          </w:tcPr>
          <w:p w14:paraId="5BEB132A" w14:textId="77777777" w:rsidR="00C933A7" w:rsidRDefault="00C933A7">
            <w:pPr>
              <w:spacing w:after="0" w:line="240" w:lineRule="auto"/>
            </w:pPr>
          </w:p>
        </w:tc>
        <w:tc>
          <w:tcPr>
            <w:tcW w:w="4423" w:type="dxa"/>
            <w:shd w:val="clear" w:color="auto" w:fill="D9D9D9" w:themeFill="background1" w:themeFillShade="D9"/>
            <w:tcMar>
              <w:left w:w="103" w:type="dxa"/>
            </w:tcMar>
          </w:tcPr>
          <w:p w14:paraId="644B08DF" w14:textId="77777777" w:rsidR="00C933A7" w:rsidRDefault="00C933A7">
            <w:pPr>
              <w:spacing w:after="0" w:line="240" w:lineRule="auto"/>
            </w:pPr>
          </w:p>
        </w:tc>
      </w:tr>
      <w:tr w:rsidR="00C933A7" w14:paraId="67C2A9EF" w14:textId="77777777">
        <w:trPr>
          <w:trHeight w:val="484"/>
        </w:trPr>
        <w:tc>
          <w:tcPr>
            <w:tcW w:w="2269" w:type="dxa"/>
            <w:shd w:val="clear" w:color="auto" w:fill="F2F2F2" w:themeFill="background1" w:themeFillShade="F2"/>
            <w:tcMar>
              <w:left w:w="103" w:type="dxa"/>
            </w:tcMar>
          </w:tcPr>
          <w:p w14:paraId="7A82B833" w14:textId="77777777" w:rsidR="00C933A7" w:rsidRDefault="00CF5D9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Quels liens possibles aux autres questionnements ?</w:t>
            </w:r>
          </w:p>
        </w:tc>
        <w:tc>
          <w:tcPr>
            <w:tcW w:w="4567" w:type="dxa"/>
            <w:shd w:val="clear" w:color="auto" w:fill="F2F2F2" w:themeFill="background1" w:themeFillShade="F2"/>
            <w:tcMar>
              <w:left w:w="103" w:type="dxa"/>
            </w:tcMar>
          </w:tcPr>
          <w:p w14:paraId="03E18760" w14:textId="77777777" w:rsidR="00C933A7" w:rsidRDefault="00C933A7">
            <w:pPr>
              <w:spacing w:after="0" w:line="240" w:lineRule="auto"/>
            </w:pPr>
          </w:p>
        </w:tc>
        <w:tc>
          <w:tcPr>
            <w:tcW w:w="4421" w:type="dxa"/>
            <w:shd w:val="clear" w:color="auto" w:fill="F2F2F2" w:themeFill="background1" w:themeFillShade="F2"/>
            <w:tcMar>
              <w:left w:w="103" w:type="dxa"/>
            </w:tcMar>
          </w:tcPr>
          <w:p w14:paraId="7E131150" w14:textId="77777777" w:rsidR="00C933A7" w:rsidRDefault="00C933A7">
            <w:pPr>
              <w:spacing w:after="0" w:line="240" w:lineRule="auto"/>
            </w:pPr>
          </w:p>
        </w:tc>
        <w:tc>
          <w:tcPr>
            <w:tcW w:w="4423" w:type="dxa"/>
            <w:shd w:val="clear" w:color="auto" w:fill="F2F2F2" w:themeFill="background1" w:themeFillShade="F2"/>
            <w:tcMar>
              <w:left w:w="103" w:type="dxa"/>
            </w:tcMar>
          </w:tcPr>
          <w:p w14:paraId="3C8C270B" w14:textId="77777777" w:rsidR="00C933A7" w:rsidRDefault="00C933A7">
            <w:pPr>
              <w:spacing w:after="0" w:line="240" w:lineRule="auto"/>
            </w:pPr>
          </w:p>
        </w:tc>
      </w:tr>
      <w:tr w:rsidR="00C933A7" w14:paraId="70B2223E" w14:textId="77777777">
        <w:trPr>
          <w:trHeight w:val="688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31FE26F8" w14:textId="77777777" w:rsidR="00C933A7" w:rsidRDefault="00CF5D95">
            <w:pPr>
              <w:spacing w:after="0"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Cette question </w:t>
            </w:r>
            <w:r>
              <w:rPr>
                <w:b/>
                <w:sz w:val="19"/>
                <w:szCs w:val="19"/>
              </w:rPr>
              <w:t>enseignée contribue au / à ...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7E29B635" w14:textId="77777777" w:rsidR="00C933A7" w:rsidRDefault="00CF5D95">
            <w:pPr>
              <w:spacing w:after="0" w:line="240" w:lineRule="auto"/>
              <w:jc w:val="center"/>
            </w:pPr>
            <w:r>
              <w:rPr>
                <w:color w:val="808080" w:themeColor="background1" w:themeShade="80"/>
              </w:rPr>
              <w:t>PEAC - Parcours Citoyen - Parcours éducatif de Santé – Parcours Avenir – AP – EPI</w:t>
            </w: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213FFF59" w14:textId="77777777" w:rsidR="00C933A7" w:rsidRDefault="00CF5D95">
            <w:pPr>
              <w:spacing w:after="0" w:line="240" w:lineRule="auto"/>
              <w:jc w:val="center"/>
            </w:pPr>
            <w:r>
              <w:rPr>
                <w:color w:val="808080" w:themeColor="background1" w:themeShade="80"/>
              </w:rPr>
              <w:t>PEAC - Parcours Citoyen - Parcours éducatif de Santé – Parcours Avenir – AP – EPI</w:t>
            </w: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2F33C8FB" w14:textId="77777777" w:rsidR="00C933A7" w:rsidRDefault="00CF5D95">
            <w:pPr>
              <w:spacing w:after="0" w:line="240" w:lineRule="auto"/>
              <w:jc w:val="center"/>
            </w:pPr>
            <w:r>
              <w:rPr>
                <w:color w:val="808080" w:themeColor="background1" w:themeShade="80"/>
              </w:rPr>
              <w:t>PEAC - Parcours Citoyen - Parcours éducatif de Santé – Parcou</w:t>
            </w:r>
            <w:r>
              <w:rPr>
                <w:color w:val="808080" w:themeColor="background1" w:themeShade="80"/>
              </w:rPr>
              <w:t>rs Avenir – AP – EPI</w:t>
            </w:r>
          </w:p>
        </w:tc>
      </w:tr>
    </w:tbl>
    <w:p w14:paraId="7CD8954A" w14:textId="77777777" w:rsidR="00C933A7" w:rsidRDefault="00C933A7"/>
    <w:sectPr w:rsidR="00C933A7">
      <w:headerReference w:type="default" r:id="rId7"/>
      <w:pgSz w:w="16838" w:h="11906" w:orient="landscape"/>
      <w:pgMar w:top="720" w:right="720" w:bottom="720" w:left="720" w:header="17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7B2AF" w14:textId="77777777" w:rsidR="00CF5D95" w:rsidRDefault="00CF5D95">
      <w:pPr>
        <w:spacing w:after="0" w:line="240" w:lineRule="auto"/>
      </w:pPr>
      <w:r>
        <w:separator/>
      </w:r>
    </w:p>
  </w:endnote>
  <w:endnote w:type="continuationSeparator" w:id="0">
    <w:p w14:paraId="1CBA5E54" w14:textId="77777777" w:rsidR="00CF5D95" w:rsidRDefault="00CF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1C549C" w14:textId="77777777" w:rsidR="00CF5D95" w:rsidRDefault="00CF5D95">
      <w:pPr>
        <w:spacing w:after="0" w:line="240" w:lineRule="auto"/>
      </w:pPr>
      <w:r>
        <w:separator/>
      </w:r>
    </w:p>
  </w:footnote>
  <w:footnote w:type="continuationSeparator" w:id="0">
    <w:p w14:paraId="429F5A6E" w14:textId="77777777" w:rsidR="00CF5D95" w:rsidRDefault="00CF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69486" w14:textId="77777777" w:rsidR="00C933A7" w:rsidRDefault="00CF5D95">
    <w:pPr>
      <w:pStyle w:val="En-tte"/>
      <w:jc w:val="center"/>
      <w:rPr>
        <w:sz w:val="24"/>
        <w:szCs w:val="24"/>
      </w:rPr>
    </w:pPr>
    <w:r>
      <w:rPr>
        <w:sz w:val="24"/>
        <w:szCs w:val="24"/>
      </w:rPr>
      <w:t xml:space="preserve">Question(s) d’enseignement sur la durée du </w:t>
    </w:r>
    <w:r>
      <w:rPr>
        <w:b/>
        <w:sz w:val="24"/>
        <w:szCs w:val="24"/>
      </w:rPr>
      <w:t>cycle 4</w:t>
    </w:r>
    <w:r>
      <w:rPr>
        <w:sz w:val="24"/>
        <w:szCs w:val="24"/>
      </w:rPr>
      <w:t xml:space="preserve"> </w:t>
    </w:r>
  </w:p>
  <w:p w14:paraId="57ECC254" w14:textId="77777777" w:rsidR="00C933A7" w:rsidRDefault="00CF5D95">
    <w:pPr>
      <w:pStyle w:val="En-tte"/>
      <w:jc w:val="center"/>
      <w:rPr>
        <w:sz w:val="20"/>
        <w:szCs w:val="20"/>
      </w:rPr>
    </w:pPr>
    <w:proofErr w:type="gramStart"/>
    <w:r>
      <w:rPr>
        <w:sz w:val="20"/>
        <w:szCs w:val="20"/>
      </w:rPr>
      <w:t>continuité</w:t>
    </w:r>
    <w:proofErr w:type="gramEnd"/>
    <w:r>
      <w:rPr>
        <w:sz w:val="20"/>
        <w:szCs w:val="20"/>
      </w:rPr>
      <w:t>, cohérence et progressivité - document de travail – Académie de Nantes</w:t>
    </w:r>
  </w:p>
  <w:p w14:paraId="30E7EEB4" w14:textId="77777777" w:rsidR="00C933A7" w:rsidRDefault="00C933A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273FE7"/>
    <w:multiLevelType w:val="multilevel"/>
    <w:tmpl w:val="A13C1A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5083B59"/>
    <w:multiLevelType w:val="multilevel"/>
    <w:tmpl w:val="23A0041A"/>
    <w:lvl w:ilvl="0">
      <w:start w:val="3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3A7"/>
    <w:rsid w:val="00575EC3"/>
    <w:rsid w:val="00C933A7"/>
    <w:rsid w:val="00C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0B64"/>
  <w15:docId w15:val="{91916E8A-3736-4CA7-A4A3-AFDC6C77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3E7181"/>
  </w:style>
  <w:style w:type="character" w:customStyle="1" w:styleId="PieddepageCar">
    <w:name w:val="Pied de page Car"/>
    <w:basedOn w:val="Policepardfaut"/>
    <w:link w:val="Pieddepage"/>
    <w:uiPriority w:val="99"/>
    <w:qFormat/>
    <w:rsid w:val="003E7181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230F3A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En-tte">
    <w:name w:val="header"/>
    <w:basedOn w:val="Normal"/>
    <w:uiPriority w:val="99"/>
    <w:unhideWhenUsed/>
    <w:rsid w:val="003E7181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3E7181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230F3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369A7"/>
    <w:pPr>
      <w:ind w:left="720"/>
      <w:contextualSpacing/>
    </w:pPr>
  </w:style>
  <w:style w:type="table" w:styleId="Grilledutableau">
    <w:name w:val="Table Grid"/>
    <w:basedOn w:val="TableauNormal"/>
    <w:uiPriority w:val="39"/>
    <w:rsid w:val="003E7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Rectorat</dc:creator>
  <dc:description/>
  <cp:lastModifiedBy>Ertan Yilmaz</cp:lastModifiedBy>
  <cp:revision>2</cp:revision>
  <cp:lastPrinted>2016-05-16T19:46:00Z</cp:lastPrinted>
  <dcterms:created xsi:type="dcterms:W3CDTF">2021-03-23T08:52:00Z</dcterms:created>
  <dcterms:modified xsi:type="dcterms:W3CDTF">2021-03-23T08:52:00Z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