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70" w:rsidRDefault="00D744FC" w:rsidP="00D744FC">
      <w:pPr>
        <w:jc w:val="both"/>
        <w:rPr>
          <w:rFonts w:ascii="Arial" w:hAnsi="Arial" w:cs="Arial"/>
          <w:sz w:val="28"/>
          <w:szCs w:val="28"/>
        </w:rPr>
      </w:pPr>
      <w:r w:rsidRPr="00D744FC">
        <w:rPr>
          <w:rFonts w:ascii="Arial" w:hAnsi="Arial" w:cs="Arial"/>
          <w:sz w:val="28"/>
          <w:szCs w:val="28"/>
        </w:rPr>
        <w:t>Тема: Познавательно – исследовательская деятельность в реализации         образовательной области «Познание».</w:t>
      </w:r>
    </w:p>
    <w:p w:rsidR="00D744FC" w:rsidRDefault="00D744FC" w:rsidP="00D744FC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365"/>
        <w:gridCol w:w="3915"/>
        <w:gridCol w:w="4095"/>
      </w:tblGrid>
      <w:tr w:rsidR="00D744FC" w:rsidTr="00D744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4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</w:t>
            </w:r>
          </w:p>
        </w:tc>
        <w:tc>
          <w:tcPr>
            <w:tcW w:w="136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ЭТАПЫ</w:t>
            </w:r>
          </w:p>
        </w:tc>
        <w:tc>
          <w:tcPr>
            <w:tcW w:w="391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СОДЕРЖАНИЕ РАБОТЫ</w:t>
            </w:r>
          </w:p>
        </w:tc>
        <w:tc>
          <w:tcPr>
            <w:tcW w:w="409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РЕЗУДЬТАТ/ФОРМА</w:t>
            </w: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ОТЧЕТНОСТИ</w:t>
            </w:r>
          </w:p>
        </w:tc>
      </w:tr>
      <w:tr w:rsidR="00D744FC" w:rsidTr="00D744F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4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2017/</w:t>
            </w: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  <w:tc>
          <w:tcPr>
            <w:tcW w:w="1365" w:type="dxa"/>
          </w:tcPr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за-</w:t>
            </w: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ционный</w:t>
            </w:r>
            <w:proofErr w:type="spellEnd"/>
          </w:p>
        </w:tc>
        <w:tc>
          <w:tcPr>
            <w:tcW w:w="3915" w:type="dxa"/>
          </w:tcPr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Изучение научно – методической литературы: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•</w:t>
            </w:r>
            <w:r w:rsidRPr="00D744FC">
              <w:rPr>
                <w:rFonts w:ascii="Arial" w:hAnsi="Arial" w:cs="Arial"/>
                <w:sz w:val="28"/>
                <w:szCs w:val="28"/>
              </w:rPr>
              <w:tab/>
              <w:t>Короткова Т.А. «Познавательно-исследовательская деятельность старшего дошкольного ребенка в детском саду»/ Короткова Т.А. // «Дошкольное воспитание» - 2003г. - №3 – с. 12.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•</w:t>
            </w:r>
            <w:r w:rsidRPr="00D744FC">
              <w:rPr>
                <w:rFonts w:ascii="Arial" w:hAnsi="Arial" w:cs="Arial"/>
                <w:sz w:val="28"/>
                <w:szCs w:val="28"/>
              </w:rPr>
              <w:tab/>
              <w:t>«Организация экспериментальной деятельности дошкольников»: Методические рекомендации/ под ред. Прохоровой Л.Н. – М.: «</w:t>
            </w:r>
            <w:proofErr w:type="spellStart"/>
            <w:r w:rsidRPr="00D744FC">
              <w:rPr>
                <w:rFonts w:ascii="Arial" w:hAnsi="Arial" w:cs="Arial"/>
                <w:sz w:val="28"/>
                <w:szCs w:val="28"/>
              </w:rPr>
              <w:t>Аркти</w:t>
            </w:r>
            <w:proofErr w:type="spellEnd"/>
            <w:r w:rsidRPr="00D744FC">
              <w:rPr>
                <w:rFonts w:ascii="Arial" w:hAnsi="Arial" w:cs="Arial"/>
                <w:sz w:val="28"/>
                <w:szCs w:val="28"/>
              </w:rPr>
              <w:t>», 2004г.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•</w:t>
            </w:r>
            <w:r w:rsidRPr="00D744FC">
              <w:rPr>
                <w:rFonts w:ascii="Arial" w:hAnsi="Arial" w:cs="Arial"/>
                <w:sz w:val="28"/>
                <w:szCs w:val="28"/>
              </w:rPr>
              <w:tab/>
            </w:r>
            <w:proofErr w:type="spellStart"/>
            <w:r w:rsidRPr="00D744FC">
              <w:rPr>
                <w:rFonts w:ascii="Arial" w:hAnsi="Arial" w:cs="Arial"/>
                <w:sz w:val="28"/>
                <w:szCs w:val="28"/>
              </w:rPr>
              <w:t>Тугушева</w:t>
            </w:r>
            <w:proofErr w:type="spellEnd"/>
            <w:r w:rsidRPr="00D744FC">
              <w:rPr>
                <w:rFonts w:ascii="Arial" w:hAnsi="Arial" w:cs="Arial"/>
                <w:sz w:val="28"/>
                <w:szCs w:val="28"/>
              </w:rPr>
              <w:t xml:space="preserve"> Г.П. Чистякова А.Е. Экспериментальная деятельность детей среднего и старшего дошкольного возраста, 2007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lastRenderedPageBreak/>
              <w:t>•</w:t>
            </w:r>
            <w:r w:rsidRPr="00D744FC">
              <w:rPr>
                <w:rFonts w:ascii="Arial" w:hAnsi="Arial" w:cs="Arial"/>
                <w:sz w:val="28"/>
                <w:szCs w:val="28"/>
              </w:rPr>
              <w:tab/>
              <w:t xml:space="preserve">Журнал «Дошкольное воспитание» №3,2007. – «Развитие творческого потенциала в процессе проблемного обучения». 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•</w:t>
            </w:r>
            <w:r w:rsidRPr="00D744FC">
              <w:rPr>
                <w:rFonts w:ascii="Arial" w:hAnsi="Arial" w:cs="Arial"/>
                <w:sz w:val="28"/>
                <w:szCs w:val="28"/>
              </w:rPr>
              <w:tab/>
              <w:t xml:space="preserve"> Савенков А.И. Путь к одаренности: исследовательское поведение дошкольников. - СПб., Питер, 2004.</w:t>
            </w: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5" w:type="dxa"/>
          </w:tcPr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lastRenderedPageBreak/>
              <w:t>Оформление информационного материала по теме: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Консультации для педагогов: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«Познавательно- –</w:t>
            </w:r>
            <w:proofErr w:type="spellStart"/>
            <w:r w:rsidRPr="00D744FC">
              <w:rPr>
                <w:rFonts w:ascii="Arial" w:hAnsi="Arial" w:cs="Arial"/>
                <w:sz w:val="28"/>
                <w:szCs w:val="28"/>
              </w:rPr>
              <w:t>исследоват</w:t>
            </w:r>
            <w:proofErr w:type="spellEnd"/>
            <w:r w:rsidRPr="00D744FC">
              <w:rPr>
                <w:rFonts w:ascii="Arial" w:hAnsi="Arial" w:cs="Arial"/>
                <w:sz w:val="28"/>
                <w:szCs w:val="28"/>
              </w:rPr>
              <w:t xml:space="preserve">. деятельность как направление е развития личности </w:t>
            </w:r>
            <w:proofErr w:type="spellStart"/>
            <w:r w:rsidRPr="00D744FC">
              <w:rPr>
                <w:rFonts w:ascii="Arial" w:hAnsi="Arial" w:cs="Arial"/>
                <w:sz w:val="28"/>
                <w:szCs w:val="28"/>
              </w:rPr>
              <w:t>дошк</w:t>
            </w:r>
            <w:proofErr w:type="spellEnd"/>
            <w:r w:rsidRPr="00D744FC">
              <w:rPr>
                <w:rFonts w:ascii="Arial" w:hAnsi="Arial" w:cs="Arial"/>
                <w:sz w:val="28"/>
                <w:szCs w:val="28"/>
              </w:rPr>
              <w:t xml:space="preserve">. в условиях внедрения ФГТ </w:t>
            </w:r>
            <w:r w:rsidRPr="00D744FC">
              <w:rPr>
                <w:rFonts w:ascii="Arial" w:hAnsi="Arial" w:cs="Arial"/>
                <w:sz w:val="28"/>
                <w:szCs w:val="28"/>
              </w:rPr>
              <w:t>в образы</w:t>
            </w:r>
            <w:r w:rsidRPr="00D744FC">
              <w:rPr>
                <w:rFonts w:ascii="Arial" w:hAnsi="Arial" w:cs="Arial"/>
                <w:sz w:val="28"/>
                <w:szCs w:val="28"/>
              </w:rPr>
              <w:t>. процесс ДОУ»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Консультация для родителей: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«Роль семьи в развитии познавательной активности дошкольников»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Памятка «Чего нельзя и что нужно делать для поддержания интереса детей к познавательному экспериментированию»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lastRenderedPageBreak/>
              <w:t>Рекомендации: «Проведите с детьми дома»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 xml:space="preserve">Привлечение </w:t>
            </w:r>
            <w:r w:rsidRPr="00D744FC">
              <w:rPr>
                <w:rFonts w:ascii="Arial" w:hAnsi="Arial" w:cs="Arial"/>
                <w:sz w:val="28"/>
                <w:szCs w:val="28"/>
              </w:rPr>
              <w:t>родителей к</w:t>
            </w:r>
            <w:r w:rsidRPr="00D744FC">
              <w:rPr>
                <w:rFonts w:ascii="Arial" w:hAnsi="Arial" w:cs="Arial"/>
                <w:sz w:val="28"/>
                <w:szCs w:val="28"/>
              </w:rPr>
              <w:t xml:space="preserve"> созданию познавательно-развивающей среды в группе.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744FC">
              <w:rPr>
                <w:rFonts w:ascii="Arial" w:hAnsi="Arial" w:cs="Arial"/>
                <w:sz w:val="28"/>
                <w:szCs w:val="28"/>
              </w:rPr>
              <w:t>«</w:t>
            </w:r>
            <w:r w:rsidRPr="00D744FC">
              <w:rPr>
                <w:rFonts w:ascii="Arial" w:hAnsi="Arial" w:cs="Arial"/>
                <w:sz w:val="28"/>
                <w:szCs w:val="28"/>
              </w:rPr>
              <w:t>Выявить уровень</w:t>
            </w:r>
            <w:r w:rsidRPr="00D744FC">
              <w:rPr>
                <w:rFonts w:ascii="Arial" w:hAnsi="Arial" w:cs="Arial"/>
                <w:sz w:val="28"/>
                <w:szCs w:val="28"/>
              </w:rPr>
              <w:t xml:space="preserve"> поисково-исследовательской деятельности дошкольников дома»</w:t>
            </w:r>
          </w:p>
          <w:p w:rsidR="00D744FC" w:rsidRP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44FC" w:rsidRDefault="00D744FC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44FC" w:rsidRDefault="00D744FC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p w:rsidR="00A22608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86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2100"/>
        <w:gridCol w:w="4470"/>
        <w:gridCol w:w="3045"/>
      </w:tblGrid>
      <w:tr w:rsidR="00A22608" w:rsidTr="00A22608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45" w:type="dxa"/>
          </w:tcPr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2018/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2019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2020/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2021/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0" w:type="dxa"/>
          </w:tcPr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Основной 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0" w:type="dxa"/>
          </w:tcPr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Опытно-экспериментальная деятельность: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«Мороз и снег»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Цель: закрепить знание о свойствах снега в зависимости от температуры воздуха.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Опытно – экспериментальная деятельность: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«Тонет-не тонет»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</w:t>
            </w:r>
            <w:r w:rsidR="00075EBD">
              <w:rPr>
                <w:rFonts w:ascii="Arial" w:hAnsi="Arial" w:cs="Arial"/>
                <w:sz w:val="28"/>
                <w:szCs w:val="28"/>
              </w:rPr>
              <w:t>учить детей определять легкие и тяжелые предметы (одни остаются на поверхности воды, другие тонут)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Консультация для родителей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«Игры-эксперименты, которые можно провести в домашних условиях»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Образовательная деятельность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«Путешествие листочка»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Консультация для воспитателей: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«Организация познавательно-исследовательской деятельности с детьми в рамках ФГОС дошкольного образования»</w:t>
            </w: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Выступление участника проекта в средней группе по теме: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«Загадочное исчезновение динозавров»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Экспериментальная работа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«Выращивание кристалла»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Консультация для родителей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«Страничка юного исследователя»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Образовательная деятельность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«Воздух вокруг нас»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Опытно –экспериментальная деятельность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«Измерение длины предмета»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Pr="008403D7">
              <w:rPr>
                <w:rFonts w:ascii="Arial" w:hAnsi="Arial" w:cs="Arial"/>
                <w:sz w:val="28"/>
                <w:szCs w:val="28"/>
              </w:rPr>
              <w:t>частие в 1 Региональной научно-практической конф</w:t>
            </w:r>
            <w:r>
              <w:rPr>
                <w:rFonts w:ascii="Arial" w:hAnsi="Arial" w:cs="Arial"/>
                <w:sz w:val="28"/>
                <w:szCs w:val="28"/>
              </w:rPr>
              <w:t xml:space="preserve">еренции дошкольников «Совенок» 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 в конкурсе «Я – исследователь» (в рамках ДОУ)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«Ах. Картошечка, картошка»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22608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Консультация для родителей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«Непоседа –исследователь»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03D7">
              <w:rPr>
                <w:rFonts w:ascii="Arial" w:hAnsi="Arial" w:cs="Arial"/>
                <w:sz w:val="28"/>
                <w:szCs w:val="28"/>
              </w:rPr>
              <w:t>«Опытно – экспериментальная деятельность «Заплесневелый хлеб»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8403D7">
              <w:rPr>
                <w:rFonts w:ascii="Arial" w:hAnsi="Arial" w:cs="Arial"/>
                <w:sz w:val="28"/>
                <w:szCs w:val="28"/>
              </w:rPr>
              <w:t>бобщение опыта работы (мастер - класс) на городской творческой площадке для воспитателей ДОУ по теме: ««Новые подходы к организации познавательно -  исследовательской деятельности старших дошкольников и д</w:t>
            </w:r>
            <w:r>
              <w:rPr>
                <w:rFonts w:ascii="Arial" w:hAnsi="Arial" w:cs="Arial"/>
                <w:sz w:val="28"/>
                <w:szCs w:val="28"/>
              </w:rPr>
              <w:t>етей с ОВЗ средствами сказки».</w:t>
            </w:r>
            <w:bookmarkStart w:id="0" w:name="_GoBack"/>
            <w:bookmarkEnd w:id="0"/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5" w:type="dxa"/>
          </w:tcPr>
          <w:p w:rsidR="00A22608" w:rsidRDefault="00A22608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Доклад 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Выступление на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пед.совете</w:t>
            </w:r>
            <w:proofErr w:type="spellEnd"/>
            <w:proofErr w:type="gramEnd"/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ОД</w:t>
            </w: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5EBD" w:rsidRDefault="00075EBD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5EBD">
              <w:rPr>
                <w:rFonts w:ascii="Arial" w:hAnsi="Arial" w:cs="Arial"/>
                <w:sz w:val="28"/>
                <w:szCs w:val="28"/>
              </w:rPr>
              <w:t xml:space="preserve">Выступление на </w:t>
            </w:r>
            <w:proofErr w:type="spellStart"/>
            <w:proofErr w:type="gramStart"/>
            <w:r w:rsidRPr="00075EBD">
              <w:rPr>
                <w:rFonts w:ascii="Arial" w:hAnsi="Arial" w:cs="Arial"/>
                <w:sz w:val="28"/>
                <w:szCs w:val="28"/>
              </w:rPr>
              <w:t>пед.совете</w:t>
            </w:r>
            <w:proofErr w:type="spellEnd"/>
            <w:proofErr w:type="gramEnd"/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Презентация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Доклад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ОД</w:t>
            </w: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27D3" w:rsidRDefault="006D27D3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Фотоотчет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 в региональной конференции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Презентация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Презентация</w:t>
            </w: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403D7" w:rsidRDefault="008403D7" w:rsidP="00D744F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Мастер -класс</w:t>
            </w:r>
          </w:p>
        </w:tc>
      </w:tr>
    </w:tbl>
    <w:p w:rsidR="00A22608" w:rsidRPr="00D744FC" w:rsidRDefault="00A22608" w:rsidP="00D744FC">
      <w:pPr>
        <w:jc w:val="both"/>
        <w:rPr>
          <w:rFonts w:ascii="Arial" w:hAnsi="Arial" w:cs="Arial"/>
          <w:sz w:val="28"/>
          <w:szCs w:val="28"/>
        </w:rPr>
      </w:pPr>
    </w:p>
    <w:sectPr w:rsidR="00A22608" w:rsidRPr="00D744FC" w:rsidSect="00D74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FC"/>
    <w:rsid w:val="00075EBD"/>
    <w:rsid w:val="0011381A"/>
    <w:rsid w:val="006D27D3"/>
    <w:rsid w:val="008403D7"/>
    <w:rsid w:val="00846570"/>
    <w:rsid w:val="00A22608"/>
    <w:rsid w:val="00D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8BA2"/>
  <w15:chartTrackingRefBased/>
  <w15:docId w15:val="{E61F77CC-DB48-4BF1-A871-CE4BA039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cp:lastPrinted>2022-04-09T14:59:00Z</cp:lastPrinted>
  <dcterms:created xsi:type="dcterms:W3CDTF">2022-04-09T11:52:00Z</dcterms:created>
  <dcterms:modified xsi:type="dcterms:W3CDTF">2022-04-09T15:03:00Z</dcterms:modified>
</cp:coreProperties>
</file>