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735" w:rsidRPr="00B612D0" w:rsidRDefault="006A6735" w:rsidP="006A6735">
      <w:pPr>
        <w:jc w:val="center"/>
        <w:rPr>
          <w:b/>
          <w:sz w:val="28"/>
          <w:szCs w:val="28"/>
        </w:rPr>
      </w:pPr>
      <w:r w:rsidRPr="00B612D0">
        <w:rPr>
          <w:b/>
          <w:sz w:val="28"/>
          <w:szCs w:val="28"/>
        </w:rPr>
        <w:t>Муниципальное дошкольное образовательное автономное учреждение «Центр развития ребенка – детский сад № 56 «Надежда» г. Орска</w:t>
      </w: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6C5160" w:rsidRDefault="006A6735" w:rsidP="002B5442">
      <w:pPr>
        <w:jc w:val="center"/>
        <w:rPr>
          <w:b/>
          <w:sz w:val="48"/>
          <w:szCs w:val="48"/>
        </w:rPr>
      </w:pPr>
    </w:p>
    <w:p w:rsidR="002B5442" w:rsidRDefault="002B5442" w:rsidP="002B544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Обобщение педагогического </w:t>
      </w:r>
    </w:p>
    <w:p w:rsidR="006A6735" w:rsidRDefault="002B5442" w:rsidP="002B544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опыта работы по теме</w:t>
      </w:r>
      <w:r w:rsidR="006A6735" w:rsidRPr="006C5160">
        <w:rPr>
          <w:b/>
          <w:sz w:val="48"/>
          <w:szCs w:val="48"/>
        </w:rPr>
        <w:t>:</w:t>
      </w:r>
    </w:p>
    <w:p w:rsidR="006A6735" w:rsidRPr="002B5442" w:rsidRDefault="006A6735" w:rsidP="002B5442">
      <w:pPr>
        <w:jc w:val="center"/>
        <w:rPr>
          <w:b/>
          <w:sz w:val="36"/>
          <w:szCs w:val="36"/>
        </w:rPr>
      </w:pPr>
    </w:p>
    <w:p w:rsidR="006A6735" w:rsidRPr="002B5442" w:rsidRDefault="002B5442" w:rsidP="002B5442">
      <w:pPr>
        <w:jc w:val="center"/>
        <w:rPr>
          <w:b/>
          <w:sz w:val="36"/>
          <w:szCs w:val="36"/>
        </w:rPr>
      </w:pPr>
      <w:r w:rsidRPr="002B5442">
        <w:rPr>
          <w:rFonts w:ascii="Arial" w:hAnsi="Arial" w:cs="Arial"/>
          <w:b/>
          <w:sz w:val="36"/>
          <w:szCs w:val="36"/>
        </w:rPr>
        <w:t>« Реализация  индивидуальной траектории развития ребенка в условиях дошкольного учреждения»</w:t>
      </w:r>
    </w:p>
    <w:p w:rsidR="006A6735" w:rsidRPr="002B5442" w:rsidRDefault="006A6735" w:rsidP="002B5442">
      <w:pPr>
        <w:jc w:val="center"/>
        <w:rPr>
          <w:b/>
          <w:sz w:val="36"/>
          <w:szCs w:val="36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Default="006A6735" w:rsidP="006A6735">
      <w:pPr>
        <w:jc w:val="both"/>
        <w:rPr>
          <w:b/>
          <w:sz w:val="28"/>
          <w:szCs w:val="28"/>
        </w:rPr>
      </w:pPr>
    </w:p>
    <w:p w:rsidR="006A6735" w:rsidRDefault="006A6735" w:rsidP="006A6735">
      <w:pPr>
        <w:jc w:val="both"/>
        <w:rPr>
          <w:b/>
          <w:sz w:val="28"/>
          <w:szCs w:val="28"/>
        </w:rPr>
      </w:pPr>
    </w:p>
    <w:p w:rsidR="006A6735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right"/>
        <w:rPr>
          <w:b/>
          <w:sz w:val="28"/>
          <w:szCs w:val="28"/>
        </w:rPr>
      </w:pPr>
    </w:p>
    <w:p w:rsidR="006A6735" w:rsidRPr="00B612D0" w:rsidRDefault="006A6735" w:rsidP="006A6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B612D0">
        <w:rPr>
          <w:sz w:val="28"/>
          <w:szCs w:val="28"/>
        </w:rPr>
        <w:t xml:space="preserve">Подготовила : воспитатель </w:t>
      </w:r>
    </w:p>
    <w:p w:rsidR="006A6735" w:rsidRPr="00B612D0" w:rsidRDefault="006A6735" w:rsidP="006A6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E4C5B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</w:t>
      </w:r>
      <w:r w:rsidR="002B5442">
        <w:rPr>
          <w:sz w:val="28"/>
          <w:szCs w:val="28"/>
        </w:rPr>
        <w:t>в</w:t>
      </w:r>
      <w:r w:rsidR="00E844F3">
        <w:rPr>
          <w:sz w:val="28"/>
          <w:szCs w:val="28"/>
        </w:rPr>
        <w:t>ысшей</w:t>
      </w:r>
      <w:r w:rsidR="002B5442">
        <w:rPr>
          <w:sz w:val="28"/>
          <w:szCs w:val="28"/>
        </w:rPr>
        <w:t xml:space="preserve"> категории</w:t>
      </w:r>
      <w:r w:rsidRPr="00B612D0">
        <w:rPr>
          <w:sz w:val="28"/>
          <w:szCs w:val="28"/>
        </w:rPr>
        <w:t xml:space="preserve"> Кин В.А.</w:t>
      </w:r>
    </w:p>
    <w:p w:rsidR="006A6735" w:rsidRPr="00B612D0" w:rsidRDefault="006A6735" w:rsidP="006A6735">
      <w:pPr>
        <w:jc w:val="right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Pr="00B612D0" w:rsidRDefault="006A6735" w:rsidP="006A6735">
      <w:pPr>
        <w:jc w:val="both"/>
        <w:rPr>
          <w:b/>
          <w:sz w:val="28"/>
          <w:szCs w:val="28"/>
        </w:rPr>
      </w:pPr>
    </w:p>
    <w:p w:rsidR="006A6735" w:rsidRDefault="006A6735" w:rsidP="006A67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6A6735" w:rsidRDefault="006A6735" w:rsidP="006A6735">
      <w:pPr>
        <w:jc w:val="both"/>
        <w:rPr>
          <w:sz w:val="28"/>
          <w:szCs w:val="28"/>
        </w:rPr>
      </w:pPr>
    </w:p>
    <w:p w:rsidR="006A6735" w:rsidRDefault="006A6735" w:rsidP="006A6735">
      <w:pPr>
        <w:jc w:val="both"/>
        <w:rPr>
          <w:sz w:val="28"/>
          <w:szCs w:val="28"/>
        </w:rPr>
      </w:pPr>
    </w:p>
    <w:p w:rsidR="006A6735" w:rsidRDefault="006A6735" w:rsidP="006A6735">
      <w:pPr>
        <w:jc w:val="both"/>
        <w:rPr>
          <w:sz w:val="28"/>
          <w:szCs w:val="28"/>
        </w:rPr>
      </w:pPr>
    </w:p>
    <w:p w:rsidR="006A6735" w:rsidRDefault="006A6735" w:rsidP="006A6735">
      <w:pPr>
        <w:jc w:val="both"/>
        <w:rPr>
          <w:sz w:val="28"/>
          <w:szCs w:val="28"/>
        </w:rPr>
      </w:pPr>
    </w:p>
    <w:p w:rsidR="006A6735" w:rsidRDefault="006A6735" w:rsidP="006A6735">
      <w:pPr>
        <w:jc w:val="both"/>
        <w:rPr>
          <w:sz w:val="28"/>
          <w:szCs w:val="28"/>
        </w:rPr>
      </w:pPr>
    </w:p>
    <w:p w:rsidR="006A6735" w:rsidRDefault="006A6735" w:rsidP="006A6735">
      <w:pPr>
        <w:jc w:val="center"/>
      </w:pPr>
      <w:r w:rsidRPr="00B612D0">
        <w:t>20</w:t>
      </w:r>
      <w:r w:rsidR="00E844F3">
        <w:t>2</w:t>
      </w:r>
      <w:r w:rsidR="002B5442">
        <w:t>3</w:t>
      </w:r>
      <w:r w:rsidRPr="00B612D0">
        <w:t xml:space="preserve"> г.</w:t>
      </w:r>
    </w:p>
    <w:p w:rsidR="002B5442" w:rsidRDefault="002B5442" w:rsidP="006A6735">
      <w:pPr>
        <w:jc w:val="center"/>
      </w:pPr>
    </w:p>
    <w:p w:rsidR="002B5442" w:rsidRPr="00B84069" w:rsidRDefault="002B5442" w:rsidP="006A6735">
      <w:pPr>
        <w:jc w:val="center"/>
        <w:rPr>
          <w:sz w:val="28"/>
          <w:szCs w:val="28"/>
        </w:rPr>
      </w:pPr>
    </w:p>
    <w:p w:rsidR="00A50505" w:rsidRDefault="006A6735" w:rsidP="00A50505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217FE8">
        <w:rPr>
          <w:color w:val="000000"/>
          <w:sz w:val="28"/>
          <w:szCs w:val="28"/>
        </w:rPr>
        <w:lastRenderedPageBreak/>
        <w:t xml:space="preserve">    </w:t>
      </w:r>
      <w:r w:rsidR="00A50505">
        <w:rPr>
          <w:rFonts w:ascii="Arial" w:hAnsi="Arial" w:cs="Arial"/>
        </w:rPr>
        <w:t>Уважаемые коллеги, разрешите представить опыт  работы МДОАУ «ЦРР – детский сад  №56 «Надежда»  г.Орска</w:t>
      </w:r>
      <w:r w:rsidR="00A50505">
        <w:rPr>
          <w:rFonts w:ascii="Arial" w:hAnsi="Arial" w:cs="Arial"/>
          <w:b/>
        </w:rPr>
        <w:t xml:space="preserve"> по теме: « Реализация  индивидуальной траектории развития ребенка в условиях дошкольного учреждения».</w:t>
      </w:r>
    </w:p>
    <w:p w:rsidR="00A50505" w:rsidRDefault="00A50505" w:rsidP="00A50505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Актуальность </w:t>
      </w:r>
      <w:r>
        <w:rPr>
          <w:rFonts w:ascii="Arial" w:hAnsi="Arial" w:cs="Arial"/>
        </w:rPr>
        <w:t xml:space="preserve"> данного опыта состоит в том, что в образовательную  деятельность ДОУ  внедрена  эффективная  система реализации индивидуальной траектории развития воспитанников  в рамках ФГОС к структуре и содержанию основной общеобразовательной программы дошкольного учреждения.</w:t>
      </w:r>
    </w:p>
    <w:p w:rsidR="00A50505" w:rsidRDefault="00A50505" w:rsidP="00A50505">
      <w:pPr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>Возможность возникновения и становления опыта было определено следующими условиями:</w:t>
      </w:r>
    </w:p>
    <w:p w:rsidR="00A50505" w:rsidRDefault="00A50505" w:rsidP="00A50505">
      <w:pPr>
        <w:pStyle w:val="a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высокий уровень профессионализма педагогического коллектива, способного сочетать традиционные методы обучения и современные интерактивные технологии.</w:t>
      </w:r>
    </w:p>
    <w:p w:rsidR="00A50505" w:rsidRDefault="00A50505" w:rsidP="00A505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-создание должностного ресурсного обеспечения развития  ДОУ;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 изучение научно-методической литературы по вопросам внедрения информационных и развивающих технологий в систему дошкольного образования;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создание  коллектива единомышленников , мотивированных на работу в условиях системных инноваций в ДОУ.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Основные компоненты опыта стало, то что: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дошкольное образовательное учреждение находится в инновационном режиме развития,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внедряются новые формы дошкольного образования, расширяется сеть платных дополнительных услуг;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улучшается материально-техническая и обновляется учебно-методическая база,</w:t>
      </w:r>
      <w:r>
        <w:rPr>
          <w:rFonts w:ascii="Arial" w:hAnsi="Arial" w:cs="Arial"/>
        </w:rPr>
        <w:br/>
        <w:t>- создано единое информационно-методическое пространство ,  система, в которой задействованы и на информационном уровне связаны все участники воспитательно-образовательного процесса: администрация, педагоги, воспитанники и их родители.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создана гуманитарная информационно-образовательная среда;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- сформирована эффективная система методической работы , которая способна создать мотивационное, информационное, диагностическое, координационное, психологическое обеспечение процесса подготовки кадров  к участию в инновационных процессах в ДОУ.</w:t>
      </w:r>
    </w:p>
    <w:p w:rsidR="00A50505" w:rsidRDefault="00A50505" w:rsidP="00A50505">
      <w:pPr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Новизна опыта состоит в </w:t>
      </w:r>
      <w:r>
        <w:rPr>
          <w:rFonts w:ascii="Arial" w:hAnsi="Arial" w:cs="Arial"/>
        </w:rPr>
        <w:t xml:space="preserve">разработке модели реализации индивидуальной траектории развития воспитанников, которая может быть использована педагогами и воспитателями дошкольных учреждений  как условие повышения качества образовательного процесса </w:t>
      </w:r>
    </w:p>
    <w:p w:rsidR="00A50505" w:rsidRDefault="00A50505" w:rsidP="00A505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      В условиях модернизации дошкольного образования </w:t>
      </w:r>
      <w:r>
        <w:rPr>
          <w:rFonts w:ascii="Arial" w:hAnsi="Arial" w:cs="Arial"/>
        </w:rPr>
        <w:t xml:space="preserve">педагогический процесс в дошкольном учреждении направлен на формирование </w:t>
      </w:r>
      <w:r>
        <w:rPr>
          <w:rFonts w:ascii="Arial" w:hAnsi="Arial" w:cs="Arial"/>
          <w:b/>
        </w:rPr>
        <w:t>ключевых компетентностей дошкольника</w:t>
      </w:r>
      <w:r>
        <w:rPr>
          <w:rFonts w:ascii="Arial" w:hAnsi="Arial" w:cs="Arial"/>
        </w:rPr>
        <w:t xml:space="preserve">: становление и развитие </w:t>
      </w:r>
      <w:r>
        <w:rPr>
          <w:rFonts w:ascii="Arial" w:hAnsi="Arial" w:cs="Arial"/>
          <w:b/>
        </w:rPr>
        <w:t>интегративных качеств личности</w:t>
      </w:r>
      <w:r>
        <w:rPr>
          <w:rFonts w:ascii="Arial" w:hAnsi="Arial" w:cs="Arial"/>
        </w:rPr>
        <w:t xml:space="preserve"> (активности, самостоятельности, любознательности, рефлексивности и др.) и  </w:t>
      </w:r>
      <w:r>
        <w:rPr>
          <w:rFonts w:ascii="Arial" w:hAnsi="Arial" w:cs="Arial"/>
          <w:b/>
        </w:rPr>
        <w:t>формирование универсальных предпосылок учебной деятельности</w:t>
      </w:r>
      <w:r>
        <w:rPr>
          <w:rFonts w:ascii="Arial" w:hAnsi="Arial" w:cs="Arial"/>
        </w:rPr>
        <w:t xml:space="preserve"> (умение слушать и слышать, формирование  информации и др Как все личностные характеристики, они являются результатом совокупности взаимовлияния многих факторов — семьи и социального окружения, системы образования, но, прежде всего, жизнедеятельности и жизнетворчества самого человека, в данном случае ребенка. То есть они являются результатом индивидуальной жизни в большей мере, </w:t>
      </w:r>
      <w:r>
        <w:rPr>
          <w:rFonts w:ascii="Arial" w:hAnsi="Arial" w:cs="Arial"/>
        </w:rPr>
        <w:lastRenderedPageBreak/>
        <w:t xml:space="preserve">чем плодом планомерного педагогического воздействия. Следовательно, те изменения в организации образовательного процесса, которые предусмотрены ФГОС, — переход от формально организованных занятий к видам педагогической деятельности, предусматривающим решение программных образовательных задач в совместной деятельности со взрослыми, в самостоятельной деятельности и в играх детей, — неминуемо будет вести к </w:t>
      </w:r>
      <w:r>
        <w:rPr>
          <w:rFonts w:ascii="Arial" w:hAnsi="Arial" w:cs="Arial"/>
          <w:b/>
        </w:rPr>
        <w:t xml:space="preserve">индивидуализации как целенаправленно организованного обучения, так и в целом образования 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Понятие “индивидуальная образовательная траектория” предполагает несколько направлений реализации: </w:t>
      </w:r>
      <w:r>
        <w:rPr>
          <w:rFonts w:ascii="Arial" w:hAnsi="Arial" w:cs="Arial"/>
          <w:b/>
        </w:rPr>
        <w:t>содержательный</w:t>
      </w:r>
      <w:r>
        <w:rPr>
          <w:rFonts w:ascii="Arial" w:hAnsi="Arial" w:cs="Arial"/>
        </w:rPr>
        <w:t xml:space="preserve"> (вариативные учебные планы и образовательные программы, определяющие индивидуальный образовательный маршрут); </w:t>
      </w:r>
      <w:r>
        <w:rPr>
          <w:rFonts w:ascii="Arial" w:hAnsi="Arial" w:cs="Arial"/>
          <w:b/>
        </w:rPr>
        <w:t>деятельностный</w:t>
      </w:r>
      <w:r>
        <w:rPr>
          <w:rFonts w:ascii="Arial" w:hAnsi="Arial" w:cs="Arial"/>
        </w:rPr>
        <w:t xml:space="preserve"> (специальные педагогические технологии). Таким образом, индивидуальная образовательная траектория предусматривает наличие индивидуального образовательного маршрута (содержательный компонент), а также разработанный способ его реализации (технологии организации образовательного процесса).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Исходя из выше изложенного, в нашем дошкольном учреждении реализуется </w:t>
      </w:r>
      <w:r>
        <w:rPr>
          <w:rFonts w:ascii="Arial" w:hAnsi="Arial" w:cs="Arial"/>
          <w:b/>
        </w:rPr>
        <w:t>Модель образовательного процесса</w:t>
      </w:r>
      <w:r>
        <w:rPr>
          <w:rFonts w:ascii="Arial" w:hAnsi="Arial" w:cs="Arial"/>
        </w:rPr>
        <w:t>, направленная на реализацию индивидуальной траектории развития личности ребенка.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  <w:r w:rsidRPr="007807A0">
        <w:rPr>
          <w:rFonts w:ascii="Arial" w:eastAsiaTheme="minorEastAsia" w:hAnsi="Arial" w:cs="Arial"/>
          <w:bCs/>
          <w:sz w:val="22"/>
          <w:szCs w:val="22"/>
        </w:rPr>
        <w:object w:dxaOrig="721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pt;height:324.6pt" o:ole="">
            <v:imagedata r:id="rId7" o:title=""/>
          </v:shape>
          <o:OLEObject Type="Embed" ProgID="PowerPoint.Slide.12" ShapeID="_x0000_i1025" DrawAspect="Content" ObjectID="_1803973424" r:id="rId8"/>
        </w:objec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eastAsiaTheme="minorEastAsia" w:hAnsi="Arial" w:cs="Arial"/>
          <w:bCs/>
        </w:rPr>
      </w:pPr>
      <w:r>
        <w:rPr>
          <w:rFonts w:ascii="Arial" w:hAnsi="Arial" w:cs="Arial"/>
          <w:bCs/>
        </w:rPr>
        <w:t xml:space="preserve">Возможность осуществления </w:t>
      </w:r>
      <w:r>
        <w:rPr>
          <w:rFonts w:ascii="Arial" w:hAnsi="Arial" w:cs="Arial"/>
          <w:bCs/>
          <w:i/>
        </w:rPr>
        <w:t xml:space="preserve">индивидуальной  траектории развития </w:t>
      </w:r>
      <w:r>
        <w:rPr>
          <w:rFonts w:ascii="Arial" w:hAnsi="Arial" w:cs="Arial"/>
          <w:bCs/>
        </w:rPr>
        <w:t xml:space="preserve">ребенка в  нашем МДОАУ  позволяет  </w:t>
      </w:r>
      <w:r>
        <w:rPr>
          <w:rFonts w:ascii="Arial" w:hAnsi="Arial" w:cs="Arial"/>
          <w:b/>
          <w:bCs/>
        </w:rPr>
        <w:t>реализация вариативной части основной общеобразовательной программы ДОУ</w:t>
      </w:r>
      <w:r>
        <w:rPr>
          <w:rFonts w:ascii="Arial" w:hAnsi="Arial" w:cs="Arial"/>
          <w:bCs/>
        </w:rPr>
        <w:t>. ( см. модель вариативной части ОП ДОУ)</w:t>
      </w:r>
    </w:p>
    <w:p w:rsidR="00A50505" w:rsidRDefault="00A50505" w:rsidP="00A50505">
      <w:pPr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  <w:bCs/>
          <w:i/>
        </w:rPr>
      </w:pPr>
      <w:r w:rsidRPr="007807A0">
        <w:rPr>
          <w:rFonts w:ascii="Arial" w:eastAsiaTheme="minorEastAsia" w:hAnsi="Arial" w:cs="Arial"/>
          <w:bCs/>
          <w:i/>
          <w:sz w:val="22"/>
          <w:szCs w:val="22"/>
        </w:rPr>
        <w:object w:dxaOrig="6835" w:dyaOrig="5121">
          <v:shape id="_x0000_i1026" type="#_x0000_t75" style="width:509.4pt;height:395.4pt" o:ole="">
            <v:imagedata r:id="rId9" o:title=""/>
          </v:shape>
          <o:OLEObject Type="Embed" ProgID="PowerPoint.Slide.12" ShapeID="_x0000_i1026" DrawAspect="Content" ObjectID="_1803973425" r:id="rId10"/>
        </w:object>
      </w:r>
    </w:p>
    <w:p w:rsidR="00A50505" w:rsidRDefault="00A50505" w:rsidP="00A50505">
      <w:pPr>
        <w:rPr>
          <w:rFonts w:ascii="Arial" w:hAnsi="Arial" w:cs="Arial"/>
          <w:bCs/>
        </w:rPr>
      </w:pPr>
    </w:p>
    <w:p w:rsidR="00A50505" w:rsidRDefault="00A50505" w:rsidP="00A50505">
      <w:pPr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Вариативная часть основной общеобразовательной программы состоит из дополнительного образования( платного и бесплатного)  и новых форм работы (группы индивидуального развития, логопункт), связующим звеном между которыми  являются четыре направления развития детей в дошкольном возрасте. Реализация вариативной части программы дает возможность </w:t>
      </w:r>
      <w:r>
        <w:rPr>
          <w:rFonts w:ascii="Arial" w:hAnsi="Arial" w:cs="Arial"/>
        </w:rPr>
        <w:t>достигнуть полноценного развития личности дошкольника определить его интересы, раскрыть  его особенности, уникальные способности, то есть разработать индивидуальный маршрут для каждого воспитанника ДОУ и достичь высокого уровня в формировании интегративных качеств..</w:t>
      </w:r>
    </w:p>
    <w:p w:rsidR="00A50505" w:rsidRDefault="00A50505" w:rsidP="00A50505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Работа по созданию индивидуальной траектории осуществляется с использованием утвержденных и рекомендуемых образовательных программ, авторских технологий и практического опыта специалистов, работающих в условиях интеграции образовательного процесса. Практика показывает, что одной программы бывает недостаточно для реализации образовательных и социальных задач по развитию ребенка в рамках индивидуального маршрута развития. В этой связи используется интегрирование нескольких программ различных специалистов, работающих по индивидуальному маршруту развития с ребенком. Цель этой работы - оптимизация процесса составления индивидуального образовательного маршрута </w:t>
      </w:r>
      <w:r>
        <w:rPr>
          <w:rFonts w:ascii="Arial" w:hAnsi="Arial" w:cs="Arial"/>
        </w:rPr>
        <w:lastRenderedPageBreak/>
        <w:t>ребенка и координация междисциплинарного взаимодействия специалистов в условиях командной работы.</w:t>
      </w: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Результатом осуществления  образовательного маршрута можно считать реализацию следующей </w:t>
      </w:r>
      <w:r>
        <w:rPr>
          <w:rFonts w:ascii="Arial" w:hAnsi="Arial" w:cs="Arial"/>
          <w:b/>
        </w:rPr>
        <w:t xml:space="preserve"> этапов</w:t>
      </w:r>
      <w:r>
        <w:rPr>
          <w:rFonts w:ascii="Arial" w:hAnsi="Arial" w:cs="Arial"/>
        </w:rPr>
        <w:t xml:space="preserve"> модели образовательного процесса:</w:t>
      </w:r>
    </w:p>
    <w:p w:rsidR="00A50505" w:rsidRDefault="00A50505" w:rsidP="00A50505">
      <w:pPr>
        <w:jc w:val="both"/>
        <w:outlineLvl w:val="0"/>
        <w:rPr>
          <w:rFonts w:ascii="Arial" w:hAnsi="Arial" w:cs="Arial"/>
        </w:rPr>
      </w:pPr>
    </w:p>
    <w:p w:rsidR="00A50505" w:rsidRDefault="00783785" w:rsidP="00A50505">
      <w:pPr>
        <w:jc w:val="both"/>
        <w:outlineLvl w:val="0"/>
        <w:rPr>
          <w:rFonts w:ascii="Arial" w:hAnsi="Arial" w:cs="Arial"/>
        </w:rPr>
      </w:pPr>
      <w:r w:rsidRPr="007807A0">
        <w:rPr>
          <w:rFonts w:asciiTheme="minorHAnsi" w:hAnsiTheme="minorHAnsi" w:cstheme="minorBidi"/>
        </w:rPr>
        <w:pict>
          <v:roundrect id="Скругленный прямоугольник 10" o:spid="_x0000_s1031" style="position:absolute;left:0;text-align:left;margin-left:145.5pt;margin-top:10.8pt;width:122.4pt;height:50.6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>Углубленное образование</w:t>
                  </w:r>
                </w:p>
              </w:txbxContent>
            </v:textbox>
          </v:roundrect>
        </w:pict>
      </w:r>
      <w:r w:rsidRPr="007807A0">
        <w:rPr>
          <w:rFonts w:asciiTheme="minorHAnsi" w:hAnsiTheme="minorHAnsi" w:cstheme="minorBidi"/>
        </w:rPr>
        <w:pict>
          <v:roundrect id="Скругленный прямоугольник 9" o:spid="_x0000_s1027" style="position:absolute;left:0;text-align:left;margin-left:-19.5pt;margin-top:10.8pt;width:120.6pt;height:49.0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>Базовое образование</w:t>
                  </w:r>
                </w:p>
              </w:txbxContent>
            </v:textbox>
          </v:roundrect>
        </w:pict>
      </w:r>
    </w:p>
    <w:p w:rsidR="00A50505" w:rsidRDefault="006058C5" w:rsidP="00A50505">
      <w:pPr>
        <w:outlineLvl w:val="0"/>
        <w:rPr>
          <w:rFonts w:ascii="Arial" w:hAnsi="Arial" w:cs="Arial"/>
        </w:rPr>
      </w:pPr>
      <w:r w:rsidRPr="007807A0">
        <w:rPr>
          <w:rFonts w:asciiTheme="minorHAnsi" w:hAnsiTheme="minorHAnsi" w:cstheme="minorBidi"/>
        </w:rPr>
        <w:pict>
          <v:roundrect id="Скругленный прямоугольник 11" o:spid="_x0000_s1032" style="position:absolute;margin-left:333.3pt;margin-top:.7pt;width:110.85pt;height:45.3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>Элитарное образование</w:t>
                  </w:r>
                </w:p>
              </w:txbxContent>
            </v:textbox>
          </v:roundrect>
        </w:pict>
      </w:r>
      <w:r w:rsidRPr="007807A0">
        <w:rPr>
          <w:rFonts w:asciiTheme="minorHAnsi" w:hAnsiTheme="minorHAnsi" w:cstheme="minorBid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8" o:spid="_x0000_s1026" type="#_x0000_t13" style="position:absolute;margin-left:294.45pt;margin-top:12pt;width:26.7pt;height:17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  <w:r w:rsidR="00783785" w:rsidRPr="007807A0">
        <w:rPr>
          <w:rFonts w:asciiTheme="minorHAnsi" w:hAnsiTheme="minorHAnsi" w:cstheme="minorBidi"/>
        </w:rPr>
        <w:pict>
          <v:shape id="Стрелка вправо 7" o:spid="_x0000_s1036" type="#_x0000_t13" style="position:absolute;margin-left:112.5pt;margin-top:12pt;width:21.3pt;height:2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6058C5" w:rsidP="00A50505">
      <w:pPr>
        <w:outlineLvl w:val="0"/>
        <w:rPr>
          <w:rFonts w:ascii="Arial" w:hAnsi="Arial" w:cs="Arial"/>
        </w:rPr>
      </w:pPr>
      <w:r w:rsidRPr="007807A0">
        <w:rPr>
          <w:rFonts w:asciiTheme="minorHAnsi" w:hAnsiTheme="minorHAnsi" w:cstheme="minorBidi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6" o:spid="_x0000_s1034" type="#_x0000_t103" style="position:absolute;margin-left:461.25pt;margin-top:.85pt;width:30.75pt;height:53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783785" w:rsidP="00A50505">
      <w:pPr>
        <w:outlineLvl w:val="0"/>
        <w:rPr>
          <w:rFonts w:ascii="Arial" w:hAnsi="Arial" w:cs="Arial"/>
        </w:rPr>
      </w:pPr>
      <w:r w:rsidRPr="007807A0">
        <w:rPr>
          <w:rFonts w:asciiTheme="minorHAnsi" w:hAnsiTheme="minorHAnsi" w:cstheme="minorBidi"/>
        </w:rPr>
        <w:pict>
          <v:roundrect id="Скругленный прямоугольник 3" o:spid="_x0000_s1030" style="position:absolute;margin-left:333.3pt;margin-top:2.1pt;width:112.95pt;height:79.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>Воспитанник, освоивший  ООП и программы  дополнительного образования, реализующий индивидуальную траекторию своего развития</w:t>
                  </w:r>
                </w:p>
              </w:txbxContent>
            </v:textbox>
          </v:roundrect>
        </w:pict>
      </w:r>
    </w:p>
    <w:p w:rsidR="00A50505" w:rsidRPr="006058C5" w:rsidRDefault="006058C5" w:rsidP="00A50505">
      <w:pPr>
        <w:outlineLvl w:val="0"/>
        <w:rPr>
          <w:rFonts w:ascii="Arial" w:hAnsi="Arial" w:cs="Arial"/>
          <w:i/>
        </w:rPr>
      </w:pPr>
      <w:r w:rsidRPr="007807A0">
        <w:rPr>
          <w:rFonts w:asciiTheme="minorHAnsi" w:hAnsiTheme="minorHAnsi" w:cstheme="minorBidi"/>
        </w:rPr>
        <w:pict>
          <v:shape id="Выгнутая вправо стрелка 5" o:spid="_x0000_s1035" type="#_x0000_t103" style="position:absolute;margin-left:294.45pt;margin-top:12.7pt;width:30.75pt;height:29.8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  <w:r w:rsidRPr="007807A0">
        <w:rPr>
          <w:rFonts w:asciiTheme="minorHAnsi" w:hAnsiTheme="minorHAnsi" w:cstheme="minorBidi"/>
        </w:rPr>
        <w:pict>
          <v:roundrect id="Скругленный прямоугольник 2" o:spid="_x0000_s1029" style="position:absolute;margin-left:145.5pt;margin-top:0;width:133.8pt;height:61.7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 xml:space="preserve">Воспитанник, получивший </w:t>
                  </w:r>
                </w:p>
                <w:p w:rsidR="00A50505" w:rsidRDefault="00A50505" w:rsidP="00A50505">
                  <w:r>
                    <w:t>амплификацию   в образовании через  парциальные программы и развивающие технологии</w:t>
                  </w:r>
                </w:p>
              </w:txbxContent>
            </v:textbox>
          </v:roundrect>
        </w:pict>
      </w:r>
      <w:r w:rsidRPr="007807A0">
        <w:rPr>
          <w:rFonts w:asciiTheme="minorHAnsi" w:hAnsiTheme="minorHAnsi" w:cstheme="minorBidi"/>
        </w:rPr>
        <w:pict>
          <v:shape id="Выгнутая вправо стрелка 4" o:spid="_x0000_s1033" type="#_x0000_t103" style="position:absolute;margin-left:106.95pt;margin-top:12.7pt;width:26.85pt;height:29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  <w:r w:rsidR="00783785" w:rsidRPr="007807A0">
        <w:rPr>
          <w:rFonts w:asciiTheme="minorHAnsi" w:hAnsiTheme="minorHAnsi" w:cstheme="minorBidi"/>
        </w:rPr>
        <w:pict>
          <v:roundrect id="Скругленный прямоугольник 1" o:spid="_x0000_s1028" style="position:absolute;margin-left:-19.5pt;margin-top:6.8pt;width:117.6pt;height:44.4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A50505" w:rsidRDefault="00A50505" w:rsidP="00A50505">
                  <w:r>
                    <w:t>Воспитанник, овладевший программным материалом обязательной части ООП</w:t>
                  </w:r>
                </w:p>
              </w:txbxContent>
            </v:textbox>
          </v:roundrect>
        </w:pict>
      </w:r>
    </w:p>
    <w:p w:rsidR="00A50505" w:rsidRPr="006058C5" w:rsidRDefault="00A50505" w:rsidP="00A50505">
      <w:pPr>
        <w:outlineLvl w:val="0"/>
        <w:rPr>
          <w:rFonts w:ascii="Arial" w:hAnsi="Arial" w:cs="Arial"/>
          <w:i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 основе реализации индивидуальной траектории развития ребенка лежит базовое образование в результате освоения которого ребенок овладевает программным материалом обязательной части ОП, следующая ступень – углубленное образование  результатом  которого является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амплификация   в развитии  воспитанника через  парциальные программы и развивающие технологии и третья ступень – это элитарное образование , которая позволяет воспитаннику освоить не только   ОП , но и  программы  дополнительного образования и реализовать индивидуальную траекторию своего развития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Рассмотрим  реализацию индивидуальной траектории развития ребенка на примере образовательной области «Художественное творчество»</w:t>
      </w: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DB621C" w:rsidP="00A50505">
      <w:pPr>
        <w:outlineLvl w:val="0"/>
        <w:rPr>
          <w:rFonts w:ascii="Arial" w:hAnsi="Arial" w:cs="Arial"/>
        </w:rPr>
      </w:pPr>
      <w:r w:rsidRPr="007807A0">
        <w:rPr>
          <w:rFonts w:ascii="Arial" w:eastAsiaTheme="minorEastAsia" w:hAnsi="Arial" w:cs="Arial"/>
          <w:sz w:val="22"/>
          <w:szCs w:val="22"/>
        </w:rPr>
        <w:object w:dxaOrig="5158" w:dyaOrig="3864">
          <v:shape id="_x0000_i1030" type="#_x0000_t75" style="width:353.4pt;height:189pt" o:ole="">
            <v:imagedata r:id="rId11" o:title=""/>
          </v:shape>
          <o:OLEObject Type="Embed" ProgID="PowerPoint.Slide.12" ShapeID="_x0000_i1030" DrawAspect="Content" ObjectID="_1803973426" r:id="rId12"/>
        </w:object>
      </w:r>
    </w:p>
    <w:p w:rsidR="00A50505" w:rsidRDefault="00A50505" w:rsidP="00A50505">
      <w:pPr>
        <w:ind w:left="-709" w:right="-709"/>
        <w:outlineLvl w:val="0"/>
        <w:rPr>
          <w:rFonts w:ascii="Arial" w:eastAsiaTheme="minorEastAsia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</w:p>
    <w:p w:rsidR="00A50505" w:rsidRDefault="00A50505" w:rsidP="00A50505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Наиболее эффективно  срабатывает модель реализации индивидуального маршрута в  такой форме образовательной деятельности  ДОУ  как  «группа индивидуального развития».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Образовательная деятельность в группе индивидуального развития ДОУ осуществляется в соответствии с образовательной программой ДОУ и в соответствии с действующей лицензией на правоведения образовательной деятельности. Реализация дополнительных программ осуществляется педагогами дополнительного образования, превышающими программные требования по дошкольному образованию, непосредственно образовательная  деятельность осуществляется воспитателем группы и узкими специалистами. Дополнительные  образовательные программы входят в сервис, определяющий направленность и назначение вида группы и оформляются Договором с родителями (законными представителями). 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Педагог, работающий в группе индивидуального развития, может реализовывать развивающие программы и технологии, разрабатывать собственные (авторские) программы в соответствии с требованиями ФГОС  с учетом потребностей семьи на основе Договора с родителями. Программы   педагогов дополнительного образования  должны  соответствовать  общей модели образовательного процесса ДОУ( см. Обязательная часть ОП)</w:t>
      </w:r>
    </w:p>
    <w:p w:rsidR="00A50505" w:rsidRDefault="00A50505" w:rsidP="00A50505">
      <w:pPr>
        <w:rPr>
          <w:rFonts w:ascii="Arial" w:hAnsi="Arial" w:cs="Arial"/>
        </w:rPr>
      </w:pPr>
      <w:r w:rsidRPr="007807A0">
        <w:rPr>
          <w:rFonts w:ascii="Arial" w:eastAsiaTheme="minorEastAsia" w:hAnsi="Arial" w:cs="Arial"/>
          <w:sz w:val="22"/>
          <w:szCs w:val="22"/>
        </w:rPr>
        <w:object w:dxaOrig="7215" w:dyaOrig="5407">
          <v:shape id="_x0000_i1027" type="#_x0000_t75" style="width:474pt;height:348.6pt" o:ole="">
            <v:imagedata r:id="rId13" o:title=""/>
          </v:shape>
          <o:OLEObject Type="Embed" ProgID="PowerPoint.Slide.12" ShapeID="_x0000_i1027" DrawAspect="Content" ObjectID="_1803973427" r:id="rId14"/>
        </w:object>
      </w:r>
    </w:p>
    <w:p w:rsidR="00DB621C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B621C" w:rsidRDefault="00DB621C" w:rsidP="00A50505">
      <w:pPr>
        <w:rPr>
          <w:rFonts w:ascii="Arial" w:hAnsi="Arial" w:cs="Arial"/>
        </w:rPr>
      </w:pPr>
    </w:p>
    <w:p w:rsidR="00DB621C" w:rsidRDefault="00DB621C" w:rsidP="00A50505">
      <w:pPr>
        <w:rPr>
          <w:rFonts w:ascii="Arial" w:hAnsi="Arial" w:cs="Arial"/>
        </w:rPr>
      </w:pPr>
    </w:p>
    <w:p w:rsidR="00DB621C" w:rsidRDefault="00DB621C" w:rsidP="00A50505">
      <w:pPr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Вариативность образовательных технологий, гибкость использования педагогических методов и приемов обеспечивают многогранность развития дошкольников с учетом их индивидуальных особенностей. </w:t>
      </w:r>
      <w:r>
        <w:rPr>
          <w:rFonts w:ascii="Arial" w:hAnsi="Arial" w:cs="Arial"/>
        </w:rPr>
        <w:br/>
        <w:t xml:space="preserve">    Роль педагога состоит в создании условий для свободной творческой деятельности детей и организации образовательного процесса методом реального сотворчества (с воспитателем,  педагогами дополнительного образования, другими детьми) в разных формах взаимодействия.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  <w:color w:val="FF0000"/>
        </w:rPr>
      </w:pPr>
      <w:r w:rsidRPr="007807A0">
        <w:rPr>
          <w:rFonts w:ascii="Arial" w:hAnsi="Arial" w:cs="Arial"/>
          <w:sz w:val="22"/>
          <w:szCs w:val="22"/>
        </w:rPr>
        <w:object w:dxaOrig="7210" w:dyaOrig="5411">
          <v:shape id="_x0000_i1028" type="#_x0000_t75" style="width:477.6pt;height:263.4pt" o:ole="">
            <v:imagedata r:id="rId15" o:title=""/>
          </v:shape>
          <o:OLEObject Type="Embed" ProgID="PowerPoint.Slide.12" ShapeID="_x0000_i1028" DrawAspect="Content" ObjectID="_1803973428" r:id="rId16"/>
        </w:objec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>Модель программы индивидуального развития включает следующие компоненты: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• психолого-педагогический мониторинг развития ребенка как основа для разработки индивидуального маршрута развития; 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• вид индивидуальной программы, обусловленный типом выявленных индивидуальных особенностей ребенка  (например, выявлена одаренность художественная, музыкальная, речевая); 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• направления деятельности, реализующие стратегию амплификации развития детей с учетом индивидуального профиля обучения; 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>• портфолио детей и педагога;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• согласование индивидуального маршрута развития ребенка с социальным заказом и ожиданиями семьи; </w:t>
      </w:r>
    </w:p>
    <w:p w:rsidR="00A50505" w:rsidRDefault="00A50505" w:rsidP="00A50505">
      <w:pPr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br/>
        <w:t xml:space="preserve">• мониторинг, отражающий промежуточные и итоговые результаты освоения индивидуальных образовательных программ, разработанных на основе примерной основной общеобразовательной программы дошкольного образования.(Планируемые промежуточные  и итоговые результаты освоения детьми программы в группах индивидуального развития отражены в основной </w:t>
      </w:r>
      <w:r>
        <w:rPr>
          <w:rFonts w:ascii="Arial" w:hAnsi="Arial" w:cs="Arial"/>
        </w:rPr>
        <w:lastRenderedPageBreak/>
        <w:t xml:space="preserve">общеобразовательной программе ДОУ в соответствии с возрастом детей.Мониторинг достижения детьми планируемых результатов освоения Программы проводится с использованием </w:t>
      </w:r>
      <w:r>
        <w:rPr>
          <w:rFonts w:ascii="Arial" w:hAnsi="Arial" w:cs="Arial"/>
          <w:color w:val="000000" w:themeColor="text1"/>
        </w:rPr>
        <w:t>методов</w:t>
      </w:r>
      <w:r>
        <w:rPr>
          <w:rFonts w:ascii="Arial" w:hAnsi="Arial" w:cs="Arial"/>
        </w:rPr>
        <w:t>, применение которых позволяет получить необходимый объем информации)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Оценка эффективности реализации образовательного маршрута  в ДОУ проводится не только с помощью диагностических психологических мероприятий, но и на основе систематического психолого-педагогического наблюдения за воспитанниками в ходе НОД,  которое осуществляет педагог-психолог. В этом случае полученные о ребенке данные не носят  сугубо ситуативный характер. </w:t>
      </w:r>
      <w:r>
        <w:rPr>
          <w:rFonts w:ascii="Arial" w:hAnsi="Arial" w:cs="Arial"/>
        </w:rPr>
        <w:br/>
        <w:t>Все полученные данные о ребенке (включая результаты диагностики и наблюдений), а также намеченные психолого-педагогические мероприятия на тот или иной период развития  фиксируются  в индивидуальной карте его развития, отражающей его индивидуальный маршрут  на протяжении пребывания в ДОУ.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Таким образом, фиксированным  выражением индивидуального маршрута развития  ребенка является специально разработанная индивидуальная карта (Приложение 1). В ней отражаются все этапы процесса развития (применительно к данному ребенку) и динамика продвижения дошкольника. </w:t>
      </w:r>
      <w:r>
        <w:rPr>
          <w:rStyle w:val="a4"/>
          <w:rFonts w:ascii="Arial" w:hAnsi="Arial" w:cs="Arial"/>
        </w:rPr>
        <w:t xml:space="preserve">Эта карта включает в себя следующие разделы: </w:t>
      </w:r>
      <w:r>
        <w:rPr>
          <w:rFonts w:ascii="Arial" w:hAnsi="Arial" w:cs="Arial"/>
        </w:rPr>
        <w:br/>
        <w:t xml:space="preserve">1. Общие сведения о ребенке на момент его зачисления в ДОУ. </w:t>
      </w:r>
      <w:r>
        <w:rPr>
          <w:rFonts w:ascii="Arial" w:hAnsi="Arial" w:cs="Arial"/>
        </w:rPr>
        <w:br/>
        <w:t xml:space="preserve">2. Краткая характеристика состояния его здоровья и медицинские рекомендации воспитателю. </w:t>
      </w:r>
      <w:r>
        <w:rPr>
          <w:rFonts w:ascii="Arial" w:hAnsi="Arial" w:cs="Arial"/>
        </w:rPr>
        <w:br/>
        <w:t>3. Психолого-педагогические рекомендации по организации индивидуального маршрута ребенка</w:t>
      </w:r>
      <w:r>
        <w:rPr>
          <w:rFonts w:ascii="Arial" w:hAnsi="Arial" w:cs="Arial"/>
        </w:rPr>
        <w:br/>
        <w:t xml:space="preserve">4. Записи текущих наблюдений за развитием ребенка. </w:t>
      </w:r>
      <w:r>
        <w:rPr>
          <w:rFonts w:ascii="Arial" w:hAnsi="Arial" w:cs="Arial"/>
        </w:rPr>
        <w:br/>
        <w:t xml:space="preserve">5. Результаты развития — промежуточная диагностика. </w:t>
      </w:r>
      <w:r>
        <w:rPr>
          <w:rFonts w:ascii="Arial" w:hAnsi="Arial" w:cs="Arial"/>
        </w:rPr>
        <w:br/>
        <w:t xml:space="preserve">6. Необходимые изменения в содержании и организации развивающей работы с ребенком (по итогам диагностики и наблюдений). </w:t>
      </w:r>
      <w:r>
        <w:rPr>
          <w:rFonts w:ascii="Arial" w:hAnsi="Arial" w:cs="Arial"/>
        </w:rPr>
        <w:br/>
        <w:t>7. Данные о продвижении ребенка в ходе реализации индивидуальной траектории развития.</w:t>
      </w:r>
    </w:p>
    <w:p w:rsidR="00A50505" w:rsidRDefault="00A50505" w:rsidP="00A50505">
      <w:pPr>
        <w:rPr>
          <w:rFonts w:ascii="Arial" w:hAnsi="Arial" w:cs="Arial"/>
        </w:rPr>
      </w:pP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>В зависимости от интересов, потребностей и способностей самого ребенка, от желания его</w:t>
      </w:r>
    </w:p>
    <w:p w:rsidR="00A50505" w:rsidRDefault="00A50505" w:rsidP="00A505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родителей, а также от рекомендаций психолога эти образовательные стратегии могут иметь различные варианты.</w:t>
      </w:r>
      <w:r>
        <w:rPr>
          <w:rFonts w:ascii="Arial" w:hAnsi="Arial" w:cs="Arial"/>
        </w:rPr>
        <w:br/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Проектирование индивидуальной стратегии обучения — это последовательный процесс. Значительные трудности вызывает структурирование содержания с учетом потребностей детей и соотнесения индивидуализированного материала с требованиями примерных основных общеобразовательных программ дошкольного образования и учебных планов. В индивидуальной стратегии обучения фиксируются ожидаемые результаты и ориентировочный срок выполнения программы, а в конце учебного года (или курса) делается заключение о выполнении индивидуальной образовательной программы.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Педагогу отводится роль помощника, партнера по общему делу и консультанта. Он выполняет сложную задачу создания оптимальных условий для самореализации ребенка в образовательной среде как свободной личности.</w:t>
      </w:r>
    </w:p>
    <w:p w:rsidR="00A50505" w:rsidRDefault="00A50505" w:rsidP="00A505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 xml:space="preserve">Таким образом, деятельность педагога направляется, в первую очередь, на </w:t>
      </w:r>
      <w:r>
        <w:rPr>
          <w:rFonts w:ascii="Arial" w:hAnsi="Arial" w:cs="Arial"/>
          <w:b/>
        </w:rPr>
        <w:lastRenderedPageBreak/>
        <w:t>создание условий для осмысленного выбора детьми индивидуальной образовательной стратегии, на индивидуальную помощь каждому ребёнку в планировании своей деятельности, на консультирование по применению тех или иных информационных источников, дидактических пособий.</w:t>
      </w:r>
    </w:p>
    <w:p w:rsidR="00A50505" w:rsidRDefault="00A50505" w:rsidP="00A505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Важнее не то, что знают и умеют выпускники дошкольного образовательного, а как они умеют реализовывать свой личностный потенциал в соответствии с индивидуальными способностями.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Результат реализации  индивидуальной траектории развития дошкольника в образовательном пространстве ДОУ отражается в следующем </w:t>
      </w:r>
      <w:r>
        <w:rPr>
          <w:rFonts w:ascii="Arial" w:hAnsi="Arial" w:cs="Arial"/>
          <w:b/>
        </w:rPr>
        <w:t>результате:</w:t>
      </w:r>
    </w:p>
    <w:p w:rsidR="00A50505" w:rsidRDefault="00A50505" w:rsidP="00A50505">
      <w:pPr>
        <w:numPr>
          <w:ilvl w:val="0"/>
          <w:numId w:val="2"/>
        </w:numPr>
        <w:jc w:val="both"/>
        <w:rPr>
          <w:rFonts w:ascii="Arial" w:eastAsiaTheme="minorEastAsia" w:hAnsi="Arial" w:cs="Arial"/>
          <w:b/>
          <w:i/>
        </w:rPr>
      </w:pPr>
      <w:r>
        <w:rPr>
          <w:rFonts w:ascii="Arial" w:hAnsi="Arial" w:cs="Arial"/>
          <w:b/>
          <w:i/>
        </w:rPr>
        <w:t>с воспитанниками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Создание индивидуальной программы развития каждого воспитанника 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2.. Создание оптимальных условий для обогащенного развития ребенка в соответствии с его способностями и потребностями.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Выращивание жизнеспособной личности.</w:t>
      </w:r>
    </w:p>
    <w:p w:rsidR="00A50505" w:rsidRDefault="00A50505" w:rsidP="00A50505">
      <w:pPr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>4..  Качественная подготовка  детей  к обучению к школе.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numPr>
          <w:ilvl w:val="0"/>
          <w:numId w:val="2"/>
        </w:num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с педагогическим коллективом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Использование творческого потенциала и распространение инновационного  опыта педагогов активно внедряющих развивающие образовательные программы и технологии в воспитательный процесс ДОУ.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Мотивирование педагогов на создание авторских программ и модифицированных разработок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Создание единого психолого-педагогического образовательного пространства взаимодействия: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«Семья – ребенок - воспитатель».</w:t>
      </w:r>
    </w:p>
    <w:p w:rsidR="00A50505" w:rsidRDefault="00A50505" w:rsidP="00A50505">
      <w:pPr>
        <w:numPr>
          <w:ilvl w:val="0"/>
          <w:numId w:val="2"/>
        </w:numPr>
        <w:jc w:val="both"/>
        <w:rPr>
          <w:rFonts w:ascii="Arial" w:eastAsiaTheme="minorEastAsia" w:hAnsi="Arial" w:cs="Arial"/>
          <w:b/>
          <w:i/>
        </w:rPr>
      </w:pPr>
      <w:r>
        <w:rPr>
          <w:rFonts w:ascii="Arial" w:hAnsi="Arial" w:cs="Arial"/>
          <w:b/>
          <w:i/>
        </w:rPr>
        <w:t>с социумом</w:t>
      </w:r>
      <w:r>
        <w:rPr>
          <w:rFonts w:ascii="Arial" w:hAnsi="Arial" w:cs="Arial"/>
        </w:rPr>
        <w:t>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Совершенствование межведомственных взаимоотношений между учреждениями здравоохранения (поликлиника № 5) и образования (школы № 43, № 15, спорткомплекс «Надежда», музыкальная школа № 2, «Дворец пионеров», «Художественная школа», кружки дополнительного образования г.Орска)).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Создание условий для привлечения родителей в участии воспитательно-образовательной деятельности ДОУ.</w:t>
      </w:r>
    </w:p>
    <w:p w:rsidR="00A50505" w:rsidRDefault="00A50505" w:rsidP="00A505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Создание на базе ДОУ центра социально-личностного развития дошкольников  с учетом потребностей окружающего социума.</w:t>
      </w:r>
    </w:p>
    <w:p w:rsidR="00A50505" w:rsidRDefault="00A50505" w:rsidP="00A50505">
      <w:pPr>
        <w:jc w:val="both"/>
        <w:rPr>
          <w:rFonts w:ascii="Arial" w:hAnsi="Arial" w:cs="Arial"/>
        </w:rPr>
      </w:pPr>
    </w:p>
    <w:p w:rsidR="00A50505" w:rsidRDefault="00A50505" w:rsidP="00A50505">
      <w:pPr>
        <w:jc w:val="both"/>
        <w:rPr>
          <w:rFonts w:ascii="Arial" w:eastAsiaTheme="minorEastAsia" w:hAnsi="Arial" w:cs="Arial"/>
        </w:rPr>
      </w:pPr>
    </w:p>
    <w:p w:rsidR="00A50505" w:rsidRDefault="00A50505" w:rsidP="00A50505">
      <w:pPr>
        <w:jc w:val="both"/>
        <w:rPr>
          <w:rFonts w:ascii="Arial" w:hAnsi="Arial" w:cs="Arial"/>
        </w:rPr>
      </w:pPr>
      <w:r w:rsidRPr="007807A0">
        <w:rPr>
          <w:rFonts w:ascii="Arial" w:eastAsiaTheme="minorEastAsia" w:hAnsi="Arial" w:cs="Arial"/>
          <w:sz w:val="22"/>
          <w:szCs w:val="22"/>
        </w:rPr>
        <w:object w:dxaOrig="5745" w:dyaOrig="4306">
          <v:shape id="_x0000_i1029" type="#_x0000_t75" style="width:387pt;height:231pt" o:ole="">
            <v:imagedata r:id="rId17" o:title=""/>
          </v:shape>
          <o:OLEObject Type="Embed" ProgID="PowerPoint.Slide.12" ShapeID="_x0000_i1029" DrawAspect="Content" ObjectID="_1803973429" r:id="rId18"/>
        </w:object>
      </w:r>
    </w:p>
    <w:p w:rsidR="00A50505" w:rsidRDefault="00A50505" w:rsidP="00A50505">
      <w:pPr>
        <w:rPr>
          <w:rFonts w:asciiTheme="minorHAnsi" w:hAnsiTheme="minorHAnsi" w:cstheme="minorBidi"/>
        </w:rPr>
      </w:pPr>
    </w:p>
    <w:p w:rsidR="006A6735" w:rsidRPr="00536CC6" w:rsidRDefault="006A6735" w:rsidP="006A6735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6A6735" w:rsidRPr="00536CC6" w:rsidRDefault="006A6735" w:rsidP="0078378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6CC6">
        <w:rPr>
          <w:color w:val="000000"/>
          <w:sz w:val="28"/>
          <w:szCs w:val="28"/>
        </w:rPr>
        <w:t xml:space="preserve">      </w:t>
      </w:r>
    </w:p>
    <w:p w:rsidR="00F13BCE" w:rsidRDefault="00F13BCE">
      <w:bookmarkStart w:id="0" w:name="_GoBack"/>
      <w:bookmarkEnd w:id="0"/>
    </w:p>
    <w:sectPr w:rsidR="00F13BCE" w:rsidSect="008E4C5B">
      <w:headerReference w:type="default" r:id="rId19"/>
      <w:footerReference w:type="default" r:id="rId20"/>
      <w:pgSz w:w="11906" w:h="16838"/>
      <w:pgMar w:top="1134" w:right="1134" w:bottom="1134" w:left="1134" w:header="708" w:footer="708" w:gutter="0"/>
      <w:pgBorders w:offsetFrom="page">
        <w:top w:val="thinThickMediumGap" w:sz="24" w:space="24" w:color="31849B" w:themeColor="accent5" w:themeShade="BF"/>
        <w:left w:val="thinThickMediumGap" w:sz="24" w:space="24" w:color="31849B" w:themeColor="accent5" w:themeShade="BF"/>
        <w:bottom w:val="thickThinMediumGap" w:sz="24" w:space="24" w:color="31849B" w:themeColor="accent5" w:themeShade="BF"/>
        <w:right w:val="thickThinMedium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B33" w:rsidRDefault="005A1B33" w:rsidP="008E4C5B">
      <w:r>
        <w:separator/>
      </w:r>
    </w:p>
  </w:endnote>
  <w:endnote w:type="continuationSeparator" w:id="1">
    <w:p w:rsidR="005A1B33" w:rsidRDefault="005A1B33" w:rsidP="008E4C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C5B" w:rsidRPr="00145921" w:rsidRDefault="008E4C5B" w:rsidP="008E4C5B">
    <w:pPr>
      <w:pStyle w:val="a8"/>
      <w:pBdr>
        <w:top w:val="thinThickSmallGap" w:sz="24" w:space="1" w:color="622423" w:themeColor="accent2" w:themeShade="7F"/>
      </w:pBdr>
      <w:rPr>
        <w:rFonts w:asciiTheme="majorHAnsi" w:hAnsiTheme="majorHAnsi"/>
        <w:sz w:val="22"/>
        <w:szCs w:val="22"/>
      </w:rPr>
    </w:pPr>
    <w:r w:rsidRPr="00145921">
      <w:rPr>
        <w:rFonts w:asciiTheme="majorHAnsi" w:hAnsiTheme="majorHAnsi"/>
        <w:sz w:val="22"/>
        <w:szCs w:val="22"/>
      </w:rPr>
      <w:t xml:space="preserve">Кин Виктория Александровна, воспитатель МДОАУ «ЦРР - детский сад № 56 «Надежда»  г.Орска </w:t>
    </w:r>
    <w:r w:rsidRPr="00145921">
      <w:rPr>
        <w:rFonts w:asciiTheme="majorHAnsi" w:hAnsiTheme="majorHAnsi"/>
        <w:sz w:val="22"/>
        <w:szCs w:val="22"/>
      </w:rPr>
      <w:ptab w:relativeTo="margin" w:alignment="right" w:leader="none"/>
    </w:r>
  </w:p>
  <w:p w:rsidR="008E4C5B" w:rsidRDefault="008E4C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B33" w:rsidRDefault="005A1B33" w:rsidP="008E4C5B">
      <w:r>
        <w:separator/>
      </w:r>
    </w:p>
  </w:footnote>
  <w:footnote w:type="continuationSeparator" w:id="1">
    <w:p w:rsidR="005A1B33" w:rsidRDefault="005A1B33" w:rsidP="008E4C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7377"/>
      <w:docPartObj>
        <w:docPartGallery w:val="Page Numbers (Top of Page)"/>
        <w:docPartUnique/>
      </w:docPartObj>
    </w:sdtPr>
    <w:sdtContent>
      <w:p w:rsidR="008E4C5B" w:rsidRDefault="007807A0">
        <w:pPr>
          <w:pStyle w:val="a6"/>
          <w:jc w:val="right"/>
        </w:pPr>
        <w:fldSimple w:instr=" PAGE   \* MERGEFORMAT ">
          <w:r w:rsidR="00DB621C">
            <w:rPr>
              <w:noProof/>
            </w:rPr>
            <w:t>1</w:t>
          </w:r>
        </w:fldSimple>
      </w:p>
    </w:sdtContent>
  </w:sdt>
  <w:p w:rsidR="008E4C5B" w:rsidRDefault="008E4C5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6671D"/>
    <w:multiLevelType w:val="hybridMultilevel"/>
    <w:tmpl w:val="84D6A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725118"/>
    <w:multiLevelType w:val="hybridMultilevel"/>
    <w:tmpl w:val="25020CCC"/>
    <w:lvl w:ilvl="0" w:tplc="3A786D0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5379B8"/>
    <w:rsid w:val="000200D0"/>
    <w:rsid w:val="00105E46"/>
    <w:rsid w:val="002B5442"/>
    <w:rsid w:val="00377D63"/>
    <w:rsid w:val="004325A5"/>
    <w:rsid w:val="005379B8"/>
    <w:rsid w:val="005A1B33"/>
    <w:rsid w:val="006058C5"/>
    <w:rsid w:val="00611770"/>
    <w:rsid w:val="006A6735"/>
    <w:rsid w:val="00725198"/>
    <w:rsid w:val="007807A0"/>
    <w:rsid w:val="00783785"/>
    <w:rsid w:val="007A186F"/>
    <w:rsid w:val="008E4C5B"/>
    <w:rsid w:val="009F07E8"/>
    <w:rsid w:val="00A50505"/>
    <w:rsid w:val="00AD6043"/>
    <w:rsid w:val="00DB621C"/>
    <w:rsid w:val="00E844F3"/>
    <w:rsid w:val="00F13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A6735"/>
  </w:style>
  <w:style w:type="paragraph" w:styleId="a3">
    <w:name w:val="Normal (Web)"/>
    <w:basedOn w:val="a"/>
    <w:uiPriority w:val="99"/>
    <w:rsid w:val="006A673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A6735"/>
    <w:rPr>
      <w:b/>
      <w:bCs/>
    </w:rPr>
  </w:style>
  <w:style w:type="character" w:styleId="a5">
    <w:name w:val="Emphasis"/>
    <w:basedOn w:val="a0"/>
    <w:qFormat/>
    <w:rsid w:val="006A6735"/>
    <w:rPr>
      <w:i/>
      <w:iCs/>
    </w:rPr>
  </w:style>
  <w:style w:type="character" w:customStyle="1" w:styleId="c0">
    <w:name w:val="c0"/>
    <w:basedOn w:val="a0"/>
    <w:rsid w:val="006A6735"/>
    <w:rPr>
      <w:rFonts w:cs="Times New Roman"/>
    </w:rPr>
  </w:style>
  <w:style w:type="paragraph" w:customStyle="1" w:styleId="c11c1">
    <w:name w:val="c11 c1"/>
    <w:basedOn w:val="a"/>
    <w:rsid w:val="006A673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8E4C5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E4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E4C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E4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E4C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4C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A6735"/>
  </w:style>
  <w:style w:type="paragraph" w:styleId="a3">
    <w:name w:val="Normal (Web)"/>
    <w:basedOn w:val="a"/>
    <w:rsid w:val="006A6735"/>
    <w:pPr>
      <w:spacing w:before="100" w:beforeAutospacing="1" w:after="100" w:afterAutospacing="1"/>
    </w:pPr>
  </w:style>
  <w:style w:type="character" w:styleId="a4">
    <w:name w:val="Strong"/>
    <w:basedOn w:val="a0"/>
    <w:qFormat/>
    <w:rsid w:val="006A6735"/>
    <w:rPr>
      <w:b/>
      <w:bCs/>
    </w:rPr>
  </w:style>
  <w:style w:type="character" w:styleId="a5">
    <w:name w:val="Emphasis"/>
    <w:basedOn w:val="a0"/>
    <w:qFormat/>
    <w:rsid w:val="006A6735"/>
    <w:rPr>
      <w:i/>
      <w:iCs/>
    </w:rPr>
  </w:style>
  <w:style w:type="character" w:customStyle="1" w:styleId="c0">
    <w:name w:val="c0"/>
    <w:basedOn w:val="a0"/>
    <w:rsid w:val="006A6735"/>
    <w:rPr>
      <w:rFonts w:cs="Times New Roman"/>
    </w:rPr>
  </w:style>
  <w:style w:type="paragraph" w:customStyle="1" w:styleId="c11c1">
    <w:name w:val="c11 c1"/>
    <w:basedOn w:val="a"/>
    <w:rsid w:val="006A673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2169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ГлавБух</cp:lastModifiedBy>
  <cp:revision>12</cp:revision>
  <dcterms:created xsi:type="dcterms:W3CDTF">2015-11-12T14:22:00Z</dcterms:created>
  <dcterms:modified xsi:type="dcterms:W3CDTF">2025-03-20T05:57:00Z</dcterms:modified>
</cp:coreProperties>
</file>