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noProof/>
          <w:sz w:val="32"/>
          <w:szCs w:val="32"/>
          <w:lang w:eastAsia="ru-RU"/>
        </w:rPr>
      </w:pPr>
      <w:r>
        <w:rPr>
          <w:rFonts w:ascii="Times New Roman" w:cs="Times New Roman" w:hAnsi="Times New Roman"/>
          <w:noProof/>
          <w:sz w:val="32"/>
          <w:szCs w:val="32"/>
          <w:lang w:eastAsia="ru-RU"/>
        </w:rPr>
        <w:t>Муниципальное  дошкольное образовательное автономное учреждение «Детский сад №12 «Журавушка» комбинированного вида г. Орска»</w:t>
      </w:r>
    </w:p>
    <w:p>
      <w:pPr>
        <w:pStyle w:val="style0"/>
        <w:spacing w:lineRule="auto" w:line="240"/>
        <w:jc w:val="center"/>
        <w:rPr>
          <w:rFonts w:ascii="Times New Roman" w:cs="Times New Roman" w:hAnsi="Times New Roman"/>
          <w:noProof/>
          <w:sz w:val="32"/>
          <w:szCs w:val="32"/>
          <w:lang w:eastAsia="ru-RU"/>
        </w:rPr>
      </w:pPr>
    </w:p>
    <w:p>
      <w:pPr>
        <w:pStyle w:val="style0"/>
        <w:spacing w:lineRule="auto" w:line="240"/>
        <w:jc w:val="center"/>
        <w:rPr>
          <w:rFonts w:ascii="Times New Roman" w:cs="Times New Roman" w:hAnsi="Times New Roman"/>
          <w:noProof/>
          <w:sz w:val="32"/>
          <w:szCs w:val="32"/>
          <w:lang w:eastAsia="ru-RU"/>
        </w:rPr>
      </w:pPr>
    </w:p>
    <w:p>
      <w:pPr>
        <w:pStyle w:val="style0"/>
        <w:spacing w:lineRule="auto" w:line="240"/>
        <w:jc w:val="center"/>
        <w:rPr>
          <w:rFonts w:ascii="Times New Roman" w:cs="Times New Roman" w:hAnsi="Times New Roman"/>
          <w:noProof/>
          <w:sz w:val="32"/>
          <w:szCs w:val="32"/>
          <w:lang w:eastAsia="ru-RU"/>
        </w:rPr>
      </w:pPr>
    </w:p>
    <w:p>
      <w:pPr>
        <w:pStyle w:val="style0"/>
        <w:spacing w:lineRule="auto" w:line="240"/>
        <w:jc w:val="center"/>
        <w:rPr>
          <w:rFonts w:ascii="Times New Roman" w:cs="Times New Roman" w:hAnsi="Times New Roman"/>
          <w:noProof/>
          <w:sz w:val="32"/>
          <w:szCs w:val="32"/>
          <w:lang w:eastAsia="ru-RU"/>
        </w:rPr>
      </w:pPr>
    </w:p>
    <w:p>
      <w:pPr>
        <w:pStyle w:val="style0"/>
        <w:spacing w:lineRule="auto" w:line="240"/>
        <w:jc w:val="center"/>
        <w:rPr>
          <w:rFonts w:ascii="Times New Roman" w:cs="Times New Roman" w:hAnsi="Times New Roman"/>
          <w:noProof/>
          <w:color w:val="c00000"/>
          <w:sz w:val="72"/>
          <w:szCs w:val="72"/>
          <w:lang w:eastAsia="ru-RU"/>
        </w:rPr>
      </w:pPr>
      <w:r>
        <w:rPr>
          <w:rFonts w:ascii="Times New Roman" w:cs="Times New Roman" w:hAnsi="Times New Roman"/>
          <w:noProof/>
          <w:color w:val="c00000"/>
          <w:sz w:val="72"/>
          <w:szCs w:val="72"/>
          <w:lang w:eastAsia="ru-RU"/>
        </w:rPr>
        <w:t>Выступление на педагогическом совете по теме:</w:t>
      </w:r>
    </w:p>
    <w:p>
      <w:pPr>
        <w:pStyle w:val="style0"/>
        <w:spacing w:lineRule="auto" w:line="240"/>
        <w:jc w:val="center"/>
        <w:rPr>
          <w:rFonts w:ascii="Times New Roman" w:cs="Times New Roman" w:hAnsi="Times New Roman"/>
          <w:noProof/>
          <w:color w:val="c00000"/>
          <w:sz w:val="72"/>
          <w:szCs w:val="72"/>
          <w:lang w:eastAsia="ru-RU"/>
        </w:rPr>
      </w:pPr>
      <w:r>
        <w:rPr>
          <w:rFonts w:ascii="Times New Roman" w:cs="Times New Roman" w:hAnsi="Times New Roman"/>
          <w:noProof/>
          <w:color w:val="c00000"/>
          <w:sz w:val="72"/>
          <w:szCs w:val="72"/>
          <w:lang w:eastAsia="ru-RU"/>
        </w:rPr>
        <w:t>«Проектная деятельность в ДОУ»</w:t>
      </w:r>
    </w:p>
    <w:p>
      <w:pPr>
        <w:pStyle w:val="style0"/>
        <w:spacing w:lineRule="auto" w:line="240"/>
        <w:jc w:val="center"/>
        <w:rPr>
          <w:rFonts w:ascii="Times New Roman" w:cs="Times New Roman" w:hAnsi="Times New Roman"/>
          <w:noProof/>
          <w:color w:val="c00000"/>
          <w:sz w:val="72"/>
          <w:szCs w:val="72"/>
          <w:lang w:eastAsia="ru-RU"/>
        </w:rPr>
      </w:pPr>
    </w:p>
    <w:bookmarkStart w:id="0" w:name="_GoBack"/>
    <w:p>
      <w:pPr>
        <w:pStyle w:val="style0"/>
        <w:spacing w:lineRule="auto" w:line="240"/>
        <w:jc w:val="center"/>
        <w:rPr>
          <w:rFonts w:ascii="Times New Roman" w:cs="Times New Roman" w:hAnsi="Times New Roman"/>
          <w:noProof/>
          <w:sz w:val="72"/>
          <w:szCs w:val="72"/>
          <w:lang w:eastAsia="ru-RU"/>
        </w:rPr>
      </w:pPr>
    </w:p>
    <w:p>
      <w:pPr>
        <w:pStyle w:val="style0"/>
        <w:spacing w:lineRule="auto" w:line="240"/>
        <w:jc w:val="right"/>
        <w:rPr>
          <w:rFonts w:ascii="Times New Roman" w:cs="Times New Roman" w:hAnsi="Times New Roman"/>
          <w:noProof/>
          <w:sz w:val="32"/>
          <w:szCs w:val="32"/>
          <w:lang w:eastAsia="ru-RU"/>
        </w:rPr>
      </w:pPr>
      <w:r>
        <w:rPr>
          <w:rFonts w:ascii="Times New Roman" w:cs="Times New Roman" w:hAnsi="Times New Roman"/>
          <w:noProof/>
          <w:sz w:val="32"/>
          <w:szCs w:val="32"/>
          <w:lang w:eastAsia="ru-RU"/>
        </w:rPr>
        <w:t>Подготовил воспитатель:</w:t>
      </w:r>
    </w:p>
    <w:p>
      <w:pPr>
        <w:pStyle w:val="style0"/>
        <w:spacing w:lineRule="auto" w:line="240"/>
        <w:jc w:val="right"/>
        <w:rPr>
          <w:rFonts w:ascii="Times New Roman" w:cs="Times New Roman" w:hAnsi="Times New Roman"/>
          <w:noProof/>
          <w:sz w:val="32"/>
          <w:szCs w:val="32"/>
          <w:lang w:eastAsia="ru-RU"/>
        </w:rPr>
      </w:pPr>
      <w:r>
        <w:rPr>
          <w:rFonts w:ascii="Times New Roman" w:cs="Times New Roman" w:hAnsi="Times New Roman"/>
          <w:noProof/>
          <w:sz w:val="32"/>
          <w:szCs w:val="32"/>
          <w:lang w:eastAsia="ru-RU"/>
        </w:rPr>
        <w:t>Жирнова Ю.А.</w:t>
      </w:r>
    </w:p>
    <w:p>
      <w:pPr>
        <w:pStyle w:val="style0"/>
        <w:spacing w:lineRule="auto" w:line="240"/>
        <w:jc w:val="right"/>
        <w:rPr>
          <w:rFonts w:ascii="Times New Roman" w:cs="Times New Roman" w:hAnsi="Times New Roman"/>
          <w:noProof/>
          <w:sz w:val="32"/>
          <w:szCs w:val="32"/>
          <w:lang w:eastAsia="ru-RU"/>
        </w:rPr>
      </w:pPr>
    </w:p>
    <w:bookmarkEnd w:id="0"/>
    <w:p>
      <w:pPr>
        <w:pStyle w:val="style0"/>
        <w:spacing w:lineRule="auto" w:line="240"/>
        <w:jc w:val="right"/>
        <w:rPr>
          <w:rFonts w:ascii="Times New Roman" w:cs="Times New Roman" w:hAnsi="Times New Roman"/>
          <w:noProof/>
          <w:color w:val="c00000"/>
          <w:sz w:val="32"/>
          <w:szCs w:val="32"/>
          <w:lang w:eastAsia="ru-RU"/>
        </w:rPr>
      </w:pPr>
    </w:p>
    <w:p>
      <w:pPr>
        <w:pStyle w:val="style0"/>
        <w:spacing w:lineRule="auto" w:line="240"/>
        <w:jc w:val="right"/>
        <w:rPr>
          <w:rFonts w:ascii="Times New Roman" w:cs="Times New Roman" w:hAnsi="Times New Roman"/>
          <w:noProof/>
          <w:color w:val="c00000"/>
          <w:sz w:val="32"/>
          <w:szCs w:val="32"/>
          <w:lang w:eastAsia="ru-RU"/>
        </w:rPr>
      </w:pPr>
    </w:p>
    <w:p>
      <w:pPr>
        <w:pStyle w:val="style0"/>
        <w:spacing w:lineRule="auto" w:line="240"/>
        <w:jc w:val="right"/>
        <w:rPr>
          <w:rFonts w:ascii="Times New Roman" w:cs="Times New Roman" w:hAnsi="Times New Roman"/>
          <w:noProof/>
          <w:color w:val="c00000"/>
          <w:sz w:val="32"/>
          <w:szCs w:val="32"/>
          <w:lang w:eastAsia="ru-RU"/>
        </w:rPr>
      </w:pPr>
    </w:p>
    <w:p>
      <w:pPr>
        <w:pStyle w:val="style0"/>
        <w:spacing w:lineRule="auto" w:line="240"/>
        <w:jc w:val="center"/>
        <w:rPr>
          <w:rFonts w:ascii="Times New Roman" w:cs="Times New Roman" w:hAnsi="Times New Roman"/>
          <w:noProof/>
          <w:color w:val="c00000"/>
          <w:sz w:val="32"/>
          <w:szCs w:val="32"/>
          <w:lang w:eastAsia="ru-RU"/>
        </w:rPr>
      </w:pPr>
    </w:p>
    <w:p>
      <w:pPr>
        <w:pStyle w:val="style0"/>
        <w:spacing w:lineRule="auto" w:line="240"/>
        <w:jc w:val="center"/>
        <w:rPr>
          <w:rFonts w:ascii="Times New Roman" w:cs="Times New Roman" w:hAnsi="Times New Roman"/>
          <w:noProof/>
          <w:sz w:val="32"/>
          <w:szCs w:val="32"/>
          <w:lang w:eastAsia="ru-RU"/>
        </w:rPr>
      </w:pPr>
      <w:r>
        <w:rPr>
          <w:rFonts w:ascii="Times New Roman" w:cs="Times New Roman" w:hAnsi="Times New Roman"/>
          <w:noProof/>
          <w:sz w:val="32"/>
          <w:szCs w:val="32"/>
          <w:lang w:eastAsia="ru-RU"/>
        </w:rPr>
        <w:t>г. Орск</w:t>
      </w:r>
      <w:r>
        <w:rPr>
          <w:rFonts w:ascii="Times New Roman" w:cs="Times New Roman" w:hAnsi="Times New Roman"/>
          <w:noProof/>
          <w:sz w:val="32"/>
          <w:szCs w:val="32"/>
          <w:lang w:eastAsia="ru-RU"/>
        </w:rPr>
        <w:t xml:space="preserve"> 20</w:t>
      </w:r>
      <w:r>
        <w:rPr>
          <w:rFonts w:ascii="Times New Roman" w:cs="Times New Roman" w:hAnsi="Times New Roman"/>
          <w:noProof/>
          <w:sz w:val="32"/>
          <w:szCs w:val="32"/>
          <w:lang w:val="en-US" w:eastAsia="ru-RU"/>
        </w:rPr>
        <w:t>22 г</w:t>
      </w:r>
      <w:r>
        <w:rPr>
          <w:rFonts w:ascii="Times New Roman" w:cs="Times New Roman" w:hAnsi="Times New Roman"/>
          <w:noProof/>
          <w:sz w:val="32"/>
          <w:szCs w:val="32"/>
          <w:lang w:eastAsia="ru-RU"/>
        </w:rPr>
        <w:t>.</w:t>
      </w:r>
    </w:p>
    <w:p>
      <w:pPr>
        <w:pStyle w:val="style0"/>
        <w:spacing w:lineRule="auto" w:line="240"/>
        <w:jc w:val="center"/>
        <w:rPr>
          <w:rFonts w:ascii="Times New Roman" w:cs="Times New Roman" w:hAnsi="Times New Roman"/>
          <w:noProof/>
          <w:sz w:val="32"/>
          <w:szCs w:val="32"/>
          <w:lang w:eastAsia="ru-RU"/>
        </w:rPr>
      </w:pPr>
    </w:p>
    <w:p>
      <w:pPr>
        <w:pStyle w:val="style0"/>
        <w:spacing w:lineRule="auto" w:line="240"/>
        <w:rPr>
          <w:rFonts w:ascii="Times New Roman" w:cs="Times New Roman" w:hAnsi="Times New Roman"/>
          <w:color w:val="000000"/>
          <w:sz w:val="28"/>
          <w:szCs w:val="28"/>
          <w:shd w:val="clear" w:color="auto" w:fill="ffffff"/>
        </w:rPr>
      </w:pPr>
      <w:r>
        <w:rPr>
          <w:rFonts w:ascii="Times New Roman" w:cs="Times New Roman" w:hAnsi="Times New Roman"/>
          <w:b/>
          <w:bCs/>
          <w:color w:val="000000"/>
          <w:sz w:val="28"/>
          <w:szCs w:val="28"/>
          <w:shd w:val="clear" w:color="auto" w:fill="ffffff"/>
        </w:rPr>
        <w:t>Цель.</w:t>
      </w:r>
      <w:r>
        <w:rPr>
          <w:rFonts w:ascii="Times New Roman" w:cs="Times New Roman" w:hAnsi="Times New Roman"/>
          <w:color w:val="000000"/>
          <w:sz w:val="28"/>
          <w:szCs w:val="28"/>
          <w:shd w:val="clear" w:color="auto" w:fill="ffffff"/>
        </w:rPr>
        <w:t> Познакомить педагогов с проектной деятельностью для развития творчества и профессиональной активности педагогов в овладении ими технологий проектирования.</w:t>
      </w:r>
    </w:p>
    <w:p>
      <w:pPr>
        <w:pStyle w:val="style94"/>
        <w:shd w:val="clear" w:color="auto" w:fill="ffffff"/>
        <w:spacing w:before="0" w:beforeAutospacing="false" w:after="150" w:afterAutospacing="false"/>
        <w:rPr>
          <w:color w:val="000000"/>
          <w:sz w:val="28"/>
          <w:szCs w:val="28"/>
        </w:rPr>
      </w:pPr>
      <w:r>
        <w:rPr>
          <w:b/>
          <w:bCs/>
          <w:color w:val="000000"/>
          <w:sz w:val="28"/>
          <w:szCs w:val="28"/>
        </w:rPr>
        <w:t>Задачи.</w:t>
      </w:r>
    </w:p>
    <w:p>
      <w:pPr>
        <w:pStyle w:val="style94"/>
        <w:shd w:val="clear" w:color="auto" w:fill="ffffff"/>
        <w:spacing w:before="0" w:beforeAutospacing="false" w:after="150" w:afterAutospacing="false"/>
        <w:rPr>
          <w:color w:val="000000"/>
          <w:sz w:val="28"/>
          <w:szCs w:val="28"/>
        </w:rPr>
      </w:pPr>
      <w:r>
        <w:rPr>
          <w:color w:val="000000"/>
          <w:sz w:val="28"/>
          <w:szCs w:val="28"/>
        </w:rPr>
        <w:t>1. Совершенствовать педагогическое мастерство воспитателей.</w:t>
      </w:r>
    </w:p>
    <w:p>
      <w:pPr>
        <w:pStyle w:val="style94"/>
        <w:shd w:val="clear" w:color="auto" w:fill="ffffff"/>
        <w:spacing w:before="0" w:beforeAutospacing="false" w:after="150" w:afterAutospacing="false"/>
        <w:rPr>
          <w:color w:val="000000"/>
          <w:sz w:val="28"/>
          <w:szCs w:val="28"/>
        </w:rPr>
      </w:pPr>
      <w:r>
        <w:rPr>
          <w:color w:val="000000"/>
          <w:sz w:val="28"/>
          <w:szCs w:val="28"/>
        </w:rPr>
        <w:t>2. Повышать методический уровень педагогов.</w:t>
      </w:r>
    </w:p>
    <w:p>
      <w:pPr>
        <w:pStyle w:val="style94"/>
        <w:shd w:val="clear" w:color="auto" w:fill="ffffff"/>
        <w:spacing w:before="0" w:beforeAutospacing="false" w:after="150" w:afterAutospacing="false"/>
        <w:rPr>
          <w:color w:val="000000"/>
          <w:sz w:val="28"/>
          <w:szCs w:val="28"/>
        </w:rPr>
      </w:pPr>
      <w:r>
        <w:rPr>
          <w:color w:val="000000"/>
          <w:sz w:val="28"/>
          <w:szCs w:val="28"/>
        </w:rPr>
        <w:t>3. Способствовать творческому поиску.</w:t>
      </w:r>
    </w:p>
    <w:p>
      <w:pPr>
        <w:pStyle w:val="style94"/>
        <w:shd w:val="clear" w:color="auto" w:fill="ffffff"/>
        <w:spacing w:before="0" w:beforeAutospacing="false" w:after="0" w:afterAutospacing="false" w:lineRule="atLeast" w:line="331"/>
        <w:ind w:firstLine="567"/>
        <w:rPr>
          <w:b/>
          <w:bCs/>
          <w:color w:val="000000"/>
          <w:sz w:val="28"/>
          <w:szCs w:val="28"/>
        </w:rPr>
      </w:pPr>
      <w:r>
        <w:rPr>
          <w:b/>
          <w:bCs/>
          <w:color w:val="000000"/>
          <w:sz w:val="28"/>
          <w:szCs w:val="28"/>
        </w:rPr>
        <w:t>Актуальность</w:t>
      </w:r>
    </w:p>
    <w:p>
      <w:pPr>
        <w:pStyle w:val="style94"/>
        <w:shd w:val="clear" w:color="auto" w:fill="ffffff"/>
        <w:spacing w:before="0" w:beforeAutospacing="false" w:after="150" w:afterAutospacing="false"/>
        <w:ind w:firstLine="567"/>
        <w:rPr>
          <w:color w:val="000000"/>
          <w:sz w:val="28"/>
          <w:szCs w:val="28"/>
        </w:rPr>
      </w:pPr>
      <w:r>
        <w:rPr>
          <w:color w:val="000000"/>
          <w:sz w:val="28"/>
          <w:szCs w:val="28"/>
        </w:rPr>
        <w:t>В последнее время в практике дошкольных учреждений активно применяется инновационный метод проблемного и интегрированного обучения. Это метод проектов. Основа этого метода - самостоятельная деятельность детей – исследовательская, познавательная, продуктивная, в процессе которой ребёнок познаёт окружающий мир и воплощает новые знания в жизнь. В переводе с греческого проект – путь исследования.</w:t>
      </w:r>
    </w:p>
    <w:p>
      <w:pPr>
        <w:pStyle w:val="style94"/>
        <w:shd w:val="clear" w:color="auto" w:fill="ffffff"/>
        <w:spacing w:before="0" w:beforeAutospacing="false" w:after="0" w:afterAutospacing="false" w:lineRule="atLeast" w:line="331"/>
        <w:ind w:firstLine="567"/>
        <w:rPr>
          <w:color w:val="000000"/>
          <w:sz w:val="28"/>
          <w:szCs w:val="28"/>
        </w:rPr>
      </w:pPr>
      <w:r>
        <w:rPr>
          <w:b/>
          <w:bCs/>
          <w:color w:val="000000"/>
          <w:sz w:val="28"/>
          <w:szCs w:val="28"/>
        </w:rPr>
        <w:t>История возникновения метода проектов в педагогике</w:t>
      </w:r>
    </w:p>
    <w:p>
      <w:pPr>
        <w:pStyle w:val="style94"/>
        <w:shd w:val="clear" w:color="auto" w:fill="ffffff"/>
        <w:spacing w:before="0" w:beforeAutospacing="false" w:after="0" w:afterAutospacing="false" w:lineRule="atLeast" w:line="294"/>
        <w:ind w:firstLine="567"/>
        <w:rPr>
          <w:color w:val="000000"/>
          <w:sz w:val="28"/>
          <w:szCs w:val="28"/>
        </w:rPr>
      </w:pPr>
      <w:r>
        <w:rPr>
          <w:color w:val="000000"/>
          <w:sz w:val="28"/>
          <w:szCs w:val="28"/>
        </w:rPr>
        <w:t xml:space="preserve">Обратимся вначале к истории возникновения метода проектирования. Метод проектов возник еще в 20-е гг. прошлого столетия в США. Его называли также методом проблем и связывали с идеями гуманистического направления в философии и образовании, разработанными американским философом и педагогом Дж. </w:t>
      </w:r>
      <w:r>
        <w:rPr>
          <w:color w:val="000000"/>
          <w:sz w:val="28"/>
          <w:szCs w:val="28"/>
        </w:rPr>
        <w:t>Дьюи</w:t>
      </w:r>
      <w:r>
        <w:rPr>
          <w:color w:val="000000"/>
          <w:sz w:val="28"/>
          <w:szCs w:val="28"/>
        </w:rPr>
        <w:t xml:space="preserve">, а также его учеником В.Х. </w:t>
      </w:r>
      <w:r>
        <w:rPr>
          <w:color w:val="000000"/>
          <w:sz w:val="28"/>
          <w:szCs w:val="28"/>
        </w:rPr>
        <w:t>Килпатриком</w:t>
      </w:r>
      <w:r>
        <w:rPr>
          <w:color w:val="000000"/>
          <w:sz w:val="28"/>
          <w:szCs w:val="28"/>
        </w:rPr>
        <w:t xml:space="preserve">. </w:t>
      </w:r>
    </w:p>
    <w:p>
      <w:pPr>
        <w:pStyle w:val="style94"/>
        <w:shd w:val="clear" w:color="auto" w:fill="ffffff"/>
        <w:spacing w:before="0" w:beforeAutospacing="false" w:after="0" w:afterAutospacing="false" w:lineRule="atLeast" w:line="294"/>
        <w:ind w:firstLine="567"/>
        <w:rPr>
          <w:color w:val="000000"/>
          <w:sz w:val="28"/>
          <w:szCs w:val="28"/>
        </w:rPr>
      </w:pPr>
      <w:r>
        <w:rPr>
          <w:color w:val="000000"/>
          <w:sz w:val="28"/>
          <w:szCs w:val="28"/>
        </w:rPr>
        <w:t>В основе метода — идея о направленности учебно-познавательной деятельности школьников на результат: внешний результат можно увидеть, осмыслить, применить в реальной практической деятельности; внутренний результат — опыт деятельности — становится бесценным достоянием, соединяя в себе знания и умения, компетенции и ценности.</w:t>
      </w:r>
    </w:p>
    <w:p>
      <w:pPr>
        <w:pStyle w:val="style94"/>
        <w:shd w:val="clear" w:color="auto" w:fill="ffffff"/>
        <w:spacing w:before="0" w:beforeAutospacing="false" w:after="0" w:afterAutospacing="false" w:lineRule="atLeast" w:line="294"/>
        <w:rPr>
          <w:color w:val="000000"/>
          <w:sz w:val="28"/>
          <w:szCs w:val="28"/>
        </w:rPr>
      </w:pPr>
    </w:p>
    <w:p>
      <w:pPr>
        <w:pStyle w:val="style94"/>
        <w:shd w:val="clear" w:color="auto" w:fill="ffffff"/>
        <w:spacing w:before="0" w:beforeAutospacing="false" w:after="0" w:afterAutospacing="false" w:lineRule="atLeast" w:line="294"/>
        <w:ind w:firstLine="567"/>
        <w:rPr>
          <w:color w:val="000000"/>
          <w:sz w:val="28"/>
          <w:szCs w:val="28"/>
        </w:rPr>
      </w:pPr>
      <w:r>
        <w:rPr>
          <w:color w:val="000000"/>
          <w:sz w:val="28"/>
          <w:szCs w:val="28"/>
        </w:rPr>
        <w:t xml:space="preserve">В России метод проектов был известен еще с 1905 г. Тогда группа российских педагогов под руководством С.Т. </w:t>
      </w:r>
      <w:r>
        <w:rPr>
          <w:color w:val="000000"/>
          <w:sz w:val="28"/>
          <w:szCs w:val="28"/>
        </w:rPr>
        <w:t>Шацкого</w:t>
      </w:r>
      <w:r>
        <w:rPr>
          <w:color w:val="000000"/>
          <w:sz w:val="28"/>
          <w:szCs w:val="28"/>
        </w:rPr>
        <w:t xml:space="preserve"> внедряла его в образовательную практику.</w:t>
      </w:r>
    </w:p>
    <w:p>
      <w:pPr>
        <w:pStyle w:val="style94"/>
        <w:shd w:val="clear" w:color="auto" w:fill="ffffff"/>
        <w:spacing w:before="0" w:beforeAutospacing="false" w:after="0" w:afterAutospacing="false" w:lineRule="atLeast" w:line="294"/>
        <w:ind w:firstLine="567"/>
        <w:rPr>
          <w:color w:val="000000"/>
          <w:sz w:val="28"/>
          <w:szCs w:val="28"/>
        </w:rPr>
      </w:pPr>
      <w:r>
        <w:rPr>
          <w:color w:val="000000"/>
          <w:sz w:val="28"/>
          <w:szCs w:val="28"/>
        </w:rPr>
        <w:t>Педагоги 20-х гг. прошлого века считали, что метод проектов вносит разнообразие в учебную деятельность, в развитие интереса к учению, стимулирует учащихся к творческому поиску, самостоятельному исследованию.</w:t>
      </w:r>
    </w:p>
    <w:p>
      <w:pPr>
        <w:pStyle w:val="style94"/>
        <w:shd w:val="clear" w:color="auto" w:fill="ffffff"/>
        <w:spacing w:before="0" w:beforeAutospacing="false" w:after="0" w:afterAutospacing="false" w:lineRule="atLeast" w:line="294"/>
        <w:ind w:firstLine="567"/>
        <w:rPr>
          <w:color w:val="000000"/>
          <w:sz w:val="28"/>
          <w:szCs w:val="28"/>
        </w:rPr>
      </w:pPr>
      <w:r>
        <w:rPr>
          <w:color w:val="000000"/>
          <w:sz w:val="28"/>
          <w:szCs w:val="28"/>
        </w:rPr>
        <w:t>Со временем идея метода проектов претерпела некоторую эволюцию. В настоящее время она становится интегрированным компонентом разработанной системы образования. Но суть ее остается прежней — стимулировать интерес детей к определенным проблемам, предполагающим владение конкретной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w:t>
      </w:r>
    </w:p>
    <w:p>
      <w:pPr>
        <w:pStyle w:val="style94"/>
        <w:shd w:val="clear" w:color="auto" w:fill="ffffff"/>
        <w:spacing w:before="0" w:beforeAutospacing="false" w:after="150" w:afterAutospacing="false"/>
        <w:rPr>
          <w:color w:val="000000"/>
          <w:sz w:val="28"/>
          <w:szCs w:val="28"/>
        </w:rPr>
      </w:pPr>
    </w:p>
    <w:p>
      <w:pPr>
        <w:pStyle w:val="style94"/>
        <w:shd w:val="clear" w:color="auto" w:fill="ffffff"/>
        <w:spacing w:before="0" w:beforeAutospacing="false" w:after="150" w:afterAutospacing="false"/>
        <w:rPr>
          <w:color w:val="000000"/>
          <w:sz w:val="28"/>
          <w:szCs w:val="28"/>
        </w:rPr>
      </w:pPr>
      <w:r>
        <w:rPr>
          <w:color w:val="000000"/>
          <w:sz w:val="28"/>
          <w:szCs w:val="28"/>
        </w:rPr>
        <w:t>В основе ФГОС заложены принципы: (вот некоторые из них)</w:t>
      </w:r>
    </w:p>
    <w:p>
      <w:pPr>
        <w:pStyle w:val="style94"/>
        <w:shd w:val="clear" w:color="auto" w:fill="ffffff"/>
        <w:spacing w:before="0" w:beforeAutospacing="false" w:after="150" w:afterAutospacing="false"/>
        <w:rPr>
          <w:color w:val="000000"/>
          <w:sz w:val="28"/>
          <w:szCs w:val="28"/>
        </w:rPr>
      </w:pPr>
      <w:r>
        <w:rPr>
          <w:color w:val="000000"/>
          <w:sz w:val="28"/>
          <w:szCs w:val="28"/>
        </w:rPr>
        <w:t>Основные принципы дошкольного образования:</w:t>
      </w:r>
    </w:p>
    <w:p>
      <w:pPr>
        <w:pStyle w:val="style94"/>
        <w:shd w:val="clear" w:color="auto" w:fill="ffffff"/>
        <w:spacing w:before="0" w:beforeAutospacing="false" w:after="150" w:afterAutospacing="false"/>
        <w:rPr>
          <w:color w:val="000000"/>
          <w:sz w:val="28"/>
          <w:szCs w:val="28"/>
        </w:rPr>
      </w:pPr>
      <w:r>
        <w:rPr>
          <w:color w:val="000000"/>
          <w:sz w:val="28"/>
          <w:szCs w:val="28"/>
        </w:rPr>
        <w:t xml:space="preserve">- содействие и сотрудничество детей и взрослых, признание ребенка </w:t>
      </w:r>
      <w:r>
        <w:rPr>
          <w:color w:val="000000"/>
          <w:sz w:val="28"/>
          <w:szCs w:val="28"/>
        </w:rPr>
        <w:t>полноценным</w:t>
      </w:r>
      <w:r>
        <w:rPr>
          <w:color w:val="000000"/>
          <w:sz w:val="28"/>
          <w:szCs w:val="28"/>
        </w:rPr>
        <w:t>;</w:t>
      </w:r>
    </w:p>
    <w:p>
      <w:pPr>
        <w:pStyle w:val="style94"/>
        <w:shd w:val="clear" w:color="auto" w:fill="ffffff"/>
        <w:spacing w:before="0" w:beforeAutospacing="false" w:after="150" w:afterAutospacing="false"/>
        <w:rPr>
          <w:color w:val="000000"/>
          <w:sz w:val="28"/>
          <w:szCs w:val="28"/>
        </w:rPr>
      </w:pPr>
      <w:r>
        <w:rPr>
          <w:color w:val="000000"/>
          <w:sz w:val="28"/>
          <w:szCs w:val="28"/>
        </w:rPr>
        <w:t>- участником (субъектом) образовательных отношений;</w:t>
      </w:r>
    </w:p>
    <w:p>
      <w:pPr>
        <w:pStyle w:val="style94"/>
        <w:shd w:val="clear" w:color="auto" w:fill="ffffff"/>
        <w:spacing w:before="0" w:beforeAutospacing="false" w:after="150" w:afterAutospacing="false"/>
        <w:rPr>
          <w:color w:val="000000"/>
          <w:sz w:val="28"/>
          <w:szCs w:val="28"/>
        </w:rPr>
      </w:pPr>
      <w:r>
        <w:rPr>
          <w:color w:val="000000"/>
          <w:sz w:val="28"/>
          <w:szCs w:val="28"/>
        </w:rPr>
        <w:t>- поддержка инициативы детей в различных видах деятельности;</w:t>
      </w:r>
    </w:p>
    <w:p>
      <w:pPr>
        <w:pStyle w:val="style94"/>
        <w:shd w:val="clear" w:color="auto" w:fill="ffffff"/>
        <w:spacing w:before="0" w:beforeAutospacing="false" w:after="150" w:afterAutospacing="false"/>
        <w:rPr>
          <w:color w:val="000000"/>
          <w:sz w:val="28"/>
          <w:szCs w:val="28"/>
        </w:rPr>
      </w:pPr>
      <w:r>
        <w:rPr>
          <w:color w:val="000000"/>
          <w:sz w:val="28"/>
          <w:szCs w:val="28"/>
        </w:rPr>
        <w:t>- сотрудничество Организации с семьёй;</w:t>
      </w:r>
    </w:p>
    <w:p>
      <w:pPr>
        <w:pStyle w:val="style94"/>
        <w:shd w:val="clear" w:color="auto" w:fill="ffffff"/>
        <w:spacing w:before="0" w:beforeAutospacing="false" w:after="150" w:afterAutospacing="false"/>
        <w:rPr>
          <w:color w:val="000000"/>
          <w:sz w:val="28"/>
          <w:szCs w:val="28"/>
        </w:rPr>
      </w:pPr>
      <w:r>
        <w:rPr>
          <w:color w:val="000000"/>
          <w:sz w:val="28"/>
          <w:szCs w:val="28"/>
        </w:rPr>
        <w:t>- формирование познавательных интересов и познавательных действий ребенка в различных видах деятельности.</w:t>
      </w:r>
    </w:p>
    <w:p>
      <w:pPr>
        <w:pStyle w:val="style94"/>
        <w:shd w:val="clear" w:color="auto" w:fill="ffffff"/>
        <w:spacing w:before="0" w:beforeAutospacing="false" w:after="0" w:afterAutospacing="false" w:lineRule="atLeast" w:line="294"/>
        <w:ind w:firstLine="567"/>
        <w:rPr>
          <w:color w:val="000000"/>
          <w:sz w:val="28"/>
          <w:szCs w:val="28"/>
        </w:rPr>
      </w:pPr>
      <w:r>
        <w:rPr>
          <w:color w:val="000000"/>
          <w:sz w:val="28"/>
          <w:szCs w:val="28"/>
        </w:rPr>
        <w:t>Что же такое - метод проектов? У него есть много разных определений, но в целом - это совокупность приёмов, действий участников в их определённой последовательности для достижения поставленной задачи — решения проблемы, лично значимой для учащихся и оформленной в виде некоего конечного продукта.</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В этимологическом словаре слово "проект" заимствовано из латыни и означает "выброшенный вперёд", "выступающий", "бросающийся в глаза". В переводе с греческого - проект – это путь исследования.</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Было выявлено, что понятие "проект" –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w:t>
      </w:r>
    </w:p>
    <w:p>
      <w:pPr>
        <w:pStyle w:val="style4097"/>
        <w:shd w:val="clear" w:color="auto" w:fill="ffffff"/>
        <w:spacing w:before="0" w:beforeAutospacing="false" w:after="0" w:afterAutospacing="false"/>
        <w:ind w:firstLine="568"/>
        <w:jc w:val="both"/>
        <w:rPr>
          <w:rStyle w:val="style4098"/>
          <w:color w:val="000000"/>
          <w:sz w:val="28"/>
          <w:szCs w:val="28"/>
          <w:shd w:val="clear" w:color="auto" w:fill="ffffff"/>
        </w:rPr>
      </w:pPr>
      <w:r>
        <w:rPr>
          <w:rStyle w:val="style4098"/>
          <w:color w:val="000000"/>
          <w:sz w:val="28"/>
          <w:szCs w:val="28"/>
          <w:shd w:val="clear" w:color="auto" w:fill="ffffff"/>
        </w:rPr>
        <w:t>Под проектом также понимается самостоятельная и коллективная творческая завершённая работа, имеющая социально значимый результат. В основе проекта лежит проблема, для её решения необходим исследовательский поиск в различных направлениях, результаты которого обобщаются и объединяются в одно целое.</w:t>
      </w:r>
    </w:p>
    <w:p>
      <w:pPr>
        <w:pStyle w:val="style4097"/>
        <w:shd w:val="clear" w:color="auto" w:fill="ffffff"/>
        <w:spacing w:before="0" w:beforeAutospacing="false" w:after="0" w:afterAutospacing="false"/>
        <w:ind w:firstLine="568"/>
        <w:jc w:val="both"/>
        <w:rPr>
          <w:rStyle w:val="style4098"/>
          <w:color w:val="000000"/>
          <w:sz w:val="28"/>
          <w:szCs w:val="28"/>
          <w:shd w:val="clear" w:color="auto" w:fill="ffffff"/>
        </w:rPr>
      </w:pPr>
      <w:r>
        <w:rPr>
          <w:rStyle w:val="style4098"/>
          <w:color w:val="000000"/>
          <w:sz w:val="28"/>
          <w:szCs w:val="28"/>
          <w:shd w:val="clear" w:color="auto" w:fill="ffffff"/>
        </w:rPr>
        <w:t>Планирование проектной деятельности должно начинаться с вопросов: "Для чего нужен проект?", "Ради чего он осуществляется?", "Что станет продуктом проектной деятельности?", "В какой форме будет представлен результат проекта?".</w:t>
      </w:r>
      <w:r>
        <w:rPr>
          <w:color w:val="000000"/>
          <w:sz w:val="28"/>
          <w:szCs w:val="28"/>
          <w:shd w:val="clear" w:color="auto" w:fill="ffffff"/>
        </w:rPr>
        <w:br/>
      </w:r>
    </w:p>
    <w:p>
      <w:pPr>
        <w:pStyle w:val="style4097"/>
        <w:shd w:val="clear" w:color="auto" w:fill="ffffff"/>
        <w:spacing w:before="0" w:beforeAutospacing="false" w:after="0" w:afterAutospacing="false"/>
        <w:ind w:firstLine="568"/>
        <w:jc w:val="both"/>
        <w:rPr>
          <w:rStyle w:val="style4098"/>
          <w:color w:val="000000"/>
          <w:sz w:val="28"/>
          <w:szCs w:val="28"/>
          <w:shd w:val="clear" w:color="auto" w:fill="ffffff"/>
        </w:rPr>
      </w:pPr>
      <w:r>
        <w:rPr>
          <w:rStyle w:val="style4098"/>
          <w:color w:val="000000"/>
          <w:sz w:val="28"/>
          <w:szCs w:val="28"/>
          <w:shd w:val="clear" w:color="auto" w:fill="ffffff"/>
        </w:rPr>
        <w:t xml:space="preserve">Обобщение: Таким образом, в проектной деятельности роль взрослого велика: друг, наставник, наблюдатель, первооткрыватель и т.д. Чтобы осуществить такую работу, направленную на решение конкретной проблемы, на достижение оптимальным способом заранее запланированного результата, педагог должен уметь договариваться, распределять обязанности, развивать личность каждого ребенка, </w:t>
      </w:r>
      <w:r>
        <w:rPr>
          <w:rStyle w:val="style4098"/>
          <w:color w:val="000000"/>
          <w:sz w:val="28"/>
          <w:szCs w:val="28"/>
          <w:shd w:val="clear" w:color="auto" w:fill="ffffff"/>
        </w:rPr>
        <w:t>никого</w:t>
      </w:r>
      <w:r>
        <w:rPr>
          <w:rStyle w:val="style4098"/>
          <w:color w:val="000000"/>
          <w:sz w:val="28"/>
          <w:szCs w:val="28"/>
          <w:shd w:val="clear" w:color="auto" w:fill="ffffff"/>
        </w:rPr>
        <w:t xml:space="preserve"> не обижая и не ущемляя, уметь слышать и слушать. А это очень сложно.</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 xml:space="preserve">Таким образом, первый этап разработки проекта – определение проблемы, целеполагание. В результате совместного обсуждения </w:t>
      </w:r>
      <w:r>
        <w:rPr>
          <w:rStyle w:val="style4098"/>
          <w:color w:val="000000"/>
          <w:sz w:val="28"/>
          <w:szCs w:val="28"/>
          <w:shd w:val="clear" w:color="auto" w:fill="ffffff"/>
        </w:rPr>
        <w:t>выдвигается гипотеза, которую воспитатель предлагает подтвердить в процессе поисковой деятельности. Сначала проводится общее обсуждение, чтобы дети выяснили, что они уже знают об определенном предмете или явлении. Воспитатель может фиксировать ответы детей на большом листе ватмана. Для этого лучше использовать условные символы, знакомые и доступные детям. Затем воспитатель задает вопрос: «Что мы хотим узнать?».</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На втором этапе дети высказывают предположения на вопрос: «Как нам найти ответы на вопросы?» Решением поставленного вопроса могут выступать различные мероприятия: чтение книг, энциклопедий, обращение за помощью к родителям, специалистам детского сада, сходить на экскурсию, провести эксперимент и так далее. Педагог помогает детям спланировать свою деятельность в решении поставленных задач, распределить роли.</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Третий этап – практический – дети исследуют, творят, ищут. Для активизации детского мышления воспитатель предлагает решить проблемные ситуации, головоломки. Необходимо, чтобы педагог мог создать такую ситуацию, когда ребенок должен что-то познать самостоятельно, догадаться, попробовать, придумать. Среда вокруг ребенка должна быть как-бы незаконченной, незавершенной.</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 xml:space="preserve">Четвертый этап – презентация проекта. </w:t>
      </w:r>
      <w:r>
        <w:rPr>
          <w:rStyle w:val="style4098"/>
          <w:color w:val="000000"/>
          <w:sz w:val="28"/>
          <w:szCs w:val="28"/>
          <w:shd w:val="clear" w:color="auto" w:fill="ffffff"/>
        </w:rPr>
        <w:t>В зависимости от возраста детей, результатом проекта могут быть: итоговые игры – занятия, игры – викторины, мини – музеи, творческие газеты, оформление альбомов, выставок и другое.</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Таким образом, работа над проектом интересна тем, что диапазон знаний детей оказывается чрезвычайно широким, и он постоянно возрастает, так как дети начинают добывать знания самостоятельно, привлекая все доступные средства.</w:t>
      </w:r>
    </w:p>
    <w:p>
      <w:pPr>
        <w:pStyle w:val="style4097"/>
        <w:shd w:val="clear" w:color="auto" w:fill="ffffff"/>
        <w:spacing w:before="0" w:beforeAutospacing="false" w:after="0" w:afterAutospacing="false"/>
        <w:ind w:firstLine="568"/>
        <w:jc w:val="both"/>
        <w:rPr>
          <w:rFonts w:ascii="Calibri" w:hAnsi="Calibri"/>
          <w:color w:val="000000"/>
          <w:sz w:val="22"/>
          <w:szCs w:val="22"/>
        </w:rPr>
      </w:pPr>
      <w:r>
        <w:rPr>
          <w:rStyle w:val="style4098"/>
          <w:color w:val="000000"/>
          <w:sz w:val="28"/>
          <w:szCs w:val="28"/>
          <w:shd w:val="clear" w:color="auto" w:fill="ffffff"/>
        </w:rPr>
        <w:t>Метод проектирования деятельности дошкольников на современном этапе развития дошкольного образования является одним из приоритетных.</w:t>
      </w:r>
    </w:p>
    <w:p>
      <w:pPr>
        <w:pStyle w:val="style4097"/>
        <w:shd w:val="clear" w:color="auto" w:fill="ffffff"/>
        <w:spacing w:before="0" w:beforeAutospacing="false" w:after="0" w:afterAutospacing="false"/>
        <w:ind w:firstLine="568"/>
        <w:jc w:val="both"/>
        <w:rPr>
          <w:rFonts w:ascii="Calibri" w:hAnsi="Calibri"/>
          <w:color w:val="000000"/>
          <w:sz w:val="22"/>
          <w:szCs w:val="22"/>
        </w:rPr>
      </w:pPr>
    </w:p>
    <w:p>
      <w:pPr>
        <w:pStyle w:val="style0"/>
        <w:spacing w:lineRule="auto" w:line="240"/>
        <w:rPr>
          <w:rFonts w:ascii="Times New Roman" w:cs="Times New Roman" w:hAnsi="Times New Roman"/>
          <w:noProof/>
          <w:sz w:val="28"/>
          <w:szCs w:val="28"/>
          <w:lang w:eastAsia="ru-RU"/>
        </w:rPr>
      </w:pPr>
    </w:p>
    <w:p>
      <w:pPr>
        <w:pStyle w:val="style0"/>
        <w:spacing w:lineRule="auto" w:line="240"/>
        <w:rPr>
          <w:rFonts w:ascii="Times New Roman" w:cs="Times New Roman" w:hAnsi="Times New Roman"/>
          <w:noProof/>
          <w:sz w:val="28"/>
          <w:szCs w:val="28"/>
          <w:lang w:eastAsia="ru-RU"/>
        </w:rPr>
      </w:pPr>
    </w:p>
    <w:p>
      <w:pPr>
        <w:pStyle w:val="style0"/>
        <w:spacing w:lineRule="auto" w:line="240"/>
        <w:rPr>
          <w:rFonts w:ascii="Times New Roman" w:cs="Times New Roman" w:hAnsi="Times New Roman"/>
          <w:noProof/>
          <w:sz w:val="28"/>
          <w:szCs w:val="28"/>
          <w:lang w:eastAsia="ru-RU"/>
        </w:rPr>
      </w:pPr>
    </w:p>
    <w:p>
      <w:pPr>
        <w:pStyle w:val="style0"/>
        <w:spacing w:lineRule="auto" w:line="240"/>
        <w:rPr>
          <w:rFonts w:ascii="Times New Roman" w:cs="Times New Roman" w:hAnsi="Times New Roman"/>
          <w:noProof/>
          <w:sz w:val="28"/>
          <w:szCs w:val="28"/>
          <w:lang w:eastAsia="ru-RU"/>
        </w:rPr>
      </w:pPr>
    </w:p>
    <w:p>
      <w:pPr>
        <w:pStyle w:val="style0"/>
        <w:spacing w:lineRule="auto" w:line="240"/>
        <w:rPr>
          <w:rFonts w:ascii="Times New Roman" w:cs="Times New Roman" w:hAnsi="Times New Roman"/>
          <w:noProof/>
          <w:sz w:val="28"/>
          <w:szCs w:val="28"/>
          <w:lang w:eastAsia="ru-RU"/>
        </w:rPr>
      </w:pPr>
    </w:p>
    <w:p>
      <w:pPr>
        <w:pStyle w:val="style0"/>
        <w:spacing w:lineRule="auto" w:line="240"/>
        <w:rPr>
          <w:rFonts w:ascii="Times New Roman" w:cs="Times New Roman" w:hAnsi="Times New Roman"/>
          <w:noProof/>
          <w:sz w:val="28"/>
          <w:szCs w:val="28"/>
          <w:lang w:eastAsia="ru-RU"/>
        </w:rPr>
      </w:pPr>
    </w:p>
    <w:p>
      <w:pPr>
        <w:pStyle w:val="style0"/>
        <w:spacing w:lineRule="auto" w:line="240"/>
        <w:rPr>
          <w:rFonts w:ascii="Times New Roman" w:cs="Times New Roman" w:hAnsi="Times New Roman"/>
          <w:noProof/>
          <w:sz w:val="28"/>
          <w:szCs w:val="28"/>
          <w:lang w:eastAsia="ru-RU"/>
        </w:rPr>
      </w:pPr>
    </w:p>
    <w:p>
      <w:pPr>
        <w:pStyle w:val="style0"/>
        <w:spacing w:lineRule="auto" w:line="240"/>
        <w:jc w:val="center"/>
        <w:rPr>
          <w:rFonts w:ascii="Times New Roman" w:cs="Times New Roman" w:hAnsi="Times New Roman"/>
          <w:noProof/>
          <w:color w:val="c00000"/>
          <w:sz w:val="48"/>
          <w:szCs w:val="48"/>
          <w:lang w:eastAsia="ru-RU"/>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94"/>
        <w:rPr>
          <w:color w:val="000000"/>
          <w:sz w:val="27"/>
          <w:szCs w:val="27"/>
        </w:rPr>
      </w:pPr>
    </w:p>
    <w:p>
      <w:pPr>
        <w:pStyle w:val="style0"/>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00002FF" w:usb1="4000ACFF" w:usb2="00000001" w:usb3="00000000" w:csb0="0000019F" w:csb1="00000000"/>
  </w:font>
  <w:font w:name="Times New Roman">
    <w:altName w:val="Times New Roman"/>
    <w:panose1 w:val="02020603050004020304"/>
    <w:charset w:val="cc"/>
    <w:family w:val="roman"/>
    <w:pitch w:val="variable"/>
    <w:sig w:usb0="E0002EFF" w:usb1="C0007843" w:usb2="00000009" w:usb3="00000000" w:csb0="000001FF" w:csb1="00000000"/>
  </w:font>
  <w:font w:name="Cambria">
    <w:altName w:val="Cambria"/>
    <w:panose1 w:val="02040503050004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paragraph" w:customStyle="1" w:styleId="style4097">
    <w:name w:val="c2"/>
    <w:basedOn w:val="style0"/>
    <w:next w:val="style4097"/>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098">
    <w:name w:val="c0"/>
    <w:basedOn w:val="style65"/>
    <w:next w:val="style4098"/>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793</Words>
  <Pages>5</Pages>
  <Characters>5689</Characters>
  <Application>WPS Office</Application>
  <DocSecurity>0</DocSecurity>
  <Paragraphs>81</Paragraphs>
  <ScaleCrop>false</ScaleCrop>
  <Company>Microsoft</Company>
  <LinksUpToDate>false</LinksUpToDate>
  <CharactersWithSpaces>6463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2024-02-04T06:31:09Z</dcterms:created>
  <dc:creator>Артем</dc:creator>
  <lastModifiedBy>2209116AG</lastModifiedBy>
  <dcterms:modified xsi:type="dcterms:W3CDTF">2024-02-04T06:31:09Z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d136e8eb8cf849cba7dcb967c2574c01</vt:lpwstr>
  </property>
</Properties>
</file>