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30" w:rsidRPr="001D45CE" w:rsidRDefault="00A65E30" w:rsidP="0024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45CE">
        <w:rPr>
          <w:rFonts w:ascii="Times New Roman" w:hAnsi="Times New Roman"/>
          <w:b/>
          <w:sz w:val="28"/>
          <w:szCs w:val="28"/>
          <w:lang w:val="uk-UA"/>
        </w:rPr>
        <w:t>РЕГЛАМЕНТ</w:t>
      </w:r>
    </w:p>
    <w:p w:rsidR="00A65E30" w:rsidRPr="001D45CE" w:rsidRDefault="00A65E30" w:rsidP="002454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щодо проведення міського</w:t>
      </w:r>
      <w:r w:rsidR="00BE3823">
        <w:rPr>
          <w:rFonts w:ascii="Times New Roman" w:hAnsi="Times New Roman"/>
          <w:sz w:val="28"/>
          <w:szCs w:val="28"/>
          <w:lang w:val="uk-UA"/>
        </w:rPr>
        <w:t xml:space="preserve"> заочного</w:t>
      </w:r>
      <w:r w:rsidRPr="001D45CE">
        <w:rPr>
          <w:rFonts w:ascii="Times New Roman" w:hAnsi="Times New Roman"/>
          <w:sz w:val="28"/>
          <w:szCs w:val="28"/>
          <w:lang w:val="uk-UA"/>
        </w:rPr>
        <w:t xml:space="preserve"> конкурсу</w:t>
      </w:r>
    </w:p>
    <w:p w:rsidR="00A65E30" w:rsidRPr="001D45CE" w:rsidRDefault="00A65E30" w:rsidP="0024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45CE">
        <w:rPr>
          <w:rFonts w:ascii="Times New Roman" w:hAnsi="Times New Roman"/>
          <w:b/>
          <w:sz w:val="28"/>
          <w:szCs w:val="28"/>
          <w:lang w:val="uk-UA"/>
        </w:rPr>
        <w:t>«Народна архітектура України»</w:t>
      </w:r>
    </w:p>
    <w:p w:rsidR="00BE3823" w:rsidRPr="002454AB" w:rsidRDefault="00BE3823" w:rsidP="006377A8">
      <w:pPr>
        <w:pStyle w:val="msonormalbullet2gif"/>
        <w:spacing w:before="0" w:beforeAutospacing="0" w:after="0" w:afterAutospacing="0" w:line="276" w:lineRule="auto"/>
        <w:contextualSpacing/>
        <w:jc w:val="center"/>
        <w:rPr>
          <w:b/>
          <w:lang w:val="uk-UA"/>
        </w:rPr>
      </w:pPr>
    </w:p>
    <w:p w:rsidR="00A65E30" w:rsidRPr="001D45CE" w:rsidRDefault="00A65E30" w:rsidP="002454AB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 w:rsidRPr="001D45CE">
        <w:rPr>
          <w:b/>
          <w:sz w:val="28"/>
          <w:szCs w:val="28"/>
          <w:lang w:val="uk-UA"/>
        </w:rPr>
        <w:t>1. Загальні положення</w:t>
      </w:r>
    </w:p>
    <w:p w:rsidR="00A65E30" w:rsidRPr="001D45CE" w:rsidRDefault="00A65E30" w:rsidP="00245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 xml:space="preserve">Мета проведення </w:t>
      </w:r>
      <w:r w:rsidR="00C02BA3" w:rsidRPr="001D45CE">
        <w:rPr>
          <w:rFonts w:ascii="Times New Roman" w:hAnsi="Times New Roman"/>
          <w:sz w:val="28"/>
          <w:szCs w:val="28"/>
          <w:lang w:val="uk-UA"/>
        </w:rPr>
        <w:t xml:space="preserve">міського заочного </w:t>
      </w:r>
      <w:r w:rsidRPr="001D45CE">
        <w:rPr>
          <w:rFonts w:ascii="Times New Roman" w:hAnsi="Times New Roman"/>
          <w:sz w:val="28"/>
          <w:szCs w:val="28"/>
          <w:lang w:val="uk-UA"/>
        </w:rPr>
        <w:t xml:space="preserve">конкурсу «Народна архітектура України» (далі – Конкурс) – підтримка здібної та обдарованої учнівської молоді, підвищення ролі технічної творчості в системі позашкільної освіти шляхом залучення до національної культурної спадщини. </w:t>
      </w:r>
    </w:p>
    <w:p w:rsidR="00A65E30" w:rsidRPr="001D45CE" w:rsidRDefault="00A65E30" w:rsidP="002454A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Основними завданнями є:</w:t>
      </w:r>
    </w:p>
    <w:p w:rsidR="00A65E30" w:rsidRPr="001D45CE" w:rsidRDefault="00A65E30" w:rsidP="002454A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організація змістовного дозвілля дітей;</w:t>
      </w:r>
    </w:p>
    <w:p w:rsidR="00A65E30" w:rsidRPr="001D45CE" w:rsidRDefault="00A65E30" w:rsidP="002454A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збереження національних цінностей українського народу;</w:t>
      </w:r>
    </w:p>
    <w:p w:rsidR="00A65E30" w:rsidRPr="001D45CE" w:rsidRDefault="00A65E30" w:rsidP="002454AB">
      <w:pPr>
        <w:pStyle w:val="msonormalbullet1gif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формування національної свідомості;</w:t>
      </w:r>
    </w:p>
    <w:p w:rsidR="00A65E30" w:rsidRPr="001D45CE" w:rsidRDefault="00A65E30" w:rsidP="002454AB">
      <w:pPr>
        <w:pStyle w:val="msonormalbullet2gif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залучення учнівської молоді до різноманітних напрямів науково-технічної творчості;</w:t>
      </w:r>
    </w:p>
    <w:p w:rsidR="00C02BA3" w:rsidRPr="001D45CE" w:rsidRDefault="00C02BA3" w:rsidP="002454A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 xml:space="preserve">ознайомлення з різними матеріалами, інструментами, техніками; </w:t>
      </w:r>
    </w:p>
    <w:p w:rsidR="00A65E30" w:rsidRPr="001D45CE" w:rsidRDefault="00A65E30" w:rsidP="002454A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пропаганда та популяризація досягнень дитячих колективів з науково-технічної, пошуково-конструкторської діяльності та винахідництва.</w:t>
      </w:r>
    </w:p>
    <w:p w:rsidR="00A65E30" w:rsidRPr="001D45CE" w:rsidRDefault="00A65E30" w:rsidP="002454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E30" w:rsidRPr="001D45CE" w:rsidRDefault="00A65E30" w:rsidP="002454A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45CE">
        <w:rPr>
          <w:rFonts w:ascii="Times New Roman" w:hAnsi="Times New Roman"/>
          <w:b/>
          <w:sz w:val="28"/>
          <w:szCs w:val="28"/>
          <w:lang w:val="uk-UA"/>
        </w:rPr>
        <w:t>2. Організатори</w:t>
      </w:r>
    </w:p>
    <w:p w:rsidR="00A65E30" w:rsidRPr="001D45CE" w:rsidRDefault="00A65E30" w:rsidP="00245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A65E30" w:rsidRDefault="00A65E30" w:rsidP="002454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1D45CE">
        <w:rPr>
          <w:rFonts w:ascii="Times New Roman" w:eastAsiaTheme="minorHAnsi" w:hAnsi="Times New Roman"/>
          <w:sz w:val="28"/>
          <w:szCs w:val="28"/>
          <w:lang w:val="uk-UA" w:eastAsia="en-US"/>
        </w:rPr>
        <w:t>Загальне керівництво підготовкою та проведенням заходу здійснює комунальна установа «Центр професійного розвитку педагогічних працівників» Мелітопольської міської ради Запорізької області та науково-технічний відділ Центру позашкільної освіти.</w:t>
      </w:r>
    </w:p>
    <w:p w:rsidR="006377A8" w:rsidRPr="001D45CE" w:rsidRDefault="006377A8" w:rsidP="002454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5C44C9" w:rsidRPr="001D45CE" w:rsidRDefault="00A65E30" w:rsidP="002454AB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 w:rsidRPr="001D45CE">
        <w:rPr>
          <w:b/>
          <w:sz w:val="28"/>
          <w:szCs w:val="28"/>
          <w:lang w:val="uk-UA"/>
        </w:rPr>
        <w:t>3. Учасники</w:t>
      </w:r>
    </w:p>
    <w:p w:rsidR="005C44C9" w:rsidRPr="005C44C9" w:rsidRDefault="005C44C9" w:rsidP="002454A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44C9">
        <w:rPr>
          <w:rFonts w:ascii="Times New Roman" w:hAnsi="Times New Roman"/>
          <w:sz w:val="28"/>
          <w:szCs w:val="28"/>
          <w:lang w:val="uk-UA"/>
        </w:rPr>
        <w:t xml:space="preserve">Конкурс проводиться в </w:t>
      </w:r>
      <w:r w:rsidRPr="005C44C9">
        <w:rPr>
          <w:rFonts w:ascii="Times New Roman" w:hAnsi="Times New Roman"/>
          <w:sz w:val="28"/>
          <w:szCs w:val="28"/>
          <w:u w:val="single"/>
          <w:lang w:val="uk-UA"/>
        </w:rPr>
        <w:t>дистанційному форматі</w:t>
      </w:r>
      <w:r w:rsidRPr="005C44C9">
        <w:rPr>
          <w:rFonts w:ascii="Times New Roman" w:hAnsi="Times New Roman"/>
          <w:sz w:val="28"/>
          <w:szCs w:val="28"/>
          <w:lang w:val="uk-UA"/>
        </w:rPr>
        <w:t>.</w:t>
      </w:r>
    </w:p>
    <w:p w:rsidR="005C44C9" w:rsidRPr="001D45CE" w:rsidRDefault="005C44C9" w:rsidP="002454A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44C9">
        <w:rPr>
          <w:rFonts w:ascii="Times New Roman" w:hAnsi="Times New Roman"/>
          <w:sz w:val="28"/>
          <w:szCs w:val="28"/>
          <w:lang w:val="uk-UA"/>
        </w:rPr>
        <w:t>Учасниками Конкурсу є здобувачі освіти закладів загальної середньої та позашкільної освіти.</w:t>
      </w:r>
    </w:p>
    <w:p w:rsidR="00DA4C1A" w:rsidRPr="001D45CE" w:rsidRDefault="006377A8" w:rsidP="002454A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 проводиться у трьох</w:t>
      </w:r>
      <w:r w:rsidR="00DA4C1A" w:rsidRPr="001D45CE">
        <w:rPr>
          <w:rFonts w:ascii="Times New Roman" w:hAnsi="Times New Roman"/>
          <w:sz w:val="28"/>
          <w:szCs w:val="28"/>
          <w:lang w:val="uk-UA"/>
        </w:rPr>
        <w:t xml:space="preserve"> вікових категоріях:</w:t>
      </w:r>
    </w:p>
    <w:p w:rsidR="00DA4C1A" w:rsidRPr="006377A8" w:rsidRDefault="006377A8" w:rsidP="002454AB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молодша вікова категорія (6-</w:t>
      </w:r>
      <w:r w:rsidR="00DA4C1A" w:rsidRPr="006377A8">
        <w:rPr>
          <w:rFonts w:ascii="Times New Roman" w:hAnsi="Times New Roman"/>
          <w:sz w:val="28"/>
          <w:szCs w:val="28"/>
          <w:lang w:val="uk-UA"/>
        </w:rPr>
        <w:t>9 років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DA4C1A" w:rsidRPr="006377A8">
        <w:rPr>
          <w:rFonts w:ascii="Times New Roman" w:hAnsi="Times New Roman"/>
          <w:sz w:val="28"/>
          <w:szCs w:val="28"/>
          <w:lang w:val="uk-UA"/>
        </w:rPr>
        <w:t>;</w:t>
      </w:r>
    </w:p>
    <w:p w:rsidR="00DA4C1A" w:rsidRPr="006377A8" w:rsidRDefault="00DB66B1" w:rsidP="002454AB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середня вікова категорія (</w:t>
      </w:r>
      <w:r w:rsidR="00DA4C1A" w:rsidRPr="006377A8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DA4C1A" w:rsidRPr="006377A8">
        <w:rPr>
          <w:rFonts w:ascii="Times New Roman" w:hAnsi="Times New Roman"/>
          <w:sz w:val="28"/>
          <w:szCs w:val="28"/>
          <w:lang w:val="uk-UA"/>
        </w:rPr>
        <w:t>13 років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DA4C1A" w:rsidRPr="006377A8" w:rsidRDefault="00DB66B1" w:rsidP="002454AB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старша вікова категорія (14-17 років)</w:t>
      </w:r>
      <w:r w:rsidR="00DA4C1A" w:rsidRPr="006377A8">
        <w:rPr>
          <w:rFonts w:ascii="Times New Roman" w:hAnsi="Times New Roman"/>
          <w:sz w:val="28"/>
          <w:szCs w:val="28"/>
          <w:lang w:val="uk-UA"/>
        </w:rPr>
        <w:t>.</w:t>
      </w:r>
    </w:p>
    <w:p w:rsidR="002454AB" w:rsidRDefault="002454AB" w:rsidP="002454AB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</w:p>
    <w:p w:rsidR="00A65E30" w:rsidRPr="001D45CE" w:rsidRDefault="00A65E30" w:rsidP="002454AB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 w:rsidRPr="001D45CE">
        <w:rPr>
          <w:b/>
          <w:sz w:val="28"/>
          <w:szCs w:val="28"/>
          <w:lang w:val="uk-UA"/>
        </w:rPr>
        <w:t>4. Вимоги до оформлення експонатів</w:t>
      </w:r>
    </w:p>
    <w:p w:rsidR="00A65E30" w:rsidRPr="001D45CE" w:rsidRDefault="00A65E30" w:rsidP="00245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 xml:space="preserve">До участі в Конкурсі допускаються макети та </w:t>
      </w:r>
      <w:proofErr w:type="spellStart"/>
      <w:r w:rsidRPr="001D45CE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1D45CE">
        <w:rPr>
          <w:rFonts w:ascii="Times New Roman" w:hAnsi="Times New Roman"/>
          <w:sz w:val="28"/>
          <w:szCs w:val="28"/>
          <w:lang w:val="uk-UA"/>
        </w:rPr>
        <w:t xml:space="preserve"> споруд, виготовлені у будь-яких техніках:  </w:t>
      </w:r>
    </w:p>
    <w:p w:rsidR="00A65E30" w:rsidRPr="001D45CE" w:rsidRDefault="00A65E30" w:rsidP="002454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житлово-господарські (сільське житло та традиційні будівлі);</w:t>
      </w:r>
    </w:p>
    <w:p w:rsidR="00A65E30" w:rsidRPr="001D45CE" w:rsidRDefault="00A65E30" w:rsidP="002454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релігійні (церкви, дзвіниці, каплиці, мечеті тощо);</w:t>
      </w:r>
    </w:p>
    <w:p w:rsidR="00A65E30" w:rsidRPr="001D45CE" w:rsidRDefault="00A65E30" w:rsidP="002454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будівлі громадського центру (фрагменти вулиць, міської забудови та інші);</w:t>
      </w:r>
    </w:p>
    <w:p w:rsidR="00A65E30" w:rsidRPr="001D45CE" w:rsidRDefault="00A65E30" w:rsidP="002454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виробничі споруди (вітряки, водяні млини);</w:t>
      </w:r>
    </w:p>
    <w:p w:rsidR="00A65E30" w:rsidRPr="001D45CE" w:rsidRDefault="00A65E30" w:rsidP="002454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 xml:space="preserve">замкові комплекси. </w:t>
      </w:r>
    </w:p>
    <w:p w:rsidR="00A65E30" w:rsidRPr="001D45CE" w:rsidRDefault="005C44C9" w:rsidP="00245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lastRenderedPageBreak/>
        <w:t>Роботи можуть бути виконані самостійно одним учасником, колективно або за допомогою дорослих.</w:t>
      </w:r>
    </w:p>
    <w:p w:rsidR="00D12E65" w:rsidRPr="002454AB" w:rsidRDefault="00D12E65" w:rsidP="002454A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5E30" w:rsidRPr="001D45CE" w:rsidRDefault="00A65E30" w:rsidP="002454A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45CE">
        <w:rPr>
          <w:rFonts w:ascii="Times New Roman" w:hAnsi="Times New Roman"/>
          <w:b/>
          <w:sz w:val="28"/>
          <w:szCs w:val="28"/>
          <w:lang w:val="uk-UA"/>
        </w:rPr>
        <w:t xml:space="preserve">5. Терміни </w:t>
      </w:r>
      <w:r w:rsidR="00DB66B1">
        <w:rPr>
          <w:rFonts w:ascii="Times New Roman" w:hAnsi="Times New Roman"/>
          <w:b/>
          <w:sz w:val="28"/>
          <w:szCs w:val="28"/>
          <w:lang w:val="uk-UA"/>
        </w:rPr>
        <w:t xml:space="preserve">та умови </w:t>
      </w:r>
      <w:r w:rsidRPr="001D45CE">
        <w:rPr>
          <w:rFonts w:ascii="Times New Roman" w:hAnsi="Times New Roman"/>
          <w:b/>
          <w:sz w:val="28"/>
          <w:szCs w:val="28"/>
          <w:lang w:val="uk-UA"/>
        </w:rPr>
        <w:t>проведення</w:t>
      </w:r>
    </w:p>
    <w:p w:rsidR="00DA4C1A" w:rsidRDefault="00DA4C1A" w:rsidP="002454AB">
      <w:pPr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DA4C1A">
        <w:rPr>
          <w:rFonts w:ascii="Times New Roman" w:hAnsi="Times New Roman"/>
          <w:sz w:val="28"/>
          <w:szCs w:val="28"/>
          <w:lang w:val="uk-UA"/>
        </w:rPr>
        <w:t>Для участі в Конкурсі необхідно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A4C1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DA4C1A">
        <w:rPr>
          <w:rFonts w:ascii="Times New Roman" w:hAnsi="Times New Roman"/>
          <w:b/>
          <w:sz w:val="28"/>
          <w:szCs w:val="28"/>
          <w:lang w:val="uk-UA"/>
        </w:rPr>
        <w:t>15.0</w:t>
      </w:r>
      <w:r w:rsidRPr="001D45CE">
        <w:rPr>
          <w:rFonts w:ascii="Times New Roman" w:hAnsi="Times New Roman"/>
          <w:b/>
          <w:sz w:val="28"/>
          <w:szCs w:val="28"/>
          <w:lang w:val="uk-UA"/>
        </w:rPr>
        <w:t>3</w:t>
      </w:r>
      <w:r w:rsidRPr="00DA4C1A">
        <w:rPr>
          <w:rFonts w:ascii="Times New Roman" w:hAnsi="Times New Roman"/>
          <w:b/>
          <w:sz w:val="28"/>
          <w:szCs w:val="28"/>
          <w:lang w:val="uk-UA"/>
        </w:rPr>
        <w:t xml:space="preserve">.2022 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>заповнити реєстраційну форму за посиланням:</w:t>
      </w:r>
      <w:r w:rsidR="00EE240D" w:rsidRPr="00EE240D">
        <w:t xml:space="preserve"> </w:t>
      </w:r>
      <w:hyperlink r:id="rId6" w:history="1">
        <w:r w:rsidR="00BE3823" w:rsidRPr="00E8597B">
          <w:rPr>
            <w:rStyle w:val="a3"/>
            <w:rFonts w:ascii="Times New Roman" w:hAnsi="Times New Roman"/>
            <w:sz w:val="28"/>
            <w:szCs w:val="28"/>
            <w:lang w:val="uk-UA" w:eastAsia="uk-UA"/>
          </w:rPr>
          <w:t>https://forms.gle/6zDEvN1WUMsYgk6e7</w:t>
        </w:r>
      </w:hyperlink>
      <w:r w:rsidRPr="00DA4C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 xml:space="preserve">до якої прикріпити посилання на 4 світлини з відкритим доступом (фото 1: </w:t>
      </w:r>
      <w:r w:rsidR="00DB66B1" w:rsidRPr="00DA4C1A">
        <w:rPr>
          <w:rFonts w:ascii="Times New Roman" w:hAnsi="Times New Roman"/>
          <w:sz w:val="28"/>
          <w:szCs w:val="28"/>
          <w:lang w:val="uk-UA" w:eastAsia="uk-UA"/>
        </w:rPr>
        <w:t>використані</w:t>
      </w:r>
      <w:r w:rsidR="00DB66B1" w:rsidRPr="00DA4C1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>матеріали та інструменти; фото 2-3</w:t>
      </w:r>
      <w:r w:rsidR="00BE3823">
        <w:rPr>
          <w:rFonts w:ascii="Times New Roman" w:hAnsi="Times New Roman"/>
          <w:sz w:val="28"/>
          <w:szCs w:val="28"/>
          <w:lang w:val="uk-UA" w:eastAsia="uk-UA"/>
        </w:rPr>
        <w:t>:</w:t>
      </w:r>
      <w:r w:rsidR="00DB66B1">
        <w:rPr>
          <w:rFonts w:ascii="Times New Roman" w:hAnsi="Times New Roman"/>
          <w:sz w:val="28"/>
          <w:szCs w:val="28"/>
          <w:lang w:val="uk-UA" w:eastAsia="uk-UA"/>
        </w:rPr>
        <w:t xml:space="preserve"> етапи виготовлення;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 xml:space="preserve"> фото 4: виконавець</w:t>
      </w:r>
      <w:r w:rsidR="00D12E65" w:rsidRPr="001D45CE">
        <w:rPr>
          <w:rFonts w:ascii="Times New Roman" w:hAnsi="Times New Roman"/>
          <w:sz w:val="28"/>
          <w:szCs w:val="28"/>
          <w:lang w:val="uk-UA" w:eastAsia="uk-UA"/>
        </w:rPr>
        <w:t xml:space="preserve"> або виконавці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 xml:space="preserve"> з готовою кон</w:t>
      </w:r>
      <w:r w:rsidR="00D12E65" w:rsidRPr="001D45CE">
        <w:rPr>
          <w:rFonts w:ascii="Times New Roman" w:hAnsi="Times New Roman"/>
          <w:sz w:val="28"/>
          <w:szCs w:val="28"/>
          <w:lang w:val="uk-UA" w:eastAsia="uk-UA"/>
        </w:rPr>
        <w:t>курсною роботою</w:t>
      </w:r>
      <w:r w:rsidRPr="00DA4C1A">
        <w:rPr>
          <w:rFonts w:ascii="Times New Roman" w:hAnsi="Times New Roman"/>
          <w:sz w:val="28"/>
          <w:szCs w:val="28"/>
          <w:lang w:val="uk-UA" w:eastAsia="uk-UA"/>
        </w:rPr>
        <w:t>). І</w:t>
      </w:r>
      <w:r w:rsidRPr="00DA4C1A">
        <w:rPr>
          <w:rFonts w:ascii="Times New Roman" w:hAnsi="Times New Roman"/>
          <w:sz w:val="28"/>
          <w:szCs w:val="28"/>
          <w:lang w:val="uk-UA"/>
        </w:rPr>
        <w:t xml:space="preserve">м’я файлів, що містять зображення повинні відповідати прізвищу та імені </w:t>
      </w:r>
      <w:r w:rsidR="00D12E65" w:rsidRPr="001D45CE">
        <w:rPr>
          <w:rFonts w:ascii="Times New Roman" w:hAnsi="Times New Roman"/>
          <w:sz w:val="28"/>
          <w:szCs w:val="28"/>
          <w:lang w:val="uk-UA"/>
        </w:rPr>
        <w:t>виконавця(</w:t>
      </w:r>
      <w:r w:rsidR="00DB66B1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D12E65" w:rsidRPr="001D45CE">
        <w:rPr>
          <w:rFonts w:ascii="Times New Roman" w:hAnsi="Times New Roman"/>
          <w:sz w:val="28"/>
          <w:szCs w:val="28"/>
          <w:lang w:val="uk-UA"/>
        </w:rPr>
        <w:t>ців</w:t>
      </w:r>
      <w:proofErr w:type="spellEnd"/>
      <w:r w:rsidR="00D12E65" w:rsidRPr="001D45CE">
        <w:rPr>
          <w:rFonts w:ascii="Times New Roman" w:hAnsi="Times New Roman"/>
          <w:sz w:val="28"/>
          <w:szCs w:val="28"/>
          <w:lang w:val="uk-UA"/>
        </w:rPr>
        <w:t>)</w:t>
      </w:r>
      <w:r w:rsidRPr="00DA4C1A">
        <w:rPr>
          <w:rFonts w:ascii="Times New Roman" w:hAnsi="Times New Roman"/>
          <w:sz w:val="28"/>
          <w:szCs w:val="28"/>
          <w:lang w:val="uk-UA"/>
        </w:rPr>
        <w:t xml:space="preserve">, назві роботи, назві закладу освіти та порядковий номер світлини (наприклад, </w:t>
      </w:r>
      <w:r w:rsidR="00D12E65" w:rsidRPr="001D45CE">
        <w:rPr>
          <w:rFonts w:ascii="Times New Roman" w:hAnsi="Times New Roman"/>
          <w:i/>
          <w:sz w:val="28"/>
          <w:szCs w:val="28"/>
          <w:lang w:val="uk-UA"/>
        </w:rPr>
        <w:t>Мельник</w:t>
      </w:r>
      <w:r w:rsidRPr="00DA4C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DA4C1A">
        <w:rPr>
          <w:rFonts w:ascii="Times New Roman" w:hAnsi="Times New Roman"/>
          <w:i/>
          <w:sz w:val="28"/>
          <w:szCs w:val="28"/>
          <w:lang w:val="uk-UA"/>
        </w:rPr>
        <w:t>Петро_</w:t>
      </w:r>
      <w:r w:rsidR="00BE3823">
        <w:rPr>
          <w:rFonts w:ascii="Times New Roman" w:hAnsi="Times New Roman"/>
          <w:i/>
          <w:sz w:val="28"/>
          <w:szCs w:val="28"/>
          <w:lang w:val="uk-UA"/>
        </w:rPr>
        <w:t>КАПЛИЧКА</w:t>
      </w:r>
      <w:r w:rsidRPr="00DA4C1A">
        <w:rPr>
          <w:rFonts w:ascii="Times New Roman" w:hAnsi="Times New Roman"/>
          <w:bCs/>
          <w:i/>
          <w:sz w:val="28"/>
          <w:szCs w:val="28"/>
          <w:lang w:val="uk-UA"/>
        </w:rPr>
        <w:t>_З</w:t>
      </w:r>
      <w:r w:rsidR="00D12E65" w:rsidRPr="001D45CE">
        <w:rPr>
          <w:rFonts w:ascii="Times New Roman" w:hAnsi="Times New Roman"/>
          <w:bCs/>
          <w:i/>
          <w:sz w:val="28"/>
          <w:szCs w:val="28"/>
          <w:lang w:val="uk-UA"/>
        </w:rPr>
        <w:t>аклад</w:t>
      </w:r>
      <w:proofErr w:type="spellEnd"/>
      <w:r w:rsidR="00D12E65" w:rsidRPr="001D45CE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DA4C1A">
        <w:rPr>
          <w:rFonts w:ascii="Times New Roman" w:hAnsi="Times New Roman"/>
          <w:bCs/>
          <w:i/>
          <w:sz w:val="28"/>
          <w:szCs w:val="28"/>
          <w:lang w:val="uk-UA"/>
        </w:rPr>
        <w:t>О</w:t>
      </w:r>
      <w:r w:rsidR="00D12E65" w:rsidRPr="001D45CE">
        <w:rPr>
          <w:rFonts w:ascii="Times New Roman" w:hAnsi="Times New Roman"/>
          <w:bCs/>
          <w:i/>
          <w:sz w:val="28"/>
          <w:szCs w:val="28"/>
          <w:lang w:val="uk-UA"/>
        </w:rPr>
        <w:t>світи</w:t>
      </w:r>
      <w:r w:rsidRPr="00DA4C1A">
        <w:rPr>
          <w:rFonts w:ascii="Times New Roman" w:hAnsi="Times New Roman"/>
          <w:bCs/>
          <w:i/>
          <w:sz w:val="28"/>
          <w:szCs w:val="28"/>
          <w:lang w:val="uk-UA"/>
        </w:rPr>
        <w:t>_фото</w:t>
      </w:r>
      <w:proofErr w:type="spellEnd"/>
      <w:r w:rsidRPr="00DA4C1A">
        <w:rPr>
          <w:rFonts w:ascii="Times New Roman" w:hAnsi="Times New Roman"/>
          <w:bCs/>
          <w:i/>
          <w:sz w:val="28"/>
          <w:szCs w:val="28"/>
          <w:lang w:val="uk-UA"/>
        </w:rPr>
        <w:t xml:space="preserve"> 1»).</w:t>
      </w:r>
    </w:p>
    <w:p w:rsidR="00DB66B1" w:rsidRPr="001D45CE" w:rsidRDefault="00DB66B1" w:rsidP="00DB66B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Надаючи конк</w:t>
      </w:r>
      <w:r>
        <w:rPr>
          <w:rFonts w:ascii="Times New Roman" w:hAnsi="Times New Roman"/>
          <w:sz w:val="28"/>
          <w:szCs w:val="28"/>
          <w:lang w:val="uk-UA"/>
        </w:rPr>
        <w:t xml:space="preserve">урсну роботу, учасник </w:t>
      </w:r>
      <w:r w:rsidRPr="001D45CE">
        <w:rPr>
          <w:rFonts w:ascii="Times New Roman" w:hAnsi="Times New Roman"/>
          <w:sz w:val="28"/>
          <w:szCs w:val="28"/>
          <w:lang w:val="uk-UA"/>
        </w:rPr>
        <w:t>надає Організатору Конкурсу право зберігати,</w:t>
      </w:r>
      <w:r>
        <w:rPr>
          <w:rFonts w:ascii="Times New Roman" w:hAnsi="Times New Roman"/>
          <w:sz w:val="28"/>
          <w:szCs w:val="28"/>
          <w:lang w:val="uk-UA"/>
        </w:rPr>
        <w:t xml:space="preserve"> друкувати, копіювати </w:t>
      </w:r>
      <w:r w:rsidRPr="001D45CE">
        <w:rPr>
          <w:rFonts w:ascii="Times New Roman" w:hAnsi="Times New Roman"/>
          <w:sz w:val="28"/>
          <w:szCs w:val="28"/>
          <w:lang w:val="uk-UA"/>
        </w:rPr>
        <w:t xml:space="preserve">та розміщувати її для вільного доступу в </w:t>
      </w:r>
      <w:r>
        <w:rPr>
          <w:rFonts w:ascii="Times New Roman" w:hAnsi="Times New Roman"/>
          <w:sz w:val="28"/>
          <w:szCs w:val="28"/>
          <w:lang w:val="uk-UA"/>
        </w:rPr>
        <w:t>офіційній групі</w:t>
      </w:r>
      <w:r w:rsidRPr="001D45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в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соціальній </w:t>
      </w:r>
      <w:r>
        <w:rPr>
          <w:rFonts w:ascii="Times New Roman" w:hAnsi="Times New Roman"/>
          <w:sz w:val="28"/>
          <w:szCs w:val="28"/>
          <w:lang w:val="uk-UA"/>
        </w:rPr>
        <w:t xml:space="preserve">мережі та веб-сайті закладу </w:t>
      </w:r>
      <w:r w:rsidRPr="001D45CE">
        <w:rPr>
          <w:rFonts w:ascii="Times New Roman" w:hAnsi="Times New Roman"/>
          <w:sz w:val="28"/>
          <w:szCs w:val="28"/>
          <w:lang w:val="uk-UA"/>
        </w:rPr>
        <w:t>на необмежений період часу;</w:t>
      </w:r>
    </w:p>
    <w:p w:rsidR="00DB66B1" w:rsidRPr="001D45CE" w:rsidRDefault="00DB66B1" w:rsidP="00DB66B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Організатор Конкурсу зобов’язується зазначати ім’я автора конкурсної роботи при її використанні у будь-якому вигляді.</w:t>
      </w:r>
    </w:p>
    <w:p w:rsidR="00DB66B1" w:rsidRPr="001D45CE" w:rsidRDefault="00DB66B1" w:rsidP="00DB66B1">
      <w:pPr>
        <w:pStyle w:val="a4"/>
        <w:tabs>
          <w:tab w:val="left" w:pos="1134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:rsidR="00A65E30" w:rsidRPr="001D45CE" w:rsidRDefault="00A65E30" w:rsidP="002454AB">
      <w:pPr>
        <w:pStyle w:val="msonormalbullet2gif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  <w:lang w:val="uk-UA"/>
        </w:rPr>
      </w:pPr>
      <w:r w:rsidRPr="001D45CE">
        <w:rPr>
          <w:b/>
          <w:sz w:val="28"/>
          <w:szCs w:val="28"/>
          <w:lang w:val="uk-UA"/>
        </w:rPr>
        <w:t>6. Критерії оцінювання</w:t>
      </w:r>
    </w:p>
    <w:p w:rsidR="00A65E30" w:rsidRPr="001D45CE" w:rsidRDefault="00A65E30" w:rsidP="002454AB">
      <w:pPr>
        <w:pStyle w:val="msonormalbullet2gi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оригінальність ідеї, втілення авторського задуму;</w:t>
      </w:r>
    </w:p>
    <w:p w:rsidR="00A65E30" w:rsidRPr="001D45CE" w:rsidRDefault="00A65E30" w:rsidP="002454AB">
      <w:pPr>
        <w:pStyle w:val="msonormalbullet2gi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технічна майстерність;</w:t>
      </w:r>
    </w:p>
    <w:p w:rsidR="00A65E30" w:rsidRPr="001D45CE" w:rsidRDefault="00A65E30" w:rsidP="002454AB">
      <w:pPr>
        <w:pStyle w:val="msonormalbullet2gi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дотримання історичних і культурних традицій;</w:t>
      </w:r>
    </w:p>
    <w:p w:rsidR="00A65E30" w:rsidRPr="001D45CE" w:rsidRDefault="00A65E30" w:rsidP="002454AB">
      <w:pPr>
        <w:pStyle w:val="msonormalbullet3gi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 w:rsidRPr="001D45CE">
        <w:rPr>
          <w:sz w:val="28"/>
          <w:szCs w:val="28"/>
          <w:lang w:val="uk-UA"/>
        </w:rPr>
        <w:t>чистота техніки виконання та якість оформлення;</w:t>
      </w:r>
    </w:p>
    <w:p w:rsidR="00A65E30" w:rsidRPr="001D45CE" w:rsidRDefault="00A65E30" w:rsidP="002454A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D45CE">
        <w:rPr>
          <w:rFonts w:ascii="Times New Roman" w:hAnsi="Times New Roman"/>
          <w:sz w:val="28"/>
          <w:szCs w:val="28"/>
          <w:lang w:val="uk-UA"/>
        </w:rPr>
        <w:t>трудомісткість та її доцільність при виконанні роботи.</w:t>
      </w:r>
    </w:p>
    <w:p w:rsidR="002454AB" w:rsidRPr="002454AB" w:rsidRDefault="002454AB" w:rsidP="002454AB">
      <w:pPr>
        <w:widowControl w:val="0"/>
        <w:tabs>
          <w:tab w:val="left" w:pos="1134"/>
          <w:tab w:val="left" w:pos="1276"/>
        </w:tabs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5E30" w:rsidRPr="001D45CE" w:rsidRDefault="001D45CE" w:rsidP="002454AB">
      <w:pPr>
        <w:pStyle w:val="msonormalbullet1gif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  <w:lang w:val="uk-UA"/>
        </w:rPr>
      </w:pPr>
      <w:r w:rsidRPr="001D45CE">
        <w:rPr>
          <w:b/>
          <w:sz w:val="28"/>
          <w:szCs w:val="28"/>
          <w:lang w:val="uk-UA"/>
        </w:rPr>
        <w:t>8</w:t>
      </w:r>
      <w:r w:rsidR="00A65E30" w:rsidRPr="001D45CE">
        <w:rPr>
          <w:b/>
          <w:sz w:val="28"/>
          <w:szCs w:val="28"/>
          <w:lang w:val="uk-UA"/>
        </w:rPr>
        <w:t>. Під</w:t>
      </w:r>
      <w:r w:rsidR="00DB66B1">
        <w:rPr>
          <w:b/>
          <w:sz w:val="28"/>
          <w:szCs w:val="28"/>
          <w:lang w:val="uk-UA"/>
        </w:rPr>
        <w:t>ведення</w:t>
      </w:r>
      <w:r w:rsidR="00A65E30" w:rsidRPr="001D45CE">
        <w:rPr>
          <w:b/>
          <w:sz w:val="28"/>
          <w:szCs w:val="28"/>
          <w:lang w:val="uk-UA"/>
        </w:rPr>
        <w:t xml:space="preserve"> підсумків</w:t>
      </w:r>
    </w:p>
    <w:p w:rsidR="00A65E30" w:rsidRPr="001D45CE" w:rsidRDefault="00DB66B1" w:rsidP="002454A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результатами рішення експертної групи, п</w:t>
      </w:r>
      <w:bookmarkStart w:id="0" w:name="_GoBack"/>
      <w:bookmarkEnd w:id="0"/>
      <w:r w:rsidR="00A65E30" w:rsidRPr="001D45CE">
        <w:rPr>
          <w:rFonts w:ascii="Times New Roman" w:hAnsi="Times New Roman"/>
          <w:sz w:val="28"/>
          <w:szCs w:val="28"/>
          <w:lang w:val="uk-UA"/>
        </w:rPr>
        <w:t>ереможці нагороджуються грамотами та дипломами управління освіти Мелітопольської міської ради Запорізької області.</w:t>
      </w:r>
    </w:p>
    <w:p w:rsidR="00A65E30" w:rsidRPr="001D45CE" w:rsidRDefault="00A65E30" w:rsidP="002454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5E30" w:rsidRPr="001D45CE" w:rsidRDefault="00A65E30" w:rsidP="002454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5E30" w:rsidRPr="00DB66B1" w:rsidRDefault="00A65E30" w:rsidP="002454A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B66B1">
        <w:rPr>
          <w:rFonts w:ascii="Times New Roman" w:hAnsi="Times New Roman"/>
          <w:sz w:val="24"/>
          <w:szCs w:val="24"/>
          <w:lang w:val="uk-UA"/>
        </w:rPr>
        <w:t>Оргкомітет</w:t>
      </w:r>
    </w:p>
    <w:p w:rsidR="00BD05B1" w:rsidRPr="001D45CE" w:rsidRDefault="00BD05B1">
      <w:pPr>
        <w:rPr>
          <w:rFonts w:ascii="Times New Roman" w:hAnsi="Times New Roman"/>
          <w:sz w:val="28"/>
          <w:szCs w:val="28"/>
          <w:lang w:val="uk-UA"/>
        </w:rPr>
      </w:pPr>
    </w:p>
    <w:sectPr w:rsidR="00BD05B1" w:rsidRPr="001D45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4276"/>
    <w:multiLevelType w:val="hybridMultilevel"/>
    <w:tmpl w:val="D242DFC2"/>
    <w:lvl w:ilvl="0" w:tplc="8AEAB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81459C"/>
    <w:multiLevelType w:val="hybridMultilevel"/>
    <w:tmpl w:val="438E03AE"/>
    <w:lvl w:ilvl="0" w:tplc="8AEAB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C1D40BF"/>
    <w:multiLevelType w:val="hybridMultilevel"/>
    <w:tmpl w:val="0D0CC254"/>
    <w:lvl w:ilvl="0" w:tplc="60CCE7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71B7B63"/>
    <w:multiLevelType w:val="hybridMultilevel"/>
    <w:tmpl w:val="D2EAD36C"/>
    <w:lvl w:ilvl="0" w:tplc="BA303E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30"/>
    <w:rsid w:val="001D45CE"/>
    <w:rsid w:val="002454AB"/>
    <w:rsid w:val="005C44C9"/>
    <w:rsid w:val="006377A8"/>
    <w:rsid w:val="00891D48"/>
    <w:rsid w:val="00A65E30"/>
    <w:rsid w:val="00BD05B1"/>
    <w:rsid w:val="00BE3823"/>
    <w:rsid w:val="00C02BA3"/>
    <w:rsid w:val="00D12E65"/>
    <w:rsid w:val="00DA4C1A"/>
    <w:rsid w:val="00DB66B1"/>
    <w:rsid w:val="00E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C6C"/>
  <w15:chartTrackingRefBased/>
  <w15:docId w15:val="{7F72760C-E889-4786-AE38-2307F453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3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E3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65E30"/>
    <w:pPr>
      <w:ind w:left="720"/>
      <w:contextualSpacing/>
    </w:pPr>
  </w:style>
  <w:style w:type="paragraph" w:customStyle="1" w:styleId="msonormalbullet2gif">
    <w:name w:val="msonormalbullet2.gif"/>
    <w:basedOn w:val="a"/>
    <w:uiPriority w:val="99"/>
    <w:rsid w:val="00A65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A65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A65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65E3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6zDEvN1WUMsYgk6e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F88F-19A7-4D23-AED4-B02D87B6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User</cp:lastModifiedBy>
  <cp:revision>5</cp:revision>
  <dcterms:created xsi:type="dcterms:W3CDTF">2022-01-27T07:36:00Z</dcterms:created>
  <dcterms:modified xsi:type="dcterms:W3CDTF">2022-02-03T11:05:00Z</dcterms:modified>
</cp:coreProperties>
</file>