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F4" w:rsidRPr="008E3C94" w:rsidRDefault="008E3C94" w:rsidP="008E3C94">
      <w:pPr>
        <w:shd w:val="pct25" w:color="auto" w:fill="auto"/>
        <w:jc w:val="center"/>
        <w:rPr>
          <w:b/>
          <w:sz w:val="36"/>
          <w:szCs w:val="36"/>
        </w:rPr>
      </w:pPr>
      <w:r w:rsidRPr="008E3C94">
        <w:rPr>
          <w:b/>
          <w:sz w:val="36"/>
          <w:szCs w:val="36"/>
        </w:rPr>
        <w:t>Plan TREMPLIN : dilution d’une solution</w:t>
      </w:r>
    </w:p>
    <w:p w:rsidR="008E3C94" w:rsidRPr="008E3C94" w:rsidRDefault="008E3C94" w:rsidP="008E3C94">
      <w:pPr>
        <w:jc w:val="center"/>
        <w:rPr>
          <w:b/>
          <w:sz w:val="36"/>
          <w:szCs w:val="36"/>
        </w:rPr>
      </w:pPr>
    </w:p>
    <w:p w:rsidR="008E3C94" w:rsidRPr="008E3C94" w:rsidRDefault="008E3C94">
      <w:pPr>
        <w:rPr>
          <w:i/>
          <w:sz w:val="32"/>
          <w:szCs w:val="32"/>
        </w:rPr>
      </w:pPr>
      <w:r w:rsidRPr="008E3C94">
        <w:rPr>
          <w:b/>
          <w:i/>
          <w:sz w:val="32"/>
          <w:szCs w:val="32"/>
          <w:u w:val="single"/>
        </w:rPr>
        <w:t xml:space="preserve">Exercice 1 :  </w:t>
      </w:r>
      <w:r>
        <w:rPr>
          <w:i/>
          <w:sz w:val="32"/>
          <w:szCs w:val="32"/>
        </w:rPr>
        <w:t xml:space="preserve"> </w:t>
      </w:r>
      <w:bookmarkStart w:id="0" w:name="_GoBack"/>
      <w:bookmarkEnd w:id="0"/>
    </w:p>
    <w:p w:rsidR="008E3C94" w:rsidRPr="008E3C94" w:rsidRDefault="008E3C94">
      <w:pPr>
        <w:rPr>
          <w:sz w:val="32"/>
          <w:szCs w:val="32"/>
        </w:rPr>
      </w:pPr>
      <w:r w:rsidRPr="008E3C94">
        <w:rPr>
          <w:sz w:val="32"/>
          <w:szCs w:val="32"/>
        </w:rPr>
        <w:t xml:space="preserve">On prélève 20,0mL d’une solution de </w:t>
      </w:r>
      <w:proofErr w:type="spellStart"/>
      <w:r w:rsidRPr="008E3C94">
        <w:rPr>
          <w:sz w:val="32"/>
          <w:szCs w:val="32"/>
        </w:rPr>
        <w:t>diiode</w:t>
      </w:r>
      <w:proofErr w:type="spellEnd"/>
      <w:r w:rsidRPr="008E3C94">
        <w:rPr>
          <w:sz w:val="32"/>
          <w:szCs w:val="32"/>
        </w:rPr>
        <w:t xml:space="preserve"> I2 de concentration en quantité de matière 1,0.10</w:t>
      </w:r>
      <w:r w:rsidRPr="008E3C94">
        <w:rPr>
          <w:sz w:val="32"/>
          <w:szCs w:val="32"/>
          <w:vertAlign w:val="superscript"/>
        </w:rPr>
        <w:t>-2</w:t>
      </w:r>
      <w:r w:rsidRPr="008E3C94">
        <w:rPr>
          <w:sz w:val="32"/>
          <w:szCs w:val="32"/>
        </w:rPr>
        <w:t xml:space="preserve"> mol/L que l’on verse dans une fiole jaugée de 250mL.</w:t>
      </w:r>
    </w:p>
    <w:p w:rsidR="008E3C94" w:rsidRPr="008E3C94" w:rsidRDefault="008E3C94">
      <w:pPr>
        <w:rPr>
          <w:sz w:val="32"/>
          <w:szCs w:val="32"/>
        </w:rPr>
      </w:pPr>
      <w:r w:rsidRPr="008E3C94">
        <w:rPr>
          <w:sz w:val="32"/>
          <w:szCs w:val="32"/>
        </w:rPr>
        <w:t xml:space="preserve">On complète au trait de jauge avec de l’eau distillée jusqu’au trait de jauge et on homogénéise. </w:t>
      </w:r>
    </w:p>
    <w:p w:rsidR="008E3C94" w:rsidRPr="008E3C94" w:rsidRDefault="008E3C94">
      <w:pPr>
        <w:rPr>
          <w:b/>
          <w:i/>
          <w:sz w:val="32"/>
          <w:szCs w:val="32"/>
        </w:rPr>
      </w:pPr>
      <w:r w:rsidRPr="008E3C94">
        <w:rPr>
          <w:b/>
          <w:i/>
          <w:sz w:val="32"/>
          <w:szCs w:val="32"/>
        </w:rPr>
        <w:t>Calculer la concentration en quantité de matière de la solution ainsi obtenue.</w:t>
      </w:r>
    </w:p>
    <w:p w:rsidR="008E3C94" w:rsidRDefault="008E3C94">
      <w:pPr>
        <w:rPr>
          <w:sz w:val="32"/>
          <w:szCs w:val="32"/>
        </w:rPr>
      </w:pPr>
    </w:p>
    <w:p w:rsidR="008E3C94" w:rsidRDefault="008E3C94">
      <w:pPr>
        <w:rPr>
          <w:sz w:val="32"/>
          <w:szCs w:val="32"/>
        </w:rPr>
      </w:pPr>
    </w:p>
    <w:p w:rsidR="008E3C94" w:rsidRPr="008E3C94" w:rsidRDefault="008E3C94">
      <w:pPr>
        <w:rPr>
          <w:b/>
          <w:i/>
          <w:sz w:val="32"/>
          <w:szCs w:val="32"/>
          <w:u w:val="single"/>
        </w:rPr>
      </w:pPr>
      <w:r w:rsidRPr="008E3C94">
        <w:rPr>
          <w:b/>
          <w:i/>
          <w:sz w:val="32"/>
          <w:szCs w:val="32"/>
          <w:u w:val="single"/>
        </w:rPr>
        <w:t xml:space="preserve">Exercice 2 : </w:t>
      </w:r>
    </w:p>
    <w:p w:rsidR="008E3C94" w:rsidRDefault="008E3C94">
      <w:pPr>
        <w:rPr>
          <w:sz w:val="32"/>
          <w:szCs w:val="32"/>
        </w:rPr>
      </w:pPr>
      <w:r>
        <w:rPr>
          <w:sz w:val="32"/>
          <w:szCs w:val="32"/>
        </w:rPr>
        <w:t>On souhaite préparer 200,0ml d’une solution de permanganate de potassium de concentration en quantité de matière 4,0.10</w:t>
      </w:r>
      <w:r w:rsidRPr="008E3C94">
        <w:rPr>
          <w:sz w:val="32"/>
          <w:szCs w:val="32"/>
          <w:vertAlign w:val="superscript"/>
        </w:rPr>
        <w:t>-4</w:t>
      </w:r>
      <w:r>
        <w:rPr>
          <w:sz w:val="32"/>
          <w:szCs w:val="32"/>
        </w:rPr>
        <w:t xml:space="preserve"> mol/L à partir d’une solution de permanganate de potassium de concentration 4,0.10</w:t>
      </w:r>
      <w:r w:rsidRPr="008E3C94">
        <w:rPr>
          <w:sz w:val="32"/>
          <w:szCs w:val="32"/>
          <w:vertAlign w:val="superscript"/>
        </w:rPr>
        <w:t>-3</w:t>
      </w:r>
      <w:r>
        <w:rPr>
          <w:sz w:val="32"/>
          <w:szCs w:val="32"/>
        </w:rPr>
        <w:t xml:space="preserve"> mol/L.</w:t>
      </w:r>
    </w:p>
    <w:p w:rsidR="008E3C94" w:rsidRPr="008E3C94" w:rsidRDefault="008E3C94">
      <w:pPr>
        <w:rPr>
          <w:b/>
          <w:i/>
          <w:sz w:val="32"/>
          <w:szCs w:val="32"/>
        </w:rPr>
      </w:pPr>
      <w:r w:rsidRPr="008E3C94">
        <w:rPr>
          <w:b/>
          <w:i/>
          <w:sz w:val="32"/>
          <w:szCs w:val="32"/>
        </w:rPr>
        <w:t>Décrire le protocole expérimental correspondant.</w:t>
      </w:r>
    </w:p>
    <w:sectPr w:rsidR="008E3C94" w:rsidRPr="008E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94"/>
    <w:rsid w:val="008E3C94"/>
    <w:rsid w:val="009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80225-1DD5-4F34-AAEE-E301F938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slosson</dc:creator>
  <cp:keywords/>
  <dc:description/>
  <cp:lastModifiedBy>slosson</cp:lastModifiedBy>
  <cp:revision>1</cp:revision>
  <dcterms:created xsi:type="dcterms:W3CDTF">2020-09-28T16:47:00Z</dcterms:created>
  <dcterms:modified xsi:type="dcterms:W3CDTF">2020-09-28T16:54:00Z</dcterms:modified>
</cp:coreProperties>
</file>