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A0" w:rsidRDefault="00824FA0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4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7" type="#_x0000_t136" style="position:absolute;margin-left:28.5pt;margin-top:1.65pt;width:718.8pt;height:297.6pt;z-index:251691008" fillcolor="red">
            <v:shadow color="#868686"/>
            <v:textpath style="font-family:&quot;Arial Black&quot;;v-text-kern:t" trim="t" fitpath="t" string="Задачи &#10;на &#10;2021-2022 &#10;учебный год "/>
          </v:shape>
        </w:pict>
      </w: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824FA0" w:rsidRDefault="00824FA0">
      <w:pPr>
        <w:rPr>
          <w:lang w:val="ru-RU"/>
        </w:rPr>
      </w:pPr>
    </w:p>
    <w:p w:rsidR="004C3AFD" w:rsidRDefault="003817C0"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9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3A8" w:rsidRDefault="006F33A8"/>
    <w:p w:rsidR="006F33A8" w:rsidRDefault="006F33A8"/>
    <w:p w:rsidR="006F33A8" w:rsidRDefault="006F33A8"/>
    <w:p w:rsidR="006F33A8" w:rsidRDefault="006F33A8"/>
    <w:p w:rsidR="006F33A8" w:rsidRPr="003817C0" w:rsidRDefault="006F33A8" w:rsidP="003817C0">
      <w:pPr>
        <w:spacing w:after="0" w:line="283" w:lineRule="auto"/>
        <w:ind w:right="2"/>
        <w:jc w:val="center"/>
        <w:rPr>
          <w:rFonts w:asciiTheme="minorHAnsi" w:eastAsia="Franklin Gothic" w:hAnsiTheme="minorHAnsi" w:cs="Franklin Gothic"/>
          <w:color w:val="FF0000"/>
          <w:sz w:val="56"/>
          <w:szCs w:val="56"/>
          <w:lang w:val="ru-RU"/>
        </w:rPr>
      </w:pPr>
      <w:r w:rsidRPr="003817C0">
        <w:rPr>
          <w:rFonts w:ascii="Times New Roman" w:eastAsia="Times New Roman" w:hAnsi="Times New Roman" w:cs="Times New Roman"/>
          <w:b/>
          <w:color w:val="FF0000"/>
          <w:sz w:val="56"/>
          <w:szCs w:val="56"/>
          <w:lang w:val="ru-RU"/>
        </w:rPr>
        <w:t xml:space="preserve">Образовательная область </w:t>
      </w:r>
      <w:r w:rsidRPr="003817C0">
        <w:rPr>
          <w:rFonts w:ascii="Franklin Gothic" w:eastAsia="Franklin Gothic" w:hAnsi="Franklin Gothic" w:cs="Franklin Gothic"/>
          <w:color w:val="FF0000"/>
          <w:sz w:val="56"/>
          <w:szCs w:val="56"/>
          <w:lang w:val="ru-RU"/>
        </w:rPr>
        <w:t>«</w:t>
      </w:r>
      <w:r w:rsidRPr="003817C0">
        <w:rPr>
          <w:rFonts w:ascii="Times New Roman" w:eastAsia="Times New Roman" w:hAnsi="Times New Roman" w:cs="Times New Roman"/>
          <w:b/>
          <w:color w:val="FF0000"/>
          <w:sz w:val="56"/>
          <w:szCs w:val="56"/>
          <w:lang w:val="ru-RU"/>
        </w:rPr>
        <w:t>Здоровье</w:t>
      </w:r>
      <w:r w:rsidRPr="003817C0">
        <w:rPr>
          <w:rFonts w:ascii="Franklin Gothic" w:eastAsia="Franklin Gothic" w:hAnsi="Franklin Gothic" w:cs="Franklin Gothic"/>
          <w:color w:val="FF0000"/>
          <w:sz w:val="56"/>
          <w:szCs w:val="56"/>
          <w:lang w:val="ru-RU"/>
        </w:rPr>
        <w:t>»</w:t>
      </w:r>
    </w:p>
    <w:p w:rsidR="006F33A8" w:rsidRPr="003817C0" w:rsidRDefault="006F33A8" w:rsidP="003817C0">
      <w:pPr>
        <w:spacing w:after="0" w:line="283" w:lineRule="auto"/>
        <w:ind w:right="2"/>
        <w:rPr>
          <w:sz w:val="56"/>
          <w:szCs w:val="56"/>
          <w:lang w:val="ru-RU"/>
        </w:rPr>
      </w:pPr>
      <w:r w:rsidRPr="003817C0">
        <w:rPr>
          <w:rFonts w:ascii="Times New Roman" w:eastAsia="Times New Roman" w:hAnsi="Times New Roman" w:cs="Times New Roman"/>
          <w:sz w:val="56"/>
          <w:szCs w:val="56"/>
          <w:lang w:val="ru-RU"/>
        </w:rPr>
        <w:t>•</w:t>
      </w:r>
      <w:r w:rsidRPr="003817C0">
        <w:rPr>
          <w:rFonts w:ascii="Times New Roman" w:eastAsia="Times New Roman" w:hAnsi="Times New Roman" w:cs="Times New Roman"/>
          <w:sz w:val="56"/>
          <w:szCs w:val="56"/>
          <w:lang w:val="ru-RU"/>
        </w:rPr>
        <w:tab/>
        <w:t>Соблюдать элементарные правила гигиены (по мере необходимости</w:t>
      </w:r>
      <w:r w:rsidRPr="003817C0">
        <w:rPr>
          <w:rFonts w:ascii="Times New Roman" w:eastAsia="Times New Roman" w:hAnsi="Times New Roman" w:cs="Times New Roman"/>
          <w:sz w:val="56"/>
          <w:szCs w:val="56"/>
          <w:lang w:val="ru-RU"/>
        </w:rPr>
        <w:tab/>
        <w:t>мыть</w:t>
      </w:r>
      <w:r w:rsidRPr="003817C0">
        <w:rPr>
          <w:rFonts w:ascii="Times New Roman" w:eastAsia="Times New Roman" w:hAnsi="Times New Roman" w:cs="Times New Roman"/>
          <w:sz w:val="56"/>
          <w:szCs w:val="56"/>
          <w:lang w:val="ru-RU"/>
        </w:rPr>
        <w:tab/>
        <w:t>руки</w:t>
      </w:r>
      <w:r w:rsidRPr="003817C0">
        <w:rPr>
          <w:rFonts w:ascii="Times New Roman" w:eastAsia="Times New Roman" w:hAnsi="Times New Roman" w:cs="Times New Roman"/>
          <w:sz w:val="56"/>
          <w:szCs w:val="56"/>
          <w:lang w:val="ru-RU"/>
        </w:rPr>
        <w:tab/>
        <w:t>с</w:t>
      </w:r>
      <w:r w:rsidRPr="003817C0">
        <w:rPr>
          <w:rFonts w:ascii="Times New Roman" w:eastAsia="Times New Roman" w:hAnsi="Times New Roman" w:cs="Times New Roman"/>
          <w:sz w:val="56"/>
          <w:szCs w:val="56"/>
          <w:lang w:val="ru-RU"/>
        </w:rPr>
        <w:tab/>
        <w:t>мылом,</w:t>
      </w:r>
      <w:r w:rsidRPr="003817C0">
        <w:rPr>
          <w:rFonts w:ascii="Times New Roman" w:eastAsia="Times New Roman" w:hAnsi="Times New Roman" w:cs="Times New Roman"/>
          <w:sz w:val="56"/>
          <w:szCs w:val="56"/>
          <w:lang w:val="ru-RU"/>
        </w:rPr>
        <w:tab/>
        <w:t>пользоваться расческой, носовым платком, прикрывать рот при кашле).</w:t>
      </w:r>
    </w:p>
    <w:p w:rsidR="006F33A8" w:rsidRPr="003817C0" w:rsidRDefault="006F33A8" w:rsidP="003817C0">
      <w:pPr>
        <w:rPr>
          <w:sz w:val="56"/>
          <w:szCs w:val="56"/>
          <w:lang w:val="ru-RU"/>
        </w:rPr>
      </w:pPr>
      <w:r w:rsidRPr="003817C0">
        <w:rPr>
          <w:rFonts w:ascii="Times New Roman" w:eastAsia="Times New Roman" w:hAnsi="Times New Roman" w:cs="Times New Roman"/>
          <w:sz w:val="56"/>
          <w:szCs w:val="56"/>
          <w:lang w:val="ru-RU"/>
        </w:rPr>
        <w:t>• Обращаться за помощью к взрослым при заболевании, травме. Соблюдать элементарные правила приема пищи (правильно пользоваться столовыми приборами, салфеткой, полоскать рот после еды).</w:t>
      </w:r>
    </w:p>
    <w:p w:rsidR="006F33A8" w:rsidRPr="006F33A8" w:rsidRDefault="006F33A8">
      <w:pPr>
        <w:rPr>
          <w:lang w:val="ru-RU"/>
        </w:rPr>
      </w:pPr>
    </w:p>
    <w:p w:rsidR="006F33A8" w:rsidRPr="006F33A8" w:rsidRDefault="006F33A8">
      <w:pPr>
        <w:rPr>
          <w:lang w:val="ru-RU"/>
        </w:rPr>
      </w:pPr>
    </w:p>
    <w:p w:rsidR="006F33A8" w:rsidRPr="006F33A8" w:rsidRDefault="00824FA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1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3A8" w:rsidRPr="006F33A8" w:rsidRDefault="006F33A8">
      <w:pPr>
        <w:rPr>
          <w:lang w:val="ru-RU"/>
        </w:rPr>
      </w:pPr>
    </w:p>
    <w:p w:rsidR="006F33A8" w:rsidRPr="006F33A8" w:rsidRDefault="006F33A8">
      <w:pPr>
        <w:rPr>
          <w:lang w:val="ru-RU"/>
        </w:rPr>
      </w:pPr>
    </w:p>
    <w:p w:rsidR="003817C0" w:rsidRDefault="003817C0" w:rsidP="003817C0">
      <w:pPr>
        <w:spacing w:after="55"/>
        <w:ind w:left="1026"/>
      </w:pP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Образовательная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область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r w:rsidRPr="00D802B0">
        <w:rPr>
          <w:rFonts w:ascii="Franklin Gothic" w:eastAsia="Franklin Gothic" w:hAnsi="Franklin Gothic" w:cs="Franklin Gothic"/>
          <w:color w:val="FF0000"/>
          <w:sz w:val="48"/>
        </w:rPr>
        <w:t>«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Физическая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культура</w:t>
      </w:r>
      <w:proofErr w:type="spellEnd"/>
      <w:r w:rsidRPr="00D802B0">
        <w:rPr>
          <w:rFonts w:ascii="Franklin Gothic" w:eastAsia="Franklin Gothic" w:hAnsi="Franklin Gothic" w:cs="Franklin Gothic"/>
          <w:color w:val="FF0000"/>
          <w:sz w:val="48"/>
        </w:rPr>
        <w:t>»</w:t>
      </w:r>
    </w:p>
    <w:p w:rsidR="003817C0" w:rsidRPr="00F27B9E" w:rsidRDefault="003817C0" w:rsidP="003817C0">
      <w:pPr>
        <w:numPr>
          <w:ilvl w:val="0"/>
          <w:numId w:val="1"/>
        </w:numPr>
        <w:spacing w:after="42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Ловить мяч кистями рук с расстояния до 1,5 м.</w:t>
      </w:r>
    </w:p>
    <w:p w:rsidR="003817C0" w:rsidRPr="00F27B9E" w:rsidRDefault="003817C0" w:rsidP="003817C0">
      <w:pPr>
        <w:numPr>
          <w:ilvl w:val="0"/>
          <w:numId w:val="1"/>
        </w:numPr>
        <w:spacing w:after="0" w:line="293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Уметь строиться в колонну по одному, парами, в круг, шеренгу.</w:t>
      </w:r>
    </w:p>
    <w:p w:rsidR="003817C0" w:rsidRPr="00F27B9E" w:rsidRDefault="003817C0" w:rsidP="003817C0">
      <w:pPr>
        <w:numPr>
          <w:ilvl w:val="0"/>
          <w:numId w:val="1"/>
        </w:numPr>
        <w:spacing w:after="8" w:line="288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Скользить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самостоятельно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по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ледяным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дорожкам (длина 5 м).</w:t>
      </w:r>
    </w:p>
    <w:p w:rsidR="003817C0" w:rsidRPr="00F27B9E" w:rsidRDefault="003817C0" w:rsidP="003817C0">
      <w:pPr>
        <w:numPr>
          <w:ilvl w:val="0"/>
          <w:numId w:val="1"/>
        </w:numPr>
        <w:spacing w:after="0" w:line="285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Ходить на лыжах скользящим шагом на расстояние до 500 м, выполнять поворот переступанием, подниматься на горку.</w:t>
      </w:r>
    </w:p>
    <w:p w:rsidR="003817C0" w:rsidRDefault="003817C0" w:rsidP="003817C0">
      <w:pPr>
        <w:numPr>
          <w:ilvl w:val="0"/>
          <w:numId w:val="1"/>
        </w:numPr>
        <w:spacing w:after="0" w:line="294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Ориентироваться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в пространстве, находить левую и правую стороны.</w:t>
      </w:r>
    </w:p>
    <w:p w:rsidR="006F33A8" w:rsidRPr="003817C0" w:rsidRDefault="003817C0" w:rsidP="003817C0">
      <w:pPr>
        <w:numPr>
          <w:ilvl w:val="0"/>
          <w:numId w:val="1"/>
        </w:numPr>
        <w:spacing w:after="0" w:line="294" w:lineRule="auto"/>
        <w:rPr>
          <w:lang w:val="ru-RU"/>
        </w:rPr>
      </w:pPr>
      <w:r w:rsidRPr="003817C0">
        <w:rPr>
          <w:rFonts w:ascii="Times New Roman" w:eastAsia="Times New Roman" w:hAnsi="Times New Roman" w:cs="Times New Roman"/>
          <w:sz w:val="48"/>
          <w:lang w:val="ru-RU"/>
        </w:rPr>
        <w:t>Выполнять упражнения, демонстрируя выразительность, грациозность, пластичность движений.</w:t>
      </w:r>
    </w:p>
    <w:p w:rsidR="006F33A8" w:rsidRPr="006F33A8" w:rsidRDefault="006F33A8">
      <w:pPr>
        <w:rPr>
          <w:lang w:val="ru-RU"/>
        </w:rPr>
      </w:pPr>
    </w:p>
    <w:p w:rsidR="006F33A8" w:rsidRPr="006F33A8" w:rsidRDefault="006F33A8">
      <w:pPr>
        <w:rPr>
          <w:lang w:val="ru-RU"/>
        </w:rPr>
      </w:pPr>
    </w:p>
    <w:p w:rsidR="006F33A8" w:rsidRPr="006F33A8" w:rsidRDefault="006F33A8">
      <w:pPr>
        <w:rPr>
          <w:lang w:val="ru-RU"/>
        </w:rPr>
      </w:pPr>
    </w:p>
    <w:p w:rsidR="006F33A8" w:rsidRPr="006F33A8" w:rsidRDefault="00824FA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2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3A8" w:rsidRPr="006F33A8" w:rsidRDefault="006F33A8">
      <w:pPr>
        <w:rPr>
          <w:lang w:val="ru-RU"/>
        </w:rPr>
      </w:pPr>
    </w:p>
    <w:p w:rsidR="006F33A8" w:rsidRPr="006F33A8" w:rsidRDefault="006F33A8">
      <w:pPr>
        <w:rPr>
          <w:lang w:val="ru-RU"/>
        </w:rPr>
      </w:pPr>
    </w:p>
    <w:p w:rsidR="003817C0" w:rsidRDefault="003817C0" w:rsidP="003817C0">
      <w:pPr>
        <w:spacing w:after="0"/>
        <w:ind w:left="1728"/>
      </w:pP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Образовательная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область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r w:rsidRPr="00D802B0">
        <w:rPr>
          <w:rFonts w:ascii="Franklin Gothic" w:eastAsia="Franklin Gothic" w:hAnsi="Franklin Gothic" w:cs="Franklin Gothic"/>
          <w:color w:val="FF0000"/>
          <w:sz w:val="48"/>
        </w:rPr>
        <w:t>«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Социализация</w:t>
      </w:r>
      <w:proofErr w:type="spellEnd"/>
      <w:r w:rsidRPr="00D802B0">
        <w:rPr>
          <w:rFonts w:ascii="Franklin Gothic" w:eastAsia="Franklin Gothic" w:hAnsi="Franklin Gothic" w:cs="Franklin Gothic"/>
          <w:color w:val="FF0000"/>
          <w:sz w:val="48"/>
        </w:rPr>
        <w:t>»</w:t>
      </w:r>
    </w:p>
    <w:p w:rsidR="003817C0" w:rsidRPr="00F27B9E" w:rsidRDefault="003817C0" w:rsidP="003817C0">
      <w:pPr>
        <w:numPr>
          <w:ilvl w:val="0"/>
          <w:numId w:val="2"/>
        </w:numPr>
        <w:spacing w:after="0" w:line="294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36"/>
          <w:lang w:val="ru-RU"/>
        </w:rPr>
        <w:t>Объединяться в игре со сверстниками, принимать на себя роль, владеть способом ролевого поведения.</w:t>
      </w:r>
    </w:p>
    <w:p w:rsidR="003817C0" w:rsidRPr="00F27B9E" w:rsidRDefault="003817C0" w:rsidP="003817C0">
      <w:pPr>
        <w:numPr>
          <w:ilvl w:val="0"/>
          <w:numId w:val="2"/>
        </w:numPr>
        <w:spacing w:after="0" w:line="293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36"/>
          <w:lang w:val="ru-RU"/>
        </w:rPr>
        <w:t xml:space="preserve">Соблюдать ролевое соподчинение (продавец </w:t>
      </w:r>
      <w:r w:rsidRPr="00F27B9E">
        <w:rPr>
          <w:rFonts w:ascii="Arial" w:eastAsia="Arial" w:hAnsi="Arial" w:cs="Arial"/>
          <w:sz w:val="36"/>
          <w:lang w:val="ru-RU"/>
        </w:rPr>
        <w:t xml:space="preserve">— </w:t>
      </w:r>
      <w:r w:rsidRPr="00F27B9E">
        <w:rPr>
          <w:rFonts w:ascii="Times New Roman" w:eastAsia="Times New Roman" w:hAnsi="Times New Roman" w:cs="Times New Roman"/>
          <w:sz w:val="36"/>
          <w:lang w:val="ru-RU"/>
        </w:rPr>
        <w:t xml:space="preserve">покупатель) и вести </w:t>
      </w:r>
      <w:proofErr w:type="gramStart"/>
      <w:r w:rsidRPr="00F27B9E">
        <w:rPr>
          <w:rFonts w:ascii="Times New Roman" w:eastAsia="Times New Roman" w:hAnsi="Times New Roman" w:cs="Times New Roman"/>
          <w:sz w:val="36"/>
          <w:lang w:val="ru-RU"/>
        </w:rPr>
        <w:t>ро</w:t>
      </w:r>
      <w:r w:rsidRPr="00F27B9E">
        <w:rPr>
          <w:rFonts w:ascii="Arial" w:eastAsia="Arial" w:hAnsi="Arial" w:cs="Arial"/>
          <w:sz w:val="36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36"/>
          <w:lang w:val="ru-RU"/>
        </w:rPr>
        <w:t>левые</w:t>
      </w:r>
      <w:proofErr w:type="gramEnd"/>
      <w:r w:rsidRPr="00F27B9E">
        <w:rPr>
          <w:rFonts w:ascii="Times New Roman" w:eastAsia="Times New Roman" w:hAnsi="Times New Roman" w:cs="Times New Roman"/>
          <w:sz w:val="36"/>
          <w:lang w:val="ru-RU"/>
        </w:rPr>
        <w:t xml:space="preserve"> диалоги.</w:t>
      </w:r>
    </w:p>
    <w:p w:rsidR="003817C0" w:rsidRPr="00F27B9E" w:rsidRDefault="003817C0" w:rsidP="003817C0">
      <w:pPr>
        <w:numPr>
          <w:ilvl w:val="0"/>
          <w:numId w:val="2"/>
        </w:numPr>
        <w:spacing w:after="0" w:line="294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36"/>
          <w:lang w:val="ru-RU"/>
        </w:rPr>
        <w:t>Взаимодействовать со сверстниками, проявлять инициативу и предлагать новые роли или действия, обогащать сюжет.</w:t>
      </w:r>
    </w:p>
    <w:p w:rsidR="003817C0" w:rsidRPr="00F27B9E" w:rsidRDefault="003817C0" w:rsidP="003817C0">
      <w:pPr>
        <w:numPr>
          <w:ilvl w:val="0"/>
          <w:numId w:val="2"/>
        </w:numPr>
        <w:spacing w:after="55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36"/>
          <w:lang w:val="ru-RU"/>
        </w:rPr>
        <w:t>В дидактических играх противостоять трудностям, подчиняться правилам.</w:t>
      </w:r>
    </w:p>
    <w:p w:rsidR="003817C0" w:rsidRPr="00F27B9E" w:rsidRDefault="003817C0" w:rsidP="003817C0">
      <w:pPr>
        <w:numPr>
          <w:ilvl w:val="0"/>
          <w:numId w:val="2"/>
        </w:numPr>
        <w:spacing w:after="0" w:line="294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36"/>
          <w:lang w:val="ru-RU"/>
        </w:rPr>
        <w:t xml:space="preserve">В настольно-печатных играх выступать в роли ведущего, </w:t>
      </w:r>
      <w:proofErr w:type="gramStart"/>
      <w:r w:rsidRPr="00F27B9E">
        <w:rPr>
          <w:rFonts w:ascii="Times New Roman" w:eastAsia="Times New Roman" w:hAnsi="Times New Roman" w:cs="Times New Roman"/>
          <w:sz w:val="36"/>
          <w:lang w:val="ru-RU"/>
        </w:rPr>
        <w:t>объяс</w:t>
      </w:r>
      <w:r w:rsidRPr="00F27B9E">
        <w:rPr>
          <w:rFonts w:ascii="Arial" w:eastAsia="Arial" w:hAnsi="Arial" w:cs="Arial"/>
          <w:sz w:val="36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36"/>
          <w:lang w:val="ru-RU"/>
        </w:rPr>
        <w:t>нять</w:t>
      </w:r>
      <w:proofErr w:type="gramEnd"/>
      <w:r w:rsidRPr="00F27B9E">
        <w:rPr>
          <w:rFonts w:ascii="Times New Roman" w:eastAsia="Times New Roman" w:hAnsi="Times New Roman" w:cs="Times New Roman"/>
          <w:sz w:val="36"/>
          <w:lang w:val="ru-RU"/>
        </w:rPr>
        <w:t xml:space="preserve"> сверстникам правила игры.</w:t>
      </w:r>
    </w:p>
    <w:p w:rsidR="003817C0" w:rsidRPr="00F27B9E" w:rsidRDefault="003817C0" w:rsidP="003817C0">
      <w:pPr>
        <w:numPr>
          <w:ilvl w:val="0"/>
          <w:numId w:val="2"/>
        </w:numPr>
        <w:spacing w:after="0" w:line="291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36"/>
          <w:lang w:val="ru-RU"/>
        </w:rPr>
        <w:t xml:space="preserve">Воспринимать в театре (кукольном, драматическом) </w:t>
      </w:r>
      <w:proofErr w:type="gramStart"/>
      <w:r w:rsidRPr="00F27B9E">
        <w:rPr>
          <w:rFonts w:ascii="Times New Roman" w:eastAsia="Times New Roman" w:hAnsi="Times New Roman" w:cs="Times New Roman"/>
          <w:sz w:val="36"/>
          <w:lang w:val="ru-RU"/>
        </w:rPr>
        <w:t>худо</w:t>
      </w:r>
      <w:r w:rsidRPr="00F27B9E">
        <w:rPr>
          <w:rFonts w:ascii="Arial" w:eastAsia="Arial" w:hAnsi="Arial" w:cs="Arial"/>
          <w:sz w:val="36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36"/>
          <w:lang w:val="ru-RU"/>
        </w:rPr>
        <w:t>жественный</w:t>
      </w:r>
      <w:proofErr w:type="gramEnd"/>
      <w:r w:rsidRPr="00F27B9E">
        <w:rPr>
          <w:rFonts w:ascii="Times New Roman" w:eastAsia="Times New Roman" w:hAnsi="Times New Roman" w:cs="Times New Roman"/>
          <w:sz w:val="36"/>
          <w:lang w:val="ru-RU"/>
        </w:rPr>
        <w:t xml:space="preserve"> образ.</w:t>
      </w:r>
    </w:p>
    <w:p w:rsidR="003817C0" w:rsidRPr="00F27B9E" w:rsidRDefault="003817C0" w:rsidP="003817C0">
      <w:pPr>
        <w:numPr>
          <w:ilvl w:val="0"/>
          <w:numId w:val="2"/>
        </w:numPr>
        <w:spacing w:after="8" w:line="284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36"/>
          <w:lang w:val="ru-RU"/>
        </w:rPr>
        <w:t>В самостоятельных театрализованных играх обустраивать место для игры (режиссерской, драматизации), воплощать в роли, использовать художественные выразительные средства (интонация, мимика), атрибуты, реквизит.</w:t>
      </w:r>
    </w:p>
    <w:p w:rsidR="003817C0" w:rsidRDefault="003817C0">
      <w:pPr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36"/>
          <w:lang w:val="ru-RU"/>
        </w:rPr>
        <w:t>Иметь простейшие представления о театральных профессиях.</w:t>
      </w:r>
    </w:p>
    <w:p w:rsidR="003817C0" w:rsidRDefault="003817C0">
      <w:pPr>
        <w:rPr>
          <w:lang w:val="ru-RU"/>
        </w:rPr>
      </w:pPr>
    </w:p>
    <w:p w:rsidR="003817C0" w:rsidRDefault="00824FA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3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Default="003817C0" w:rsidP="003817C0">
      <w:pPr>
        <w:spacing w:after="31"/>
        <w:ind w:left="2196"/>
      </w:pP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Образовательная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область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r w:rsidRPr="00D802B0">
        <w:rPr>
          <w:rFonts w:ascii="Franklin Gothic" w:eastAsia="Franklin Gothic" w:hAnsi="Franklin Gothic" w:cs="Franklin Gothic"/>
          <w:color w:val="FF0000"/>
          <w:sz w:val="48"/>
        </w:rPr>
        <w:t>«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Труд</w:t>
      </w:r>
      <w:proofErr w:type="spellEnd"/>
      <w:r w:rsidRPr="00D802B0">
        <w:rPr>
          <w:rFonts w:ascii="Franklin Gothic" w:eastAsia="Franklin Gothic" w:hAnsi="Franklin Gothic" w:cs="Franklin Gothic"/>
          <w:color w:val="FF0000"/>
          <w:sz w:val="48"/>
        </w:rPr>
        <w:t>»</w:t>
      </w:r>
    </w:p>
    <w:p w:rsidR="003817C0" w:rsidRPr="00F27B9E" w:rsidRDefault="003817C0" w:rsidP="003817C0">
      <w:pPr>
        <w:numPr>
          <w:ilvl w:val="0"/>
          <w:numId w:val="3"/>
        </w:numPr>
        <w:spacing w:after="30" w:line="279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Самостоятельно одеваться, раздеваться, складывать и убирать одежду,</w:t>
      </w:r>
    </w:p>
    <w:p w:rsidR="003817C0" w:rsidRPr="00F27B9E" w:rsidRDefault="003817C0" w:rsidP="003817C0">
      <w:pPr>
        <w:spacing w:after="43"/>
        <w:ind w:left="345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с помощью взрослого приводить ее в порядок.</w:t>
      </w:r>
    </w:p>
    <w:p w:rsidR="003817C0" w:rsidRPr="00F27B9E" w:rsidRDefault="003817C0" w:rsidP="003817C0">
      <w:pPr>
        <w:numPr>
          <w:ilvl w:val="0"/>
          <w:numId w:val="3"/>
        </w:numPr>
        <w:spacing w:after="0" w:line="293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Самостоятельно выполнять обязанности дежурного по столовой.</w:t>
      </w:r>
    </w:p>
    <w:p w:rsidR="003817C0" w:rsidRDefault="003817C0" w:rsidP="003817C0">
      <w:pPr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Самостоятельно готовить к занятиям свое рабочее место, убирать </w:t>
      </w:r>
      <w:proofErr w:type="gramStart"/>
      <w:r w:rsidRPr="00F27B9E">
        <w:rPr>
          <w:rFonts w:ascii="Times New Roman" w:eastAsia="Times New Roman" w:hAnsi="Times New Roman" w:cs="Times New Roman"/>
          <w:sz w:val="48"/>
          <w:lang w:val="ru-RU"/>
        </w:rPr>
        <w:t>мате</w:t>
      </w:r>
      <w:proofErr w:type="gramEnd"/>
      <w:r w:rsidRPr="00F27B9E">
        <w:rPr>
          <w:rFonts w:ascii="Arial" w:eastAsia="Arial" w:hAnsi="Arial" w:cs="Arial"/>
          <w:sz w:val="48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>риалы по окончании работы.</w:t>
      </w: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Default="00824FA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5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Default="003817C0" w:rsidP="003817C0">
      <w:pPr>
        <w:spacing w:after="0"/>
        <w:ind w:left="341"/>
      </w:pP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Образовательная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область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r w:rsidRPr="00D802B0">
        <w:rPr>
          <w:rFonts w:ascii="Microsoft Sans Serif" w:eastAsia="Microsoft Sans Serif" w:hAnsi="Microsoft Sans Serif" w:cs="Microsoft Sans Serif"/>
          <w:color w:val="FF0000"/>
          <w:sz w:val="48"/>
        </w:rPr>
        <w:t>«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Безопасность</w:t>
      </w:r>
      <w:proofErr w:type="spellEnd"/>
      <w:r w:rsidRPr="00D802B0">
        <w:rPr>
          <w:rFonts w:ascii="Microsoft Sans Serif" w:eastAsia="Microsoft Sans Serif" w:hAnsi="Microsoft Sans Serif" w:cs="Microsoft Sans Serif"/>
          <w:color w:val="FF0000"/>
          <w:sz w:val="48"/>
        </w:rPr>
        <w:t>»</w:t>
      </w:r>
    </w:p>
    <w:p w:rsidR="003817C0" w:rsidRPr="00F27B9E" w:rsidRDefault="003817C0" w:rsidP="003817C0">
      <w:pPr>
        <w:numPr>
          <w:ilvl w:val="0"/>
          <w:numId w:val="4"/>
        </w:numPr>
        <w:spacing w:after="36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>Соблюдать элементарные правила поведения в детском саду.</w:t>
      </w:r>
    </w:p>
    <w:p w:rsidR="003817C0" w:rsidRPr="00F27B9E" w:rsidRDefault="003817C0" w:rsidP="003817C0">
      <w:pPr>
        <w:numPr>
          <w:ilvl w:val="0"/>
          <w:numId w:val="4"/>
        </w:numPr>
        <w:spacing w:after="0" w:line="295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>Соблюдать элементарные правила поведения на улице и в транспорте, элементарные правила дорожного движения.</w:t>
      </w:r>
    </w:p>
    <w:p w:rsidR="003817C0" w:rsidRPr="00F27B9E" w:rsidRDefault="003817C0" w:rsidP="003817C0">
      <w:pPr>
        <w:numPr>
          <w:ilvl w:val="0"/>
          <w:numId w:val="4"/>
        </w:numPr>
        <w:spacing w:after="3" w:line="292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>Различать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ab/>
        <w:t>и называть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ab/>
        <w:t>специальные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ab/>
        <w:t>виды транспорта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ab/>
        <w:t>(</w:t>
      </w:r>
      <w:r w:rsidRPr="00F27B9E">
        <w:rPr>
          <w:rFonts w:ascii="Arial" w:eastAsia="Arial" w:hAnsi="Arial" w:cs="Arial"/>
          <w:sz w:val="40"/>
          <w:lang w:val="ru-RU"/>
        </w:rPr>
        <w:t>«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Скорая по</w:t>
      </w:r>
      <w:r w:rsidRPr="00F27B9E">
        <w:rPr>
          <w:rFonts w:ascii="Arial" w:eastAsia="Arial" w:hAnsi="Arial" w:cs="Arial"/>
          <w:sz w:val="40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мощь</w:t>
      </w:r>
      <w:r w:rsidRPr="00F27B9E">
        <w:rPr>
          <w:rFonts w:ascii="Arial" w:eastAsia="Arial" w:hAnsi="Arial" w:cs="Arial"/>
          <w:sz w:val="40"/>
          <w:lang w:val="ru-RU"/>
        </w:rPr>
        <w:t>»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, </w:t>
      </w:r>
      <w:r w:rsidRPr="00F27B9E">
        <w:rPr>
          <w:rFonts w:ascii="Arial" w:eastAsia="Arial" w:hAnsi="Arial" w:cs="Arial"/>
          <w:sz w:val="40"/>
          <w:lang w:val="ru-RU"/>
        </w:rPr>
        <w:t>«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Пожарная</w:t>
      </w:r>
      <w:r w:rsidRPr="00F27B9E">
        <w:rPr>
          <w:rFonts w:ascii="Arial" w:eastAsia="Arial" w:hAnsi="Arial" w:cs="Arial"/>
          <w:sz w:val="40"/>
          <w:lang w:val="ru-RU"/>
        </w:rPr>
        <w:t>»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, </w:t>
      </w:r>
      <w:r w:rsidRPr="00F27B9E">
        <w:rPr>
          <w:rFonts w:ascii="Arial" w:eastAsia="Arial" w:hAnsi="Arial" w:cs="Arial"/>
          <w:sz w:val="40"/>
          <w:lang w:val="ru-RU"/>
        </w:rPr>
        <w:t>«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Милиция</w:t>
      </w:r>
      <w:r w:rsidRPr="00F27B9E">
        <w:rPr>
          <w:rFonts w:ascii="Arial" w:eastAsia="Arial" w:hAnsi="Arial" w:cs="Arial"/>
          <w:sz w:val="40"/>
          <w:lang w:val="ru-RU"/>
        </w:rPr>
        <w:t>»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), объяснять их назначение.</w:t>
      </w:r>
    </w:p>
    <w:p w:rsidR="003817C0" w:rsidRPr="00F27B9E" w:rsidRDefault="003817C0" w:rsidP="003817C0">
      <w:pPr>
        <w:numPr>
          <w:ilvl w:val="0"/>
          <w:numId w:val="4"/>
        </w:numPr>
        <w:spacing w:after="0" w:line="293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Понимать значения сигналов светофора. Узнавать и называть дорожные знаки </w:t>
      </w:r>
      <w:r w:rsidRPr="00F27B9E">
        <w:rPr>
          <w:rFonts w:ascii="Arial" w:eastAsia="Arial" w:hAnsi="Arial" w:cs="Arial"/>
          <w:sz w:val="40"/>
          <w:lang w:val="ru-RU"/>
        </w:rPr>
        <w:t>«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Пешеходный переход</w:t>
      </w:r>
      <w:r w:rsidRPr="00F27B9E">
        <w:rPr>
          <w:rFonts w:ascii="Arial" w:eastAsia="Arial" w:hAnsi="Arial" w:cs="Arial"/>
          <w:sz w:val="40"/>
          <w:lang w:val="ru-RU"/>
        </w:rPr>
        <w:t>»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, </w:t>
      </w:r>
      <w:r w:rsidRPr="00F27B9E">
        <w:rPr>
          <w:rFonts w:ascii="Arial" w:eastAsia="Arial" w:hAnsi="Arial" w:cs="Arial"/>
          <w:sz w:val="40"/>
          <w:lang w:val="ru-RU"/>
        </w:rPr>
        <w:t>«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Дети</w:t>
      </w:r>
      <w:r w:rsidRPr="00F27B9E">
        <w:rPr>
          <w:rFonts w:ascii="Arial" w:eastAsia="Arial" w:hAnsi="Arial" w:cs="Arial"/>
          <w:sz w:val="40"/>
          <w:lang w:val="ru-RU"/>
        </w:rPr>
        <w:t>»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.</w:t>
      </w:r>
    </w:p>
    <w:p w:rsidR="003817C0" w:rsidRPr="00F27B9E" w:rsidRDefault="003817C0" w:rsidP="003817C0">
      <w:pPr>
        <w:numPr>
          <w:ilvl w:val="0"/>
          <w:numId w:val="4"/>
        </w:numPr>
        <w:spacing w:after="0" w:line="294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Различать проезжую часть, тротуар, подземный пешеходный переход, пешеходный переход </w:t>
      </w:r>
      <w:r w:rsidRPr="00F27B9E">
        <w:rPr>
          <w:rFonts w:ascii="Arial" w:eastAsia="Arial" w:hAnsi="Arial" w:cs="Arial"/>
          <w:sz w:val="40"/>
          <w:lang w:val="ru-RU"/>
        </w:rPr>
        <w:t>«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Зебра</w:t>
      </w:r>
      <w:r w:rsidRPr="00F27B9E">
        <w:rPr>
          <w:rFonts w:ascii="Arial" w:eastAsia="Arial" w:hAnsi="Arial" w:cs="Arial"/>
          <w:sz w:val="40"/>
          <w:lang w:val="ru-RU"/>
        </w:rPr>
        <w:t>»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.</w:t>
      </w:r>
    </w:p>
    <w:p w:rsidR="003817C0" w:rsidRPr="00F27B9E" w:rsidRDefault="003817C0" w:rsidP="003817C0">
      <w:pPr>
        <w:numPr>
          <w:ilvl w:val="0"/>
          <w:numId w:val="4"/>
        </w:numPr>
        <w:spacing w:after="0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>Знать и соблюдать элементарные правила поведения в природе (</w:t>
      </w:r>
      <w:proofErr w:type="gramStart"/>
      <w:r w:rsidRPr="00F27B9E">
        <w:rPr>
          <w:rFonts w:ascii="Times New Roman" w:eastAsia="Times New Roman" w:hAnsi="Times New Roman" w:cs="Times New Roman"/>
          <w:sz w:val="40"/>
          <w:lang w:val="ru-RU"/>
        </w:rPr>
        <w:t>спосо</w:t>
      </w:r>
      <w:r w:rsidRPr="00F27B9E">
        <w:rPr>
          <w:rFonts w:ascii="Arial" w:eastAsia="Arial" w:hAnsi="Arial" w:cs="Arial"/>
          <w:sz w:val="40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бы</w:t>
      </w:r>
      <w:proofErr w:type="gramEnd"/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 безопасного взаимодействия с растениями и животными, бережного отношения к окружающей природе).</w:t>
      </w:r>
    </w:p>
    <w:p w:rsidR="003817C0" w:rsidRDefault="003817C0">
      <w:pPr>
        <w:rPr>
          <w:lang w:val="ru-RU"/>
        </w:rPr>
      </w:pPr>
    </w:p>
    <w:p w:rsidR="003817C0" w:rsidRDefault="003817C0">
      <w:pPr>
        <w:rPr>
          <w:lang w:val="ru-RU"/>
        </w:rPr>
      </w:pPr>
    </w:p>
    <w:p w:rsidR="003817C0" w:rsidRPr="00F27B9E" w:rsidRDefault="00824FA0" w:rsidP="00824FA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6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7C0" w:rsidRPr="00F27B9E"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  <w:t xml:space="preserve">Образовательная область </w:t>
      </w:r>
      <w:r w:rsidR="003817C0" w:rsidRPr="00F27B9E">
        <w:rPr>
          <w:rFonts w:ascii="Franklin Gothic" w:eastAsia="Franklin Gothic" w:hAnsi="Franklin Gothic" w:cs="Franklin Gothic"/>
          <w:color w:val="FF0000"/>
          <w:sz w:val="48"/>
          <w:lang w:val="ru-RU"/>
        </w:rPr>
        <w:t>«</w:t>
      </w:r>
      <w:r w:rsidR="003817C0" w:rsidRPr="00F27B9E"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  <w:t>Познание</w:t>
      </w:r>
      <w:r w:rsidR="003817C0" w:rsidRPr="00F27B9E">
        <w:rPr>
          <w:rFonts w:ascii="Franklin Gothic" w:eastAsia="Franklin Gothic" w:hAnsi="Franklin Gothic" w:cs="Franklin Gothic"/>
          <w:color w:val="FF0000"/>
          <w:sz w:val="48"/>
          <w:lang w:val="ru-RU"/>
        </w:rPr>
        <w:t>»</w:t>
      </w:r>
    </w:p>
    <w:p w:rsidR="003817C0" w:rsidRPr="00F27B9E" w:rsidRDefault="003817C0" w:rsidP="003817C0">
      <w:pPr>
        <w:spacing w:after="53" w:line="248" w:lineRule="auto"/>
        <w:ind w:left="3402" w:hanging="1458"/>
        <w:rPr>
          <w:lang w:val="ru-RU"/>
        </w:rPr>
      </w:pPr>
      <w:r w:rsidRPr="00F27B9E">
        <w:rPr>
          <w:rFonts w:ascii="Times New Roman" w:eastAsia="Times New Roman" w:hAnsi="Times New Roman" w:cs="Times New Roman"/>
          <w:b/>
          <w:color w:val="1F497D"/>
          <w:sz w:val="48"/>
          <w:lang w:val="ru-RU"/>
        </w:rPr>
        <w:t xml:space="preserve">Продуктивная (конструктивная деятельность) </w:t>
      </w:r>
    </w:p>
    <w:p w:rsidR="003817C0" w:rsidRPr="00F27B9E" w:rsidRDefault="003817C0" w:rsidP="003817C0">
      <w:pPr>
        <w:numPr>
          <w:ilvl w:val="0"/>
          <w:numId w:val="5"/>
        </w:numPr>
        <w:spacing w:after="0" w:line="294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Уметь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использовать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строительные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детали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с учетом их конструктивных свойств.</w:t>
      </w:r>
    </w:p>
    <w:p w:rsidR="003817C0" w:rsidRPr="00F27B9E" w:rsidRDefault="003817C0" w:rsidP="003817C0">
      <w:pPr>
        <w:numPr>
          <w:ilvl w:val="0"/>
          <w:numId w:val="5"/>
        </w:numPr>
        <w:spacing w:after="0" w:line="293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Преобразовывать постройки в соответствии с заданием </w:t>
      </w:r>
      <w:proofErr w:type="gramStart"/>
      <w:r w:rsidRPr="00F27B9E">
        <w:rPr>
          <w:rFonts w:ascii="Times New Roman" w:eastAsia="Times New Roman" w:hAnsi="Times New Roman" w:cs="Times New Roman"/>
          <w:sz w:val="48"/>
          <w:lang w:val="ru-RU"/>
        </w:rPr>
        <w:t>педа</w:t>
      </w:r>
      <w:r w:rsidRPr="00F27B9E">
        <w:rPr>
          <w:rFonts w:ascii="Arial" w:eastAsia="Arial" w:hAnsi="Arial" w:cs="Arial"/>
          <w:sz w:val="48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>гога</w:t>
      </w:r>
      <w:proofErr w:type="gramEnd"/>
      <w:r w:rsidRPr="00F27B9E">
        <w:rPr>
          <w:rFonts w:ascii="Times New Roman" w:eastAsia="Times New Roman" w:hAnsi="Times New Roman" w:cs="Times New Roman"/>
          <w:sz w:val="48"/>
          <w:lang w:val="ru-RU"/>
        </w:rPr>
        <w:t>.</w:t>
      </w:r>
    </w:p>
    <w:p w:rsidR="003817C0" w:rsidRDefault="003817C0" w:rsidP="003817C0">
      <w:pPr>
        <w:tabs>
          <w:tab w:val="left" w:pos="3696"/>
        </w:tabs>
        <w:rPr>
          <w:rFonts w:ascii="Times New Roman" w:eastAsia="Times New Roman" w:hAnsi="Times New Roman" w:cs="Times New Roman"/>
          <w:sz w:val="48"/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Уметь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сгибать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прямоугольный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лист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бумаги пополам.</w:t>
      </w:r>
    </w:p>
    <w:p w:rsidR="00824FA0" w:rsidRDefault="00824FA0" w:rsidP="003817C0">
      <w:pPr>
        <w:tabs>
          <w:tab w:val="left" w:pos="3696"/>
        </w:tabs>
        <w:rPr>
          <w:rFonts w:ascii="Times New Roman" w:eastAsia="Times New Roman" w:hAnsi="Times New Roman" w:cs="Times New Roman"/>
          <w:sz w:val="48"/>
          <w:lang w:val="ru-RU"/>
        </w:rPr>
      </w:pPr>
    </w:p>
    <w:p w:rsidR="00824FA0" w:rsidRDefault="00824FA0" w:rsidP="003817C0">
      <w:pPr>
        <w:tabs>
          <w:tab w:val="left" w:pos="3696"/>
        </w:tabs>
        <w:rPr>
          <w:rFonts w:ascii="Times New Roman" w:eastAsia="Times New Roman" w:hAnsi="Times New Roman" w:cs="Times New Roman"/>
          <w:sz w:val="48"/>
          <w:lang w:val="ru-RU"/>
        </w:rPr>
      </w:pPr>
    </w:p>
    <w:p w:rsidR="00824FA0" w:rsidRDefault="00824FA0" w:rsidP="003817C0">
      <w:pPr>
        <w:tabs>
          <w:tab w:val="left" w:pos="3696"/>
        </w:tabs>
        <w:rPr>
          <w:rFonts w:ascii="Times New Roman" w:eastAsia="Times New Roman" w:hAnsi="Times New Roman" w:cs="Times New Roman"/>
          <w:sz w:val="48"/>
          <w:lang w:val="ru-RU"/>
        </w:rPr>
      </w:pPr>
    </w:p>
    <w:p w:rsidR="00824FA0" w:rsidRDefault="00824FA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824FA0" w:rsidP="003817C0">
      <w:pPr>
        <w:tabs>
          <w:tab w:val="left" w:pos="3696"/>
        </w:tabs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7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Pr="003817C0" w:rsidRDefault="003817C0" w:rsidP="003817C0">
      <w:pPr>
        <w:tabs>
          <w:tab w:val="left" w:pos="3696"/>
        </w:tabs>
        <w:rPr>
          <w:lang w:val="ru-RU"/>
        </w:rPr>
      </w:pPr>
      <w:proofErr w:type="spellStart"/>
      <w:proofErr w:type="gram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Формирование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элементарных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математических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представлений</w:t>
      </w:r>
      <w:proofErr w:type="spellEnd"/>
      <w:r w:rsidRPr="00D802B0">
        <w:rPr>
          <w:rFonts w:ascii="Times New Roman" w:eastAsia="Times New Roman" w:hAnsi="Times New Roman" w:cs="Times New Roman"/>
          <w:b/>
          <w:color w:val="1F497D"/>
          <w:sz w:val="48"/>
        </w:rPr>
        <w:t>.</w:t>
      </w:r>
      <w:proofErr w:type="gramEnd"/>
    </w:p>
    <w:p w:rsidR="003817C0" w:rsidRPr="00F27B9E" w:rsidRDefault="003817C0" w:rsidP="003817C0">
      <w:pPr>
        <w:numPr>
          <w:ilvl w:val="0"/>
          <w:numId w:val="6"/>
        </w:numPr>
        <w:spacing w:after="22" w:line="261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Различать из каких частей составлена группа предметов, называть их </w:t>
      </w:r>
      <w:proofErr w:type="gramStart"/>
      <w:r w:rsidRPr="00F27B9E">
        <w:rPr>
          <w:rFonts w:ascii="Times New Roman" w:eastAsia="Times New Roman" w:hAnsi="Times New Roman" w:cs="Times New Roman"/>
          <w:sz w:val="40"/>
          <w:lang w:val="ru-RU"/>
        </w:rPr>
        <w:t>ха</w:t>
      </w:r>
      <w:r w:rsidRPr="00F27B9E">
        <w:rPr>
          <w:rFonts w:ascii="Arial" w:eastAsia="Arial" w:hAnsi="Arial" w:cs="Arial"/>
          <w:sz w:val="40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рактерные</w:t>
      </w:r>
      <w:proofErr w:type="gramEnd"/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 особенности (цвет, размер, назначение).</w:t>
      </w:r>
    </w:p>
    <w:p w:rsidR="003817C0" w:rsidRPr="00F27B9E" w:rsidRDefault="003817C0" w:rsidP="003817C0">
      <w:pPr>
        <w:numPr>
          <w:ilvl w:val="0"/>
          <w:numId w:val="6"/>
        </w:numPr>
        <w:spacing w:after="0" w:line="293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Уметь считать до 5 (количественный счет), отвечать на вопрос </w:t>
      </w:r>
      <w:r w:rsidRPr="00F27B9E">
        <w:rPr>
          <w:rFonts w:ascii="Arial" w:eastAsia="Arial" w:hAnsi="Arial" w:cs="Arial"/>
          <w:sz w:val="40"/>
          <w:lang w:val="ru-RU"/>
        </w:rPr>
        <w:t>«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Сколько всего?</w:t>
      </w:r>
      <w:r w:rsidRPr="00F27B9E">
        <w:rPr>
          <w:rFonts w:ascii="Arial" w:eastAsia="Arial" w:hAnsi="Arial" w:cs="Arial"/>
          <w:sz w:val="40"/>
          <w:lang w:val="ru-RU"/>
        </w:rPr>
        <w:t>»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.</w:t>
      </w:r>
    </w:p>
    <w:p w:rsidR="003817C0" w:rsidRPr="00F27B9E" w:rsidRDefault="003817C0" w:rsidP="003817C0">
      <w:pPr>
        <w:numPr>
          <w:ilvl w:val="0"/>
          <w:numId w:val="6"/>
        </w:numPr>
        <w:spacing w:after="36" w:line="253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Сравнивать  количество предметов в группах на </w:t>
      </w:r>
      <w:r w:rsidRPr="00F27B9E">
        <w:rPr>
          <w:rFonts w:ascii="Times New Roman" w:eastAsia="Times New Roman" w:hAnsi="Times New Roman" w:cs="Times New Roman"/>
          <w:i/>
          <w:sz w:val="40"/>
          <w:lang w:val="ru-RU"/>
        </w:rPr>
        <w:t xml:space="preserve">основе 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счета (в </w:t>
      </w:r>
      <w:proofErr w:type="gramStart"/>
      <w:r w:rsidRPr="00F27B9E">
        <w:rPr>
          <w:rFonts w:ascii="Times New Roman" w:eastAsia="Times New Roman" w:hAnsi="Times New Roman" w:cs="Times New Roman"/>
          <w:sz w:val="40"/>
          <w:lang w:val="ru-RU"/>
        </w:rPr>
        <w:t>преде</w:t>
      </w:r>
      <w:r w:rsidRPr="00F27B9E">
        <w:rPr>
          <w:rFonts w:ascii="Arial" w:eastAsia="Arial" w:hAnsi="Arial" w:cs="Arial"/>
          <w:sz w:val="40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лах</w:t>
      </w:r>
      <w:proofErr w:type="gramEnd"/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 5), а также путем поштучного соотнесения предметов двух групп (составления пар); определять, каких предметов больше, меньше, равное количество.</w:t>
      </w:r>
    </w:p>
    <w:p w:rsidR="003817C0" w:rsidRPr="00F27B9E" w:rsidRDefault="003817C0" w:rsidP="003817C0">
      <w:pPr>
        <w:numPr>
          <w:ilvl w:val="0"/>
          <w:numId w:val="6"/>
        </w:numPr>
        <w:spacing w:after="12" w:line="267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Уметь сравнивать два предмета по величине (больше </w:t>
      </w:r>
      <w:r w:rsidRPr="00F27B9E">
        <w:rPr>
          <w:rFonts w:ascii="Arial" w:eastAsia="Arial" w:hAnsi="Arial" w:cs="Arial"/>
          <w:sz w:val="40"/>
          <w:lang w:val="ru-RU"/>
        </w:rPr>
        <w:t xml:space="preserve">— 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меньше, </w:t>
      </w:r>
      <w:proofErr w:type="gramStart"/>
      <w:r w:rsidRPr="00F27B9E">
        <w:rPr>
          <w:rFonts w:ascii="Times New Roman" w:eastAsia="Times New Roman" w:hAnsi="Times New Roman" w:cs="Times New Roman"/>
          <w:sz w:val="40"/>
          <w:lang w:val="ru-RU"/>
        </w:rPr>
        <w:t>вы</w:t>
      </w:r>
      <w:r w:rsidRPr="00F27B9E">
        <w:rPr>
          <w:rFonts w:ascii="Arial" w:eastAsia="Arial" w:hAnsi="Arial" w:cs="Arial"/>
          <w:sz w:val="40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ше</w:t>
      </w:r>
      <w:proofErr w:type="gramEnd"/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 </w:t>
      </w:r>
      <w:r w:rsidRPr="00F27B9E">
        <w:rPr>
          <w:rFonts w:ascii="Arial" w:eastAsia="Arial" w:hAnsi="Arial" w:cs="Arial"/>
          <w:sz w:val="40"/>
          <w:lang w:val="ru-RU"/>
        </w:rPr>
        <w:t xml:space="preserve">— 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ниже, длиннее </w:t>
      </w:r>
      <w:r w:rsidRPr="00F27B9E">
        <w:rPr>
          <w:rFonts w:ascii="Arial" w:eastAsia="Arial" w:hAnsi="Arial" w:cs="Arial"/>
          <w:sz w:val="40"/>
          <w:lang w:val="ru-RU"/>
        </w:rPr>
        <w:t xml:space="preserve">— 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короче, одинаковые, равные) на основе приложения их друг к другу или наложения.</w:t>
      </w:r>
    </w:p>
    <w:p w:rsidR="003817C0" w:rsidRPr="00F27B9E" w:rsidRDefault="003817C0" w:rsidP="003817C0">
      <w:pPr>
        <w:numPr>
          <w:ilvl w:val="0"/>
          <w:numId w:val="6"/>
        </w:numPr>
        <w:spacing w:after="22" w:line="261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Различать и называть круг, квадрат, треугольник, шар, куб; знает их </w:t>
      </w:r>
      <w:proofErr w:type="gramStart"/>
      <w:r w:rsidRPr="00F27B9E">
        <w:rPr>
          <w:rFonts w:ascii="Times New Roman" w:eastAsia="Times New Roman" w:hAnsi="Times New Roman" w:cs="Times New Roman"/>
          <w:sz w:val="40"/>
          <w:lang w:val="ru-RU"/>
        </w:rPr>
        <w:t>ха</w:t>
      </w:r>
      <w:r w:rsidRPr="00F27B9E">
        <w:rPr>
          <w:rFonts w:ascii="Arial" w:eastAsia="Arial" w:hAnsi="Arial" w:cs="Arial"/>
          <w:sz w:val="40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рактерные</w:t>
      </w:r>
      <w:proofErr w:type="gramEnd"/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 отличия.</w:t>
      </w:r>
    </w:p>
    <w:p w:rsidR="003817C0" w:rsidRPr="00F27B9E" w:rsidRDefault="00824FA0" w:rsidP="003817C0">
      <w:pPr>
        <w:numPr>
          <w:ilvl w:val="0"/>
          <w:numId w:val="6"/>
        </w:numPr>
        <w:spacing w:after="12" w:line="267" w:lineRule="auto"/>
        <w:rPr>
          <w:lang w:val="ru-RU"/>
        </w:rPr>
      </w:pPr>
      <w:r>
        <w:rPr>
          <w:rFonts w:ascii="Times New Roman" w:eastAsia="Times New Roman" w:hAnsi="Times New Roman" w:cs="Times New Roman"/>
          <w:noProof/>
          <w:sz w:val="40"/>
          <w:lang w:val="ru-RU"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8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7C0" w:rsidRPr="00F27B9E">
        <w:rPr>
          <w:rFonts w:ascii="Times New Roman" w:eastAsia="Times New Roman" w:hAnsi="Times New Roman" w:cs="Times New Roman"/>
          <w:sz w:val="40"/>
          <w:lang w:val="ru-RU"/>
        </w:rPr>
        <w:t xml:space="preserve">Определять  положение предметов в пространстве по отношению к себе (вверху </w:t>
      </w:r>
      <w:r w:rsidR="003817C0" w:rsidRPr="00F27B9E">
        <w:rPr>
          <w:rFonts w:ascii="Arial" w:eastAsia="Arial" w:hAnsi="Arial" w:cs="Arial"/>
          <w:sz w:val="40"/>
          <w:lang w:val="ru-RU"/>
        </w:rPr>
        <w:t xml:space="preserve">— </w:t>
      </w:r>
      <w:r w:rsidR="003817C0" w:rsidRPr="00F27B9E">
        <w:rPr>
          <w:rFonts w:ascii="Times New Roman" w:eastAsia="Times New Roman" w:hAnsi="Times New Roman" w:cs="Times New Roman"/>
          <w:sz w:val="40"/>
          <w:lang w:val="ru-RU"/>
        </w:rPr>
        <w:t xml:space="preserve">внизу, впереди </w:t>
      </w:r>
      <w:r w:rsidR="003817C0" w:rsidRPr="00F27B9E">
        <w:rPr>
          <w:rFonts w:ascii="Arial" w:eastAsia="Arial" w:hAnsi="Arial" w:cs="Arial"/>
          <w:sz w:val="40"/>
          <w:lang w:val="ru-RU"/>
        </w:rPr>
        <w:t xml:space="preserve">— </w:t>
      </w:r>
      <w:r w:rsidR="003817C0" w:rsidRPr="00F27B9E">
        <w:rPr>
          <w:rFonts w:ascii="Times New Roman" w:eastAsia="Times New Roman" w:hAnsi="Times New Roman" w:cs="Times New Roman"/>
          <w:sz w:val="40"/>
          <w:lang w:val="ru-RU"/>
        </w:rPr>
        <w:t>сзади); уметь двигаться в нужном направлении то сигналу: вперед и назад, вверх и вниз (по лестнице).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  <w:r w:rsidRPr="003817C0">
        <w:rPr>
          <w:rFonts w:ascii="Times New Roman" w:eastAsia="Times New Roman" w:hAnsi="Times New Roman" w:cs="Times New Roman"/>
          <w:sz w:val="40"/>
          <w:lang w:val="ru-RU"/>
        </w:rPr>
        <w:t>Определять  части суток.</w:t>
      </w:r>
    </w:p>
    <w:p w:rsidR="003817C0" w:rsidRPr="003817C0" w:rsidRDefault="003817C0" w:rsidP="003817C0">
      <w:pPr>
        <w:spacing w:after="653"/>
        <w:ind w:left="1599"/>
        <w:rPr>
          <w:lang w:val="ru-RU"/>
        </w:rPr>
      </w:pPr>
      <w:r w:rsidRPr="003817C0"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  <w:t>Формирование целостной картины мира.</w:t>
      </w:r>
    </w:p>
    <w:p w:rsidR="003817C0" w:rsidRPr="00F27B9E" w:rsidRDefault="003817C0" w:rsidP="003817C0">
      <w:pPr>
        <w:numPr>
          <w:ilvl w:val="0"/>
          <w:numId w:val="7"/>
        </w:numPr>
        <w:spacing w:after="1" w:line="294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Называть разные предметы, которые окружают его в помещениях, на участке, на улице; знает их </w:t>
      </w:r>
      <w:proofErr w:type="gramStart"/>
      <w:r w:rsidRPr="00F27B9E">
        <w:rPr>
          <w:rFonts w:ascii="Times New Roman" w:eastAsia="Times New Roman" w:hAnsi="Times New Roman" w:cs="Times New Roman"/>
          <w:sz w:val="48"/>
          <w:lang w:val="ru-RU"/>
        </w:rPr>
        <w:t>назна</w:t>
      </w:r>
      <w:r w:rsidRPr="00F27B9E">
        <w:rPr>
          <w:rFonts w:ascii="Arial" w:eastAsia="Arial" w:hAnsi="Arial" w:cs="Arial"/>
          <w:sz w:val="48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>чение</w:t>
      </w:r>
      <w:proofErr w:type="gramEnd"/>
      <w:r w:rsidRPr="00F27B9E">
        <w:rPr>
          <w:rFonts w:ascii="Times New Roman" w:eastAsia="Times New Roman" w:hAnsi="Times New Roman" w:cs="Times New Roman"/>
          <w:sz w:val="48"/>
          <w:lang w:val="ru-RU"/>
        </w:rPr>
        <w:t>.</w:t>
      </w:r>
    </w:p>
    <w:p w:rsidR="003817C0" w:rsidRPr="00F27B9E" w:rsidRDefault="003817C0" w:rsidP="003817C0">
      <w:pPr>
        <w:numPr>
          <w:ilvl w:val="0"/>
          <w:numId w:val="7"/>
        </w:numPr>
        <w:spacing w:after="41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Называть признаки и количество предметов.</w:t>
      </w:r>
    </w:p>
    <w:p w:rsidR="003817C0" w:rsidRPr="00F27B9E" w:rsidRDefault="003817C0" w:rsidP="003817C0">
      <w:pPr>
        <w:numPr>
          <w:ilvl w:val="0"/>
          <w:numId w:val="7"/>
        </w:numPr>
        <w:spacing w:after="0" w:line="294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Называть домашних животных и знать, какую пользу они приносят человеку.</w:t>
      </w:r>
    </w:p>
    <w:p w:rsidR="003817C0" w:rsidRDefault="003817C0" w:rsidP="003817C0">
      <w:pPr>
        <w:numPr>
          <w:ilvl w:val="0"/>
          <w:numId w:val="7"/>
        </w:numPr>
        <w:spacing w:after="0"/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Различать и называть некоторые растения ближайшего окружения. Называть времена года в правильной последовательности. </w:t>
      </w:r>
      <w:proofErr w:type="spellStart"/>
      <w:r w:rsidRPr="00D802B0">
        <w:rPr>
          <w:rFonts w:ascii="Times New Roman" w:eastAsia="Times New Roman" w:hAnsi="Times New Roman" w:cs="Times New Roman"/>
          <w:sz w:val="48"/>
        </w:rPr>
        <w:t>Знать</w:t>
      </w:r>
      <w:proofErr w:type="spellEnd"/>
      <w:r w:rsidRPr="00D802B0">
        <w:rPr>
          <w:rFonts w:ascii="Times New Roman" w:eastAsia="Times New Roman" w:hAnsi="Times New Roman" w:cs="Times New Roman"/>
          <w:sz w:val="48"/>
        </w:rPr>
        <w:t xml:space="preserve"> и </w:t>
      </w:r>
      <w:proofErr w:type="spellStart"/>
      <w:r w:rsidRPr="00D802B0">
        <w:rPr>
          <w:rFonts w:ascii="Times New Roman" w:eastAsia="Times New Roman" w:hAnsi="Times New Roman" w:cs="Times New Roman"/>
          <w:sz w:val="48"/>
        </w:rPr>
        <w:t>соблюдать</w:t>
      </w:r>
      <w:proofErr w:type="spellEnd"/>
      <w:r w:rsidRPr="00D802B0">
        <w:rPr>
          <w:rFonts w:ascii="Times New Roman" w:eastAsia="Times New Roman" w:hAnsi="Times New Roman" w:cs="Times New Roman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sz w:val="48"/>
        </w:rPr>
        <w:t>элементарные</w:t>
      </w:r>
      <w:proofErr w:type="spellEnd"/>
      <w:r w:rsidRPr="00D802B0">
        <w:rPr>
          <w:rFonts w:ascii="Times New Roman" w:eastAsia="Times New Roman" w:hAnsi="Times New Roman" w:cs="Times New Roman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sz w:val="48"/>
        </w:rPr>
        <w:t>правила</w:t>
      </w:r>
      <w:proofErr w:type="spellEnd"/>
      <w:r w:rsidRPr="00D802B0">
        <w:rPr>
          <w:rFonts w:ascii="Times New Roman" w:eastAsia="Times New Roman" w:hAnsi="Times New Roman" w:cs="Times New Roman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sz w:val="48"/>
        </w:rPr>
        <w:t>поведения</w:t>
      </w:r>
      <w:proofErr w:type="spellEnd"/>
      <w:r w:rsidRPr="00D802B0">
        <w:rPr>
          <w:rFonts w:ascii="Times New Roman" w:eastAsia="Times New Roman" w:hAnsi="Times New Roman" w:cs="Times New Roman"/>
          <w:sz w:val="48"/>
        </w:rPr>
        <w:t xml:space="preserve"> в </w:t>
      </w:r>
      <w:proofErr w:type="spellStart"/>
      <w:r w:rsidRPr="00D802B0">
        <w:rPr>
          <w:rFonts w:ascii="Times New Roman" w:eastAsia="Times New Roman" w:hAnsi="Times New Roman" w:cs="Times New Roman"/>
          <w:sz w:val="48"/>
        </w:rPr>
        <w:t>природе</w:t>
      </w:r>
      <w:proofErr w:type="spellEnd"/>
      <w:r w:rsidRPr="00D802B0">
        <w:rPr>
          <w:rFonts w:ascii="Times New Roman" w:eastAsia="Times New Roman" w:hAnsi="Times New Roman" w:cs="Times New Roman"/>
          <w:sz w:val="48"/>
        </w:rPr>
        <w:t>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Pr="00824FA0" w:rsidRDefault="00824FA0" w:rsidP="00824FA0">
      <w:pPr>
        <w:tabs>
          <w:tab w:val="left" w:pos="3696"/>
        </w:tabs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10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817C0"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Образовательная</w:t>
      </w:r>
      <w:proofErr w:type="spellEnd"/>
      <w:r w:rsidR="003817C0"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="003817C0"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область</w:t>
      </w:r>
      <w:proofErr w:type="spellEnd"/>
      <w:r w:rsidR="003817C0"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r w:rsidR="003817C0" w:rsidRPr="00D802B0">
        <w:rPr>
          <w:rFonts w:ascii="Franklin Gothic" w:eastAsia="Franklin Gothic" w:hAnsi="Franklin Gothic" w:cs="Franklin Gothic"/>
          <w:color w:val="FF0000"/>
          <w:sz w:val="48"/>
        </w:rPr>
        <w:t>«</w:t>
      </w:r>
      <w:proofErr w:type="spellStart"/>
      <w:r w:rsidR="003817C0" w:rsidRPr="00D802B0">
        <w:rPr>
          <w:rFonts w:ascii="Times New Roman" w:eastAsia="Times New Roman" w:hAnsi="Times New Roman" w:cs="Times New Roman"/>
          <w:b/>
          <w:color w:val="FF0000"/>
          <w:sz w:val="48"/>
        </w:rPr>
        <w:t>Коммуникация</w:t>
      </w:r>
      <w:proofErr w:type="spellEnd"/>
      <w:r w:rsidR="003817C0" w:rsidRPr="00D802B0">
        <w:rPr>
          <w:rFonts w:ascii="Franklin Gothic" w:eastAsia="Franklin Gothic" w:hAnsi="Franklin Gothic" w:cs="Franklin Gothic"/>
          <w:color w:val="FF0000"/>
          <w:sz w:val="48"/>
        </w:rPr>
        <w:t>»</w:t>
      </w:r>
    </w:p>
    <w:p w:rsidR="003817C0" w:rsidRPr="00F27B9E" w:rsidRDefault="003817C0" w:rsidP="003817C0">
      <w:pPr>
        <w:numPr>
          <w:ilvl w:val="0"/>
          <w:numId w:val="8"/>
        </w:numPr>
        <w:spacing w:after="33" w:line="264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Понимать и употреблять слова-антонимы; уметь образовывать новые слова по аналогии со знакомыми словами (сахарница </w:t>
      </w:r>
      <w:r w:rsidRPr="00F27B9E">
        <w:rPr>
          <w:rFonts w:ascii="Arial" w:eastAsia="Arial" w:hAnsi="Arial" w:cs="Arial"/>
          <w:sz w:val="48"/>
          <w:lang w:val="ru-RU"/>
        </w:rPr>
        <w:t xml:space="preserve">— 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сухарница). </w:t>
      </w:r>
    </w:p>
    <w:p w:rsidR="003817C0" w:rsidRPr="00F27B9E" w:rsidRDefault="003817C0" w:rsidP="003817C0">
      <w:pPr>
        <w:numPr>
          <w:ilvl w:val="0"/>
          <w:numId w:val="8"/>
        </w:numPr>
        <w:spacing w:after="41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Уметь выделять первый звук в слове. </w:t>
      </w:r>
    </w:p>
    <w:p w:rsidR="003817C0" w:rsidRPr="00F27B9E" w:rsidRDefault="003817C0" w:rsidP="003817C0">
      <w:pPr>
        <w:numPr>
          <w:ilvl w:val="0"/>
          <w:numId w:val="8"/>
        </w:numPr>
        <w:spacing w:after="43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Рассказывать о содержании сюжетной картинки. 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С помощью взрослого повторять образцы описания игрушки.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824FA0" w:rsidRDefault="00824FA0" w:rsidP="003817C0">
      <w:pPr>
        <w:spacing w:after="561" w:line="253" w:lineRule="auto"/>
        <w:ind w:left="2355" w:hanging="165"/>
        <w:jc w:val="center"/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</w:pPr>
    </w:p>
    <w:p w:rsidR="00824FA0" w:rsidRDefault="00824FA0" w:rsidP="003817C0">
      <w:pPr>
        <w:spacing w:after="561" w:line="253" w:lineRule="auto"/>
        <w:ind w:left="2355" w:hanging="165"/>
        <w:jc w:val="center"/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</w:pPr>
    </w:p>
    <w:p w:rsidR="00824FA0" w:rsidRDefault="00824FA0" w:rsidP="003817C0">
      <w:pPr>
        <w:spacing w:after="561" w:line="253" w:lineRule="auto"/>
        <w:ind w:left="2355" w:hanging="165"/>
        <w:jc w:val="center"/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</w:pPr>
    </w:p>
    <w:p w:rsidR="003817C0" w:rsidRDefault="003817C0" w:rsidP="003817C0">
      <w:pPr>
        <w:spacing w:after="561" w:line="253" w:lineRule="auto"/>
        <w:ind w:left="2355" w:hanging="165"/>
        <w:jc w:val="center"/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8"/>
          <w:lang w:val="ru-RU"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11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7B9E"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  <w:t xml:space="preserve">Образовательная область </w:t>
      </w:r>
    </w:p>
    <w:p w:rsidR="003817C0" w:rsidRPr="00F27B9E" w:rsidRDefault="003817C0" w:rsidP="003817C0">
      <w:pPr>
        <w:spacing w:after="561" w:line="253" w:lineRule="auto"/>
        <w:ind w:left="2355" w:hanging="165"/>
        <w:jc w:val="center"/>
        <w:rPr>
          <w:lang w:val="ru-RU"/>
        </w:rPr>
      </w:pPr>
      <w:r w:rsidRPr="00F27B9E">
        <w:rPr>
          <w:rFonts w:ascii="Franklin Gothic" w:eastAsia="Franklin Gothic" w:hAnsi="Franklin Gothic" w:cs="Franklin Gothic"/>
          <w:color w:val="FF0000"/>
          <w:sz w:val="48"/>
          <w:lang w:val="ru-RU"/>
        </w:rPr>
        <w:t>«</w:t>
      </w:r>
      <w:r w:rsidRPr="00F27B9E"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  <w:t>Чтение художественной литературы</w:t>
      </w:r>
      <w:r w:rsidRPr="00F27B9E">
        <w:rPr>
          <w:rFonts w:ascii="Franklin Gothic" w:eastAsia="Franklin Gothic" w:hAnsi="Franklin Gothic" w:cs="Franklin Gothic"/>
          <w:color w:val="FF0000"/>
          <w:sz w:val="48"/>
          <w:lang w:val="ru-RU"/>
        </w:rPr>
        <w:t>»</w:t>
      </w:r>
    </w:p>
    <w:p w:rsidR="003817C0" w:rsidRPr="00F27B9E" w:rsidRDefault="003817C0" w:rsidP="003817C0">
      <w:pPr>
        <w:numPr>
          <w:ilvl w:val="0"/>
          <w:numId w:val="9"/>
        </w:numPr>
        <w:spacing w:after="0" w:line="295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Называть любимую сказку, прочитать наизусть понравившееся стихотворение, считалку.</w:t>
      </w:r>
    </w:p>
    <w:p w:rsidR="003817C0" w:rsidRPr="00F27B9E" w:rsidRDefault="003817C0" w:rsidP="003817C0">
      <w:pPr>
        <w:numPr>
          <w:ilvl w:val="0"/>
          <w:numId w:val="9"/>
        </w:numPr>
        <w:spacing w:after="0" w:line="294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Рассматривать иллюстрированные издания детских книг, проявлять интерес к ним.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Драматизировать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(инсценировать)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с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ab/>
        <w:t>помощью взрослого небольшие сказки (отрывки из сказок).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Pr="00F27B9E" w:rsidRDefault="003817C0" w:rsidP="003817C0">
      <w:pPr>
        <w:tabs>
          <w:tab w:val="left" w:pos="3696"/>
        </w:tabs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12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7B9E"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  <w:t xml:space="preserve">Образовательная область </w:t>
      </w:r>
      <w:r w:rsidRPr="00F27B9E">
        <w:rPr>
          <w:rFonts w:ascii="Microsoft Sans Serif" w:eastAsia="Microsoft Sans Serif" w:hAnsi="Microsoft Sans Serif" w:cs="Microsoft Sans Serif"/>
          <w:color w:val="FF0000"/>
          <w:sz w:val="48"/>
          <w:lang w:val="ru-RU"/>
        </w:rPr>
        <w:t>«</w:t>
      </w:r>
      <w:r w:rsidRPr="00F27B9E"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  <w:t>Художественное творчество</w:t>
      </w:r>
      <w:r w:rsidRPr="00F27B9E">
        <w:rPr>
          <w:rFonts w:ascii="Microsoft Sans Serif" w:eastAsia="Microsoft Sans Serif" w:hAnsi="Microsoft Sans Serif" w:cs="Microsoft Sans Serif"/>
          <w:color w:val="FF0000"/>
          <w:sz w:val="48"/>
          <w:lang w:val="ru-RU"/>
        </w:rPr>
        <w:t>»</w:t>
      </w:r>
    </w:p>
    <w:p w:rsidR="003817C0" w:rsidRPr="00F27B9E" w:rsidRDefault="003817C0" w:rsidP="003817C0">
      <w:pPr>
        <w:spacing w:after="30"/>
        <w:ind w:left="344"/>
        <w:jc w:val="center"/>
        <w:rPr>
          <w:lang w:val="ru-RU"/>
        </w:rPr>
      </w:pPr>
      <w:r w:rsidRPr="00F27B9E">
        <w:rPr>
          <w:rFonts w:ascii="Times New Roman" w:eastAsia="Times New Roman" w:hAnsi="Times New Roman" w:cs="Times New Roman"/>
          <w:b/>
          <w:color w:val="1F497D"/>
          <w:sz w:val="48"/>
          <w:lang w:val="ru-RU"/>
        </w:rPr>
        <w:t>Рисование.</w:t>
      </w:r>
    </w:p>
    <w:p w:rsidR="003817C0" w:rsidRPr="00F27B9E" w:rsidRDefault="003817C0" w:rsidP="003817C0">
      <w:pPr>
        <w:numPr>
          <w:ilvl w:val="0"/>
          <w:numId w:val="10"/>
        </w:numPr>
        <w:spacing w:after="0" w:line="287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Изображать предметы путем создания отчетливых форм, подбора цвета, аккуратного закрашивания, использования разных материалов.</w:t>
      </w:r>
    </w:p>
    <w:p w:rsidR="003817C0" w:rsidRPr="00F27B9E" w:rsidRDefault="003817C0" w:rsidP="003817C0">
      <w:pPr>
        <w:numPr>
          <w:ilvl w:val="0"/>
          <w:numId w:val="10"/>
        </w:numPr>
        <w:spacing w:after="0" w:line="294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>Передавать несложный сюжет, объединяя в рисунке несколько предметов.</w:t>
      </w:r>
    </w:p>
    <w:p w:rsidR="003817C0" w:rsidRPr="00F27B9E" w:rsidRDefault="003817C0" w:rsidP="003817C0">
      <w:pPr>
        <w:numPr>
          <w:ilvl w:val="0"/>
          <w:numId w:val="10"/>
        </w:numPr>
        <w:spacing w:after="0" w:line="294" w:lineRule="auto"/>
        <w:jc w:val="both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Выделять выразительные средства дымковской и </w:t>
      </w:r>
      <w:proofErr w:type="spellStart"/>
      <w:r w:rsidRPr="00F27B9E">
        <w:rPr>
          <w:rFonts w:ascii="Times New Roman" w:eastAsia="Times New Roman" w:hAnsi="Times New Roman" w:cs="Times New Roman"/>
          <w:sz w:val="48"/>
          <w:lang w:val="ru-RU"/>
        </w:rPr>
        <w:t>филимоновской</w:t>
      </w:r>
      <w:proofErr w:type="spellEnd"/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 игрушки.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Украшать силуэты игрушек элементами дымковской и </w:t>
      </w:r>
      <w:proofErr w:type="spellStart"/>
      <w:r w:rsidRPr="00F27B9E">
        <w:rPr>
          <w:rFonts w:ascii="Times New Roman" w:eastAsia="Times New Roman" w:hAnsi="Times New Roman" w:cs="Times New Roman"/>
          <w:sz w:val="48"/>
          <w:lang w:val="ru-RU"/>
        </w:rPr>
        <w:t>филимоновской</w:t>
      </w:r>
      <w:proofErr w:type="spellEnd"/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 росписи.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13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7C0" w:rsidRDefault="003817C0" w:rsidP="003817C0">
      <w:pPr>
        <w:spacing w:after="30"/>
        <w:ind w:right="1"/>
        <w:jc w:val="center"/>
        <w:rPr>
          <w:rFonts w:ascii="Times New Roman" w:eastAsia="Times New Roman" w:hAnsi="Times New Roman" w:cs="Times New Roman"/>
          <w:b/>
          <w:color w:val="1F497D"/>
          <w:sz w:val="48"/>
          <w:lang w:val="ru-RU"/>
        </w:rPr>
      </w:pPr>
    </w:p>
    <w:p w:rsidR="003817C0" w:rsidRPr="00F27B9E" w:rsidRDefault="003817C0" w:rsidP="003817C0">
      <w:pPr>
        <w:spacing w:after="30"/>
        <w:ind w:right="1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1F497D"/>
          <w:sz w:val="48"/>
          <w:lang w:val="ru-RU"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14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7B9E">
        <w:rPr>
          <w:rFonts w:ascii="Times New Roman" w:eastAsia="Times New Roman" w:hAnsi="Times New Roman" w:cs="Times New Roman"/>
          <w:b/>
          <w:color w:val="1F497D"/>
          <w:sz w:val="48"/>
          <w:lang w:val="ru-RU"/>
        </w:rPr>
        <w:t>Аппликация.</w:t>
      </w:r>
    </w:p>
    <w:p w:rsidR="003817C0" w:rsidRPr="00F27B9E" w:rsidRDefault="003817C0" w:rsidP="003817C0">
      <w:pPr>
        <w:spacing w:after="116" w:line="289" w:lineRule="auto"/>
        <w:ind w:left="506" w:right="498"/>
        <w:jc w:val="both"/>
        <w:rPr>
          <w:lang w:val="ru-RU"/>
        </w:rPr>
      </w:pPr>
      <w:r w:rsidRPr="00F27B9E">
        <w:rPr>
          <w:rFonts w:ascii="Arial" w:eastAsia="Arial" w:hAnsi="Arial" w:cs="Arial"/>
          <w:sz w:val="48"/>
          <w:lang w:val="ru-RU"/>
        </w:rPr>
        <w:t>•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Правильно держать ножницы и уметь резать ими по прямой, по диагонали (квадрат и прямоугольник); вырезать круг из квадрата, овал </w:t>
      </w:r>
      <w:r w:rsidRPr="00F27B9E">
        <w:rPr>
          <w:rFonts w:ascii="Arial" w:eastAsia="Arial" w:hAnsi="Arial" w:cs="Arial"/>
          <w:sz w:val="48"/>
          <w:lang w:val="ru-RU"/>
        </w:rPr>
        <w:t xml:space="preserve">— 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>из прямоугольника, плавно срезать и закруглять углы. •Аккуратно наклеивать изображения предметов, состоящие из нескольких частей. Составлять узоры из растительных форм и геометрических фигур.</w:t>
      </w:r>
    </w:p>
    <w:p w:rsidR="003817C0" w:rsidRPr="00F27B9E" w:rsidRDefault="003817C0" w:rsidP="003817C0">
      <w:pPr>
        <w:spacing w:after="30"/>
        <w:ind w:left="346"/>
        <w:jc w:val="center"/>
        <w:rPr>
          <w:lang w:val="ru-RU"/>
        </w:rPr>
      </w:pPr>
      <w:r w:rsidRPr="00F27B9E">
        <w:rPr>
          <w:rFonts w:ascii="Times New Roman" w:eastAsia="Times New Roman" w:hAnsi="Times New Roman" w:cs="Times New Roman"/>
          <w:b/>
          <w:color w:val="1F497D"/>
          <w:sz w:val="48"/>
          <w:lang w:val="ru-RU"/>
        </w:rPr>
        <w:t>Лепка.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Создавать образы разных предметов и игрушек, объединять их в </w:t>
      </w:r>
      <w:proofErr w:type="gramStart"/>
      <w:r w:rsidRPr="00F27B9E">
        <w:rPr>
          <w:rFonts w:ascii="Times New Roman" w:eastAsia="Times New Roman" w:hAnsi="Times New Roman" w:cs="Times New Roman"/>
          <w:sz w:val="48"/>
          <w:lang w:val="ru-RU"/>
        </w:rPr>
        <w:t>кол</w:t>
      </w:r>
      <w:r w:rsidRPr="00F27B9E">
        <w:rPr>
          <w:rFonts w:ascii="Arial" w:eastAsia="Arial" w:hAnsi="Arial" w:cs="Arial"/>
          <w:sz w:val="48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8"/>
          <w:lang w:val="ru-RU"/>
        </w:rPr>
        <w:t>лективную</w:t>
      </w:r>
      <w:proofErr w:type="gramEnd"/>
      <w:r w:rsidRPr="00F27B9E">
        <w:rPr>
          <w:rFonts w:ascii="Times New Roman" w:eastAsia="Times New Roman" w:hAnsi="Times New Roman" w:cs="Times New Roman"/>
          <w:sz w:val="48"/>
          <w:lang w:val="ru-RU"/>
        </w:rPr>
        <w:t xml:space="preserve"> композицию; использовать все многообразие усвоенных приемов лепки.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  <w:r w:rsidRPr="003817C0">
        <w:rPr>
          <w:lang w:val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-4901565</wp:posOffset>
            </wp:positionV>
            <wp:extent cx="10648950" cy="7482840"/>
            <wp:effectExtent l="19050" t="0" r="0" b="0"/>
            <wp:wrapNone/>
            <wp:docPr id="16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spacing w:after="496"/>
        <w:ind w:left="1707"/>
        <w:rPr>
          <w:rFonts w:ascii="Times New Roman" w:eastAsia="Times New Roman" w:hAnsi="Times New Roman" w:cs="Times New Roman"/>
          <w:b/>
          <w:color w:val="FF0000"/>
          <w:sz w:val="48"/>
          <w:lang w:val="ru-RU"/>
        </w:rPr>
      </w:pPr>
    </w:p>
    <w:p w:rsidR="003817C0" w:rsidRDefault="003817C0" w:rsidP="003817C0">
      <w:pPr>
        <w:spacing w:after="496"/>
        <w:ind w:left="1707"/>
        <w:jc w:val="center"/>
      </w:pPr>
      <w:r>
        <w:rPr>
          <w:rFonts w:ascii="Times New Roman" w:eastAsia="Times New Roman" w:hAnsi="Times New Roman" w:cs="Times New Roman"/>
          <w:b/>
          <w:noProof/>
          <w:color w:val="FF0000"/>
          <w:sz w:val="48"/>
          <w:lang w:val="ru-RU"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-524510</wp:posOffset>
            </wp:positionV>
            <wp:extent cx="10648950" cy="7482840"/>
            <wp:effectExtent l="19050" t="0" r="0" b="0"/>
            <wp:wrapNone/>
            <wp:docPr id="15" name="Рисунок 4" descr="Underwater World Blue Sea, Starfish, Vector Illustration Stock Illustration  - Illustration of deep, hurghada: 6672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water World Blue Sea, Starfish, Vector Illustration Stock Illustration  - Illustration of deep, hurghada: 66721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Образовательная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область</w:t>
      </w:r>
      <w:proofErr w:type="spellEnd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 xml:space="preserve"> </w:t>
      </w:r>
      <w:r w:rsidRPr="00D802B0">
        <w:rPr>
          <w:rFonts w:ascii="Microsoft Sans Serif" w:eastAsia="Microsoft Sans Serif" w:hAnsi="Microsoft Sans Serif" w:cs="Microsoft Sans Serif"/>
          <w:color w:val="FF0000"/>
          <w:sz w:val="48"/>
        </w:rPr>
        <w:t>«</w:t>
      </w:r>
      <w:proofErr w:type="spellStart"/>
      <w:r w:rsidRPr="00D802B0">
        <w:rPr>
          <w:rFonts w:ascii="Times New Roman" w:eastAsia="Times New Roman" w:hAnsi="Times New Roman" w:cs="Times New Roman"/>
          <w:b/>
          <w:color w:val="FF0000"/>
          <w:sz w:val="48"/>
        </w:rPr>
        <w:t>Музыка</w:t>
      </w:r>
      <w:proofErr w:type="spellEnd"/>
      <w:r w:rsidRPr="00D802B0">
        <w:rPr>
          <w:rFonts w:ascii="Microsoft Sans Serif" w:eastAsia="Microsoft Sans Serif" w:hAnsi="Microsoft Sans Serif" w:cs="Microsoft Sans Serif"/>
          <w:color w:val="FF0000"/>
          <w:sz w:val="48"/>
        </w:rPr>
        <w:t>»</w:t>
      </w:r>
    </w:p>
    <w:p w:rsidR="003817C0" w:rsidRDefault="003817C0" w:rsidP="003817C0">
      <w:pPr>
        <w:numPr>
          <w:ilvl w:val="0"/>
          <w:numId w:val="11"/>
        </w:numPr>
        <w:spacing w:after="61"/>
      </w:pPr>
      <w:proofErr w:type="spellStart"/>
      <w:r w:rsidRPr="00D802B0">
        <w:rPr>
          <w:rFonts w:ascii="Times New Roman" w:eastAsia="Times New Roman" w:hAnsi="Times New Roman" w:cs="Times New Roman"/>
          <w:sz w:val="40"/>
        </w:rPr>
        <w:t>Узнавать</w:t>
      </w:r>
      <w:proofErr w:type="spellEnd"/>
      <w:r w:rsidRPr="00D802B0">
        <w:rPr>
          <w:rFonts w:ascii="Times New Roman" w:eastAsia="Times New Roman" w:hAnsi="Times New Roman" w:cs="Times New Roman"/>
          <w:sz w:val="40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sz w:val="40"/>
        </w:rPr>
        <w:t>песни</w:t>
      </w:r>
      <w:proofErr w:type="spellEnd"/>
      <w:r w:rsidRPr="00D802B0">
        <w:rPr>
          <w:rFonts w:ascii="Times New Roman" w:eastAsia="Times New Roman" w:hAnsi="Times New Roman" w:cs="Times New Roman"/>
          <w:sz w:val="40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sz w:val="40"/>
        </w:rPr>
        <w:t>по</w:t>
      </w:r>
      <w:proofErr w:type="spellEnd"/>
      <w:r w:rsidRPr="00D802B0">
        <w:rPr>
          <w:rFonts w:ascii="Times New Roman" w:eastAsia="Times New Roman" w:hAnsi="Times New Roman" w:cs="Times New Roman"/>
          <w:sz w:val="40"/>
        </w:rPr>
        <w:t xml:space="preserve"> </w:t>
      </w:r>
      <w:proofErr w:type="spellStart"/>
      <w:r w:rsidRPr="00D802B0">
        <w:rPr>
          <w:rFonts w:ascii="Times New Roman" w:eastAsia="Times New Roman" w:hAnsi="Times New Roman" w:cs="Times New Roman"/>
          <w:sz w:val="40"/>
        </w:rPr>
        <w:t>мелодии</w:t>
      </w:r>
      <w:proofErr w:type="spellEnd"/>
      <w:r w:rsidRPr="00D802B0">
        <w:rPr>
          <w:rFonts w:ascii="Times New Roman" w:eastAsia="Times New Roman" w:hAnsi="Times New Roman" w:cs="Times New Roman"/>
          <w:sz w:val="40"/>
        </w:rPr>
        <w:t>.</w:t>
      </w:r>
    </w:p>
    <w:p w:rsidR="003817C0" w:rsidRPr="00F27B9E" w:rsidRDefault="003817C0" w:rsidP="003817C0">
      <w:pPr>
        <w:numPr>
          <w:ilvl w:val="0"/>
          <w:numId w:val="11"/>
        </w:numPr>
        <w:spacing w:after="62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Различать звуки по высоте (в пределах сексты </w:t>
      </w:r>
      <w:r w:rsidRPr="00F27B9E">
        <w:rPr>
          <w:rFonts w:ascii="Arial" w:eastAsia="Arial" w:hAnsi="Arial" w:cs="Arial"/>
          <w:sz w:val="40"/>
          <w:lang w:val="ru-RU"/>
        </w:rPr>
        <w:t xml:space="preserve">— 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септимы).</w:t>
      </w:r>
    </w:p>
    <w:p w:rsidR="003817C0" w:rsidRPr="00F27B9E" w:rsidRDefault="003817C0" w:rsidP="003817C0">
      <w:pPr>
        <w:numPr>
          <w:ilvl w:val="0"/>
          <w:numId w:val="11"/>
        </w:numPr>
        <w:spacing w:after="0" w:line="295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Петь протяжно, четко произносить </w:t>
      </w:r>
      <w:r w:rsidRPr="00F27B9E">
        <w:rPr>
          <w:rFonts w:ascii="Times New Roman" w:eastAsia="Times New Roman" w:hAnsi="Times New Roman" w:cs="Times New Roman"/>
          <w:b/>
          <w:i/>
          <w:sz w:val="40"/>
          <w:lang w:val="ru-RU"/>
        </w:rPr>
        <w:t xml:space="preserve">слова; 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вместе с другими </w:t>
      </w:r>
      <w:r w:rsidRPr="00F27B9E">
        <w:rPr>
          <w:rFonts w:ascii="Times New Roman" w:eastAsia="Times New Roman" w:hAnsi="Times New Roman" w:cs="Times New Roman"/>
          <w:b/>
          <w:sz w:val="40"/>
          <w:lang w:val="ru-RU"/>
        </w:rPr>
        <w:t>де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тьми начинать и заканчивать пение.</w:t>
      </w:r>
    </w:p>
    <w:p w:rsidR="003817C0" w:rsidRPr="00F27B9E" w:rsidRDefault="003817C0" w:rsidP="003817C0">
      <w:pPr>
        <w:numPr>
          <w:ilvl w:val="0"/>
          <w:numId w:val="11"/>
        </w:numPr>
        <w:spacing w:after="12" w:line="287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Выполнять движения, отвечающие характеру музыки, самостоятельно </w:t>
      </w:r>
      <w:proofErr w:type="gramStart"/>
      <w:r w:rsidRPr="00F27B9E">
        <w:rPr>
          <w:rFonts w:ascii="Times New Roman" w:eastAsia="Times New Roman" w:hAnsi="Times New Roman" w:cs="Times New Roman"/>
          <w:sz w:val="40"/>
          <w:lang w:val="ru-RU"/>
        </w:rPr>
        <w:t>ме</w:t>
      </w:r>
      <w:r w:rsidRPr="00F27B9E">
        <w:rPr>
          <w:rFonts w:ascii="Arial" w:eastAsia="Arial" w:hAnsi="Arial" w:cs="Arial"/>
          <w:sz w:val="40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няя</w:t>
      </w:r>
      <w:proofErr w:type="gramEnd"/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 их в соответствии с </w:t>
      </w:r>
      <w:proofErr w:type="spellStart"/>
      <w:r w:rsidRPr="00F27B9E">
        <w:rPr>
          <w:rFonts w:ascii="Times New Roman" w:eastAsia="Times New Roman" w:hAnsi="Times New Roman" w:cs="Times New Roman"/>
          <w:sz w:val="40"/>
          <w:lang w:val="ru-RU"/>
        </w:rPr>
        <w:t>двухчастной</w:t>
      </w:r>
      <w:proofErr w:type="spellEnd"/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 формой музыкального произведения.</w:t>
      </w:r>
    </w:p>
    <w:p w:rsidR="003817C0" w:rsidRPr="003817C0" w:rsidRDefault="003817C0" w:rsidP="003817C0">
      <w:pPr>
        <w:numPr>
          <w:ilvl w:val="0"/>
          <w:numId w:val="11"/>
        </w:numPr>
        <w:spacing w:after="0" w:line="289" w:lineRule="auto"/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Уметь выполнять танцевальные движения: пружинка, подскоки, </w:t>
      </w:r>
      <w:proofErr w:type="gramStart"/>
      <w:r w:rsidRPr="00F27B9E">
        <w:rPr>
          <w:rFonts w:ascii="Times New Roman" w:eastAsia="Times New Roman" w:hAnsi="Times New Roman" w:cs="Times New Roman"/>
          <w:sz w:val="40"/>
          <w:lang w:val="ru-RU"/>
        </w:rPr>
        <w:t>движе</w:t>
      </w:r>
      <w:r w:rsidRPr="00F27B9E">
        <w:rPr>
          <w:rFonts w:ascii="Arial" w:eastAsia="Arial" w:hAnsi="Arial" w:cs="Arial"/>
          <w:sz w:val="40"/>
          <w:lang w:val="ru-RU"/>
        </w:rPr>
        <w:t>­</w:t>
      </w:r>
      <w:r w:rsidRPr="00F27B9E">
        <w:rPr>
          <w:rFonts w:ascii="Times New Roman" w:eastAsia="Times New Roman" w:hAnsi="Times New Roman" w:cs="Times New Roman"/>
          <w:sz w:val="40"/>
          <w:lang w:val="ru-RU"/>
        </w:rPr>
        <w:t>ние</w:t>
      </w:r>
      <w:proofErr w:type="gramEnd"/>
      <w:r w:rsidRPr="00F27B9E">
        <w:rPr>
          <w:rFonts w:ascii="Times New Roman" w:eastAsia="Times New Roman" w:hAnsi="Times New Roman" w:cs="Times New Roman"/>
          <w:sz w:val="40"/>
          <w:lang w:val="ru-RU"/>
        </w:rPr>
        <w:t xml:space="preserve"> парами по кругу, кружение по одному и в парах. </w:t>
      </w:r>
      <w:r w:rsidRPr="003817C0">
        <w:rPr>
          <w:rFonts w:ascii="Times New Roman" w:eastAsia="Times New Roman" w:hAnsi="Times New Roman" w:cs="Times New Roman"/>
          <w:sz w:val="40"/>
          <w:lang w:val="ru-RU"/>
        </w:rPr>
        <w:t>Выполнять движения с предметами (с куклами, игрушками, ленточками).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  <w:r w:rsidRPr="00F27B9E">
        <w:rPr>
          <w:rFonts w:ascii="Times New Roman" w:eastAsia="Times New Roman" w:hAnsi="Times New Roman" w:cs="Times New Roman"/>
          <w:sz w:val="40"/>
          <w:lang w:val="ru-RU"/>
        </w:rPr>
        <w:t>Уметь играть на металлофоне простейшие мелодии на одном звуке.</w:t>
      </w: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Default="003817C0" w:rsidP="003817C0">
      <w:pPr>
        <w:tabs>
          <w:tab w:val="left" w:pos="3696"/>
        </w:tabs>
        <w:rPr>
          <w:lang w:val="ru-RU"/>
        </w:rPr>
      </w:pPr>
    </w:p>
    <w:p w:rsidR="003817C0" w:rsidRPr="003817C0" w:rsidRDefault="003817C0" w:rsidP="003817C0">
      <w:pPr>
        <w:tabs>
          <w:tab w:val="left" w:pos="3696"/>
        </w:tabs>
        <w:rPr>
          <w:lang w:val="ru-RU"/>
        </w:rPr>
      </w:pPr>
    </w:p>
    <w:sectPr w:rsidR="003817C0" w:rsidRPr="003817C0" w:rsidSect="006F33A8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398" w:rsidRDefault="00C53398" w:rsidP="003817C0">
      <w:pPr>
        <w:spacing w:after="0" w:line="240" w:lineRule="auto"/>
      </w:pPr>
      <w:r>
        <w:separator/>
      </w:r>
    </w:p>
  </w:endnote>
  <w:endnote w:type="continuationSeparator" w:id="0">
    <w:p w:rsidR="00C53398" w:rsidRDefault="00C53398" w:rsidP="003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C0" w:rsidRDefault="003817C0">
    <w:pPr>
      <w:pStyle w:val="a7"/>
      <w:rPr>
        <w:lang w:val="ru-RU"/>
      </w:rPr>
    </w:pPr>
  </w:p>
  <w:p w:rsidR="003817C0" w:rsidRDefault="003817C0">
    <w:pPr>
      <w:pStyle w:val="a7"/>
      <w:rPr>
        <w:lang w:val="ru-RU"/>
      </w:rPr>
    </w:pPr>
  </w:p>
  <w:p w:rsidR="003817C0" w:rsidRDefault="003817C0">
    <w:pPr>
      <w:pStyle w:val="a7"/>
      <w:rPr>
        <w:lang w:val="ru-RU"/>
      </w:rPr>
    </w:pPr>
  </w:p>
  <w:p w:rsidR="003817C0" w:rsidRPr="003817C0" w:rsidRDefault="003817C0">
    <w:pPr>
      <w:pStyle w:val="a7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398" w:rsidRDefault="00C53398" w:rsidP="003817C0">
      <w:pPr>
        <w:spacing w:after="0" w:line="240" w:lineRule="auto"/>
      </w:pPr>
      <w:r>
        <w:separator/>
      </w:r>
    </w:p>
  </w:footnote>
  <w:footnote w:type="continuationSeparator" w:id="0">
    <w:p w:rsidR="00C53398" w:rsidRDefault="00C53398" w:rsidP="0038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42F"/>
    <w:multiLevelType w:val="hybridMultilevel"/>
    <w:tmpl w:val="B88A2BF4"/>
    <w:lvl w:ilvl="0" w:tplc="95846F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5DED964">
      <w:start w:val="1"/>
      <w:numFmt w:val="bullet"/>
      <w:lvlText w:val="o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9BAA2D2">
      <w:start w:val="1"/>
      <w:numFmt w:val="bullet"/>
      <w:lvlText w:val="▪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272DFD0">
      <w:start w:val="1"/>
      <w:numFmt w:val="bullet"/>
      <w:lvlText w:val="•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FEE39D2">
      <w:start w:val="1"/>
      <w:numFmt w:val="bullet"/>
      <w:lvlText w:val="o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3788CE2">
      <w:start w:val="1"/>
      <w:numFmt w:val="bullet"/>
      <w:lvlText w:val="▪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2B0AA840">
      <w:start w:val="1"/>
      <w:numFmt w:val="bullet"/>
      <w:lvlText w:val="•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9721C2E">
      <w:start w:val="1"/>
      <w:numFmt w:val="bullet"/>
      <w:lvlText w:val="o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666A268">
      <w:start w:val="1"/>
      <w:numFmt w:val="bullet"/>
      <w:lvlText w:val="▪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0A1198"/>
    <w:multiLevelType w:val="hybridMultilevel"/>
    <w:tmpl w:val="669270C2"/>
    <w:lvl w:ilvl="0" w:tplc="30F6AE7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6B8C4A94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8FD0C27A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5FBE847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04A4F00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646660A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5109472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4544D71C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E02A6FC4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014626"/>
    <w:multiLevelType w:val="hybridMultilevel"/>
    <w:tmpl w:val="DB362482"/>
    <w:lvl w:ilvl="0" w:tplc="F4A2A7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D1E84BFC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45A36EC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899CC4A2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0CC073C0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FF784F0C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F7A41946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ACCA8DE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E752DD6C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6D393E"/>
    <w:multiLevelType w:val="hybridMultilevel"/>
    <w:tmpl w:val="665E7DB6"/>
    <w:lvl w:ilvl="0" w:tplc="3EF22A5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022206E">
      <w:start w:val="1"/>
      <w:numFmt w:val="bullet"/>
      <w:lvlText w:val="o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65C1298">
      <w:start w:val="1"/>
      <w:numFmt w:val="bullet"/>
      <w:lvlText w:val="▪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C7A026C">
      <w:start w:val="1"/>
      <w:numFmt w:val="bullet"/>
      <w:lvlText w:val="•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3703964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B2C0BB4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532CC3C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1943E6E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B088704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B9670E"/>
    <w:multiLevelType w:val="hybridMultilevel"/>
    <w:tmpl w:val="C5C21712"/>
    <w:lvl w:ilvl="0" w:tplc="7506E59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E230E1B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6AE8B4B4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E7FC3246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1EEA4C04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38C0DD2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8E7CD4DA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28C44216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A9580360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F32400"/>
    <w:multiLevelType w:val="hybridMultilevel"/>
    <w:tmpl w:val="7EBC90B4"/>
    <w:lvl w:ilvl="0" w:tplc="CED07F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4EB26A2A">
      <w:start w:val="1"/>
      <w:numFmt w:val="bullet"/>
      <w:lvlText w:val="o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43EE8968">
      <w:start w:val="1"/>
      <w:numFmt w:val="bullet"/>
      <w:lvlText w:val="▪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D77C62A0">
      <w:start w:val="1"/>
      <w:numFmt w:val="bullet"/>
      <w:lvlText w:val="•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9949A24">
      <w:start w:val="1"/>
      <w:numFmt w:val="bullet"/>
      <w:lvlText w:val="o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DACAF754">
      <w:start w:val="1"/>
      <w:numFmt w:val="bullet"/>
      <w:lvlText w:val="▪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748D89A">
      <w:start w:val="1"/>
      <w:numFmt w:val="bullet"/>
      <w:lvlText w:val="•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5D89DE2">
      <w:start w:val="1"/>
      <w:numFmt w:val="bullet"/>
      <w:lvlText w:val="o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595EDD7A">
      <w:start w:val="1"/>
      <w:numFmt w:val="bullet"/>
      <w:lvlText w:val="▪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5E4E4C"/>
    <w:multiLevelType w:val="hybridMultilevel"/>
    <w:tmpl w:val="F2344FBA"/>
    <w:lvl w:ilvl="0" w:tplc="182E1CF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7EF4E4BA">
      <w:start w:val="1"/>
      <w:numFmt w:val="bullet"/>
      <w:lvlText w:val="o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5204BE7A">
      <w:start w:val="1"/>
      <w:numFmt w:val="bullet"/>
      <w:lvlText w:val="▪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C8A026D6">
      <w:start w:val="1"/>
      <w:numFmt w:val="bullet"/>
      <w:lvlText w:val="•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3E884288">
      <w:start w:val="1"/>
      <w:numFmt w:val="bullet"/>
      <w:lvlText w:val="o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EB5CD93E">
      <w:start w:val="1"/>
      <w:numFmt w:val="bullet"/>
      <w:lvlText w:val="▪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B9BC1806">
      <w:start w:val="1"/>
      <w:numFmt w:val="bullet"/>
      <w:lvlText w:val="•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FFACF3F4">
      <w:start w:val="1"/>
      <w:numFmt w:val="bullet"/>
      <w:lvlText w:val="o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7A0EF9A4">
      <w:start w:val="1"/>
      <w:numFmt w:val="bullet"/>
      <w:lvlText w:val="▪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3065E2"/>
    <w:multiLevelType w:val="hybridMultilevel"/>
    <w:tmpl w:val="ACF023DA"/>
    <w:lvl w:ilvl="0" w:tplc="A6C8DC7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CE400B68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D7D23F8A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1A385AA0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4866EC86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65920126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5E30B08A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2AE4EF96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06C3D4C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2507D7"/>
    <w:multiLevelType w:val="hybridMultilevel"/>
    <w:tmpl w:val="E7DEC436"/>
    <w:lvl w:ilvl="0" w:tplc="DCEC0A1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2D492BA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6528C38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A98F212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8568EC6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EB3E2716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D3624C2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83E420D6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CFEA954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34420E"/>
    <w:multiLevelType w:val="hybridMultilevel"/>
    <w:tmpl w:val="B7086060"/>
    <w:lvl w:ilvl="0" w:tplc="D34EF3F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5363A18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33C0116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64C58B0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F42A628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F581C86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89481B6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5F88156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ACC1A48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646410"/>
    <w:multiLevelType w:val="hybridMultilevel"/>
    <w:tmpl w:val="2960AF80"/>
    <w:lvl w:ilvl="0" w:tplc="41584F6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70888A30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E41CC8AE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76D690F6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A7C26E4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7D909CB0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968E7292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C3F884F6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37C1758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3A8"/>
    <w:rsid w:val="00003DB0"/>
    <w:rsid w:val="00005362"/>
    <w:rsid w:val="00024322"/>
    <w:rsid w:val="000256A7"/>
    <w:rsid w:val="000301AD"/>
    <w:rsid w:val="00043B82"/>
    <w:rsid w:val="000440E2"/>
    <w:rsid w:val="00072B54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57823"/>
    <w:rsid w:val="001611F3"/>
    <w:rsid w:val="00163C75"/>
    <w:rsid w:val="00163ED5"/>
    <w:rsid w:val="00176D6A"/>
    <w:rsid w:val="00186D68"/>
    <w:rsid w:val="001A2DA3"/>
    <w:rsid w:val="001D1C34"/>
    <w:rsid w:val="001D6CD2"/>
    <w:rsid w:val="001E6600"/>
    <w:rsid w:val="00203DC0"/>
    <w:rsid w:val="002075BB"/>
    <w:rsid w:val="002102A6"/>
    <w:rsid w:val="002134FE"/>
    <w:rsid w:val="00214735"/>
    <w:rsid w:val="002210DA"/>
    <w:rsid w:val="00257A8C"/>
    <w:rsid w:val="002643B5"/>
    <w:rsid w:val="0026712B"/>
    <w:rsid w:val="00271051"/>
    <w:rsid w:val="0027558B"/>
    <w:rsid w:val="00276E6C"/>
    <w:rsid w:val="00276F86"/>
    <w:rsid w:val="00285398"/>
    <w:rsid w:val="00286065"/>
    <w:rsid w:val="00292BC5"/>
    <w:rsid w:val="002A5D1E"/>
    <w:rsid w:val="002A6853"/>
    <w:rsid w:val="002B68FE"/>
    <w:rsid w:val="002D0C25"/>
    <w:rsid w:val="002D0C5A"/>
    <w:rsid w:val="002D4BF4"/>
    <w:rsid w:val="002E4EF8"/>
    <w:rsid w:val="002F765C"/>
    <w:rsid w:val="003111C1"/>
    <w:rsid w:val="00341090"/>
    <w:rsid w:val="00350035"/>
    <w:rsid w:val="003806E9"/>
    <w:rsid w:val="003817C0"/>
    <w:rsid w:val="00383A61"/>
    <w:rsid w:val="003861BD"/>
    <w:rsid w:val="003A0666"/>
    <w:rsid w:val="003A3199"/>
    <w:rsid w:val="003B2794"/>
    <w:rsid w:val="003D2AF6"/>
    <w:rsid w:val="003F0C4C"/>
    <w:rsid w:val="003F177F"/>
    <w:rsid w:val="004031FB"/>
    <w:rsid w:val="00405685"/>
    <w:rsid w:val="0041278A"/>
    <w:rsid w:val="00433F41"/>
    <w:rsid w:val="004362A4"/>
    <w:rsid w:val="004512FD"/>
    <w:rsid w:val="004604E7"/>
    <w:rsid w:val="00461945"/>
    <w:rsid w:val="00461BDC"/>
    <w:rsid w:val="00463B52"/>
    <w:rsid w:val="00474E02"/>
    <w:rsid w:val="00475282"/>
    <w:rsid w:val="004768F5"/>
    <w:rsid w:val="00483B38"/>
    <w:rsid w:val="004A34C5"/>
    <w:rsid w:val="004A6F4E"/>
    <w:rsid w:val="004B1C55"/>
    <w:rsid w:val="004B34AB"/>
    <w:rsid w:val="004C1D43"/>
    <w:rsid w:val="004C3AFD"/>
    <w:rsid w:val="004D681F"/>
    <w:rsid w:val="004F0634"/>
    <w:rsid w:val="004F3CEE"/>
    <w:rsid w:val="005032E6"/>
    <w:rsid w:val="00503E0D"/>
    <w:rsid w:val="0051162F"/>
    <w:rsid w:val="0051194C"/>
    <w:rsid w:val="00514B15"/>
    <w:rsid w:val="00540CCF"/>
    <w:rsid w:val="005420E4"/>
    <w:rsid w:val="0054437D"/>
    <w:rsid w:val="00557FC5"/>
    <w:rsid w:val="005659FB"/>
    <w:rsid w:val="00570EAF"/>
    <w:rsid w:val="0058307C"/>
    <w:rsid w:val="00591902"/>
    <w:rsid w:val="0059656B"/>
    <w:rsid w:val="005B3D09"/>
    <w:rsid w:val="005D71B4"/>
    <w:rsid w:val="005E7A02"/>
    <w:rsid w:val="005F0407"/>
    <w:rsid w:val="005F212F"/>
    <w:rsid w:val="005F2608"/>
    <w:rsid w:val="005F3F87"/>
    <w:rsid w:val="0060323E"/>
    <w:rsid w:val="00607844"/>
    <w:rsid w:val="00612FC1"/>
    <w:rsid w:val="00626906"/>
    <w:rsid w:val="0062719F"/>
    <w:rsid w:val="00660A7B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33A8"/>
    <w:rsid w:val="006F739C"/>
    <w:rsid w:val="0070123E"/>
    <w:rsid w:val="0070208C"/>
    <w:rsid w:val="00703095"/>
    <w:rsid w:val="00705340"/>
    <w:rsid w:val="00714D69"/>
    <w:rsid w:val="007161D8"/>
    <w:rsid w:val="007222C8"/>
    <w:rsid w:val="00726537"/>
    <w:rsid w:val="007373E7"/>
    <w:rsid w:val="00740824"/>
    <w:rsid w:val="00746F19"/>
    <w:rsid w:val="0077683B"/>
    <w:rsid w:val="007770EC"/>
    <w:rsid w:val="00796862"/>
    <w:rsid w:val="007A03C2"/>
    <w:rsid w:val="007B3350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24A9B"/>
    <w:rsid w:val="00824C6C"/>
    <w:rsid w:val="00824FA0"/>
    <w:rsid w:val="00834798"/>
    <w:rsid w:val="00836E4D"/>
    <w:rsid w:val="0086523C"/>
    <w:rsid w:val="00872ABC"/>
    <w:rsid w:val="00874887"/>
    <w:rsid w:val="00876AB5"/>
    <w:rsid w:val="00891F0B"/>
    <w:rsid w:val="008A02D8"/>
    <w:rsid w:val="008A0B5D"/>
    <w:rsid w:val="008A4D92"/>
    <w:rsid w:val="008B03BF"/>
    <w:rsid w:val="008B06B5"/>
    <w:rsid w:val="008C28A1"/>
    <w:rsid w:val="008D7736"/>
    <w:rsid w:val="00921BF0"/>
    <w:rsid w:val="00922076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437F"/>
    <w:rsid w:val="009A1547"/>
    <w:rsid w:val="009A172C"/>
    <w:rsid w:val="009A7441"/>
    <w:rsid w:val="009F5425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206F3"/>
    <w:rsid w:val="00B3447A"/>
    <w:rsid w:val="00B5151A"/>
    <w:rsid w:val="00B52D04"/>
    <w:rsid w:val="00B5422B"/>
    <w:rsid w:val="00B649E4"/>
    <w:rsid w:val="00B6580B"/>
    <w:rsid w:val="00B93ED7"/>
    <w:rsid w:val="00B9481F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41BF"/>
    <w:rsid w:val="00C04751"/>
    <w:rsid w:val="00C22E7F"/>
    <w:rsid w:val="00C22F03"/>
    <w:rsid w:val="00C32164"/>
    <w:rsid w:val="00C332C9"/>
    <w:rsid w:val="00C41AF5"/>
    <w:rsid w:val="00C53398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F4E42"/>
    <w:rsid w:val="00CF5DC3"/>
    <w:rsid w:val="00D01F86"/>
    <w:rsid w:val="00D043DF"/>
    <w:rsid w:val="00D147EC"/>
    <w:rsid w:val="00D21ED4"/>
    <w:rsid w:val="00D23C26"/>
    <w:rsid w:val="00D26A96"/>
    <w:rsid w:val="00D3362A"/>
    <w:rsid w:val="00D42ABB"/>
    <w:rsid w:val="00D44BCD"/>
    <w:rsid w:val="00D55E17"/>
    <w:rsid w:val="00D65F7D"/>
    <w:rsid w:val="00D7593C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F399E"/>
    <w:rsid w:val="00E03FE0"/>
    <w:rsid w:val="00E11F23"/>
    <w:rsid w:val="00E12789"/>
    <w:rsid w:val="00E141E1"/>
    <w:rsid w:val="00E21341"/>
    <w:rsid w:val="00E217CC"/>
    <w:rsid w:val="00E24CD1"/>
    <w:rsid w:val="00E44487"/>
    <w:rsid w:val="00E7343E"/>
    <w:rsid w:val="00E81ACF"/>
    <w:rsid w:val="00E8401A"/>
    <w:rsid w:val="00E85551"/>
    <w:rsid w:val="00E95F36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320D2"/>
    <w:rsid w:val="00F4131E"/>
    <w:rsid w:val="00F429DD"/>
    <w:rsid w:val="00F55311"/>
    <w:rsid w:val="00F60726"/>
    <w:rsid w:val="00F6170E"/>
    <w:rsid w:val="00F6421B"/>
    <w:rsid w:val="00F771B0"/>
    <w:rsid w:val="00FA5A86"/>
    <w:rsid w:val="00FC2843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8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C0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38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17C0"/>
    <w:rPr>
      <w:rFonts w:ascii="Calibri" w:eastAsia="Calibri" w:hAnsi="Calibri" w:cs="Calibri"/>
      <w:color w:val="000000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38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17C0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2022-01-11T15:53:00Z</dcterms:created>
  <dcterms:modified xsi:type="dcterms:W3CDTF">2022-01-11T16:34:00Z</dcterms:modified>
</cp:coreProperties>
</file>