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BE" w:rsidRDefault="009C0C5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-436880</wp:posOffset>
            </wp:positionV>
            <wp:extent cx="7745730" cy="10668000"/>
            <wp:effectExtent l="19050" t="0" r="7620" b="0"/>
            <wp:wrapNone/>
            <wp:docPr id="1" name="Рисунок 1" descr="F:\2. Методический батл\Олимпиада\Наградные\Сканы готовых грамот\Развитие речи\Р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. Методический батл\Олимпиада\Наградные\Сканы готовых грамот\Развитие речи\Р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DA49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1pt;margin-top:15.3pt;width:502.4pt;height:325.75pt;z-index:251659264" filled="f" stroked="f">
            <v:textbox>
              <w:txbxContent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  <w:t>УЧАСТНИКА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муниципального  методического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игрового батла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8"/>
                      <w:szCs w:val="48"/>
                    </w:rPr>
                    <w:t>«Педагогический дуэт-2023»</w:t>
                  </w: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 xml:space="preserve">, 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i/>
                      <w:color w:val="002060"/>
                      <w:sz w:val="44"/>
                      <w:szCs w:val="44"/>
                    </w:rPr>
                    <w:t>посвященного Году педагога и наставника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«Речевое развитие»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в номинации «Напарники»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 xml:space="preserve">педагогам  МДОАУ  № ХХХ г. Орска 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>ХХХХХХХХ  ХХХХХХХ  ХХХХХХХХХ</w:t>
                  </w:r>
                </w:p>
                <w:p w:rsidR="007403AE" w:rsidRPr="00D201FB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i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>ХХХХХХХХХ  ХХХХХ  ХХХХХХХХХ</w:t>
                  </w:r>
                </w:p>
                <w:p w:rsidR="007403AE" w:rsidRPr="007A2BFE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24"/>
                      <w:szCs w:val="24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24"/>
                      <w:szCs w:val="24"/>
                    </w:rPr>
                    <w:t xml:space="preserve">                               </w:t>
                  </w:r>
                </w:p>
                <w:p w:rsidR="007403AE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  <w:t xml:space="preserve">                                </w:t>
                  </w:r>
                </w:p>
                <w:p w:rsidR="007403AE" w:rsidRPr="007A2BFE" w:rsidRDefault="007403AE" w:rsidP="007403AE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  <w:t xml:space="preserve">  </w:t>
                  </w:r>
                </w:p>
                <w:p w:rsidR="007403AE" w:rsidRPr="001F7F1F" w:rsidRDefault="007403AE" w:rsidP="007403AE">
                  <w:pPr>
                    <w:spacing w:after="0" w:line="240" w:lineRule="auto"/>
                    <w:jc w:val="center"/>
                    <w:rPr>
                      <w:color w:val="003300"/>
                      <w:sz w:val="48"/>
                      <w:szCs w:val="48"/>
                    </w:rPr>
                  </w:pPr>
                </w:p>
                <w:p w:rsidR="007403AE" w:rsidRPr="004B32E1" w:rsidRDefault="007403AE" w:rsidP="007403AE">
                  <w:pPr>
                    <w:spacing w:after="0" w:line="288" w:lineRule="auto"/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D201F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-441325</wp:posOffset>
            </wp:positionV>
            <wp:extent cx="7745730" cy="10662285"/>
            <wp:effectExtent l="19050" t="0" r="7620" b="0"/>
            <wp:wrapNone/>
            <wp:docPr id="2" name="Рисунок 1" descr="F:\2. Методический батл\Олимпиада\Наградные\Сканы готовых грамот\Развитие речи\Р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. Методический батл\Олимпиада\Наградные\Сканы готовых грамот\Развитие речи\Р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066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9C0C54"/>
    <w:p w:rsidR="009C0C54" w:rsidRDefault="00D201FB">
      <w:r>
        <w:rPr>
          <w:noProof/>
        </w:rPr>
        <w:pict>
          <v:shape id="_x0000_s1028" type="#_x0000_t202" style="position:absolute;margin-left:6.95pt;margin-top:16.3pt;width:502.4pt;height:325.75pt;z-index:251662336" filled="f" stroked="f">
            <v:textbox>
              <w:txbxContent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  <w:t>УЧАСТНИКА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муниципального  методического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игрового батла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8"/>
                      <w:szCs w:val="48"/>
                    </w:rPr>
                    <w:t>«Педагогический дуэт-2023»</w:t>
                  </w: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 xml:space="preserve">, 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i/>
                      <w:color w:val="002060"/>
                      <w:sz w:val="44"/>
                      <w:szCs w:val="44"/>
                    </w:rPr>
                    <w:t>посвященного Году педагога и наставника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«Речевое развитие»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>в номинации «Наставник +»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002060"/>
                      <w:sz w:val="44"/>
                      <w:szCs w:val="44"/>
                    </w:rPr>
                    <w:t xml:space="preserve">педагогам  МДОАУ  № ХХХ г. Орска 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>ХХХХХХХХ  ХХХХХХХ  ХХХХХХХХХ</w:t>
                  </w:r>
                </w:p>
                <w:p w:rsidR="00D201FB" w:rsidRP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i/>
                      <w:color w:val="C00000"/>
                      <w:sz w:val="44"/>
                      <w:szCs w:val="44"/>
                    </w:rPr>
                  </w:pPr>
                  <w:r w:rsidRPr="00D201FB">
                    <w:rPr>
                      <w:rFonts w:ascii="Candara" w:hAnsi="Candara"/>
                      <w:b/>
                      <w:color w:val="C00000"/>
                      <w:sz w:val="44"/>
                      <w:szCs w:val="44"/>
                    </w:rPr>
                    <w:t>ХХХХХХХХХ  ХХХХХ  ХХХХХХХХХ</w:t>
                  </w:r>
                </w:p>
                <w:p w:rsidR="00D201FB" w:rsidRPr="007A2BFE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24"/>
                      <w:szCs w:val="24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24"/>
                      <w:szCs w:val="24"/>
                    </w:rPr>
                    <w:t xml:space="preserve">                               </w:t>
                  </w:r>
                </w:p>
                <w:p w:rsidR="00D201FB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  <w:t xml:space="preserve">                                </w:t>
                  </w:r>
                </w:p>
                <w:p w:rsidR="00D201FB" w:rsidRPr="007A2BFE" w:rsidRDefault="00D201FB" w:rsidP="00D201FB">
                  <w:pPr>
                    <w:spacing w:after="0" w:line="240" w:lineRule="auto"/>
                    <w:jc w:val="center"/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</w:pPr>
                  <w:r w:rsidRPr="007A2BFE">
                    <w:rPr>
                      <w:rFonts w:ascii="Candara" w:hAnsi="Candara"/>
                      <w:i/>
                      <w:color w:val="002060"/>
                      <w:sz w:val="16"/>
                      <w:szCs w:val="16"/>
                    </w:rPr>
                    <w:t xml:space="preserve">  </w:t>
                  </w:r>
                </w:p>
                <w:p w:rsidR="00D201FB" w:rsidRPr="001F7F1F" w:rsidRDefault="00D201FB" w:rsidP="00D201FB">
                  <w:pPr>
                    <w:spacing w:after="0" w:line="240" w:lineRule="auto"/>
                    <w:jc w:val="center"/>
                    <w:rPr>
                      <w:color w:val="003300"/>
                      <w:sz w:val="48"/>
                      <w:szCs w:val="48"/>
                    </w:rPr>
                  </w:pPr>
                </w:p>
                <w:p w:rsidR="00D201FB" w:rsidRPr="004B32E1" w:rsidRDefault="00D201FB" w:rsidP="00D201FB">
                  <w:pPr>
                    <w:spacing w:after="0" w:line="288" w:lineRule="auto"/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9C0C54" w:rsidRDefault="009C0C54"/>
    <w:sectPr w:rsidR="009C0C54" w:rsidSect="009C0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C54"/>
    <w:rsid w:val="007403AE"/>
    <w:rsid w:val="00807ABE"/>
    <w:rsid w:val="009C0C54"/>
    <w:rsid w:val="00A74E08"/>
    <w:rsid w:val="00AD3849"/>
    <w:rsid w:val="00B72442"/>
    <w:rsid w:val="00D201FB"/>
    <w:rsid w:val="00DA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2023-06-05T08:06:00Z</dcterms:created>
  <dcterms:modified xsi:type="dcterms:W3CDTF">2023-06-06T01:00:00Z</dcterms:modified>
</cp:coreProperties>
</file>