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5AA" w:rsidRDefault="00400741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-280670</wp:posOffset>
            </wp:positionV>
            <wp:extent cx="7823200" cy="10713720"/>
            <wp:effectExtent l="0" t="0" r="0" b="0"/>
            <wp:wrapNone/>
            <wp:docPr id="2" name="Рисунок 1" descr="https://catherineasquithgallery.com/uploads/posts/2021-02/1612583556_53-p-fon-dlya-prezentatsii-zelenaya-ramka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583556_53-p-fon-dlya-prezentatsii-zelenaya-ramka-6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E4F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.8pt;margin-top:21.25pt;width:418.05pt;height:48.75pt;z-index:251660288;mso-position-horizontal-relative:text;mso-position-vertical-relative:text" stroked="f">
            <v:textbox>
              <w:txbxContent>
                <w:p w:rsidR="00D25287" w:rsidRDefault="00D25287" w:rsidP="005915AA">
                  <w:pPr>
                    <w:spacing w:after="0"/>
                    <w:jc w:val="center"/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  <w:t>МДОАУ «Детский сад № 221 «Сказка»</w:t>
                  </w:r>
                </w:p>
                <w:p w:rsidR="005915AA" w:rsidRPr="00B80FD4" w:rsidRDefault="00D25287" w:rsidP="005915AA">
                  <w:pPr>
                    <w:spacing w:after="0"/>
                    <w:jc w:val="center"/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  <w:t>комбинированного вида г</w:t>
                  </w:r>
                  <w:proofErr w:type="gramStart"/>
                  <w:r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  <w:t>.О</w:t>
                  </w:r>
                  <w:proofErr w:type="gramEnd"/>
                  <w:r>
                    <w:rPr>
                      <w:rFonts w:ascii="Century Gothic" w:hAnsi="Century Gothic" w:cs="Times New Roman"/>
                      <w:b/>
                      <w:color w:val="002060"/>
                      <w:sz w:val="28"/>
                      <w:szCs w:val="28"/>
                    </w:rPr>
                    <w:t>рска»</w:t>
                  </w:r>
                </w:p>
              </w:txbxContent>
            </v:textbox>
          </v:shape>
        </w:pict>
      </w:r>
    </w:p>
    <w:p w:rsidR="005915AA" w:rsidRDefault="002D5E4F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shape id="_x0000_s1030" type="#_x0000_t202" style="position:absolute;left:0;text-align:left;margin-left:246.85pt;margin-top:555pt;width:287.55pt;height:91.3pt;z-index:251663360" stroked="f">
            <v:textbox>
              <w:txbxContent>
                <w:p w:rsidR="005915AA" w:rsidRPr="004A7210" w:rsidRDefault="000D044A" w:rsidP="000D044A">
                  <w:pPr>
                    <w:spacing w:after="0" w:line="288" w:lineRule="auto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 xml:space="preserve">                       </w:t>
                  </w:r>
                  <w:r w:rsidR="005915AA" w:rsidRPr="004A7210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Разработала:</w:t>
                  </w:r>
                </w:p>
                <w:p w:rsidR="005915AA" w:rsidRPr="004A7210" w:rsidRDefault="000D044A" w:rsidP="000D044A">
                  <w:pPr>
                    <w:spacing w:after="0" w:line="288" w:lineRule="auto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                       </w:t>
                  </w:r>
                  <w:r w:rsidR="005915AA"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в</w:t>
                  </w:r>
                  <w:r w:rsidR="005915AA" w:rsidRPr="004A7210"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оспитатель </w:t>
                  </w:r>
                </w:p>
                <w:p w:rsidR="005915AA" w:rsidRPr="004A7210" w:rsidRDefault="005915AA" w:rsidP="000D044A">
                  <w:pPr>
                    <w:spacing w:after="0" w:line="288" w:lineRule="auto"/>
                    <w:jc w:val="right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МДОАУ № 221 «</w:t>
                  </w:r>
                  <w:r w:rsidRPr="004A7210"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Сказка» г</w:t>
                  </w:r>
                  <w:proofErr w:type="gramStart"/>
                  <w:r w:rsidRPr="004A7210"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.О</w:t>
                  </w:r>
                  <w:proofErr w:type="gramEnd"/>
                  <w:r w:rsidRPr="004A7210"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рска</w:t>
                  </w:r>
                </w:p>
                <w:p w:rsidR="005915AA" w:rsidRPr="004A7210" w:rsidRDefault="000D044A" w:rsidP="000D044A">
                  <w:pPr>
                    <w:spacing w:after="0" w:line="288" w:lineRule="auto"/>
                    <w:jc w:val="center"/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>Даутова</w:t>
                  </w:r>
                  <w:proofErr w:type="spellEnd"/>
                  <w:r>
                    <w:rPr>
                      <w:rFonts w:ascii="Century Gothic" w:hAnsi="Century Gothic"/>
                      <w:color w:val="002060"/>
                      <w:sz w:val="24"/>
                      <w:szCs w:val="24"/>
                    </w:rPr>
                    <w:t xml:space="preserve">  Евгения Георгиевна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shape id="_x0000_s1029" type="#_x0000_t202" style="position:absolute;left:0;text-align:left;margin-left:141.35pt;margin-top:713.75pt;width:279pt;height:30.85pt;z-index:251662336" stroked="f">
            <v:textbox>
              <w:txbxContent>
                <w:p w:rsidR="005915AA" w:rsidRPr="004A7210" w:rsidRDefault="005915AA" w:rsidP="005915AA">
                  <w:pPr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 w:rsidRPr="004A7210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г. Орск, Оренбургская область, 202</w:t>
                  </w:r>
                  <w:r w:rsidR="000D044A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4</w:t>
                  </w:r>
                  <w:r w:rsidRPr="004A7210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2D5E4F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shape id="_x0000_s1028" type="#_x0000_t202" style="position:absolute;left:0;text-align:left;margin-left:25.4pt;margin-top:20pt;width:487.55pt;height:104.15pt;z-index:251661312" stroked="f">
            <v:textbox>
              <w:txbxContent>
                <w:p w:rsidR="005915AA" w:rsidRDefault="005915AA" w:rsidP="005915AA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Конспект</w:t>
                  </w:r>
                </w:p>
                <w:p w:rsidR="005915AA" w:rsidRDefault="005915AA" w:rsidP="005915AA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организованной образовательной деятельности</w:t>
                  </w:r>
                </w:p>
                <w:p w:rsidR="005915AA" w:rsidRDefault="005915AA" w:rsidP="005915AA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в форме </w:t>
                  </w:r>
                  <w:proofErr w:type="spellStart"/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квест</w:t>
                  </w:r>
                  <w:r w:rsidR="00400741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-</w:t>
                  </w: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игры</w:t>
                  </w:r>
                  <w:proofErr w:type="spellEnd"/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 для </w:t>
                  </w:r>
                  <w:r w:rsidR="00316B12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старше</w:t>
                  </w: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й группы</w:t>
                  </w:r>
                </w:p>
                <w:p w:rsidR="005915AA" w:rsidRDefault="005915AA" w:rsidP="005915AA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«</w:t>
                  </w:r>
                  <w:r w:rsidR="00D25287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Приключения </w:t>
                  </w: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  <w:r w:rsidR="00D25287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в</w:t>
                  </w: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 Т</w:t>
                  </w:r>
                  <w:r w:rsidR="00D25287"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>ИКО</w:t>
                  </w:r>
                  <w:r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  <w:t xml:space="preserve"> стране»</w:t>
                  </w:r>
                </w:p>
                <w:p w:rsidR="005915AA" w:rsidRDefault="005915AA" w:rsidP="005915AA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400741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19685</wp:posOffset>
            </wp:positionV>
            <wp:extent cx="5975350" cy="2726055"/>
            <wp:effectExtent l="19050" t="0" r="6350" b="0"/>
            <wp:wrapNone/>
            <wp:docPr id="1" name="Рисунок 1" descr="https://proprikol.ru/wp-content/uploads/2019/09/kartinki-na-prozrachnom-fone-dlya-detej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19/09/kartinki-na-prozrachnom-fone-dlya-detej-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400741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244052</wp:posOffset>
            </wp:positionV>
            <wp:extent cx="1557867" cy="2116666"/>
            <wp:effectExtent l="0" t="0" r="0" b="0"/>
            <wp:wrapNone/>
            <wp:docPr id="5" name="Рисунок 2" descr="C:\Users\User\Desktop\Методический квбинет\Аттестация 2022\Богданова\Занятие\Ми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еский квбинет\Аттестация 2022\Богданова\Занятие\Мисте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7" cy="21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5AA" w:rsidRDefault="00400741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41275</wp:posOffset>
            </wp:positionV>
            <wp:extent cx="400050" cy="396240"/>
            <wp:effectExtent l="19050" t="0" r="0" b="0"/>
            <wp:wrapNone/>
            <wp:docPr id="4" name="Рисунок 1" descr="C:\Users\User\Downloads\Ти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ко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5AA" w:rsidRDefault="00400741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176530</wp:posOffset>
            </wp:positionV>
            <wp:extent cx="1056542" cy="1046480"/>
            <wp:effectExtent l="19050" t="0" r="0" b="0"/>
            <wp:wrapNone/>
            <wp:docPr id="3" name="Рисунок 1" descr="C:\Users\User\Downloads\Ти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ко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42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915AA" w:rsidRDefault="005915AA" w:rsidP="00D25287">
      <w:pPr>
        <w:tabs>
          <w:tab w:val="left" w:pos="5940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2950F0" w:rsidRDefault="00DE7CD4" w:rsidP="00DE7CD4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E7CD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 xml:space="preserve">Конспект образовательной деятельности в форме </w:t>
      </w:r>
      <w:proofErr w:type="spellStart"/>
      <w:r w:rsidRPr="00DE7CD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квест-игры</w:t>
      </w:r>
      <w:proofErr w:type="spellEnd"/>
    </w:p>
    <w:p w:rsidR="00DE7CD4" w:rsidRDefault="00DE7CD4" w:rsidP="00DE7C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Организационно методическая информация</w:t>
      </w:r>
    </w:p>
    <w:p w:rsidR="00DE7CD4" w:rsidRDefault="00DE7CD4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Тема образовательной деятельности: </w:t>
      </w:r>
      <w:r w:rsidRPr="00DE7CD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</w:t>
      </w:r>
      <w:r w:rsidR="0086666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Путешествие по ТИКО стране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</w:p>
    <w:p w:rsidR="00DE7CD4" w:rsidRDefault="00DE7CD4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Реализация содержания программы в образовательных областях: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«Познавательное развитие», «Социально-коммуникативное», «Речевое развитие», «Физическое развитие», «Художественно-эстетическое развитие»</w:t>
      </w:r>
    </w:p>
    <w:p w:rsidR="00DE7CD4" w:rsidRDefault="00DE7CD4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Доминирующая область: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«Художественно-эстетическое развитие»</w:t>
      </w:r>
    </w:p>
    <w:p w:rsidR="00DE7CD4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Виды детской деятельности:</w:t>
      </w:r>
      <w:r w:rsidR="00993AF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</w:t>
      </w:r>
      <w:r w:rsidR="0086666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структивно-модельная, игровая, познавательная, коммуникативная, двигательная.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Общепедагогические методы и приемы: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Игровая мотивационная ситуация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Ситуативный разговор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Проблемная ситуация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Рассказ, пояснение, объяснение, рассуждение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Практический показ способов действия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Занимательная ситуация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Нейродинамическая гимнастика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Самоанализ собственной деятельности</w:t>
      </w:r>
    </w:p>
    <w:p w:rsidR="00764397" w:rsidRDefault="00764397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Интеграция образовательных технологий: </w:t>
      </w:r>
      <w:r w:rsidRPr="0076439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технология </w:t>
      </w:r>
      <w:proofErr w:type="spellStart"/>
      <w:r w:rsidRPr="0076439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технология развития критического мышления,</w:t>
      </w:r>
      <w:r w:rsidR="000672F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технология </w:t>
      </w:r>
      <w:r w:rsidR="002E2F6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ТИКО</w:t>
      </w:r>
      <w:r w:rsidR="000672F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технология интенсивного интеллектуального развития В. В.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</w:t>
      </w:r>
      <w:r w:rsidR="00993AF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Фиолетовый лес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», нейродинамическ</w:t>
      </w:r>
      <w:r w:rsidR="004D37D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ие</w:t>
      </w:r>
      <w:r w:rsidR="00993AF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4D37D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упражнения</w:t>
      </w:r>
      <w:r w:rsidR="000672F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0672F9" w:rsidRDefault="000672F9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Цель (взрослая): </w:t>
      </w:r>
      <w:r w:rsidR="003A3AB7" w:rsidRP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Развивать способность к наглядному</w:t>
      </w:r>
      <w:r w:rsidR="0086666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моделированию, через конструкти</w:t>
      </w:r>
      <w:r w:rsidR="003A3AB7" w:rsidRP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вно-модельную деятельность с </w:t>
      </w:r>
      <w:r w:rsid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использованием инновационного современного образовательного </w:t>
      </w:r>
      <w:r w:rsidR="003A3AB7" w:rsidRP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конструктора </w:t>
      </w:r>
      <w:r w:rsid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нового поколения - </w:t>
      </w:r>
      <w:r w:rsidR="003A3AB7" w:rsidRPr="003A3A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«ТИКО».</w:t>
      </w:r>
    </w:p>
    <w:p w:rsidR="000672F9" w:rsidRDefault="000672F9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672F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Цель (детская):</w:t>
      </w:r>
      <w:r w:rsidR="00993AF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86666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Помочь  подготовить Выставку народных промыслов к открытию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0672F9" w:rsidRDefault="000672F9" w:rsidP="00DE7CD4">
      <w:pPr>
        <w:pStyle w:val="a3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672F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Основные задачи:</w:t>
      </w:r>
    </w:p>
    <w:tbl>
      <w:tblPr>
        <w:tblStyle w:val="a4"/>
        <w:tblW w:w="0" w:type="auto"/>
        <w:tblLook w:val="04A0"/>
      </w:tblPr>
      <w:tblGrid>
        <w:gridCol w:w="5494"/>
        <w:gridCol w:w="5495"/>
      </w:tblGrid>
      <w:tr w:rsidR="003A3AB7" w:rsidTr="003A3AB7">
        <w:tc>
          <w:tcPr>
            <w:tcW w:w="5494" w:type="dxa"/>
            <w:shd w:val="clear" w:color="auto" w:fill="FDE9D9" w:themeFill="accent6" w:themeFillTint="33"/>
          </w:tcPr>
          <w:p w:rsidR="003A3AB7" w:rsidRPr="003A3AB7" w:rsidRDefault="003A3AB7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Образовательные задачи:</w:t>
            </w:r>
          </w:p>
        </w:tc>
        <w:tc>
          <w:tcPr>
            <w:tcW w:w="5495" w:type="dxa"/>
            <w:shd w:val="clear" w:color="auto" w:fill="FDE9D9" w:themeFill="accent6" w:themeFillTint="33"/>
          </w:tcPr>
          <w:p w:rsidR="003A3AB7" w:rsidRPr="003A3AB7" w:rsidRDefault="003A3AB7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3A3AB7" w:rsidTr="003A3AB7">
        <w:tc>
          <w:tcPr>
            <w:tcW w:w="5494" w:type="dxa"/>
          </w:tcPr>
          <w:p w:rsidR="00345082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Закреплять знания плоскостных деталей конструктора ТИКО, называть их, давать характеристику.</w:t>
            </w:r>
          </w:p>
          <w:p w:rsidR="00AE27A0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Упражнять в соединении  </w:t>
            </w:r>
            <w:proofErr w:type="spellStart"/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ТИКО-деталей</w:t>
            </w:r>
            <w:proofErr w:type="spellEnd"/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при создании объемных фигур.</w:t>
            </w:r>
          </w:p>
          <w:p w:rsidR="00AE27A0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Закреплять умение детей строить постройки из конструктора в соответствии со схемой.</w:t>
            </w:r>
          </w:p>
          <w:p w:rsidR="00AE27A0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Закреплять умение решать примеры и находить соседей числа.</w:t>
            </w:r>
          </w:p>
          <w:p w:rsidR="00F06097" w:rsidRDefault="00F06097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Упражнять детей  в употреблении предлогов.</w:t>
            </w:r>
          </w:p>
          <w:p w:rsidR="003A3AB7" w:rsidRPr="00DB4E96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Закреплять знания о народных промыслах, традициях, обычаях народов России.</w:t>
            </w:r>
          </w:p>
        </w:tc>
        <w:tc>
          <w:tcPr>
            <w:tcW w:w="5495" w:type="dxa"/>
          </w:tcPr>
          <w:p w:rsidR="00345082" w:rsidRDefault="00993AFD" w:rsidP="0034508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Знают плоскостные детали конструктора ТИКО, называют их, дают им характеристику.</w:t>
            </w:r>
          </w:p>
          <w:p w:rsidR="00AE27A0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Умеют соединять </w:t>
            </w:r>
            <w:proofErr w:type="spellStart"/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ТИКО-детали</w:t>
            </w:r>
            <w:proofErr w:type="spellEnd"/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при создании объемной фигуры.</w:t>
            </w:r>
          </w:p>
          <w:p w:rsidR="00AE27A0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строить постройки из конструктора в соответствии со схемой.</w:t>
            </w:r>
          </w:p>
          <w:p w:rsidR="00AE27A0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решать примеры и находить соседей числа.</w:t>
            </w:r>
          </w:p>
          <w:p w:rsidR="00F06097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</w:p>
          <w:p w:rsidR="00F06097" w:rsidRDefault="00F06097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употреблять в речи предлоги  (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 вокруг, за, перед).</w:t>
            </w:r>
          </w:p>
          <w:p w:rsidR="003A3AB7" w:rsidRPr="00DB4E96" w:rsidRDefault="00345082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Знают и умеют различать народные промыслы России: 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Хохлома, Гжель, Городец, Дымка, Палех,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Жостово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Богородская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игрушка,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игрушка,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игрушка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  <w:proofErr w:type="gramEnd"/>
          </w:p>
        </w:tc>
      </w:tr>
      <w:tr w:rsidR="003A3AB7" w:rsidTr="003A3AB7">
        <w:tc>
          <w:tcPr>
            <w:tcW w:w="5494" w:type="dxa"/>
            <w:shd w:val="clear" w:color="auto" w:fill="DBE5F1" w:themeFill="accent1" w:themeFillTint="33"/>
          </w:tcPr>
          <w:p w:rsidR="003A3AB7" w:rsidRPr="003A3AB7" w:rsidRDefault="003A3AB7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lastRenderedPageBreak/>
              <w:t>Развивающие задачи:</w:t>
            </w:r>
          </w:p>
        </w:tc>
        <w:tc>
          <w:tcPr>
            <w:tcW w:w="5495" w:type="dxa"/>
            <w:shd w:val="clear" w:color="auto" w:fill="DBE5F1" w:themeFill="accent1" w:themeFillTint="33"/>
          </w:tcPr>
          <w:p w:rsidR="003A3AB7" w:rsidRDefault="003A3AB7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DB4E96" w:rsidTr="003A3AB7">
        <w:tc>
          <w:tcPr>
            <w:tcW w:w="5494" w:type="dxa"/>
          </w:tcPr>
          <w:p w:rsidR="00AE27A0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познавательную активность в процессе организации конструктивно-модельной деятельности.</w:t>
            </w:r>
          </w:p>
          <w:p w:rsidR="00DB4E96" w:rsidRDefault="00993AFD" w:rsidP="00DE7CD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Развивать зрительный, </w:t>
            </w:r>
            <w:proofErr w:type="spellStart"/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двигательно-кинестический</w:t>
            </w:r>
            <w:proofErr w:type="spellEnd"/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DB4E96" w:rsidRDefault="00993AFD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Расширять двигательные навыки.</w:t>
            </w:r>
          </w:p>
          <w:p w:rsidR="00DB4E96" w:rsidRDefault="00993AFD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умения ставить цель, разрабатывать план действий.</w:t>
            </w:r>
          </w:p>
          <w:p w:rsidR="00DB4E96" w:rsidRDefault="00993AFD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познавательный интерес, логическое мышление, внимание, память.</w:t>
            </w:r>
          </w:p>
          <w:p w:rsidR="00DB4E96" w:rsidRDefault="00993AFD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мыслительные операции: анализ, синтез, сравнение, обобщение, систематизация, классификация.</w:t>
            </w:r>
          </w:p>
          <w:p w:rsidR="00DB4E96" w:rsidRDefault="00993AFD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Активизировать межполушарное взаимодействие.</w:t>
            </w:r>
          </w:p>
          <w:p w:rsidR="00D25287" w:rsidRPr="00DB4E96" w:rsidRDefault="00D25287" w:rsidP="00DB4E9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 Развивать мелкую моторику рук.</w:t>
            </w:r>
          </w:p>
        </w:tc>
        <w:tc>
          <w:tcPr>
            <w:tcW w:w="5495" w:type="dxa"/>
          </w:tcPr>
          <w:p w:rsidR="00AE27A0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AE27A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Развита познавательная активность детей в процессе конструктивно-модельной деятельности.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</w:t>
            </w:r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зрительный, </w:t>
            </w:r>
            <w:proofErr w:type="spellStart"/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двигательно-кинестический</w:t>
            </w:r>
            <w:proofErr w:type="spellEnd"/>
            <w:r w:rsidR="00DB4E96"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Владеют двигательными навыками.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 ставить цель, разрабатывать план действий.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Развит познавательный интерес, логическое мышление, внимание, память.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Развиты мыслительные операции: анализ, синтез, сравнение, обобщение, систематизация, классификация.</w:t>
            </w:r>
          </w:p>
          <w:p w:rsidR="00DB4E96" w:rsidRDefault="00993AFD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Работа правого и левого полушария активизирована.</w:t>
            </w:r>
          </w:p>
          <w:p w:rsidR="00D25287" w:rsidRPr="00DB4E96" w:rsidRDefault="00D25287" w:rsidP="00AE27A0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 Развита мелкая моторика рук.</w:t>
            </w:r>
          </w:p>
        </w:tc>
      </w:tr>
      <w:tr w:rsidR="00DB4E96" w:rsidTr="003A3AB7">
        <w:tc>
          <w:tcPr>
            <w:tcW w:w="5494" w:type="dxa"/>
            <w:shd w:val="clear" w:color="auto" w:fill="FBD4B4" w:themeFill="accent6" w:themeFillTint="66"/>
          </w:tcPr>
          <w:p w:rsidR="00DB4E96" w:rsidRPr="003A3AB7" w:rsidRDefault="00DB4E96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Воспитательные задачи:</w:t>
            </w:r>
          </w:p>
        </w:tc>
        <w:tc>
          <w:tcPr>
            <w:tcW w:w="5495" w:type="dxa"/>
            <w:shd w:val="clear" w:color="auto" w:fill="FBD4B4" w:themeFill="accent6" w:themeFillTint="66"/>
          </w:tcPr>
          <w:p w:rsidR="00DB4E96" w:rsidRDefault="00DB4E96" w:rsidP="003A3A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DB4E96" w:rsidTr="003A3AB7">
        <w:tc>
          <w:tcPr>
            <w:tcW w:w="5494" w:type="dxa"/>
          </w:tcPr>
          <w:p w:rsidR="00DB4E96" w:rsidRDefault="00993AFD" w:rsidP="0034508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Воспитывать активность, самостоятельность, инициативность, ответственность.</w:t>
            </w:r>
          </w:p>
          <w:p w:rsidR="00345082" w:rsidRPr="00DB4E96" w:rsidRDefault="00993AFD" w:rsidP="0034508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Воспитывать положительные нравственные качества: доброту, отзывчивость, желание помочь.</w:t>
            </w:r>
          </w:p>
        </w:tc>
        <w:tc>
          <w:tcPr>
            <w:tcW w:w="5495" w:type="dxa"/>
          </w:tcPr>
          <w:p w:rsidR="00345082" w:rsidRDefault="00993AFD" w:rsidP="0034508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Дети активны, самостоятельны, инициативны, ответственны.</w:t>
            </w:r>
          </w:p>
          <w:p w:rsidR="00DB4E96" w:rsidRPr="00DB4E96" w:rsidRDefault="00993AFD" w:rsidP="0034508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</w:t>
            </w:r>
            <w:r w:rsidR="0034508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Сформированы нравственные качества: доброту, отзывчивость, желание помочь.</w:t>
            </w:r>
          </w:p>
        </w:tc>
      </w:tr>
    </w:tbl>
    <w:p w:rsidR="003A3AB7" w:rsidRPr="000672F9" w:rsidRDefault="003A3AB7" w:rsidP="00DE7CD4">
      <w:pPr>
        <w:pStyle w:val="a3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64397" w:rsidRDefault="002E2F61" w:rsidP="002E2F6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2.</w:t>
      </w:r>
      <w:r w:rsidR="002511C8" w:rsidRPr="002511C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Организаци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я среды для проведения </w:t>
      </w:r>
      <w:r w:rsidR="002511C8" w:rsidRPr="002511C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образовательной деятельности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(занятия</w:t>
      </w:r>
      <w:r w:rsidR="002511C8" w:rsidRPr="002511C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):</w:t>
      </w:r>
    </w:p>
    <w:p w:rsidR="002511C8" w:rsidRDefault="002511C8" w:rsidP="002E2F6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Телевизор, ноутбук, 2 стола для работы; презентация к занятию, полка для «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Меморины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»,</w:t>
      </w:r>
      <w:r w:rsidR="00BB3FB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«Чуде</w:t>
      </w:r>
      <w:r w:rsidR="00D2528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</w:t>
      </w:r>
      <w:r w:rsidR="00BB3FB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ный мешочек» с деталями ТИКО,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карточки для игры «4 лишний» (народные промыслы); пособия В</w:t>
      </w:r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В.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: развивающая сенсорная среда «Фиолетовый лес», </w:t>
      </w:r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аннер напольный «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Нейродорожка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», ко</w:t>
      </w:r>
      <w:r w:rsidR="0086666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структор «ТИКО»,</w:t>
      </w:r>
      <w:r w:rsidR="0034508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конверты со схемами и фотографиями построек.</w:t>
      </w:r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</w:t>
      </w:r>
      <w:proofErr w:type="gramStart"/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Кубики-конструктор</w:t>
      </w:r>
      <w:proofErr w:type="gramEnd"/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  <w:r w:rsidR="0034508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фото-образцы дорожки</w:t>
      </w:r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цветные </w:t>
      </w:r>
      <w:proofErr w:type="spellStart"/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резиночки</w:t>
      </w:r>
      <w:proofErr w:type="spellEnd"/>
      <w:r w:rsidR="00EE07A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карточки «Примеры», карточки «Соседи числа».</w:t>
      </w:r>
    </w:p>
    <w:p w:rsidR="002E2F61" w:rsidRPr="002E2F61" w:rsidRDefault="00EE07A2" w:rsidP="002E2F6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2E2F6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Подготовка к образовательной деятельности на занятии в режимные</w:t>
      </w:r>
    </w:p>
    <w:p w:rsidR="00EE07A2" w:rsidRPr="002E2F61" w:rsidRDefault="00EE07A2" w:rsidP="002E2F61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2E2F6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моменты:</w:t>
      </w:r>
    </w:p>
    <w:p w:rsidR="00EE07A2" w:rsidRDefault="00EE07A2" w:rsidP="002E2F6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Игры на ориентировку в пространстве, ознакомление с художественными промыслами народов России, конструктивно-модельная деятельность с конструкторами разных видов.</w:t>
      </w:r>
    </w:p>
    <w:p w:rsidR="00EE07A2" w:rsidRDefault="00EE07A2" w:rsidP="00EE07A2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Ход образовательной деятельности</w:t>
      </w:r>
    </w:p>
    <w:tbl>
      <w:tblPr>
        <w:tblStyle w:val="a4"/>
        <w:tblW w:w="10802" w:type="dxa"/>
        <w:tblLook w:val="04A0"/>
      </w:tblPr>
      <w:tblGrid>
        <w:gridCol w:w="959"/>
        <w:gridCol w:w="7371"/>
        <w:gridCol w:w="2472"/>
      </w:tblGrid>
      <w:tr w:rsidR="00EE07A2" w:rsidTr="00EE07A2">
        <w:tc>
          <w:tcPr>
            <w:tcW w:w="10802" w:type="dxa"/>
            <w:gridSpan w:val="3"/>
            <w:shd w:val="clear" w:color="auto" w:fill="C6D9F1" w:themeFill="text2" w:themeFillTint="33"/>
          </w:tcPr>
          <w:p w:rsidR="00EE07A2" w:rsidRDefault="00EE07A2" w:rsidP="00EE07A2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Введение в тему, мотивация (создание игровой проблемной ситуации)</w:t>
            </w:r>
          </w:p>
        </w:tc>
      </w:tr>
      <w:tr w:rsidR="00EE07A2" w:rsidTr="00EE07A2">
        <w:tc>
          <w:tcPr>
            <w:tcW w:w="959" w:type="dxa"/>
            <w:shd w:val="clear" w:color="auto" w:fill="FBD4B4" w:themeFill="accent6" w:themeFillTint="66"/>
          </w:tcPr>
          <w:p w:rsidR="00EE07A2" w:rsidRPr="00EE07A2" w:rsidRDefault="00EE07A2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слайд</w:t>
            </w:r>
          </w:p>
        </w:tc>
        <w:tc>
          <w:tcPr>
            <w:tcW w:w="7371" w:type="dxa"/>
            <w:shd w:val="clear" w:color="auto" w:fill="FBD4B4" w:themeFill="accent6" w:themeFillTint="66"/>
          </w:tcPr>
          <w:p w:rsidR="00EE07A2" w:rsidRPr="00EE07A2" w:rsidRDefault="00EE07A2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содержание</w:t>
            </w:r>
          </w:p>
        </w:tc>
        <w:tc>
          <w:tcPr>
            <w:tcW w:w="2472" w:type="dxa"/>
            <w:shd w:val="clear" w:color="auto" w:fill="FBD4B4" w:themeFill="accent6" w:themeFillTint="66"/>
          </w:tcPr>
          <w:p w:rsidR="00EE07A2" w:rsidRPr="00EE07A2" w:rsidRDefault="00EE07A2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примечание</w:t>
            </w:r>
          </w:p>
        </w:tc>
      </w:tr>
      <w:tr w:rsidR="00EE07A2" w:rsidTr="00EE07A2">
        <w:tc>
          <w:tcPr>
            <w:tcW w:w="959" w:type="dxa"/>
          </w:tcPr>
          <w:p w:rsidR="00EE07A2" w:rsidRDefault="003D63E9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</w:t>
            </w:r>
            <w:r w:rsid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7371" w:type="dxa"/>
          </w:tcPr>
          <w:p w:rsidR="00EE07A2" w:rsidRPr="0070218B" w:rsidRDefault="00EE07A2" w:rsidP="003D63E9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993AF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3D63E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Ребята, посмотрите к нам пришли гости. Давайте поздороваемся и подарим гостям улыбку.</w:t>
            </w:r>
          </w:p>
        </w:tc>
        <w:tc>
          <w:tcPr>
            <w:tcW w:w="2472" w:type="dxa"/>
          </w:tcPr>
          <w:p w:rsidR="00EE07A2" w:rsidRPr="003D63E9" w:rsidRDefault="003D63E9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3D63E9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с ладошки сдувают хорошее настроение гостям.</w:t>
            </w:r>
          </w:p>
        </w:tc>
      </w:tr>
      <w:tr w:rsidR="003D63E9" w:rsidTr="00AE27A0">
        <w:tc>
          <w:tcPr>
            <w:tcW w:w="10802" w:type="dxa"/>
            <w:gridSpan w:val="3"/>
            <w:shd w:val="clear" w:color="auto" w:fill="FBD4B4" w:themeFill="accent6" w:themeFillTint="66"/>
          </w:tcPr>
          <w:p w:rsidR="003D63E9" w:rsidRPr="003D63E9" w:rsidRDefault="003D63E9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3D63E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Постановка детской цели </w:t>
            </w:r>
          </w:p>
          <w:p w:rsidR="003D63E9" w:rsidRPr="003D63E9" w:rsidRDefault="003D63E9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</w:pPr>
            <w:r w:rsidRPr="003D63E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(с помощью педагога дети формулируют цель своей деятельности)</w:t>
            </w:r>
          </w:p>
        </w:tc>
      </w:tr>
      <w:tr w:rsidR="00EE07A2" w:rsidTr="00EE07A2">
        <w:tc>
          <w:tcPr>
            <w:tcW w:w="959" w:type="dxa"/>
          </w:tcPr>
          <w:p w:rsidR="00EE07A2" w:rsidRDefault="003D63E9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2</w:t>
            </w:r>
            <w:r w:rsid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7371" w:type="dxa"/>
          </w:tcPr>
          <w:p w:rsidR="00EE07A2" w:rsidRDefault="003D63E9" w:rsidP="003D63E9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993AF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8B6F6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</w:t>
            </w:r>
            <w:r w:rsidR="00373B5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</w:t>
            </w:r>
            <w:r w:rsidR="008B6F6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сегодня, должна открыться Выставка народных промыслов.</w:t>
            </w:r>
          </w:p>
          <w:p w:rsidR="008B6F64" w:rsidRDefault="008B6F64" w:rsidP="003D63E9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Вы хотите побывать на этой Выставке?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с вами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>приглашены.</w:t>
            </w:r>
          </w:p>
          <w:p w:rsidR="008B6F64" w:rsidRPr="008B6F64" w:rsidRDefault="008B6F64" w:rsidP="003D63E9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</w:t>
            </w: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детей.</w:t>
            </w:r>
          </w:p>
          <w:p w:rsidR="008B6F64" w:rsidRDefault="008B6F64" w:rsidP="008B6F6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993AF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Посмотрите, на Выставке не хватает одного экспоната. Организаторы просят нас, помочь им дополнить коллекцию.</w:t>
            </w:r>
          </w:p>
          <w:p w:rsidR="008B6F64" w:rsidRDefault="008B6F64" w:rsidP="008B6F6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Как вы думаете, где мы сможем найти недостающий экспонат для выставки?</w:t>
            </w:r>
          </w:p>
          <w:p w:rsidR="008B6F64" w:rsidRPr="008B6F64" w:rsidRDefault="008B6F64" w:rsidP="008B6F6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</w:t>
            </w: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детей</w:t>
            </w:r>
            <w:proofErr w:type="gramStart"/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.</w:t>
            </w:r>
            <w:proofErr w:type="gramEnd"/>
            <w:r w:rsidR="00993AFD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r w:rsidRPr="008B6F6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магазине, на базаре,</w:t>
            </w:r>
            <w:r w:rsidR="008505A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 сувенирной лавке,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дома и т.д.)</w:t>
            </w:r>
          </w:p>
          <w:p w:rsidR="008505AC" w:rsidRDefault="008B6F64" w:rsidP="008505AC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Организаторы мне сообщили, что такие экспонаты можно найти в </w:t>
            </w: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«Фиолетовом лесу»</w:t>
            </w:r>
            <w:r w:rsidR="008505AC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. </w:t>
            </w:r>
            <w:r w:rsidR="008505AC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Вы готовы к путешествию? Хотите помочь? Сможете? Так что же мы с вами должны сделать?</w:t>
            </w:r>
          </w:p>
          <w:p w:rsidR="008505AC" w:rsidRDefault="008505AC" w:rsidP="008505AC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8505AC" w:rsidRDefault="008505AC" w:rsidP="008505AC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Но прежде, чем нам отправиться в путешествие по Фиолетовому лесу, давайте вспомним 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девиз путешественника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:</w:t>
            </w:r>
          </w:p>
          <w:p w:rsidR="008505AC" w:rsidRPr="008505AC" w:rsidRDefault="003C7FF1" w:rsidP="008505AC">
            <w:pPr>
              <w:pStyle w:val="a3"/>
              <w:ind w:left="0" w:firstLine="459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 </w:t>
            </w:r>
            <w:r w:rsidR="008505AC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Нужно 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нам</w:t>
            </w:r>
            <w:r w:rsidR="008505AC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помочь в дороге,</w:t>
            </w:r>
          </w:p>
          <w:p w:rsidR="008505AC" w:rsidRPr="008505AC" w:rsidRDefault="003C7FF1" w:rsidP="008505AC">
            <w:pPr>
              <w:pStyle w:val="a3"/>
              <w:ind w:left="0" w:firstLine="459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Всем, кто ждёт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подмоги</w:t>
            </w:r>
            <w:proofErr w:type="gramEnd"/>
            <w:r w:rsidR="008505AC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!</w:t>
            </w:r>
          </w:p>
          <w:p w:rsidR="003C7FF1" w:rsidRDefault="003C7FF1" w:rsidP="008505AC">
            <w:pPr>
              <w:pStyle w:val="a3"/>
              <w:ind w:left="0" w:firstLine="459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Если помощь нам нужна,</w:t>
            </w:r>
          </w:p>
          <w:p w:rsidR="008505AC" w:rsidRPr="008505AC" w:rsidRDefault="003C7FF1" w:rsidP="008505AC">
            <w:pPr>
              <w:pStyle w:val="a3"/>
              <w:ind w:left="0" w:firstLine="459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 друзей придёт она</w:t>
            </w:r>
            <w:r w:rsidR="008505AC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!</w:t>
            </w:r>
          </w:p>
        </w:tc>
        <w:tc>
          <w:tcPr>
            <w:tcW w:w="2472" w:type="dxa"/>
          </w:tcPr>
          <w:p w:rsidR="00EE07A2" w:rsidRPr="008505AC" w:rsidRDefault="008505AC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8505AC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 xml:space="preserve">Воспитатель мотивирует детей на постановку детской цели. Дети </w:t>
            </w:r>
            <w:r w:rsidRPr="008505AC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>принимают учебную задачу и формулируют детскую цель.</w:t>
            </w:r>
          </w:p>
        </w:tc>
      </w:tr>
      <w:tr w:rsidR="00EE07A2" w:rsidTr="00EE07A2">
        <w:tc>
          <w:tcPr>
            <w:tcW w:w="959" w:type="dxa"/>
          </w:tcPr>
          <w:p w:rsidR="00EE07A2" w:rsidRDefault="008505AC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3.</w:t>
            </w:r>
          </w:p>
        </w:tc>
        <w:tc>
          <w:tcPr>
            <w:tcW w:w="7371" w:type="dxa"/>
          </w:tcPr>
          <w:p w:rsidR="00EE07A2" w:rsidRDefault="008505AC" w:rsidP="008505AC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 помощь нам будет предоставлена карта, на которой мы с вами увидим наш маршрут. Давайте рассмотрим карту.</w:t>
            </w:r>
          </w:p>
          <w:p w:rsidR="00BD311E" w:rsidRPr="008505AC" w:rsidRDefault="00BD311E" w:rsidP="00BD311E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Как вы думаете, что обозначат стрелочки на карте?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показывают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куда нам идти). </w:t>
            </w:r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Где мы с вами находимся?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(возле детского сада). </w:t>
            </w:r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Как </w:t>
            </w:r>
            <w:proofErr w:type="gramStart"/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обозначено</w:t>
            </w:r>
            <w:proofErr w:type="gramEnd"/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начало пути?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(Красным крестиком)</w:t>
            </w:r>
          </w:p>
        </w:tc>
        <w:tc>
          <w:tcPr>
            <w:tcW w:w="2472" w:type="dxa"/>
          </w:tcPr>
          <w:p w:rsidR="00EE07A2" w:rsidRPr="00BD311E" w:rsidRDefault="00BD311E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BD311E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показывает детям карту. Организует анализ.</w:t>
            </w:r>
          </w:p>
        </w:tc>
      </w:tr>
      <w:tr w:rsidR="00BD311E" w:rsidTr="00AE27A0">
        <w:tc>
          <w:tcPr>
            <w:tcW w:w="10802" w:type="dxa"/>
            <w:gridSpan w:val="3"/>
            <w:shd w:val="clear" w:color="auto" w:fill="C6D9F1" w:themeFill="text2" w:themeFillTint="33"/>
          </w:tcPr>
          <w:p w:rsidR="00BD311E" w:rsidRPr="003D63E9" w:rsidRDefault="00BD311E" w:rsidP="00BD311E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  <w:t>Основная часть. Актуализация знаний, затруднение в игровой ситуации.</w:t>
            </w:r>
          </w:p>
        </w:tc>
      </w:tr>
      <w:tr w:rsidR="00EE07A2" w:rsidTr="00EE07A2">
        <w:tc>
          <w:tcPr>
            <w:tcW w:w="959" w:type="dxa"/>
          </w:tcPr>
          <w:p w:rsidR="00EE07A2" w:rsidRDefault="00BD311E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:rsidR="00EE07A2" w:rsidRPr="00BD311E" w:rsidRDefault="00BD311E" w:rsidP="00457E28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Правильно, мы сейчас находимся в детском саду. Нам </w:t>
            </w:r>
            <w:r w:rsidR="007B73B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с вами нужно будет пройти по 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желтой дорожке к </w:t>
            </w:r>
            <w:r w:rsidR="003C7FF1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Болоту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</w:t>
            </w:r>
            <w:r w:rsidR="007B73B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перебраться через 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него. Затем мы придем на </w:t>
            </w:r>
            <w:r w:rsidR="003C7FF1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</w:t>
            </w:r>
            <w:r w:rsidR="007B73B6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еселую поляну</w:t>
            </w:r>
            <w:r w:rsidR="007B73B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далее пройдем по синей дорожке к </w:t>
            </w:r>
            <w:r w:rsidR="003C7FF1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Разноцветному</w:t>
            </w:r>
            <w:r w:rsidR="007B73B6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городу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 В этом городе есть</w:t>
            </w:r>
            <w:r w:rsidR="00EF1CC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3C7FF1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Сувенирная </w:t>
            </w:r>
            <w:r w:rsidR="00902580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лавк</w:t>
            </w:r>
            <w:r w:rsidR="003C7FF1" w:rsidRPr="003C7FF1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а</w:t>
            </w:r>
            <w:r w:rsidR="00EF1CC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. </w:t>
            </w:r>
            <w:r w:rsidR="003C7FF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Затем по </w:t>
            </w:r>
            <w:r w:rsidR="003C7FF1" w:rsidRPr="00457E28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Разноцветной дорожке</w:t>
            </w:r>
            <w:r w:rsidR="00EF1CC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вернемся в детский сад</w:t>
            </w:r>
            <w:r w:rsidR="00EF1CC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E07A2" w:rsidRPr="00BD311E" w:rsidRDefault="00BD311E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BD311E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вместе с детьми определяет маршрут движения по карте.</w:t>
            </w:r>
          </w:p>
        </w:tc>
      </w:tr>
      <w:tr w:rsidR="00EF1CC6" w:rsidTr="00EE07A2">
        <w:tc>
          <w:tcPr>
            <w:tcW w:w="959" w:type="dxa"/>
          </w:tcPr>
          <w:p w:rsidR="00EF1CC6" w:rsidRDefault="00EF1CC6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:rsidR="00EF1CC6" w:rsidRDefault="00EF1CC6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457E2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492873" w:rsidRPr="0049287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Ну что ребята готовы?</w:t>
            </w:r>
            <w:r w:rsidR="0049287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Тогда в путь? </w:t>
            </w:r>
            <w:r w:rsidR="00492873" w:rsidRPr="0049287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Куда мы сначала отправляемся?</w:t>
            </w:r>
            <w:r w:rsidR="00492873" w:rsidRPr="0049287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Правильно по желтой дорожке к болоту.</w:t>
            </w:r>
          </w:p>
          <w:p w:rsidR="00492873" w:rsidRDefault="00492873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proofErr w:type="spellStart"/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</w:t>
            </w:r>
            <w:proofErr w:type="gramStart"/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: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</w:t>
            </w:r>
            <w:proofErr w:type="gramEnd"/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ебята</w:t>
            </w:r>
            <w:proofErr w:type="spellEnd"/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 а здесь нас встречает</w:t>
            </w:r>
            <w:r w:rsidRPr="0049287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Мистер ТИКО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который готов помочь нам построить переправу через болото. Для этого 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передал чудесный мешочек с деталями ТИКО. Чтобы переправа была крепкая и надежная, вам необходимо будет на ощупь определить деталь и назвать её. Затем вытащить </w:t>
            </w:r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 охарактеризовать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492873" w:rsidRDefault="00492873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49287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Вам понятно, как выполнять задание?</w:t>
            </w:r>
          </w:p>
          <w:p w:rsidR="00492873" w:rsidRPr="00492873" w:rsidRDefault="00492873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492873" w:rsidRDefault="00492873" w:rsidP="00BB3FB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BB3FB4" w:rsidRP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Молодцы,</w:t>
            </w:r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все детали вы назвали верно, но переправа должна быть правильно выстроена. А как она выглядит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</w:t>
            </w:r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увидим на экране. Давайте назовем по </w:t>
            </w:r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>порядку все детали, называя размер и форму.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BB3FB4" w:rsidRPr="00BB3FB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Вы запомнили, в каком порядке располагаются детали</w:t>
            </w:r>
            <w:proofErr w:type="gramStart"/>
            <w:r w:rsidR="00BB3FB4" w:rsidRPr="00BB3FB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?</w:t>
            </w:r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</w:t>
            </w:r>
            <w:proofErr w:type="gramEnd"/>
            <w:r w:rsidR="00BB3FB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еперь вы должны выстроить эту переправу по памяти.</w:t>
            </w:r>
          </w:p>
          <w:p w:rsidR="00BB3FB4" w:rsidRDefault="00BB3FB4" w:rsidP="00BB3FB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B3FB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Вы выполнили задание? Готовы? Уверены, что все правильно?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А теперь давайте сверим с образцом.</w:t>
            </w:r>
          </w:p>
          <w:p w:rsidR="00F649B8" w:rsidRPr="00492873" w:rsidRDefault="00F649B8" w:rsidP="00BB3FB4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Молодцы, вы справились с переправой через болото.</w:t>
            </w:r>
          </w:p>
        </w:tc>
        <w:tc>
          <w:tcPr>
            <w:tcW w:w="2472" w:type="dxa"/>
          </w:tcPr>
          <w:p w:rsidR="00EF1CC6" w:rsidRDefault="00BB3FB4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>Воспитатель достает «Чудесный мешочек» с деталями ТИКО.</w:t>
            </w:r>
          </w:p>
          <w:p w:rsidR="00BB3FB4" w:rsidRDefault="00BB3FB4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на ощупь определяют и называют ее, достают – дают характеристику детали.</w:t>
            </w:r>
          </w:p>
          <w:p w:rsidR="00BB3FB4" w:rsidRPr="00BD311E" w:rsidRDefault="00BB3FB4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принимают учебную задачу и выполняют задание.</w:t>
            </w:r>
          </w:p>
        </w:tc>
      </w:tr>
      <w:tr w:rsidR="00F649B8" w:rsidTr="00F649B8">
        <w:tc>
          <w:tcPr>
            <w:tcW w:w="10802" w:type="dxa"/>
            <w:gridSpan w:val="3"/>
            <w:shd w:val="clear" w:color="auto" w:fill="C6D9F1" w:themeFill="text2" w:themeFillTint="33"/>
          </w:tcPr>
          <w:p w:rsidR="00F649B8" w:rsidRPr="00F649B8" w:rsidRDefault="00F649B8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</w:pPr>
            <w:proofErr w:type="spellStart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lastRenderedPageBreak/>
              <w:t>Физминутка</w:t>
            </w:r>
            <w:proofErr w:type="spellEnd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 «</w:t>
            </w:r>
            <w:proofErr w:type="spellStart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Соку</w:t>
            </w:r>
            <w:proofErr w:type="gramStart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,</w:t>
            </w:r>
            <w:r w:rsidR="00457E2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с</w:t>
            </w:r>
            <w:proofErr w:type="gramEnd"/>
            <w:r w:rsidR="00457E2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оку</w:t>
            </w:r>
            <w:proofErr w:type="spellEnd"/>
            <w:r w:rsidR="00457E2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, </w:t>
            </w:r>
            <w:proofErr w:type="spellStart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бачи,вира</w:t>
            </w:r>
            <w:proofErr w:type="spellEnd"/>
            <w:r w:rsidRPr="00F649B8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» - нейродинамическая гимнастика.</w:t>
            </w:r>
          </w:p>
        </w:tc>
      </w:tr>
      <w:tr w:rsidR="00EF1CC6" w:rsidTr="00EE07A2">
        <w:tc>
          <w:tcPr>
            <w:tcW w:w="959" w:type="dxa"/>
          </w:tcPr>
          <w:p w:rsidR="00EF1CC6" w:rsidRDefault="00F649B8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:rsidR="00EF1CC6" w:rsidRDefault="00F649B8" w:rsidP="00F649B8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прошли с вами болото, а теперь перед нами веселая полянка. На 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жители фиолетового леса предлагают нам поиграть в игру «Соку,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бачи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 вира». Для этого прошу вас повернуться к экрану телевизора.</w:t>
            </w:r>
          </w:p>
          <w:p w:rsidR="00902580" w:rsidRPr="00F649B8" w:rsidRDefault="00902580" w:rsidP="0090258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Ребята, жителям фиолетового леса очень понравилось, как вы играли.</w:t>
            </w:r>
          </w:p>
        </w:tc>
        <w:tc>
          <w:tcPr>
            <w:tcW w:w="2472" w:type="dxa"/>
          </w:tcPr>
          <w:p w:rsidR="00EF1CC6" w:rsidRPr="00BD311E" w:rsidRDefault="00902580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выполняют движения нейродинамической гимнастики по образцу, на экране телевизора.</w:t>
            </w:r>
          </w:p>
        </w:tc>
      </w:tr>
      <w:tr w:rsidR="00CE4F8B" w:rsidTr="00CE4F8B">
        <w:tc>
          <w:tcPr>
            <w:tcW w:w="10802" w:type="dxa"/>
            <w:gridSpan w:val="3"/>
            <w:shd w:val="clear" w:color="auto" w:fill="C6D9F1" w:themeFill="text2" w:themeFillTint="33"/>
          </w:tcPr>
          <w:p w:rsidR="00CE4F8B" w:rsidRPr="00CE4F8B" w:rsidRDefault="00CE4F8B" w:rsidP="00CE4F8B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CE4F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Основная часть: конструктивно-модельная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.</w:t>
            </w:r>
          </w:p>
        </w:tc>
      </w:tr>
      <w:tr w:rsidR="00EF1CC6" w:rsidTr="00EE07A2">
        <w:tc>
          <w:tcPr>
            <w:tcW w:w="959" w:type="dxa"/>
          </w:tcPr>
          <w:p w:rsidR="00EF1CC6" w:rsidRDefault="00902580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7. </w:t>
            </w:r>
          </w:p>
        </w:tc>
        <w:tc>
          <w:tcPr>
            <w:tcW w:w="7371" w:type="dxa"/>
          </w:tcPr>
          <w:p w:rsidR="00EF1CC6" w:rsidRDefault="00902580" w:rsidP="0090258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90258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Ну что нам пора продолжить наш путь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за экспонатом. </w:t>
            </w:r>
            <w:r w:rsidRPr="00902580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Куда мы с вами должны идти дальше?</w:t>
            </w:r>
          </w:p>
          <w:p w:rsidR="00902580" w:rsidRDefault="00902580" w:rsidP="0090258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AC676F" w:rsidRDefault="00902580" w:rsidP="00AC676F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Правильно ребята отправляемся по синей дорожке к фиолетовому городу. Жители этого города, не смогут нам открыть сувенирную лавку</w:t>
            </w:r>
            <w:r w:rsidR="00F418F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 так как очень заняты строительством нового жилья. Давайте им поможем быстрее достроить его,  тогда и нам они помогут</w:t>
            </w:r>
            <w:r w:rsidR="00AC676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. </w:t>
            </w:r>
          </w:p>
          <w:p w:rsidR="00AC676F" w:rsidRDefault="00AC676F" w:rsidP="00AC676F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Посмотрите, на макете города располагаются конверты с цифрой, внутри которого находится схема постройки дома  с фотографией. Но, для того что бы Вам взять нужный конверт, вы должны решить </w:t>
            </w:r>
            <w:r w:rsidR="00CE4F8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 Ответ и будет номером вашего конверта.</w:t>
            </w:r>
          </w:p>
          <w:p w:rsidR="00AC676F" w:rsidRDefault="00CE4F8B" w:rsidP="00CE4F8B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CE4F8B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Вам понятно задание? Повторите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, пожалуйста,</w:t>
            </w:r>
            <w:r w:rsidRPr="00CE4F8B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что вам нужно сейчас сделать?</w:t>
            </w:r>
          </w:p>
          <w:p w:rsidR="00A810E6" w:rsidRPr="00A810E6" w:rsidRDefault="00A810E6" w:rsidP="00CE4F8B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Очень важно чтобы при конструировании дома, вы должны использовать все детали, которые обозначены в схемах.</w:t>
            </w:r>
          </w:p>
          <w:p w:rsidR="00CE4F8B" w:rsidRPr="00CE4F8B" w:rsidRDefault="00CE4F8B" w:rsidP="00CE4F8B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CE4F8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Молодцы ребята мы помогли жителям фиолетового города построить все дома.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Они такие разные</w:t>
            </w:r>
            <w:proofErr w:type="gramStart"/>
            <w:r w:rsidRPr="00CE4F8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  <w:r w:rsidRPr="00CE4F8B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Ч</w:t>
            </w:r>
            <w:proofErr w:type="gramEnd"/>
            <w:r w:rsidRPr="00CE4F8B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ем же они отличаются друг от друга? Сколько больших и маленьких домов? Каких больше?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Почему вы так думаете?</w:t>
            </w:r>
          </w:p>
        </w:tc>
        <w:tc>
          <w:tcPr>
            <w:tcW w:w="2472" w:type="dxa"/>
          </w:tcPr>
          <w:p w:rsidR="00CE4F8B" w:rsidRDefault="00CE4F8B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получают карточку с заданием («Соседи числа», »Реши пример»), выполняют и берут нужный конверт.</w:t>
            </w:r>
          </w:p>
          <w:p w:rsidR="00CE4F8B" w:rsidRDefault="00CE4F8B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A810E6" w:rsidRDefault="00A810E6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EF1CC6" w:rsidRPr="00BD311E" w:rsidRDefault="00CE4F8B" w:rsidP="00CE4F8B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Дети по схеме в конверте конструируют объемную модель дома.  </w:t>
            </w:r>
          </w:p>
        </w:tc>
      </w:tr>
      <w:tr w:rsidR="00EF1CC6" w:rsidTr="00EE07A2">
        <w:tc>
          <w:tcPr>
            <w:tcW w:w="959" w:type="dxa"/>
          </w:tcPr>
          <w:p w:rsidR="00EF1CC6" w:rsidRDefault="00CE4F8B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8.</w:t>
            </w:r>
          </w:p>
        </w:tc>
        <w:tc>
          <w:tcPr>
            <w:tcW w:w="7371" w:type="dxa"/>
          </w:tcPr>
          <w:p w:rsidR="00EF1CC6" w:rsidRDefault="00CE4F8B" w:rsidP="00723D9D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A810E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Пора нам идти к сувенирной лавке по </w:t>
            </w:r>
            <w:r w:rsidR="00723D9D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цветн</w:t>
            </w:r>
            <w:r w:rsidR="00A810E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ой дорожке.</w:t>
            </w:r>
            <w:r w:rsidR="00723D9D" w:rsidRPr="00723D9D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Ой, ребята, а где у нас такая дорожка? Вы видите её? А что же нам тогда делать?</w:t>
            </w:r>
          </w:p>
          <w:p w:rsidR="00723D9D" w:rsidRPr="00723D9D" w:rsidRDefault="00723D9D" w:rsidP="00723D9D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23D9D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сделать её самим</w:t>
            </w:r>
          </w:p>
          <w:p w:rsidR="00FD0ABF" w:rsidRDefault="00723D9D" w:rsidP="00FD0ABF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замечательная идея, а вот и образцы </w:t>
            </w:r>
            <w:r w:rsidR="00FD0AB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участков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этой дорожки у нас есть.</w:t>
            </w:r>
            <w:r w:rsidR="00FD0AB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Надо построить 4 отрезка, а вас больше, поэтому я предлагаю вам разделиться на пары. Для этого в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озьмите резинку любого цвета и на</w:t>
            </w:r>
            <w:r w:rsidR="00FD0AB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деньте себе на палец, вашей парой окажется ребенок с таким же цветом </w:t>
            </w:r>
            <w:proofErr w:type="spellStart"/>
            <w:r w:rsidR="00FD0AB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резиночки</w:t>
            </w:r>
            <w:proofErr w:type="spellEnd"/>
            <w:r w:rsidR="00FD0AB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FD0ABF" w:rsidRDefault="00FD0ABF" w:rsidP="00FD0ABF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Пара, которая выполнила постройку отрезка дороги по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 xml:space="preserve">образцу, должна быстро нажать на звонок. </w:t>
            </w:r>
          </w:p>
          <w:p w:rsidR="00723D9D" w:rsidRDefault="00FD0ABF" w:rsidP="00FD0ABF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я смотрю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 что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все выполнили задание. Теперь 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поменяйтесь парами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 проверьте правильность выполнения задания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FD0ABF" w:rsidRPr="00695617" w:rsidRDefault="00695617" w:rsidP="00695617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69561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 мы проверили, и все верно. Теперь мы можем сделать из отрезков одну большую дорожку.</w:t>
            </w:r>
          </w:p>
        </w:tc>
        <w:tc>
          <w:tcPr>
            <w:tcW w:w="2472" w:type="dxa"/>
          </w:tcPr>
          <w:p w:rsidR="00EF1CC6" w:rsidRDefault="00695617" w:rsidP="00695617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>Воспитатель ставит перед детьми проблему - отсутствие цветной дорожки.</w:t>
            </w:r>
          </w:p>
          <w:p w:rsidR="00695617" w:rsidRDefault="00695617" w:rsidP="00695617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находят решение проблемы.</w:t>
            </w:r>
          </w:p>
          <w:p w:rsidR="00695617" w:rsidRDefault="00695617" w:rsidP="00695617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Делятся на пары, выполняют задание по образцу.</w:t>
            </w:r>
          </w:p>
          <w:p w:rsidR="00695617" w:rsidRDefault="00695617" w:rsidP="00695617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Взаимопроверка.</w:t>
            </w:r>
          </w:p>
          <w:p w:rsidR="00695617" w:rsidRPr="00BD311E" w:rsidRDefault="00695617" w:rsidP="00695617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Постройка большой дорожки.</w:t>
            </w:r>
          </w:p>
        </w:tc>
      </w:tr>
      <w:tr w:rsidR="00EF1CC6" w:rsidTr="00EE07A2">
        <w:tc>
          <w:tcPr>
            <w:tcW w:w="959" w:type="dxa"/>
          </w:tcPr>
          <w:p w:rsidR="00EF1CC6" w:rsidRDefault="00695617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9.</w:t>
            </w:r>
          </w:p>
        </w:tc>
        <w:tc>
          <w:tcPr>
            <w:tcW w:w="7371" w:type="dxa"/>
          </w:tcPr>
          <w:p w:rsidR="00EF1CC6" w:rsidRDefault="00695617" w:rsidP="00695617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Посмотрите, вот мы и пришли к сувенирной лавке, в которой мы и найдем нужный нам экспонат. Организаторы нашей выставки в качестве подсказки, 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агадали нам 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синквейн-загадку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695617" w:rsidRPr="00B03545" w:rsidRDefault="00695617" w:rsidP="00695617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B0354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_Матрешка_</w:t>
            </w:r>
          </w:p>
          <w:p w:rsidR="00695617" w:rsidRPr="00695617" w:rsidRDefault="00695617" w:rsidP="00695617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Деревянная, расписная</w:t>
            </w:r>
          </w:p>
          <w:p w:rsidR="00B03545" w:rsidRPr="00B03545" w:rsidRDefault="00B03545" w:rsidP="00B0354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Прячется, открывается, вмещается</w:t>
            </w:r>
          </w:p>
          <w:p w:rsidR="00B03545" w:rsidRPr="00B03545" w:rsidRDefault="00B03545" w:rsidP="00B0354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Все они сидят друг в дружке.</w:t>
            </w:r>
          </w:p>
          <w:p w:rsidR="00B03545" w:rsidRPr="00B03545" w:rsidRDefault="00457E28" w:rsidP="00B0354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Народная игрушка.</w:t>
            </w:r>
          </w:p>
          <w:p w:rsidR="00B03545" w:rsidRPr="00B03545" w:rsidRDefault="00B03545" w:rsidP="00B03545">
            <w:pPr>
              <w:pStyle w:val="a3"/>
              <w:ind w:left="34" w:firstLine="425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B0354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Как вы догадались, что это матрешка? Какие подсказки помогли?</w:t>
            </w:r>
          </w:p>
        </w:tc>
        <w:tc>
          <w:tcPr>
            <w:tcW w:w="2472" w:type="dxa"/>
          </w:tcPr>
          <w:p w:rsidR="00EF1CC6" w:rsidRPr="00BD311E" w:rsidRDefault="00B03545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Дети отгадывают </w:t>
            </w:r>
            <w:proofErr w:type="spellStart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синквейн-загадку</w:t>
            </w:r>
            <w:proofErr w:type="spellEnd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, объясняя какие подсказки им в этом помогли.</w:t>
            </w:r>
          </w:p>
        </w:tc>
      </w:tr>
      <w:tr w:rsidR="00B03545" w:rsidTr="00B03545">
        <w:tc>
          <w:tcPr>
            <w:tcW w:w="10802" w:type="dxa"/>
            <w:gridSpan w:val="3"/>
            <w:shd w:val="clear" w:color="auto" w:fill="C6D9F1" w:themeFill="text2" w:themeFillTint="33"/>
          </w:tcPr>
          <w:p w:rsidR="00B03545" w:rsidRPr="00B03545" w:rsidRDefault="00B03545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</w:pPr>
            <w:proofErr w:type="spellStart"/>
            <w:r w:rsidRPr="00B0354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Физминутка</w:t>
            </w:r>
            <w:proofErr w:type="spellEnd"/>
            <w:r w:rsidRPr="00B0354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 «Разноцветная дорожка» -нейродинамическое упражнение</w:t>
            </w:r>
          </w:p>
        </w:tc>
      </w:tr>
      <w:tr w:rsidR="00EF1CC6" w:rsidTr="00EE07A2">
        <w:tc>
          <w:tcPr>
            <w:tcW w:w="959" w:type="dxa"/>
          </w:tcPr>
          <w:p w:rsidR="00EF1CC6" w:rsidRDefault="004D37D0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10.</w:t>
            </w:r>
          </w:p>
        </w:tc>
        <w:tc>
          <w:tcPr>
            <w:tcW w:w="7371" w:type="dxa"/>
          </w:tcPr>
          <w:p w:rsidR="00EF1CC6" w:rsidRDefault="004D37D0" w:rsidP="004D37D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Вот мы и достигли поставленной цели, нашли недостающий экспонат. Теперь мы можем вернуться в сад? </w:t>
            </w:r>
            <w:r w:rsidRPr="004D37D0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По какой дорожке нам идти?</w:t>
            </w:r>
          </w:p>
          <w:p w:rsidR="004D37D0" w:rsidRDefault="004D37D0" w:rsidP="004D37D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4D37D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4D37D0" w:rsidRPr="004D37D0" w:rsidRDefault="004D37D0" w:rsidP="004D37D0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Правильно, а теперь мы пройдем по разноцветной дорожке след в след.</w:t>
            </w:r>
          </w:p>
        </w:tc>
        <w:tc>
          <w:tcPr>
            <w:tcW w:w="2472" w:type="dxa"/>
          </w:tcPr>
          <w:p w:rsidR="00EF1CC6" w:rsidRPr="00BD311E" w:rsidRDefault="004D37D0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самостоятельно определяют способ прохождения нейродинамической дорожки.</w:t>
            </w:r>
          </w:p>
        </w:tc>
      </w:tr>
      <w:tr w:rsidR="00EF1CC6" w:rsidTr="00B8398A">
        <w:trPr>
          <w:trHeight w:val="991"/>
        </w:trPr>
        <w:tc>
          <w:tcPr>
            <w:tcW w:w="959" w:type="dxa"/>
          </w:tcPr>
          <w:p w:rsidR="00EF1CC6" w:rsidRDefault="004D37D0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11.</w:t>
            </w:r>
          </w:p>
        </w:tc>
        <w:tc>
          <w:tcPr>
            <w:tcW w:w="7371" w:type="dxa"/>
          </w:tcPr>
          <w:p w:rsidR="00EF1CC6" w:rsidRDefault="004D37D0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4D37D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Теперь нам осталось отнести матрешку к организаторам выставк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</w:t>
            </w:r>
            <w:r w:rsidRPr="004D37D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4D37D0" w:rsidRDefault="004D37D0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Выставка готова к открытию!</w:t>
            </w:r>
          </w:p>
          <w:p w:rsidR="004D37D0" w:rsidRPr="004D37D0" w:rsidRDefault="004D37D0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Рассмотрим экспозицию. Назовите предметы в верхнем ряду слева-направо? (</w:t>
            </w:r>
            <w:proofErr w:type="spellStart"/>
            <w:r w:rsidRPr="004D37D0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>каргопольская</w:t>
            </w:r>
            <w:proofErr w:type="spellEnd"/>
            <w:r w:rsidRPr="004D37D0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 игрушка, дымковская барышня, </w:t>
            </w:r>
            <w:r w:rsidRPr="004D37D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матрешка</w:t>
            </w:r>
            <w:r w:rsidRPr="004D37D0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, </w:t>
            </w:r>
            <w:proofErr w:type="spellStart"/>
            <w:r w:rsidRPr="004D37D0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>филимоновская</w:t>
            </w:r>
            <w:proofErr w:type="spellEnd"/>
            <w:r w:rsidRPr="004D37D0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 игрушка)</w:t>
            </w:r>
          </w:p>
          <w:p w:rsidR="004D37D0" w:rsidRDefault="004D37D0" w:rsidP="00EF1CC6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4D37D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Что лишнее в этом ряду? Почему?</w:t>
            </w:r>
          </w:p>
          <w:p w:rsidR="00B8398A" w:rsidRDefault="004D37D0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4D37D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Теперь второй ряд справа налево</w:t>
            </w:r>
            <w:r w:rsidRPr="00B8398A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>(</w:t>
            </w:r>
            <w:r w:rsidR="00B8398A" w:rsidRPr="00B8398A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ложки, гармонь, балалайка, </w:t>
            </w:r>
            <w:r w:rsidR="00B8398A" w:rsidRPr="00B8398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скоморох</w:t>
            </w:r>
            <w:r w:rsidR="00B8398A" w:rsidRPr="00B8398A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>)</w:t>
            </w:r>
            <w:r w:rsidR="00B8398A"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>.</w:t>
            </w:r>
            <w:r w:rsidR="00B8398A" w:rsidRPr="004D37D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Что лишнее в этом ряду? Почему?</w:t>
            </w:r>
          </w:p>
          <w:p w:rsidR="004D37D0" w:rsidRPr="00B8398A" w:rsidRDefault="00B8398A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</w:tc>
        <w:tc>
          <w:tcPr>
            <w:tcW w:w="2472" w:type="dxa"/>
          </w:tcPr>
          <w:p w:rsidR="00EF1CC6" w:rsidRPr="00BD311E" w:rsidRDefault="00B8398A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определяют лишний предмет в ряду из четырех предметов, объясняя свой выбор.</w:t>
            </w:r>
          </w:p>
        </w:tc>
      </w:tr>
      <w:tr w:rsidR="00B8398A" w:rsidTr="00B8398A">
        <w:tc>
          <w:tcPr>
            <w:tcW w:w="10802" w:type="dxa"/>
            <w:gridSpan w:val="3"/>
            <w:shd w:val="clear" w:color="auto" w:fill="C6D9F1" w:themeFill="text2" w:themeFillTint="33"/>
          </w:tcPr>
          <w:p w:rsidR="00B8398A" w:rsidRPr="00B8398A" w:rsidRDefault="00B8398A" w:rsidP="00B8398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B8398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Заключительная часть. Рефлексия</w:t>
            </w:r>
          </w:p>
        </w:tc>
      </w:tr>
      <w:tr w:rsidR="00EF1CC6" w:rsidTr="00EE07A2">
        <w:tc>
          <w:tcPr>
            <w:tcW w:w="959" w:type="dxa"/>
          </w:tcPr>
          <w:p w:rsidR="00EF1CC6" w:rsidRDefault="00B8398A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12.</w:t>
            </w:r>
          </w:p>
        </w:tc>
        <w:tc>
          <w:tcPr>
            <w:tcW w:w="7371" w:type="dxa"/>
          </w:tcPr>
          <w:p w:rsidR="00B8398A" w:rsidRDefault="00B8398A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</w:p>
          <w:p w:rsidR="00EF1CC6" w:rsidRDefault="00B8398A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B8398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Ну что ребята, понравилось вам наше путешествие? Мы справились с просьбой 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организаторов Выставки? Что мы должны были сделать? Что запомнилось больше всего? Почему вы справились?</w:t>
            </w:r>
          </w:p>
          <w:p w:rsidR="00B8398A" w:rsidRDefault="00B8398A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B8398A" w:rsidRPr="00AD23A8" w:rsidRDefault="00B8398A" w:rsidP="00C4616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:</w:t>
            </w:r>
            <w:r w:rsidRPr="00B8398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</w:t>
            </w:r>
            <w:proofErr w:type="gramEnd"/>
            <w:r w:rsidRPr="00B8398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а, друзья,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справились потому, что  вы хорошо умеете </w:t>
            </w:r>
            <w:r w:rsidR="00C4616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читать</w:t>
            </w:r>
            <w:r w:rsidR="00457E28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C4616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схемы</w:t>
            </w:r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, </w:t>
            </w:r>
            <w:r w:rsidR="00C4616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и собирать по образцу детали </w:t>
            </w:r>
            <w:proofErr w:type="spellStart"/>
            <w:r w:rsidR="00C4616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Тико-конструктора</w:t>
            </w:r>
            <w:proofErr w:type="spellEnd"/>
            <w:r w:rsid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 Умеете договариваться и совместно работать. Научились слышать и понимать друг друга. И потому, что вы дружные ребята. И сегодня у вас все получилось.</w:t>
            </w:r>
          </w:p>
        </w:tc>
        <w:tc>
          <w:tcPr>
            <w:tcW w:w="2472" w:type="dxa"/>
          </w:tcPr>
          <w:p w:rsidR="00EF1CC6" w:rsidRPr="00BD311E" w:rsidRDefault="00DB4E96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Воспитатель проводит рефлексию. Дети сообщают о выполнении детской цели и </w:t>
            </w:r>
            <w:proofErr w:type="gramStart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объясняют</w:t>
            </w:r>
            <w:proofErr w:type="gramEnd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 благодаря чему они выполнили ту цель.</w:t>
            </w:r>
          </w:p>
        </w:tc>
      </w:tr>
      <w:tr w:rsidR="00AD23A8" w:rsidTr="00EE07A2">
        <w:tc>
          <w:tcPr>
            <w:tcW w:w="959" w:type="dxa"/>
          </w:tcPr>
          <w:p w:rsidR="00AD23A8" w:rsidRDefault="00AD23A8" w:rsidP="00EE07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13.</w:t>
            </w:r>
          </w:p>
        </w:tc>
        <w:tc>
          <w:tcPr>
            <w:tcW w:w="7371" w:type="dxa"/>
          </w:tcPr>
          <w:p w:rsidR="00AD23A8" w:rsidRDefault="00AD23A8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Ребята, к нам пришло видео-сообщение. Давайте его откроем. Это сообщение от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>Буратино.</w:t>
            </w:r>
          </w:p>
          <w:p w:rsidR="00AD23A8" w:rsidRDefault="00AD23A8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«Ребята, я хотел попаст</w:t>
            </w:r>
            <w:r w:rsidR="00C4616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ь на вашу Выставку, но </w:t>
            </w:r>
            <w:proofErr w:type="spellStart"/>
            <w:r w:rsidR="00C4616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Карабаса-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Барабас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отобрал ключик от театра и уронил его в воду. Помогите, пожалуйста</w:t>
            </w:r>
            <w:r w:rsidR="00866669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его достать.</w:t>
            </w:r>
          </w:p>
          <w:p w:rsidR="00AD23A8" w:rsidRPr="00AD23A8" w:rsidRDefault="00AD23A8" w:rsidP="00AD23A8">
            <w:pPr>
              <w:pStyle w:val="a3"/>
              <w:ind w:left="0" w:firstLine="5704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Буратино»</w:t>
            </w:r>
          </w:p>
          <w:p w:rsidR="00AD23A8" w:rsidRDefault="00AD23A8" w:rsidP="00B8398A">
            <w:pPr>
              <w:pStyle w:val="a3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472" w:type="dxa"/>
          </w:tcPr>
          <w:p w:rsidR="00AD23A8" w:rsidRDefault="00AD23A8" w:rsidP="00AE5AFC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 xml:space="preserve">Воспитатель ставит цель перед </w:t>
            </w: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 xml:space="preserve">детьми </w:t>
            </w:r>
            <w:r w:rsidR="00AE5AFC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на целевую прогулку.</w:t>
            </w:r>
            <w:bookmarkStart w:id="0" w:name="_GoBack"/>
            <w:bookmarkEnd w:id="0"/>
          </w:p>
        </w:tc>
      </w:tr>
    </w:tbl>
    <w:p w:rsidR="00EE07A2" w:rsidRPr="00EE07A2" w:rsidRDefault="00EE07A2" w:rsidP="00EE07A2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EE07A2" w:rsidRDefault="00EE07A2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E07A2" w:rsidRPr="002511C8" w:rsidRDefault="00EE07A2" w:rsidP="00DE7CD4">
      <w:pPr>
        <w:pStyle w:val="a3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E7CD4" w:rsidRPr="00DE7CD4" w:rsidRDefault="00DE7CD4" w:rsidP="00DE7CD4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sectPr w:rsidR="00DE7CD4" w:rsidRPr="00DE7CD4" w:rsidSect="00DE7CD4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7ADE"/>
    <w:multiLevelType w:val="hybridMultilevel"/>
    <w:tmpl w:val="F47CDE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E197B"/>
    <w:multiLevelType w:val="hybridMultilevel"/>
    <w:tmpl w:val="D86ADB5E"/>
    <w:lvl w:ilvl="0" w:tplc="FDFE9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5B1869"/>
    <w:multiLevelType w:val="hybridMultilevel"/>
    <w:tmpl w:val="01CA1FF6"/>
    <w:lvl w:ilvl="0" w:tplc="A81CD398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">
    <w:nsid w:val="24D36270"/>
    <w:multiLevelType w:val="hybridMultilevel"/>
    <w:tmpl w:val="7642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08"/>
  <w:characterSpacingControl w:val="doNotCompress"/>
  <w:compat/>
  <w:rsids>
    <w:rsidRoot w:val="00DE7CD4"/>
    <w:rsid w:val="00025930"/>
    <w:rsid w:val="000672F9"/>
    <w:rsid w:val="000D044A"/>
    <w:rsid w:val="000E2F0F"/>
    <w:rsid w:val="002511C8"/>
    <w:rsid w:val="00255D67"/>
    <w:rsid w:val="002950F0"/>
    <w:rsid w:val="002C57E7"/>
    <w:rsid w:val="002D2CD6"/>
    <w:rsid w:val="002D5E4F"/>
    <w:rsid w:val="002E2F61"/>
    <w:rsid w:val="00316B12"/>
    <w:rsid w:val="00345082"/>
    <w:rsid w:val="00373B52"/>
    <w:rsid w:val="003A3AB7"/>
    <w:rsid w:val="003C7FF1"/>
    <w:rsid w:val="003D63E9"/>
    <w:rsid w:val="00400741"/>
    <w:rsid w:val="00457E28"/>
    <w:rsid w:val="00492873"/>
    <w:rsid w:val="004D37D0"/>
    <w:rsid w:val="005915AA"/>
    <w:rsid w:val="00695617"/>
    <w:rsid w:val="0070218B"/>
    <w:rsid w:val="00723D9D"/>
    <w:rsid w:val="00764397"/>
    <w:rsid w:val="007B73B6"/>
    <w:rsid w:val="008505AC"/>
    <w:rsid w:val="00866669"/>
    <w:rsid w:val="00894BAB"/>
    <w:rsid w:val="008B6F64"/>
    <w:rsid w:val="00902580"/>
    <w:rsid w:val="00993AFD"/>
    <w:rsid w:val="00A30224"/>
    <w:rsid w:val="00A416E0"/>
    <w:rsid w:val="00A810E6"/>
    <w:rsid w:val="00AC676F"/>
    <w:rsid w:val="00AC73E5"/>
    <w:rsid w:val="00AD23A8"/>
    <w:rsid w:val="00AE27A0"/>
    <w:rsid w:val="00AE5AFC"/>
    <w:rsid w:val="00B03545"/>
    <w:rsid w:val="00B8398A"/>
    <w:rsid w:val="00B84117"/>
    <w:rsid w:val="00BB3FB4"/>
    <w:rsid w:val="00BD311E"/>
    <w:rsid w:val="00C4616A"/>
    <w:rsid w:val="00C739C2"/>
    <w:rsid w:val="00CE4F8B"/>
    <w:rsid w:val="00D25287"/>
    <w:rsid w:val="00D478E2"/>
    <w:rsid w:val="00D76776"/>
    <w:rsid w:val="00DB4E96"/>
    <w:rsid w:val="00DE7CD4"/>
    <w:rsid w:val="00E8452E"/>
    <w:rsid w:val="00EE07A2"/>
    <w:rsid w:val="00EF1CC6"/>
    <w:rsid w:val="00F06097"/>
    <w:rsid w:val="00F418F6"/>
    <w:rsid w:val="00F649B8"/>
    <w:rsid w:val="00FD0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CD4"/>
    <w:pPr>
      <w:ind w:left="720"/>
      <w:contextualSpacing/>
    </w:pPr>
  </w:style>
  <w:style w:type="table" w:styleId="a4">
    <w:name w:val="Table Grid"/>
    <w:basedOn w:val="a1"/>
    <w:uiPriority w:val="59"/>
    <w:rsid w:val="003A3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72607-E2D6-40E9-BE4F-63EF64E5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1908</Words>
  <Characters>10880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14</cp:revision>
  <cp:lastPrinted>2022-05-12T13:53:00Z</cp:lastPrinted>
  <dcterms:created xsi:type="dcterms:W3CDTF">2022-05-09T09:04:00Z</dcterms:created>
  <dcterms:modified xsi:type="dcterms:W3CDTF">2024-02-11T14:07:00Z</dcterms:modified>
</cp:coreProperties>
</file>