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31" w:rsidRDefault="00363131" w:rsidP="00363131">
      <w:pPr>
        <w:pStyle w:val="a3"/>
        <w:spacing w:line="276" w:lineRule="auto"/>
        <w:jc w:val="center"/>
        <w:rPr>
          <w:rFonts w:ascii="Times New Roman" w:hAnsi="Times New Roman"/>
          <w:b/>
          <w:sz w:val="32"/>
          <w:szCs w:val="22"/>
        </w:rPr>
      </w:pPr>
    </w:p>
    <w:p w:rsidR="00363131" w:rsidRPr="000E544B" w:rsidRDefault="00363131" w:rsidP="00363131">
      <w:pPr>
        <w:pStyle w:val="a3"/>
        <w:spacing w:line="276" w:lineRule="auto"/>
        <w:jc w:val="center"/>
        <w:rPr>
          <w:rFonts w:ascii="Times New Roman" w:hAnsi="Times New Roman"/>
          <w:b/>
          <w:sz w:val="32"/>
          <w:szCs w:val="22"/>
        </w:rPr>
      </w:pPr>
      <w:r w:rsidRPr="000E544B">
        <w:rPr>
          <w:rFonts w:ascii="Times New Roman" w:hAnsi="Times New Roman"/>
          <w:b/>
          <w:sz w:val="32"/>
          <w:szCs w:val="22"/>
        </w:rPr>
        <w:t>«</w:t>
      </w:r>
      <w:bookmarkStart w:id="0" w:name="_GoBack"/>
      <w:r w:rsidRPr="000E544B">
        <w:rPr>
          <w:rFonts w:ascii="Times New Roman" w:hAnsi="Times New Roman"/>
          <w:b/>
          <w:sz w:val="32"/>
          <w:szCs w:val="22"/>
        </w:rPr>
        <w:t>Рекомендации для родителей</w:t>
      </w:r>
    </w:p>
    <w:p w:rsidR="00363131" w:rsidRDefault="00363131" w:rsidP="00363131">
      <w:pPr>
        <w:pStyle w:val="a3"/>
        <w:spacing w:line="276" w:lineRule="auto"/>
        <w:ind w:firstLine="426"/>
        <w:jc w:val="center"/>
        <w:rPr>
          <w:rFonts w:ascii="Times New Roman" w:hAnsi="Times New Roman"/>
          <w:b/>
          <w:sz w:val="32"/>
          <w:szCs w:val="22"/>
        </w:rPr>
      </w:pPr>
      <w:r w:rsidRPr="000E544B">
        <w:rPr>
          <w:rFonts w:ascii="Times New Roman" w:hAnsi="Times New Roman"/>
          <w:b/>
          <w:sz w:val="32"/>
          <w:szCs w:val="22"/>
        </w:rPr>
        <w:t>по подготовке детей к школьному обучению</w:t>
      </w:r>
      <w:bookmarkEnd w:id="0"/>
      <w:r w:rsidRPr="000E544B">
        <w:rPr>
          <w:rFonts w:ascii="Times New Roman" w:hAnsi="Times New Roman"/>
          <w:b/>
          <w:sz w:val="32"/>
          <w:szCs w:val="22"/>
        </w:rPr>
        <w:t>»</w:t>
      </w:r>
    </w:p>
    <w:p w:rsidR="00363131" w:rsidRPr="000E544B" w:rsidRDefault="00363131" w:rsidP="00363131">
      <w:pPr>
        <w:pStyle w:val="a3"/>
        <w:spacing w:line="276" w:lineRule="auto"/>
        <w:ind w:firstLine="426"/>
        <w:jc w:val="center"/>
        <w:rPr>
          <w:rFonts w:ascii="Times New Roman" w:hAnsi="Times New Roman"/>
          <w:sz w:val="32"/>
          <w:szCs w:val="22"/>
        </w:rPr>
      </w:pP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Уважаемые родители, данная консультация не даст Вам информацию о том, как подготовить ребенка к поступлению в гимназию, лицей или какое-то иное особенное учебное учреждение. Она поможет Вам настроить Ваших детей на процесс обучения в целом, подготовиться морально, физически и психологически. Она поможет и Вам подготовиться к тому, что будущий первоклассник, не смотря на всю свою самостоятельность, будет нуждаться в Вашей помощи просто потому, что ему будет сложно настроиться, перестроиться и суметь себя заставить заниматься далеко не самыми привлекательными для него уроками и выполнением домашних заданий. 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Итак, рано или поздно Ваш ребенок пойдет в школу. А школа всегда - это не только новый вид деятельности, это, в первую очередь, новый жизненный этап для Вашего  ребенка. Связано это с тем, что у ребенка кардинально меняется режим дня, появляется новый ведущий вид деятельности, новые обязанности, школьные принадлежности, новые друзья и многое другое.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Но самое главное, к ребенку предъявляют новые требования, что связано с изменением основной деятельности: игра отходит на второй план, пропуская вперед учебную деятельность.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Именно здесь у Вашего ребенка и Вас, его родителей, возникают первые проблемы - ребенок не может долго сидеть спокойно, у него быстро устает рука, которой ребенок пишет, у него маленький словарный запас, маленький кругозор, он невнимателен на уроках, он просто "не может и не хочет"...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Таких проблем  великое множество: сколько детей на свете, столько и проблем у родителей. И это, в свою очередь, ведет к тому, что Ваш сын или Ваша дочь после одного - двух месяцев учебы отказывается идти в школу, потому что нет больше желания учиться, потому что слишком скучно и трудно на уроках. Любой из родителей хотел бы обезопасить своего ребенка от таких трудностей, но как?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Чтобы избежать большего количества проблем, которые поджидают Вас и Ваших на пороге школьного обучения, можно и нужно приложить ряд определенных усилий. Они помогут Вашему ребенку легко преодолеть первые трудности школьного обучения, а Вам - сохранить вашу нервную систему. 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Направить свои силы важно на ряд моментов: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b/>
          <w:color w:val="FF0000"/>
          <w:sz w:val="22"/>
          <w:szCs w:val="22"/>
        </w:rPr>
        <w:t xml:space="preserve">   1 подготовка руки ребенка к письму</w:t>
      </w:r>
      <w:r w:rsidRPr="000E544B">
        <w:rPr>
          <w:rFonts w:ascii="Times New Roman" w:hAnsi="Times New Roman"/>
          <w:sz w:val="22"/>
          <w:szCs w:val="22"/>
        </w:rPr>
        <w:t xml:space="preserve">, включает в себя упражнения направленные на штриховку, раскрашивание, обведение по контуру, рисование бордюров и узоров, на выполнение графических диктантов и т.п. 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Кроме того, можно использовать игрушки-оригами, аппликацию, лепку из глины и пластилина, пальчиковую гимнастику.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Хорошим упражнением можно считать и копирование заданного письменного образца.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</w:t>
      </w:r>
      <w:r w:rsidRPr="000E544B">
        <w:rPr>
          <w:rFonts w:ascii="Times New Roman" w:hAnsi="Times New Roman"/>
          <w:b/>
          <w:color w:val="FF0000"/>
          <w:sz w:val="22"/>
          <w:szCs w:val="22"/>
        </w:rPr>
        <w:t>2 работа над пространственной ориентацией ребенка</w:t>
      </w:r>
      <w:r w:rsidRPr="000E544B">
        <w:rPr>
          <w:rFonts w:ascii="Times New Roman" w:hAnsi="Times New Roman"/>
          <w:sz w:val="22"/>
          <w:szCs w:val="22"/>
        </w:rPr>
        <w:t>, включает в себя работу по ориентированию, как на плоскости, так и в окружающем пространстве. Для этого можно использовать такие упражнения, как рисование и составление узоров из геометрических фигур на листе бумаги, определение положения предметов, как на листе бумаги, так и в окружающем пространстве, то есть вокруг ребенка.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</w:t>
      </w:r>
      <w:r w:rsidRPr="000E544B">
        <w:rPr>
          <w:rFonts w:ascii="Times New Roman" w:hAnsi="Times New Roman"/>
          <w:b/>
          <w:color w:val="FF0000"/>
          <w:sz w:val="22"/>
          <w:szCs w:val="22"/>
        </w:rPr>
        <w:t>3 работа по сравниванию множеств  без  пересчета их элементов</w:t>
      </w:r>
      <w:r w:rsidRPr="000E544B">
        <w:rPr>
          <w:rFonts w:ascii="Times New Roman" w:hAnsi="Times New Roman"/>
          <w:sz w:val="22"/>
          <w:szCs w:val="22"/>
        </w:rPr>
        <w:t>, включает в себя упражнения на сравнивание двух групп предметов, в которых нет явной разницы между количеством элементов, то есть разница в 1-2 элемента (приложение 5). Кроме того, сюда можно отнести упражнения на выполнение операций сложения и вычитания элементов данных множеств, то есть их пересчет в пределах первого десятка, решение простейших задач.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</w:t>
      </w:r>
      <w:r w:rsidRPr="000E544B">
        <w:rPr>
          <w:rFonts w:ascii="Times New Roman" w:hAnsi="Times New Roman"/>
          <w:b/>
          <w:color w:val="FF0000"/>
          <w:sz w:val="22"/>
          <w:szCs w:val="22"/>
        </w:rPr>
        <w:t>4 работа по развитию фонематического слуха</w:t>
      </w:r>
      <w:r w:rsidRPr="000E544B">
        <w:rPr>
          <w:rFonts w:ascii="Times New Roman" w:hAnsi="Times New Roman"/>
          <w:sz w:val="22"/>
          <w:szCs w:val="22"/>
        </w:rPr>
        <w:t>, включает упражнения, направленные на выделение одного звука из разных позиций (в начале, в середине, в конце слова). Кроме того, упражнения на разделение сходных по звучанию звуков, в позиции звонкие - глухие согласные, глухие - шипящие согласные.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</w:t>
      </w:r>
      <w:r w:rsidRPr="000E544B">
        <w:rPr>
          <w:rFonts w:ascii="Times New Roman" w:hAnsi="Times New Roman"/>
          <w:b/>
          <w:color w:val="FF0000"/>
          <w:sz w:val="22"/>
          <w:szCs w:val="22"/>
        </w:rPr>
        <w:t>5 работа по овладения звуковым анализом на уровне определения количества звуков в слове</w:t>
      </w:r>
      <w:r w:rsidRPr="000E544B">
        <w:rPr>
          <w:rFonts w:ascii="Times New Roman" w:hAnsi="Times New Roman"/>
          <w:sz w:val="22"/>
          <w:szCs w:val="22"/>
        </w:rPr>
        <w:t>, включает в себя упражнения, направленные на умение пересчитать звуки в простом слове (в слове на три-четыре звука) и выбрать для него подходящую схему.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</w:t>
      </w:r>
      <w:r w:rsidRPr="000E544B">
        <w:rPr>
          <w:rFonts w:ascii="Times New Roman" w:hAnsi="Times New Roman"/>
          <w:b/>
          <w:color w:val="FF0000"/>
          <w:sz w:val="22"/>
          <w:szCs w:val="22"/>
        </w:rPr>
        <w:t>6 работа по развитию произвольности</w:t>
      </w:r>
      <w:r w:rsidRPr="000E544B">
        <w:rPr>
          <w:rFonts w:ascii="Times New Roman" w:hAnsi="Times New Roman"/>
          <w:sz w:val="22"/>
          <w:szCs w:val="22"/>
        </w:rPr>
        <w:t xml:space="preserve">, включает в себя упражнения, позволяющие обучить ребенка выполнению определенных, возможно, не очень интересных действий на протяжении длительного </w:t>
      </w:r>
      <w:r w:rsidRPr="000E544B">
        <w:rPr>
          <w:rFonts w:ascii="Times New Roman" w:hAnsi="Times New Roman"/>
          <w:sz w:val="22"/>
          <w:szCs w:val="22"/>
        </w:rPr>
        <w:lastRenderedPageBreak/>
        <w:t xml:space="preserve">промежутка времени. Сюда можно отнести работу, которая поможет Вашему ребенку научиться контролировать свои действия,  быть усидчивым, заставлять самого себя. 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Например, Вы можете попросить своего ребенка </w:t>
      </w:r>
      <w:proofErr w:type="gramStart"/>
      <w:r w:rsidRPr="000E544B">
        <w:rPr>
          <w:rFonts w:ascii="Times New Roman" w:hAnsi="Times New Roman"/>
          <w:sz w:val="22"/>
          <w:szCs w:val="22"/>
        </w:rPr>
        <w:t>помочь</w:t>
      </w:r>
      <w:proofErr w:type="gramEnd"/>
      <w:r w:rsidRPr="000E544B">
        <w:rPr>
          <w:rFonts w:ascii="Times New Roman" w:hAnsi="Times New Roman"/>
          <w:sz w:val="22"/>
          <w:szCs w:val="22"/>
        </w:rPr>
        <w:t xml:space="preserve">  в чем либо, можно предложить ребенку перебрать с Вами крупу для каши или горох для супа, подержать какую-либо вещь в течение 3-5 минут, пересказать Вам содержание книги и мультфильма, который ребенок недавно просмотрел. 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Таких заданий, приятных для ребенка и не очень можно придумать много, главное - не переусердствовать, не перестараться.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</w:t>
      </w:r>
      <w:r w:rsidRPr="000E544B">
        <w:rPr>
          <w:rFonts w:ascii="Times New Roman" w:hAnsi="Times New Roman"/>
          <w:b/>
          <w:color w:val="FF0000"/>
          <w:sz w:val="22"/>
          <w:szCs w:val="22"/>
        </w:rPr>
        <w:t>7 работа по развитию мыслительных операций</w:t>
      </w:r>
      <w:r w:rsidRPr="000E544B">
        <w:rPr>
          <w:rFonts w:ascii="Times New Roman" w:hAnsi="Times New Roman"/>
          <w:sz w:val="22"/>
          <w:szCs w:val="22"/>
        </w:rPr>
        <w:t xml:space="preserve">, включает в себя упражнения на классификацию, на умение выделять главный признак и на его основе объединять предметы в группу. Для этого можно использовать различные карточки или игровые лото, которые содержат картинки на определенную тему. </w:t>
      </w:r>
      <w:proofErr w:type="gramStart"/>
      <w:r w:rsidRPr="000E544B">
        <w:rPr>
          <w:rFonts w:ascii="Times New Roman" w:hAnsi="Times New Roman"/>
          <w:sz w:val="22"/>
          <w:szCs w:val="22"/>
        </w:rPr>
        <w:t xml:space="preserve">Например, такие как: одежа верхняя - шуба, пальто, шапка, куртка, шарф, рукавицы, кепка, плащ и т.п., либо мебель - кровать, кресло, диван, торшер, стол, стул, палас, табуретка и т.п. </w:t>
      </w:r>
      <w:proofErr w:type="gramEnd"/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А также упражнения на умение обобщать предметы, называя их одним словом, устанавливать сходства и различия (дикие животные - живут в лесу, добывают пищу себе сами; птицы - летают, клюют зерна, есть крылья, в основном живут на деревьях). 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Кроме того, на умение устанавливать последовательность событий (что было сначала..., а потом...), устанавливать закономерности.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</w:t>
      </w:r>
      <w:r w:rsidRPr="000E544B">
        <w:rPr>
          <w:rFonts w:ascii="Times New Roman" w:hAnsi="Times New Roman"/>
          <w:b/>
          <w:color w:val="FF0000"/>
          <w:sz w:val="22"/>
          <w:szCs w:val="22"/>
        </w:rPr>
        <w:t>8 работа по расширению кругозора и формированию психосоциальной зрелости</w:t>
      </w:r>
      <w:r w:rsidRPr="000E544B">
        <w:rPr>
          <w:rFonts w:ascii="Times New Roman" w:hAnsi="Times New Roman"/>
          <w:sz w:val="22"/>
          <w:szCs w:val="22"/>
        </w:rPr>
        <w:t xml:space="preserve">, включает в себя работу по развитию таких представлений: 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>- знание домашнего адреса, с указанием не только улицы, номера дома и квартиры, но и города;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>- знание полных фамилии, имени, отчества своих родителей и себя самого, а также их места работы, с указанием профессии;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>- знание своего возраста (количество лет и месяцев), умение высчитывать свой возраст (сколько лет будет через год, через два);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>- знание времени суток (умение определять по внешним признакам время суток), правильно называть прием пищи в определенное время суток (утром - завтрак, днем - обед, вечером - ужин);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>- знание времен года (умение их определять по внешним признакам) и называть  отличительные признаки, которые характерны тому или иному времени года;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>- развитие элементарных представлений о ряде наиболее распространенных профессий: учитель, врач, почтальон, продавец (чем занимается, какими атрибутами пользуется);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>- развитие знаний о назначении учебной деятельности, ее сути (для чего дети учатся, чему их учат в школе, кто их учит), о ходе учебного процесса (урок, перемена);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>- развитие знаний о назначении школьной атрибутики (парта, портфель, тетради и ручки, звонок, поднятая рука на уроке, поведение на уроке);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>- знание о поведении в обществе (в школе, дома, на улице), знакомство с правилами этикета (извинение за проступок, благодарность за помощь, вежливый ответ учителю и другим взрослым);</w:t>
      </w:r>
    </w:p>
    <w:p w:rsidR="00363131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E544B">
        <w:rPr>
          <w:rFonts w:ascii="Times New Roman" w:hAnsi="Times New Roman"/>
          <w:sz w:val="22"/>
          <w:szCs w:val="22"/>
        </w:rPr>
        <w:t>- формирование мотивации на учебную деятельность (не только красота внешних атрибутов: ручки, тетради, портфель, но и значимость самого процесса).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b/>
          <w:sz w:val="24"/>
          <w:szCs w:val="22"/>
        </w:rPr>
      </w:pPr>
      <w:r w:rsidRPr="000E544B">
        <w:rPr>
          <w:rFonts w:ascii="Times New Roman" w:hAnsi="Times New Roman"/>
          <w:sz w:val="22"/>
          <w:szCs w:val="22"/>
        </w:rPr>
        <w:t xml:space="preserve">   </w:t>
      </w:r>
      <w:r w:rsidRPr="000E544B">
        <w:rPr>
          <w:rFonts w:ascii="Times New Roman" w:hAnsi="Times New Roman"/>
          <w:b/>
          <w:sz w:val="24"/>
          <w:szCs w:val="22"/>
        </w:rPr>
        <w:t>Таким образом, проводя с ребенком ежедневные занятия в течение 15-20 минут, Вы поможете ему преодолеть ряд трудностей, которые могут поджидать каждого первоклассника на пороге его нового жизненного периода, периода обучения в школе!</w:t>
      </w: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4"/>
          <w:szCs w:val="22"/>
        </w:rPr>
      </w:pPr>
    </w:p>
    <w:p w:rsidR="00363131" w:rsidRPr="000E544B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4"/>
          <w:szCs w:val="22"/>
        </w:rPr>
      </w:pPr>
    </w:p>
    <w:p w:rsidR="00363131" w:rsidRDefault="00363131" w:rsidP="00363131">
      <w:pPr>
        <w:pStyle w:val="a3"/>
        <w:spacing w:line="276" w:lineRule="auto"/>
        <w:ind w:firstLine="426"/>
        <w:jc w:val="center"/>
        <w:rPr>
          <w:rFonts w:ascii="Times New Roman" w:hAnsi="Times New Roman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42373196" wp14:editId="5A762A3F">
            <wp:extent cx="1554242" cy="1148631"/>
            <wp:effectExtent l="0" t="0" r="8255" b="0"/>
            <wp:docPr id="2" name="Рисунок 2" descr="https://im0-tub-ru.yandex.net/i?id=f2643885e2b7fd42f438ac1ffd22229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f2643885e2b7fd42f438ac1ffd222292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60" cy="114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131" w:rsidRDefault="00363131" w:rsidP="00363131">
      <w:pPr>
        <w:pStyle w:val="a3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</w:p>
    <w:sectPr w:rsidR="00363131" w:rsidSect="00363131">
      <w:pgSz w:w="11906" w:h="16838"/>
      <w:pgMar w:top="720" w:right="720" w:bottom="720" w:left="720" w:header="708" w:footer="708" w:gutter="0"/>
      <w:pgBorders w:offsetFrom="page">
        <w:top w:val="stars3d" w:sz="15" w:space="24" w:color="auto"/>
        <w:left w:val="stars3d" w:sz="15" w:space="24" w:color="auto"/>
        <w:bottom w:val="stars3d" w:sz="15" w:space="24" w:color="auto"/>
        <w:right w:val="stars3d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31"/>
    <w:rsid w:val="00363131"/>
    <w:rsid w:val="006105B9"/>
    <w:rsid w:val="00B5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6313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63131"/>
    <w:rPr>
      <w:rFonts w:ascii="Consolas" w:eastAsia="Calibri" w:hAnsi="Consolas" w:cs="Times New Roman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6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6313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63131"/>
    <w:rPr>
      <w:rFonts w:ascii="Consolas" w:eastAsia="Calibri" w:hAnsi="Consolas" w:cs="Times New Roman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6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0995-35DF-430F-924C-E5DF92A4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2018-01-30T07:52:00Z</dcterms:created>
  <dcterms:modified xsi:type="dcterms:W3CDTF">2018-01-30T07:52:00Z</dcterms:modified>
</cp:coreProperties>
</file>