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2A" w:rsidRPr="002C0B2A" w:rsidRDefault="002C0B2A" w:rsidP="002C0B2A">
      <w:pPr>
        <w:spacing w:after="0"/>
        <w:jc w:val="center"/>
        <w:rPr>
          <w:rFonts w:ascii="Times New Roman" w:hAnsi="Times New Roman"/>
          <w:color w:val="002060"/>
          <w:sz w:val="28"/>
          <w:szCs w:val="28"/>
        </w:rPr>
      </w:pPr>
      <w:r w:rsidRPr="002C0B2A">
        <w:rPr>
          <w:rFonts w:ascii="Times New Roman" w:hAnsi="Times New Roman"/>
          <w:color w:val="002060"/>
          <w:sz w:val="28"/>
          <w:szCs w:val="28"/>
        </w:rPr>
        <w:t xml:space="preserve">Муниципальное дошкольное образовательное автономное учреждение детский сад № 221 «Сказка» </w:t>
      </w:r>
      <w:proofErr w:type="gramStart"/>
      <w:r w:rsidRPr="002C0B2A">
        <w:rPr>
          <w:rFonts w:ascii="Times New Roman" w:hAnsi="Times New Roman"/>
          <w:color w:val="002060"/>
          <w:sz w:val="28"/>
          <w:szCs w:val="28"/>
        </w:rPr>
        <w:t>г</w:t>
      </w:r>
      <w:proofErr w:type="gramEnd"/>
      <w:r w:rsidRPr="002C0B2A">
        <w:rPr>
          <w:rFonts w:ascii="Times New Roman" w:hAnsi="Times New Roman"/>
          <w:color w:val="002060"/>
          <w:sz w:val="28"/>
          <w:szCs w:val="28"/>
        </w:rPr>
        <w:t>. Орск</w:t>
      </w:r>
    </w:p>
    <w:p w:rsidR="002C0B2A" w:rsidRPr="002C0B2A" w:rsidRDefault="002C0B2A" w:rsidP="002C0B2A">
      <w:pPr>
        <w:spacing w:after="0"/>
        <w:jc w:val="center"/>
        <w:rPr>
          <w:rFonts w:ascii="Times New Roman" w:hAnsi="Times New Roman"/>
          <w:color w:val="002060"/>
          <w:sz w:val="28"/>
          <w:szCs w:val="28"/>
        </w:rPr>
      </w:pPr>
    </w:p>
    <w:p w:rsidR="002C0B2A" w:rsidRPr="002C0B2A" w:rsidRDefault="002C0B2A" w:rsidP="002C0B2A">
      <w:pPr>
        <w:spacing w:after="0"/>
        <w:jc w:val="center"/>
        <w:rPr>
          <w:rFonts w:ascii="Times New Roman" w:hAnsi="Times New Roman"/>
          <w:color w:val="002060"/>
          <w:sz w:val="28"/>
          <w:szCs w:val="28"/>
        </w:rPr>
      </w:pPr>
    </w:p>
    <w:p w:rsidR="002C0B2A" w:rsidRPr="002C0B2A" w:rsidRDefault="002C0B2A" w:rsidP="002C0B2A">
      <w:pPr>
        <w:spacing w:after="0"/>
        <w:rPr>
          <w:rFonts w:ascii="Times New Roman" w:hAnsi="Times New Roman"/>
          <w:color w:val="002060"/>
          <w:sz w:val="28"/>
          <w:szCs w:val="28"/>
        </w:rPr>
      </w:pPr>
    </w:p>
    <w:p w:rsidR="002C0B2A" w:rsidRPr="002C0B2A" w:rsidRDefault="002C0B2A" w:rsidP="002C0B2A">
      <w:pPr>
        <w:spacing w:after="0" w:line="240" w:lineRule="auto"/>
        <w:jc w:val="center"/>
        <w:rPr>
          <w:rFonts w:ascii="Times New Roman" w:hAnsi="Times New Roman"/>
          <w:color w:val="002060"/>
          <w:sz w:val="28"/>
          <w:szCs w:val="28"/>
        </w:rPr>
      </w:pPr>
    </w:p>
    <w:p w:rsidR="002C0B2A" w:rsidRPr="002C0B2A" w:rsidRDefault="002C0B2A" w:rsidP="002C0B2A">
      <w:pPr>
        <w:spacing w:after="0" w:line="240" w:lineRule="auto"/>
        <w:ind w:left="-851"/>
        <w:rPr>
          <w:rFonts w:ascii="Times New Roman" w:hAnsi="Times New Roman"/>
          <w:color w:val="002060"/>
          <w:sz w:val="28"/>
          <w:szCs w:val="28"/>
        </w:rPr>
      </w:pPr>
      <w:r w:rsidRPr="002C0B2A">
        <w:rPr>
          <w:noProof/>
          <w:color w:val="002060"/>
        </w:rPr>
        <w:t xml:space="preserve">   </w:t>
      </w:r>
    </w:p>
    <w:p w:rsidR="002C0B2A" w:rsidRPr="002C0B2A" w:rsidRDefault="002C0B2A" w:rsidP="002C0B2A">
      <w:pPr>
        <w:spacing w:after="0" w:line="240" w:lineRule="auto"/>
        <w:outlineLvl w:val="0"/>
        <w:rPr>
          <w:rFonts w:ascii="Times New Roman" w:hAnsi="Times New Roman" w:cs="Arial"/>
          <w:b/>
          <w:color w:val="002060"/>
          <w:sz w:val="48"/>
          <w:szCs w:val="48"/>
        </w:rPr>
      </w:pPr>
    </w:p>
    <w:p w:rsidR="002C0B2A" w:rsidRPr="002C0B2A" w:rsidRDefault="002C0B2A" w:rsidP="002C0B2A">
      <w:pPr>
        <w:spacing w:after="0" w:line="240" w:lineRule="auto"/>
        <w:jc w:val="center"/>
        <w:outlineLvl w:val="0"/>
        <w:rPr>
          <w:rFonts w:ascii="Times New Roman" w:hAnsi="Times New Roman" w:cs="Arial"/>
          <w:b/>
          <w:color w:val="C00000"/>
          <w:sz w:val="44"/>
          <w:szCs w:val="44"/>
        </w:rPr>
      </w:pPr>
      <w:r w:rsidRPr="002C0B2A">
        <w:rPr>
          <w:rFonts w:ascii="Times New Roman" w:hAnsi="Times New Roman" w:cs="Arial"/>
          <w:b/>
          <w:color w:val="C00000"/>
          <w:sz w:val="44"/>
          <w:szCs w:val="44"/>
        </w:rPr>
        <w:t>Тема технологии:</w:t>
      </w:r>
    </w:p>
    <w:p w:rsidR="002C0B2A" w:rsidRPr="002C0B2A" w:rsidRDefault="002C0B2A" w:rsidP="002C0B2A">
      <w:pPr>
        <w:pBdr>
          <w:bottom w:val="single" w:sz="6" w:space="0" w:color="D6DDB9"/>
        </w:pBdr>
        <w:spacing w:before="120" w:after="120" w:line="495" w:lineRule="atLeast"/>
        <w:ind w:left="150" w:right="150"/>
        <w:jc w:val="center"/>
        <w:outlineLvl w:val="0"/>
        <w:rPr>
          <w:rFonts w:ascii="Times New Roman" w:hAnsi="Times New Roman"/>
          <w:b/>
          <w:bCs/>
          <w:i/>
          <w:color w:val="002060"/>
          <w:kern w:val="36"/>
          <w:sz w:val="44"/>
          <w:szCs w:val="44"/>
        </w:rPr>
      </w:pPr>
      <w:r w:rsidRPr="002C0B2A">
        <w:rPr>
          <w:rFonts w:ascii="Times New Roman" w:hAnsi="Times New Roman"/>
          <w:b/>
          <w:bCs/>
          <w:i/>
          <w:color w:val="002060"/>
          <w:kern w:val="36"/>
          <w:sz w:val="44"/>
          <w:szCs w:val="44"/>
        </w:rPr>
        <w:t>ТИМБИЛДИНГ -  «МЫ – ОДНА КОМАНДА!»</w:t>
      </w:r>
    </w:p>
    <w:p w:rsidR="002C0B2A" w:rsidRPr="002C0B2A" w:rsidRDefault="002C0B2A" w:rsidP="002C0B2A">
      <w:pPr>
        <w:spacing w:after="0" w:line="360" w:lineRule="auto"/>
        <w:ind w:left="709" w:firstLine="709"/>
        <w:jc w:val="right"/>
        <w:outlineLvl w:val="0"/>
        <w:rPr>
          <w:rFonts w:ascii="Times New Roman" w:hAnsi="Times New Roman"/>
          <w:b/>
          <w:color w:val="002060"/>
          <w:sz w:val="31"/>
          <w:szCs w:val="31"/>
        </w:rPr>
      </w:pPr>
      <w:r>
        <w:rPr>
          <w:rFonts w:ascii="Times New Roman" w:hAnsi="Times New Roman"/>
          <w:b/>
          <w:noProof/>
          <w:color w:val="002060"/>
          <w:sz w:val="31"/>
          <w:szCs w:val="31"/>
        </w:rPr>
        <w:drawing>
          <wp:anchor distT="0" distB="0" distL="114300" distR="114300" simplePos="0" relativeHeight="251658240" behindDoc="0" locked="0" layoutInCell="1" allowOverlap="1">
            <wp:simplePos x="0" y="0"/>
            <wp:positionH relativeFrom="column">
              <wp:posOffset>739140</wp:posOffset>
            </wp:positionH>
            <wp:positionV relativeFrom="paragraph">
              <wp:posOffset>125730</wp:posOffset>
            </wp:positionV>
            <wp:extent cx="4267200" cy="2700020"/>
            <wp:effectExtent l="19050" t="0" r="0" b="0"/>
            <wp:wrapNone/>
            <wp:docPr id="2" name="Picture 14" descr="http://100-bal.ru/pars_docs/refs/70/69832/69832_html_9e109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00-bal.ru/pars_docs/refs/70/69832/69832_html_9e109f2.jpg"/>
                    <pic:cNvPicPr>
                      <a:picLocks noChangeAspect="1" noChangeArrowheads="1"/>
                    </pic:cNvPicPr>
                  </pic:nvPicPr>
                  <pic:blipFill>
                    <a:blip r:embed="rId5" cstate="print"/>
                    <a:srcRect b="-40"/>
                    <a:stretch>
                      <a:fillRect/>
                    </a:stretch>
                  </pic:blipFill>
                  <pic:spPr bwMode="auto">
                    <a:xfrm>
                      <a:off x="0" y="0"/>
                      <a:ext cx="4267200" cy="2700020"/>
                    </a:xfrm>
                    <a:prstGeom prst="rect">
                      <a:avLst/>
                    </a:prstGeom>
                    <a:noFill/>
                    <a:ln w="9525">
                      <a:noFill/>
                      <a:miter lim="800000"/>
                      <a:headEnd/>
                      <a:tailEnd/>
                    </a:ln>
                  </pic:spPr>
                </pic:pic>
              </a:graphicData>
            </a:graphic>
          </wp:anchor>
        </w:drawing>
      </w:r>
    </w:p>
    <w:p w:rsidR="002C0B2A" w:rsidRDefault="002C0B2A" w:rsidP="002C0B2A">
      <w:pPr>
        <w:spacing w:after="0" w:line="360" w:lineRule="auto"/>
        <w:ind w:left="709" w:firstLine="709"/>
        <w:jc w:val="right"/>
        <w:outlineLvl w:val="0"/>
        <w:rPr>
          <w:rFonts w:ascii="Times New Roman" w:hAnsi="Times New Roman"/>
          <w:b/>
          <w:color w:val="002060"/>
          <w:sz w:val="31"/>
          <w:szCs w:val="31"/>
        </w:rPr>
      </w:pPr>
    </w:p>
    <w:p w:rsidR="002C0B2A" w:rsidRDefault="002C0B2A" w:rsidP="002C0B2A">
      <w:pPr>
        <w:spacing w:after="0" w:line="360" w:lineRule="auto"/>
        <w:ind w:left="709" w:firstLine="709"/>
        <w:jc w:val="right"/>
        <w:outlineLvl w:val="0"/>
        <w:rPr>
          <w:rFonts w:ascii="Times New Roman" w:hAnsi="Times New Roman"/>
          <w:b/>
          <w:color w:val="002060"/>
          <w:sz w:val="31"/>
          <w:szCs w:val="31"/>
        </w:rPr>
      </w:pPr>
    </w:p>
    <w:p w:rsidR="002C0B2A" w:rsidRDefault="002C0B2A" w:rsidP="002C0B2A">
      <w:pPr>
        <w:spacing w:after="0" w:line="360" w:lineRule="auto"/>
        <w:ind w:left="709" w:firstLine="709"/>
        <w:jc w:val="right"/>
        <w:outlineLvl w:val="0"/>
        <w:rPr>
          <w:rFonts w:ascii="Times New Roman" w:hAnsi="Times New Roman"/>
          <w:b/>
          <w:color w:val="002060"/>
          <w:sz w:val="31"/>
          <w:szCs w:val="31"/>
        </w:rPr>
      </w:pPr>
    </w:p>
    <w:p w:rsidR="002C0B2A" w:rsidRDefault="002C0B2A" w:rsidP="002C0B2A">
      <w:pPr>
        <w:spacing w:after="0" w:line="360" w:lineRule="auto"/>
        <w:ind w:left="709" w:firstLine="709"/>
        <w:jc w:val="right"/>
        <w:outlineLvl w:val="0"/>
        <w:rPr>
          <w:rFonts w:ascii="Times New Roman" w:hAnsi="Times New Roman"/>
          <w:b/>
          <w:color w:val="002060"/>
          <w:sz w:val="31"/>
          <w:szCs w:val="31"/>
        </w:rPr>
      </w:pPr>
    </w:p>
    <w:p w:rsidR="002C0B2A" w:rsidRDefault="002C0B2A" w:rsidP="002C0B2A">
      <w:pPr>
        <w:spacing w:after="0" w:line="360" w:lineRule="auto"/>
        <w:ind w:left="709" w:firstLine="709"/>
        <w:jc w:val="right"/>
        <w:outlineLvl w:val="0"/>
        <w:rPr>
          <w:rFonts w:ascii="Times New Roman" w:hAnsi="Times New Roman"/>
          <w:b/>
          <w:color w:val="002060"/>
          <w:sz w:val="31"/>
          <w:szCs w:val="31"/>
        </w:rPr>
      </w:pPr>
    </w:p>
    <w:p w:rsidR="002C0B2A" w:rsidRPr="002C0B2A" w:rsidRDefault="002C0B2A" w:rsidP="002C0B2A">
      <w:pPr>
        <w:spacing w:after="0" w:line="360" w:lineRule="auto"/>
        <w:ind w:left="709" w:firstLine="709"/>
        <w:jc w:val="right"/>
        <w:outlineLvl w:val="0"/>
        <w:rPr>
          <w:rFonts w:ascii="Times New Roman" w:hAnsi="Times New Roman"/>
          <w:b/>
          <w:color w:val="002060"/>
          <w:sz w:val="31"/>
          <w:szCs w:val="31"/>
        </w:rPr>
      </w:pPr>
    </w:p>
    <w:p w:rsidR="002C0B2A" w:rsidRPr="002C0B2A" w:rsidRDefault="002C0B2A" w:rsidP="002C0B2A">
      <w:pPr>
        <w:tabs>
          <w:tab w:val="left" w:pos="6190"/>
        </w:tabs>
        <w:spacing w:after="0" w:line="360" w:lineRule="auto"/>
        <w:outlineLvl w:val="0"/>
        <w:rPr>
          <w:rFonts w:ascii="Times New Roman" w:hAnsi="Times New Roman"/>
          <w:b/>
          <w:color w:val="002060"/>
          <w:sz w:val="31"/>
          <w:szCs w:val="31"/>
        </w:rPr>
      </w:pPr>
    </w:p>
    <w:p w:rsidR="002C0B2A" w:rsidRPr="002C0B2A" w:rsidRDefault="002C0B2A" w:rsidP="002C0B2A">
      <w:pPr>
        <w:spacing w:after="0"/>
        <w:jc w:val="right"/>
        <w:rPr>
          <w:rFonts w:ascii="Times New Roman" w:hAnsi="Times New Roman"/>
          <w:color w:val="002060"/>
          <w:sz w:val="28"/>
          <w:szCs w:val="28"/>
        </w:rPr>
      </w:pPr>
      <w:r>
        <w:rPr>
          <w:rFonts w:ascii="Times New Roman" w:hAnsi="Times New Roman"/>
          <w:color w:val="002060"/>
          <w:sz w:val="28"/>
          <w:szCs w:val="28"/>
        </w:rPr>
        <w:t>Составил воспитатель</w:t>
      </w:r>
      <w:r w:rsidRPr="002C0B2A">
        <w:rPr>
          <w:rFonts w:ascii="Times New Roman" w:hAnsi="Times New Roman"/>
          <w:color w:val="002060"/>
          <w:sz w:val="28"/>
          <w:szCs w:val="28"/>
        </w:rPr>
        <w:t>:</w:t>
      </w:r>
    </w:p>
    <w:p w:rsidR="002C0B2A" w:rsidRPr="002C0B2A" w:rsidRDefault="002C0B2A" w:rsidP="002C0B2A">
      <w:pPr>
        <w:spacing w:after="0"/>
        <w:jc w:val="right"/>
        <w:rPr>
          <w:rFonts w:ascii="Times New Roman" w:hAnsi="Times New Roman"/>
          <w:color w:val="002060"/>
          <w:sz w:val="28"/>
          <w:szCs w:val="28"/>
        </w:rPr>
      </w:pPr>
      <w:r>
        <w:rPr>
          <w:rFonts w:ascii="Times New Roman" w:hAnsi="Times New Roman"/>
          <w:color w:val="002060"/>
          <w:sz w:val="28"/>
          <w:szCs w:val="28"/>
        </w:rPr>
        <w:t>Регер Кристина  Валерьевна</w:t>
      </w:r>
    </w:p>
    <w:p w:rsidR="002C0B2A" w:rsidRPr="002C0B2A" w:rsidRDefault="002C0B2A" w:rsidP="002C0B2A">
      <w:pPr>
        <w:spacing w:after="0"/>
        <w:jc w:val="right"/>
        <w:rPr>
          <w:rFonts w:ascii="Times New Roman" w:hAnsi="Times New Roman"/>
          <w:color w:val="002060"/>
          <w:sz w:val="28"/>
          <w:szCs w:val="28"/>
        </w:rPr>
      </w:pPr>
      <w:r w:rsidRPr="002C0B2A">
        <w:rPr>
          <w:rFonts w:ascii="Times New Roman" w:hAnsi="Times New Roman"/>
          <w:color w:val="002060"/>
          <w:sz w:val="28"/>
          <w:szCs w:val="28"/>
        </w:rPr>
        <w:t>высшая квалификационная категория</w:t>
      </w:r>
    </w:p>
    <w:p w:rsidR="002C0B2A" w:rsidRPr="002C0B2A" w:rsidRDefault="002C0B2A" w:rsidP="002C0B2A">
      <w:pPr>
        <w:spacing w:after="0"/>
        <w:jc w:val="center"/>
        <w:rPr>
          <w:rFonts w:ascii="Times New Roman" w:hAnsi="Times New Roman"/>
          <w:color w:val="002060"/>
          <w:sz w:val="28"/>
          <w:szCs w:val="28"/>
        </w:rPr>
      </w:pPr>
    </w:p>
    <w:p w:rsidR="002C0B2A" w:rsidRPr="002C0B2A" w:rsidRDefault="002C0B2A" w:rsidP="002C0B2A">
      <w:pPr>
        <w:spacing w:after="0"/>
        <w:jc w:val="center"/>
        <w:rPr>
          <w:rFonts w:ascii="Times New Roman" w:hAnsi="Times New Roman"/>
          <w:color w:val="002060"/>
          <w:sz w:val="28"/>
          <w:szCs w:val="28"/>
        </w:rPr>
      </w:pPr>
    </w:p>
    <w:p w:rsidR="002C0B2A" w:rsidRPr="002C0B2A" w:rsidRDefault="002C0B2A" w:rsidP="002C0B2A">
      <w:pPr>
        <w:spacing w:after="0"/>
        <w:jc w:val="center"/>
        <w:rPr>
          <w:rFonts w:ascii="Times New Roman" w:hAnsi="Times New Roman"/>
          <w:color w:val="002060"/>
          <w:sz w:val="28"/>
          <w:szCs w:val="28"/>
        </w:rPr>
      </w:pPr>
    </w:p>
    <w:p w:rsidR="002C0B2A" w:rsidRDefault="002C0B2A" w:rsidP="002C0B2A">
      <w:pPr>
        <w:spacing w:after="0"/>
        <w:jc w:val="center"/>
        <w:rPr>
          <w:rFonts w:ascii="Times New Roman" w:hAnsi="Times New Roman"/>
          <w:color w:val="002060"/>
          <w:sz w:val="28"/>
          <w:szCs w:val="28"/>
        </w:rPr>
      </w:pPr>
    </w:p>
    <w:p w:rsidR="002C0B2A" w:rsidRDefault="002C0B2A" w:rsidP="002C0B2A">
      <w:pPr>
        <w:spacing w:after="0"/>
        <w:jc w:val="center"/>
        <w:rPr>
          <w:rFonts w:ascii="Times New Roman" w:hAnsi="Times New Roman"/>
          <w:color w:val="002060"/>
          <w:sz w:val="28"/>
          <w:szCs w:val="28"/>
        </w:rPr>
      </w:pPr>
    </w:p>
    <w:p w:rsidR="002C0B2A" w:rsidRDefault="002C0B2A" w:rsidP="002C0B2A">
      <w:pPr>
        <w:spacing w:after="0"/>
        <w:jc w:val="center"/>
        <w:rPr>
          <w:rFonts w:ascii="Times New Roman" w:hAnsi="Times New Roman"/>
          <w:color w:val="002060"/>
          <w:sz w:val="28"/>
          <w:szCs w:val="28"/>
        </w:rPr>
      </w:pPr>
    </w:p>
    <w:p w:rsidR="002C0B2A" w:rsidRDefault="002C0B2A" w:rsidP="002C0B2A">
      <w:pPr>
        <w:spacing w:after="0"/>
        <w:jc w:val="center"/>
        <w:rPr>
          <w:rFonts w:ascii="Times New Roman" w:hAnsi="Times New Roman"/>
          <w:color w:val="002060"/>
          <w:sz w:val="28"/>
          <w:szCs w:val="28"/>
        </w:rPr>
      </w:pPr>
    </w:p>
    <w:p w:rsidR="002C0B2A" w:rsidRDefault="002C0B2A" w:rsidP="002C0B2A">
      <w:pPr>
        <w:spacing w:after="0"/>
        <w:jc w:val="center"/>
        <w:rPr>
          <w:rFonts w:ascii="Times New Roman" w:hAnsi="Times New Roman"/>
          <w:color w:val="002060"/>
          <w:sz w:val="28"/>
          <w:szCs w:val="28"/>
        </w:rPr>
      </w:pPr>
    </w:p>
    <w:p w:rsidR="002C0B2A" w:rsidRDefault="002C0B2A" w:rsidP="002C0B2A">
      <w:pPr>
        <w:spacing w:after="0"/>
        <w:jc w:val="center"/>
        <w:rPr>
          <w:rFonts w:ascii="Times New Roman" w:hAnsi="Times New Roman"/>
          <w:color w:val="002060"/>
          <w:sz w:val="28"/>
          <w:szCs w:val="28"/>
        </w:rPr>
      </w:pPr>
    </w:p>
    <w:p w:rsidR="002C0B2A" w:rsidRPr="002C0B2A" w:rsidRDefault="002C0B2A" w:rsidP="002C0B2A">
      <w:pPr>
        <w:spacing w:after="0"/>
        <w:jc w:val="center"/>
        <w:rPr>
          <w:rFonts w:ascii="Times New Roman" w:hAnsi="Times New Roman"/>
          <w:color w:val="002060"/>
          <w:sz w:val="28"/>
          <w:szCs w:val="28"/>
        </w:rPr>
      </w:pPr>
    </w:p>
    <w:p w:rsidR="002C0B2A" w:rsidRPr="002C0B2A" w:rsidRDefault="002C0B2A" w:rsidP="002C0B2A">
      <w:pPr>
        <w:spacing w:after="0"/>
        <w:jc w:val="center"/>
        <w:rPr>
          <w:rFonts w:ascii="Times New Roman" w:hAnsi="Times New Roman"/>
          <w:color w:val="002060"/>
          <w:sz w:val="28"/>
          <w:szCs w:val="28"/>
        </w:rPr>
      </w:pPr>
      <w:r>
        <w:rPr>
          <w:rFonts w:ascii="Times New Roman" w:hAnsi="Times New Roman"/>
          <w:color w:val="002060"/>
          <w:sz w:val="28"/>
          <w:szCs w:val="28"/>
        </w:rPr>
        <w:t>Орск</w:t>
      </w:r>
      <w:r w:rsidRPr="002C0B2A">
        <w:rPr>
          <w:rFonts w:ascii="Times New Roman" w:hAnsi="Times New Roman"/>
          <w:color w:val="002060"/>
          <w:sz w:val="28"/>
          <w:szCs w:val="28"/>
        </w:rPr>
        <w:t xml:space="preserve"> </w:t>
      </w:r>
      <w:r>
        <w:rPr>
          <w:rFonts w:ascii="Times New Roman" w:hAnsi="Times New Roman"/>
          <w:color w:val="002060"/>
          <w:sz w:val="28"/>
          <w:szCs w:val="28"/>
        </w:rPr>
        <w:t>2023г.</w:t>
      </w:r>
    </w:p>
    <w:p w:rsidR="002C0B2A" w:rsidRPr="002C0B2A" w:rsidRDefault="002C0B2A" w:rsidP="002C0B2A">
      <w:pPr>
        <w:spacing w:after="0"/>
        <w:rPr>
          <w:rFonts w:ascii="Times New Roman" w:hAnsi="Times New Roman"/>
          <w:color w:val="002060"/>
          <w:sz w:val="28"/>
          <w:szCs w:val="28"/>
        </w:rPr>
      </w:pPr>
    </w:p>
    <w:p w:rsidR="002C0B2A" w:rsidRPr="002C0B2A" w:rsidRDefault="002C0B2A" w:rsidP="002C0B2A">
      <w:pPr>
        <w:jc w:val="center"/>
        <w:rPr>
          <w:rFonts w:ascii="Times New Roman" w:hAnsi="Times New Roman"/>
          <w:b/>
          <w:color w:val="002060"/>
          <w:sz w:val="31"/>
          <w:szCs w:val="31"/>
        </w:rPr>
      </w:pPr>
      <w:r w:rsidRPr="002C0B2A">
        <w:rPr>
          <w:rFonts w:ascii="Times New Roman" w:hAnsi="Times New Roman"/>
          <w:b/>
          <w:color w:val="002060"/>
          <w:sz w:val="31"/>
          <w:szCs w:val="32"/>
        </w:rPr>
        <w:lastRenderedPageBreak/>
        <w:t>Введение.</w:t>
      </w:r>
    </w:p>
    <w:p w:rsidR="002C0B2A" w:rsidRPr="002C0B2A" w:rsidRDefault="002C0B2A" w:rsidP="002C0B2A">
      <w:pPr>
        <w:jc w:val="center"/>
        <w:rPr>
          <w:rFonts w:ascii="Times New Roman" w:hAnsi="Times New Roman"/>
          <w:b/>
          <w:color w:val="002060"/>
          <w:sz w:val="31"/>
          <w:szCs w:val="32"/>
        </w:rPr>
      </w:pPr>
    </w:p>
    <w:p w:rsidR="002C0B2A" w:rsidRPr="002C0B2A" w:rsidRDefault="002C0B2A" w:rsidP="002C0B2A">
      <w:pPr>
        <w:ind w:firstLine="567"/>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В последние годы   умение работать в команде имеет большое значение практически во всех сферах   деятельности современного общества. Команды сопровождают деятельность человека   изо дня в день, и для многих областей производственной и частной жизни они становятся неотъемлемой их частью. </w:t>
      </w:r>
    </w:p>
    <w:p w:rsidR="002C0B2A" w:rsidRPr="002C0B2A" w:rsidRDefault="002C0B2A" w:rsidP="002C0B2A">
      <w:pPr>
        <w:ind w:firstLine="567"/>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В своей профессиональной практической деятельности, отметила, что многие дети старшего дошкольного возраста при проведении спортивных игр не умеют работать в команде, договариваться, соблюдать правила при выполнении различных заданий, неточно воспринимают предложенную инструкцию. </w:t>
      </w:r>
    </w:p>
    <w:p w:rsidR="002C0B2A" w:rsidRPr="002C0B2A" w:rsidRDefault="002C0B2A" w:rsidP="002C0B2A">
      <w:pPr>
        <w:ind w:firstLine="567"/>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Так возникла идея внедрения элементов </w:t>
      </w:r>
      <w:proofErr w:type="spellStart"/>
      <w:r w:rsidRPr="002C0B2A">
        <w:rPr>
          <w:rFonts w:ascii="Times New Roman" w:eastAsia="Calibri" w:hAnsi="Times New Roman"/>
          <w:color w:val="002060"/>
          <w:sz w:val="28"/>
          <w:szCs w:val="28"/>
        </w:rPr>
        <w:t>тимбилдинга</w:t>
      </w:r>
      <w:proofErr w:type="spellEnd"/>
      <w:r w:rsidRPr="002C0B2A">
        <w:rPr>
          <w:rFonts w:ascii="Times New Roman" w:eastAsia="Calibri" w:hAnsi="Times New Roman"/>
          <w:color w:val="002060"/>
          <w:sz w:val="28"/>
          <w:szCs w:val="28"/>
        </w:rPr>
        <w:t xml:space="preserve"> в физкультурно-оздоровительную деятельность нашего учреждения, в связи с этим был разработан проект: « </w:t>
      </w:r>
      <w:proofErr w:type="spellStart"/>
      <w:r w:rsidRPr="002C0B2A">
        <w:rPr>
          <w:rFonts w:ascii="Times New Roman" w:eastAsia="Calibri" w:hAnsi="Times New Roman"/>
          <w:color w:val="002060"/>
          <w:sz w:val="28"/>
          <w:szCs w:val="28"/>
        </w:rPr>
        <w:t>Тимбилдинг</w:t>
      </w:r>
      <w:proofErr w:type="spellEnd"/>
      <w:r w:rsidRPr="002C0B2A">
        <w:rPr>
          <w:rFonts w:ascii="Times New Roman" w:eastAsia="Calibri" w:hAnsi="Times New Roman"/>
          <w:color w:val="002060"/>
          <w:sz w:val="28"/>
          <w:szCs w:val="28"/>
        </w:rPr>
        <w:t xml:space="preserve"> - мы одна команда!»</w:t>
      </w:r>
    </w:p>
    <w:p w:rsidR="002C0B2A" w:rsidRPr="002C0B2A" w:rsidRDefault="002C0B2A" w:rsidP="002C0B2A">
      <w:pPr>
        <w:ind w:firstLine="567"/>
        <w:jc w:val="both"/>
        <w:rPr>
          <w:rFonts w:ascii="Times New Roman" w:eastAsia="Calibri" w:hAnsi="Times New Roman"/>
          <w:color w:val="002060"/>
          <w:sz w:val="28"/>
          <w:szCs w:val="28"/>
        </w:rPr>
      </w:pPr>
      <w:proofErr w:type="spellStart"/>
      <w:r w:rsidRPr="002C0B2A">
        <w:rPr>
          <w:rFonts w:ascii="Times New Roman" w:eastAsia="Calibri" w:hAnsi="Times New Roman"/>
          <w:b/>
          <w:color w:val="002060"/>
          <w:sz w:val="28"/>
          <w:szCs w:val="28"/>
        </w:rPr>
        <w:t>Тимбилдинг</w:t>
      </w:r>
      <w:proofErr w:type="spellEnd"/>
      <w:r w:rsidRPr="002C0B2A">
        <w:rPr>
          <w:rFonts w:ascii="Times New Roman" w:eastAsia="Calibri" w:hAnsi="Times New Roman"/>
          <w:color w:val="002060"/>
          <w:sz w:val="28"/>
          <w:szCs w:val="28"/>
        </w:rPr>
        <w:t xml:space="preserve"> (англ. </w:t>
      </w:r>
      <w:proofErr w:type="spellStart"/>
      <w:r w:rsidRPr="002C0B2A">
        <w:rPr>
          <w:rFonts w:ascii="Times New Roman" w:eastAsia="Calibri" w:hAnsi="Times New Roman"/>
          <w:color w:val="002060"/>
          <w:sz w:val="28"/>
          <w:szCs w:val="28"/>
        </w:rPr>
        <w:t>Team</w:t>
      </w:r>
      <w:proofErr w:type="spellEnd"/>
      <w:r w:rsidRPr="002C0B2A">
        <w:rPr>
          <w:rFonts w:ascii="Times New Roman" w:eastAsia="Calibri" w:hAnsi="Times New Roman"/>
          <w:color w:val="002060"/>
          <w:sz w:val="28"/>
          <w:szCs w:val="28"/>
        </w:rPr>
        <w:t xml:space="preserve"> </w:t>
      </w:r>
      <w:proofErr w:type="spellStart"/>
      <w:r w:rsidRPr="002C0B2A">
        <w:rPr>
          <w:rFonts w:ascii="Times New Roman" w:eastAsia="Calibri" w:hAnsi="Times New Roman"/>
          <w:color w:val="002060"/>
          <w:sz w:val="28"/>
          <w:szCs w:val="28"/>
        </w:rPr>
        <w:t>building</w:t>
      </w:r>
      <w:proofErr w:type="spellEnd"/>
      <w:r w:rsidRPr="002C0B2A">
        <w:rPr>
          <w:rFonts w:ascii="Times New Roman" w:eastAsia="Calibri" w:hAnsi="Times New Roman"/>
          <w:color w:val="002060"/>
          <w:sz w:val="28"/>
          <w:szCs w:val="28"/>
        </w:rPr>
        <w:t xml:space="preserve">) — построение команды или </w:t>
      </w:r>
      <w:proofErr w:type="spellStart"/>
      <w:r w:rsidRPr="002C0B2A">
        <w:rPr>
          <w:rFonts w:ascii="Times New Roman" w:eastAsia="Calibri" w:hAnsi="Times New Roman"/>
          <w:color w:val="002060"/>
          <w:sz w:val="28"/>
          <w:szCs w:val="28"/>
        </w:rPr>
        <w:t>командообразования</w:t>
      </w:r>
      <w:proofErr w:type="spellEnd"/>
      <w:r w:rsidRPr="002C0B2A">
        <w:rPr>
          <w:rFonts w:ascii="Times New Roman" w:eastAsia="Calibri" w:hAnsi="Times New Roman"/>
          <w:color w:val="002060"/>
          <w:sz w:val="28"/>
          <w:szCs w:val="28"/>
        </w:rPr>
        <w:t xml:space="preserve"> – мероприятия игрового, развлекательного и творческого характера, направленные на улучшение взаимодействия между участниками, повышение сплоченности коллектива на основе осознания общих ценностей и представлений.</w:t>
      </w:r>
    </w:p>
    <w:p w:rsidR="002C0B2A" w:rsidRPr="002C0B2A" w:rsidRDefault="002C0B2A" w:rsidP="002C0B2A">
      <w:pPr>
        <w:ind w:firstLine="567"/>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Командные игры это составляющая </w:t>
      </w:r>
      <w:proofErr w:type="spellStart"/>
      <w:r w:rsidRPr="002C0B2A">
        <w:rPr>
          <w:rFonts w:ascii="Times New Roman" w:eastAsia="Calibri" w:hAnsi="Times New Roman"/>
          <w:color w:val="002060"/>
          <w:sz w:val="28"/>
          <w:szCs w:val="28"/>
        </w:rPr>
        <w:t>тимбилдинга</w:t>
      </w:r>
      <w:proofErr w:type="spellEnd"/>
      <w:r w:rsidRPr="002C0B2A">
        <w:rPr>
          <w:rFonts w:ascii="Times New Roman" w:eastAsia="Calibri" w:hAnsi="Times New Roman"/>
          <w:color w:val="002060"/>
          <w:sz w:val="28"/>
          <w:szCs w:val="28"/>
        </w:rPr>
        <w:t xml:space="preserve">, так как, это понятие более широкое и включает в себя не только командные игры спортивной направленности (футбол, эстафеты и т.), а также мероприятия развлекательного характера, творческой направленности (походы, </w:t>
      </w:r>
      <w:proofErr w:type="spellStart"/>
      <w:r w:rsidRPr="002C0B2A">
        <w:rPr>
          <w:rFonts w:ascii="Times New Roman" w:eastAsia="Calibri" w:hAnsi="Times New Roman"/>
          <w:color w:val="002060"/>
          <w:sz w:val="28"/>
          <w:szCs w:val="28"/>
        </w:rPr>
        <w:t>квест-игры</w:t>
      </w:r>
      <w:proofErr w:type="spellEnd"/>
      <w:r w:rsidRPr="002C0B2A">
        <w:rPr>
          <w:rFonts w:ascii="Times New Roman" w:eastAsia="Calibri" w:hAnsi="Times New Roman"/>
          <w:color w:val="002060"/>
          <w:sz w:val="28"/>
          <w:szCs w:val="28"/>
        </w:rPr>
        <w:t xml:space="preserve"> и </w:t>
      </w:r>
      <w:proofErr w:type="spellStart"/>
      <w:r w:rsidRPr="002C0B2A">
        <w:rPr>
          <w:rFonts w:ascii="Times New Roman" w:eastAsia="Calibri" w:hAnsi="Times New Roman"/>
          <w:color w:val="002060"/>
          <w:sz w:val="28"/>
          <w:szCs w:val="28"/>
        </w:rPr>
        <w:t>тд</w:t>
      </w:r>
      <w:proofErr w:type="spellEnd"/>
      <w:r w:rsidRPr="002C0B2A">
        <w:rPr>
          <w:rFonts w:ascii="Times New Roman" w:eastAsia="Calibri" w:hAnsi="Times New Roman"/>
          <w:color w:val="002060"/>
          <w:sz w:val="28"/>
          <w:szCs w:val="28"/>
        </w:rPr>
        <w:t>.).</w:t>
      </w:r>
    </w:p>
    <w:p w:rsidR="002C0B2A" w:rsidRPr="002C0B2A" w:rsidRDefault="002C0B2A" w:rsidP="002C0B2A">
      <w:pPr>
        <w:ind w:firstLine="567"/>
        <w:jc w:val="both"/>
        <w:rPr>
          <w:rFonts w:ascii="Times New Roman" w:hAnsi="Times New Roman"/>
          <w:color w:val="002060"/>
          <w:sz w:val="28"/>
          <w:szCs w:val="28"/>
        </w:rPr>
      </w:pPr>
      <w:r w:rsidRPr="002C0B2A">
        <w:rPr>
          <w:rFonts w:ascii="Times New Roman" w:eastAsia="Calibri" w:hAnsi="Times New Roman"/>
          <w:b/>
          <w:color w:val="002060"/>
          <w:sz w:val="28"/>
          <w:szCs w:val="28"/>
        </w:rPr>
        <w:t xml:space="preserve">Актуальность использования </w:t>
      </w:r>
      <w:proofErr w:type="spellStart"/>
      <w:r w:rsidRPr="002C0B2A">
        <w:rPr>
          <w:rFonts w:ascii="Times New Roman" w:eastAsia="Calibri" w:hAnsi="Times New Roman"/>
          <w:b/>
          <w:color w:val="002060"/>
          <w:sz w:val="28"/>
          <w:szCs w:val="28"/>
        </w:rPr>
        <w:t>тимбилдинга</w:t>
      </w:r>
      <w:proofErr w:type="spellEnd"/>
      <w:r w:rsidRPr="002C0B2A">
        <w:rPr>
          <w:rFonts w:ascii="Times New Roman" w:eastAsia="Calibri" w:hAnsi="Times New Roman"/>
          <w:b/>
          <w:color w:val="002060"/>
          <w:sz w:val="28"/>
          <w:szCs w:val="28"/>
        </w:rPr>
        <w:t>:</w:t>
      </w:r>
      <w:r w:rsidRPr="002C0B2A">
        <w:rPr>
          <w:rFonts w:ascii="Times New Roman" w:eastAsia="Calibri" w:hAnsi="Times New Roman"/>
          <w:color w:val="002060"/>
          <w:sz w:val="28"/>
          <w:szCs w:val="28"/>
        </w:rPr>
        <w:t xml:space="preserve"> Упражнения и игры на </w:t>
      </w:r>
      <w:proofErr w:type="spellStart"/>
      <w:r w:rsidRPr="002C0B2A">
        <w:rPr>
          <w:rFonts w:ascii="Times New Roman" w:eastAsia="Calibri" w:hAnsi="Times New Roman"/>
          <w:color w:val="002060"/>
          <w:sz w:val="28"/>
          <w:szCs w:val="28"/>
        </w:rPr>
        <w:t>командообразования</w:t>
      </w:r>
      <w:proofErr w:type="spellEnd"/>
      <w:r w:rsidRPr="002C0B2A">
        <w:rPr>
          <w:rFonts w:ascii="Times New Roman" w:eastAsia="Calibri" w:hAnsi="Times New Roman"/>
          <w:color w:val="002060"/>
          <w:sz w:val="28"/>
          <w:szCs w:val="28"/>
        </w:rPr>
        <w:t xml:space="preserve"> позволяют в игровой форме обучить детей навыкам работы в команде, лидерству, общению, принятию решений и разрешению различных задач. Чтобы достичь успеха в </w:t>
      </w:r>
      <w:proofErr w:type="spellStart"/>
      <w:r w:rsidRPr="002C0B2A">
        <w:rPr>
          <w:rFonts w:ascii="Times New Roman" w:eastAsia="Calibri" w:hAnsi="Times New Roman"/>
          <w:color w:val="002060"/>
          <w:sz w:val="28"/>
          <w:szCs w:val="28"/>
        </w:rPr>
        <w:t>командообразующих</w:t>
      </w:r>
      <w:proofErr w:type="spellEnd"/>
      <w:r w:rsidRPr="002C0B2A">
        <w:rPr>
          <w:rFonts w:ascii="Times New Roman" w:eastAsia="Calibri" w:hAnsi="Times New Roman"/>
          <w:color w:val="002060"/>
          <w:sz w:val="28"/>
          <w:szCs w:val="28"/>
        </w:rPr>
        <w:t xml:space="preserve"> играх детям приходиться учиться взаимодействовать друг с другом, внимательно слушать других, самим изъясняться четко и понятно, мыслить творчески и нестандартно.</w:t>
      </w: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Тимбилдинг</w:t>
      </w:r>
      <w:proofErr w:type="spellEnd"/>
      <w:r w:rsidRPr="002C0B2A">
        <w:rPr>
          <w:rFonts w:ascii="Times New Roman" w:hAnsi="Times New Roman"/>
          <w:color w:val="002060"/>
          <w:sz w:val="28"/>
          <w:szCs w:val="28"/>
        </w:rPr>
        <w:t xml:space="preserve"> для дошкольников – это командная игра, направленная на сплочение коллектива;</w:t>
      </w:r>
    </w:p>
    <w:p w:rsidR="002C0B2A" w:rsidRPr="002C0B2A" w:rsidRDefault="002C0B2A" w:rsidP="002C0B2A">
      <w:pPr>
        <w:jc w:val="both"/>
        <w:rPr>
          <w:rFonts w:ascii="Times New Roman" w:hAnsi="Times New Roman"/>
          <w:color w:val="002060"/>
          <w:sz w:val="28"/>
          <w:szCs w:val="28"/>
        </w:rPr>
      </w:pPr>
      <w:r w:rsidRPr="002C0B2A">
        <w:rPr>
          <w:rFonts w:ascii="Times New Roman" w:hAnsi="Times New Roman"/>
          <w:color w:val="002060"/>
          <w:sz w:val="28"/>
          <w:szCs w:val="28"/>
        </w:rPr>
        <w:lastRenderedPageBreak/>
        <w:t>Тренинги в виде игр, нацеленные на эффективное взаимодействие со сверстниками. Активный отдых, игра, благодаря которой ребенок не только развлекается, но и развивает навыки взаимопомощи в коллективе, получает пользу от обмена эмоциями, ведет незаметную, но активную борьбу со своими комплексами</w:t>
      </w:r>
    </w:p>
    <w:p w:rsidR="002C0B2A" w:rsidRPr="002C0B2A" w:rsidRDefault="002C0B2A" w:rsidP="002C0B2A">
      <w:pPr>
        <w:jc w:val="both"/>
        <w:rPr>
          <w:rFonts w:ascii="Times New Roman" w:hAnsi="Times New Roman"/>
          <w:i/>
          <w:color w:val="002060"/>
          <w:sz w:val="28"/>
          <w:szCs w:val="28"/>
        </w:rPr>
      </w:pPr>
      <w:r w:rsidRPr="002C0B2A">
        <w:rPr>
          <w:rFonts w:ascii="Times New Roman" w:hAnsi="Times New Roman"/>
          <w:i/>
          <w:color w:val="002060"/>
          <w:sz w:val="28"/>
          <w:szCs w:val="28"/>
        </w:rPr>
        <w:t xml:space="preserve">Почему </w:t>
      </w:r>
      <w:proofErr w:type="spellStart"/>
      <w:r w:rsidRPr="002C0B2A">
        <w:rPr>
          <w:rFonts w:ascii="Times New Roman" w:hAnsi="Times New Roman"/>
          <w:i/>
          <w:color w:val="002060"/>
          <w:sz w:val="28"/>
          <w:szCs w:val="28"/>
        </w:rPr>
        <w:t>тимбилдинг</w:t>
      </w:r>
      <w:proofErr w:type="spellEnd"/>
      <w:r w:rsidRPr="002C0B2A">
        <w:rPr>
          <w:rFonts w:ascii="Times New Roman" w:hAnsi="Times New Roman"/>
          <w:i/>
          <w:color w:val="002060"/>
          <w:sz w:val="28"/>
          <w:szCs w:val="28"/>
        </w:rPr>
        <w:t xml:space="preserve"> так </w:t>
      </w:r>
      <w:proofErr w:type="gramStart"/>
      <w:r w:rsidRPr="002C0B2A">
        <w:rPr>
          <w:rFonts w:ascii="Times New Roman" w:hAnsi="Times New Roman"/>
          <w:i/>
          <w:color w:val="002060"/>
          <w:sz w:val="28"/>
          <w:szCs w:val="28"/>
        </w:rPr>
        <w:t>необходим</w:t>
      </w:r>
      <w:proofErr w:type="gramEnd"/>
      <w:r w:rsidRPr="002C0B2A">
        <w:rPr>
          <w:rFonts w:ascii="Times New Roman" w:hAnsi="Times New Roman"/>
          <w:i/>
          <w:color w:val="002060"/>
          <w:sz w:val="28"/>
          <w:szCs w:val="28"/>
        </w:rPr>
        <w:t xml:space="preserve"> в детском коллективе?</w:t>
      </w:r>
    </w:p>
    <w:p w:rsidR="002C0B2A" w:rsidRPr="002C0B2A" w:rsidRDefault="002C0B2A" w:rsidP="002C0B2A">
      <w:pPr>
        <w:ind w:firstLine="708"/>
        <w:jc w:val="both"/>
        <w:rPr>
          <w:rFonts w:ascii="Times New Roman" w:hAnsi="Times New Roman"/>
          <w:color w:val="002060"/>
          <w:sz w:val="28"/>
          <w:szCs w:val="28"/>
        </w:rPr>
      </w:pPr>
      <w:r w:rsidRPr="002C0B2A">
        <w:rPr>
          <w:rFonts w:ascii="Times New Roman" w:hAnsi="Times New Roman"/>
          <w:color w:val="002060"/>
          <w:sz w:val="28"/>
          <w:szCs w:val="28"/>
        </w:rPr>
        <w:t xml:space="preserve">С помощью </w:t>
      </w:r>
      <w:proofErr w:type="spellStart"/>
      <w:r w:rsidRPr="002C0B2A">
        <w:rPr>
          <w:rFonts w:ascii="Times New Roman" w:hAnsi="Times New Roman"/>
          <w:color w:val="002060"/>
          <w:sz w:val="28"/>
          <w:szCs w:val="28"/>
        </w:rPr>
        <w:t>тимбилдинга</w:t>
      </w:r>
      <w:proofErr w:type="spellEnd"/>
      <w:r w:rsidRPr="002C0B2A">
        <w:rPr>
          <w:rFonts w:ascii="Times New Roman" w:hAnsi="Times New Roman"/>
          <w:color w:val="002060"/>
          <w:sz w:val="28"/>
          <w:szCs w:val="28"/>
        </w:rPr>
        <w:t xml:space="preserve"> ребенок сможет избежать серьезных трудностей в общении и даст надежный фундамент для успешной реализации себя в будущем</w:t>
      </w:r>
      <w:proofErr w:type="gramStart"/>
      <w:r w:rsidRPr="002C0B2A">
        <w:rPr>
          <w:rFonts w:ascii="Times New Roman" w:hAnsi="Times New Roman"/>
          <w:color w:val="002060"/>
          <w:sz w:val="28"/>
          <w:szCs w:val="28"/>
        </w:rPr>
        <w:t>.</w:t>
      </w:r>
      <w:proofErr w:type="gramEnd"/>
      <w:r w:rsidRPr="002C0B2A">
        <w:rPr>
          <w:rFonts w:ascii="Times New Roman" w:hAnsi="Times New Roman"/>
          <w:color w:val="002060"/>
          <w:sz w:val="28"/>
          <w:szCs w:val="28"/>
        </w:rPr>
        <w:t xml:space="preserve"> </w:t>
      </w:r>
      <w:proofErr w:type="gramStart"/>
      <w:r w:rsidRPr="002C0B2A">
        <w:rPr>
          <w:rFonts w:ascii="Times New Roman" w:hAnsi="Times New Roman"/>
          <w:color w:val="002060"/>
          <w:sz w:val="28"/>
          <w:szCs w:val="28"/>
        </w:rPr>
        <w:t>д</w:t>
      </w:r>
      <w:proofErr w:type="gramEnd"/>
      <w:r w:rsidRPr="002C0B2A">
        <w:rPr>
          <w:rFonts w:ascii="Times New Roman" w:hAnsi="Times New Roman"/>
          <w:color w:val="002060"/>
          <w:sz w:val="28"/>
          <w:szCs w:val="28"/>
        </w:rPr>
        <w:t xml:space="preserve">етский </w:t>
      </w:r>
      <w:proofErr w:type="spellStart"/>
      <w:r w:rsidRPr="002C0B2A">
        <w:rPr>
          <w:rFonts w:ascii="Times New Roman" w:hAnsi="Times New Roman"/>
          <w:color w:val="002060"/>
          <w:sz w:val="28"/>
          <w:szCs w:val="28"/>
        </w:rPr>
        <w:t>тимбилдинг</w:t>
      </w:r>
      <w:proofErr w:type="spellEnd"/>
      <w:r w:rsidRPr="002C0B2A">
        <w:rPr>
          <w:rFonts w:ascii="Times New Roman" w:hAnsi="Times New Roman"/>
          <w:color w:val="002060"/>
          <w:sz w:val="28"/>
          <w:szCs w:val="28"/>
        </w:rPr>
        <w:t xml:space="preserve"> - это активный отдых, мероприятие (игра) способствующее развитию способности чувствовать себя уверенным неразрывным звеном одной команды. С помощью модулирования ситуации все члены одной команды нарабатывают полезные навыки для совместного достижения цели, взаимной помощи друг другу, обретают удовлетворение от активного обмена эмоциями, побеждая скрытые комплексы. Руководство опытного педагога направляет общение в необходимое русло. Ребенок при этом обретает те драгоценные качества, какие в дальнейшем ему пригодятся для будущей взрослой жизни. Ребенок в процессе игры становится целеустремленнее, увереннее и </w:t>
      </w:r>
      <w:proofErr w:type="spellStart"/>
      <w:r w:rsidRPr="002C0B2A">
        <w:rPr>
          <w:rFonts w:ascii="Times New Roman" w:hAnsi="Times New Roman"/>
          <w:color w:val="002060"/>
          <w:sz w:val="28"/>
          <w:szCs w:val="28"/>
        </w:rPr>
        <w:t>предсказуемее</w:t>
      </w:r>
      <w:proofErr w:type="spellEnd"/>
      <w:r w:rsidRPr="002C0B2A">
        <w:rPr>
          <w:rFonts w:ascii="Times New Roman" w:hAnsi="Times New Roman"/>
          <w:color w:val="002060"/>
          <w:sz w:val="28"/>
          <w:szCs w:val="28"/>
        </w:rPr>
        <w:t xml:space="preserve"> и самое главное, он на практике с юного возраста осваивает и учится владеть в совершенстве искусством общения, нарабатывает определенные человеческие и деловые качества.</w:t>
      </w:r>
    </w:p>
    <w:p w:rsidR="002C0B2A" w:rsidRPr="002C0B2A" w:rsidRDefault="002C0B2A" w:rsidP="002C0B2A">
      <w:pPr>
        <w:jc w:val="both"/>
        <w:rPr>
          <w:rFonts w:ascii="Times New Roman" w:eastAsia="Calibri" w:hAnsi="Times New Roman"/>
          <w:b/>
          <w:color w:val="002060"/>
          <w:sz w:val="28"/>
          <w:szCs w:val="28"/>
        </w:rPr>
      </w:pPr>
      <w:r w:rsidRPr="002C0B2A">
        <w:rPr>
          <w:rFonts w:ascii="Times New Roman" w:eastAsia="Calibri" w:hAnsi="Times New Roman"/>
          <w:b/>
          <w:color w:val="002060"/>
          <w:sz w:val="28"/>
          <w:szCs w:val="28"/>
        </w:rPr>
        <w:t xml:space="preserve">    Цель </w:t>
      </w:r>
      <w:proofErr w:type="spellStart"/>
      <w:r w:rsidRPr="002C0B2A">
        <w:rPr>
          <w:rFonts w:ascii="Times New Roman" w:eastAsia="Calibri" w:hAnsi="Times New Roman"/>
          <w:b/>
          <w:color w:val="002060"/>
          <w:sz w:val="28"/>
          <w:szCs w:val="28"/>
        </w:rPr>
        <w:t>тимбилдинга</w:t>
      </w:r>
      <w:proofErr w:type="spellEnd"/>
      <w:r w:rsidRPr="002C0B2A">
        <w:rPr>
          <w:rFonts w:ascii="Times New Roman" w:eastAsia="Calibri" w:hAnsi="Times New Roman"/>
          <w:b/>
          <w:color w:val="002060"/>
          <w:sz w:val="28"/>
          <w:szCs w:val="28"/>
        </w:rPr>
        <w:t xml:space="preserve"> в ДОУ</w:t>
      </w:r>
    </w:p>
    <w:p w:rsidR="002C0B2A" w:rsidRPr="002C0B2A" w:rsidRDefault="002C0B2A" w:rsidP="002C0B2A">
      <w:pPr>
        <w:pStyle w:val="a3"/>
        <w:spacing w:before="0" w:beforeAutospacing="0" w:after="0" w:afterAutospacing="0" w:line="276" w:lineRule="auto"/>
        <w:jc w:val="both"/>
        <w:rPr>
          <w:color w:val="002060"/>
          <w:sz w:val="28"/>
          <w:szCs w:val="28"/>
        </w:rPr>
      </w:pPr>
      <w:r w:rsidRPr="002C0B2A">
        <w:rPr>
          <w:color w:val="002060"/>
          <w:sz w:val="28"/>
          <w:szCs w:val="28"/>
        </w:rPr>
        <w:t xml:space="preserve">- снятие эмоционального напряжения, тревожности, агрессии; </w:t>
      </w:r>
    </w:p>
    <w:p w:rsidR="002C0B2A" w:rsidRPr="002C0B2A" w:rsidRDefault="002C0B2A" w:rsidP="002C0B2A">
      <w:pPr>
        <w:pStyle w:val="a3"/>
        <w:spacing w:before="0" w:beforeAutospacing="0" w:after="0" w:afterAutospacing="0" w:line="276" w:lineRule="auto"/>
        <w:jc w:val="both"/>
        <w:rPr>
          <w:color w:val="002060"/>
          <w:sz w:val="28"/>
          <w:szCs w:val="28"/>
        </w:rPr>
      </w:pPr>
      <w:r w:rsidRPr="002C0B2A">
        <w:rPr>
          <w:color w:val="002060"/>
          <w:sz w:val="28"/>
          <w:szCs w:val="28"/>
        </w:rPr>
        <w:t xml:space="preserve">- развитие межполушарных связей, мышления, внимания; </w:t>
      </w:r>
    </w:p>
    <w:p w:rsidR="002C0B2A" w:rsidRPr="002C0B2A" w:rsidRDefault="002C0B2A" w:rsidP="002C0B2A">
      <w:pPr>
        <w:pStyle w:val="a3"/>
        <w:spacing w:before="0" w:beforeAutospacing="0" w:after="0" w:afterAutospacing="0" w:line="276" w:lineRule="auto"/>
        <w:jc w:val="both"/>
        <w:rPr>
          <w:color w:val="002060"/>
          <w:sz w:val="28"/>
          <w:szCs w:val="28"/>
        </w:rPr>
      </w:pPr>
      <w:r w:rsidRPr="002C0B2A">
        <w:rPr>
          <w:color w:val="002060"/>
          <w:sz w:val="28"/>
          <w:szCs w:val="28"/>
        </w:rPr>
        <w:t xml:space="preserve">- повышение уровня доверия и взаимопомощи в коллективе; </w:t>
      </w:r>
    </w:p>
    <w:p w:rsidR="002C0B2A" w:rsidRPr="002C0B2A" w:rsidRDefault="002C0B2A" w:rsidP="002C0B2A">
      <w:pPr>
        <w:pStyle w:val="a3"/>
        <w:spacing w:before="0" w:beforeAutospacing="0" w:after="0" w:afterAutospacing="0" w:line="276" w:lineRule="auto"/>
        <w:jc w:val="both"/>
        <w:rPr>
          <w:color w:val="002060"/>
          <w:sz w:val="28"/>
          <w:szCs w:val="28"/>
        </w:rPr>
      </w:pPr>
      <w:r w:rsidRPr="002C0B2A">
        <w:rPr>
          <w:color w:val="002060"/>
          <w:sz w:val="28"/>
          <w:szCs w:val="28"/>
        </w:rPr>
        <w:t xml:space="preserve"> -сплочение коллектива; </w:t>
      </w:r>
    </w:p>
    <w:p w:rsidR="002C0B2A" w:rsidRPr="002C0B2A" w:rsidRDefault="002C0B2A" w:rsidP="002C0B2A">
      <w:pPr>
        <w:pStyle w:val="a3"/>
        <w:spacing w:before="0" w:beforeAutospacing="0" w:after="0" w:afterAutospacing="0" w:line="276" w:lineRule="auto"/>
        <w:rPr>
          <w:color w:val="002060"/>
          <w:sz w:val="28"/>
          <w:szCs w:val="28"/>
        </w:rPr>
      </w:pPr>
      <w:r w:rsidRPr="002C0B2A">
        <w:rPr>
          <w:color w:val="002060"/>
          <w:sz w:val="28"/>
          <w:szCs w:val="28"/>
        </w:rPr>
        <w:t xml:space="preserve">-формирование уверенности. </w:t>
      </w:r>
    </w:p>
    <w:p w:rsidR="002C0B2A" w:rsidRPr="002C0B2A" w:rsidRDefault="002C0B2A" w:rsidP="002C0B2A">
      <w:pPr>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 формирование умения работать в команде, посредством использования элементов </w:t>
      </w:r>
      <w:proofErr w:type="spellStart"/>
      <w:r w:rsidRPr="002C0B2A">
        <w:rPr>
          <w:rFonts w:ascii="Times New Roman" w:eastAsia="Calibri" w:hAnsi="Times New Roman"/>
          <w:color w:val="002060"/>
          <w:sz w:val="28"/>
          <w:szCs w:val="28"/>
        </w:rPr>
        <w:t>тимбилдинга</w:t>
      </w:r>
      <w:proofErr w:type="spellEnd"/>
      <w:r w:rsidRPr="002C0B2A">
        <w:rPr>
          <w:rFonts w:ascii="Times New Roman" w:eastAsia="Calibri" w:hAnsi="Times New Roman"/>
          <w:color w:val="002060"/>
          <w:sz w:val="28"/>
          <w:szCs w:val="28"/>
        </w:rPr>
        <w:t>.</w:t>
      </w:r>
    </w:p>
    <w:p w:rsidR="002C0B2A" w:rsidRPr="002C0B2A" w:rsidRDefault="002C0B2A" w:rsidP="002C0B2A">
      <w:pPr>
        <w:pStyle w:val="a3"/>
        <w:spacing w:before="0" w:beforeAutospacing="0" w:after="0" w:afterAutospacing="0" w:line="276" w:lineRule="auto"/>
        <w:jc w:val="both"/>
        <w:rPr>
          <w:color w:val="002060"/>
          <w:sz w:val="28"/>
          <w:szCs w:val="28"/>
        </w:rPr>
      </w:pPr>
      <w:r w:rsidRPr="002C0B2A">
        <w:rPr>
          <w:color w:val="002060"/>
          <w:sz w:val="28"/>
          <w:szCs w:val="28"/>
        </w:rPr>
        <w:t xml:space="preserve">Результатом совместной деятельности непременно будет создание атмосферы взаимопонимания, взаимопомощи и творческого поиска путей выполнения поставленных перед командой заданий. </w:t>
      </w:r>
    </w:p>
    <w:p w:rsidR="002C0B2A" w:rsidRPr="002C0B2A" w:rsidRDefault="002C0B2A" w:rsidP="002C0B2A">
      <w:pPr>
        <w:pStyle w:val="a3"/>
        <w:spacing w:before="0" w:beforeAutospacing="0" w:after="0" w:afterAutospacing="0" w:line="276" w:lineRule="auto"/>
        <w:jc w:val="both"/>
        <w:rPr>
          <w:color w:val="002060"/>
          <w:sz w:val="28"/>
          <w:szCs w:val="28"/>
        </w:rPr>
      </w:pPr>
      <w:r w:rsidRPr="002C0B2A">
        <w:rPr>
          <w:noProof/>
          <w:color w:val="002060"/>
        </w:rPr>
        <w:lastRenderedPageBreak/>
        <w:drawing>
          <wp:inline distT="0" distB="0" distL="0" distR="0">
            <wp:extent cx="1021080" cy="1600200"/>
            <wp:effectExtent l="19050" t="0" r="7620" b="0"/>
            <wp:docPr id="3" name="Picture 6" descr="http://teacher.at.ua/_pu/149/00762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acher.at.ua/_pu/149/00762127.png"/>
                    <pic:cNvPicPr>
                      <a:picLocks noChangeAspect="1" noChangeArrowheads="1"/>
                    </pic:cNvPicPr>
                  </pic:nvPicPr>
                  <pic:blipFill>
                    <a:blip r:embed="rId6" cstate="print"/>
                    <a:srcRect/>
                    <a:stretch>
                      <a:fillRect/>
                    </a:stretch>
                  </pic:blipFill>
                  <pic:spPr bwMode="auto">
                    <a:xfrm flipH="1">
                      <a:off x="0" y="0"/>
                      <a:ext cx="1021080" cy="1600200"/>
                    </a:xfrm>
                    <a:prstGeom prst="rect">
                      <a:avLst/>
                    </a:prstGeom>
                    <a:noFill/>
                    <a:ln w="9525">
                      <a:noFill/>
                      <a:miter lim="800000"/>
                      <a:headEnd/>
                      <a:tailEnd/>
                    </a:ln>
                  </pic:spPr>
                </pic:pic>
              </a:graphicData>
            </a:graphic>
          </wp:inline>
        </w:drawing>
      </w:r>
    </w:p>
    <w:p w:rsidR="002C0B2A" w:rsidRPr="002C0B2A" w:rsidRDefault="002C0B2A" w:rsidP="002C0B2A">
      <w:pPr>
        <w:jc w:val="both"/>
        <w:rPr>
          <w:rFonts w:ascii="Times New Roman" w:eastAsia="Calibri" w:hAnsi="Times New Roman"/>
          <w:color w:val="002060"/>
          <w:sz w:val="28"/>
          <w:szCs w:val="28"/>
        </w:rPr>
      </w:pPr>
    </w:p>
    <w:p w:rsidR="002C0B2A" w:rsidRPr="002C0B2A" w:rsidRDefault="002C0B2A" w:rsidP="002C0B2A">
      <w:pPr>
        <w:jc w:val="both"/>
        <w:rPr>
          <w:rFonts w:ascii="Times New Roman" w:eastAsia="Calibri" w:hAnsi="Times New Roman"/>
          <w:b/>
          <w:color w:val="002060"/>
          <w:sz w:val="28"/>
          <w:szCs w:val="28"/>
        </w:rPr>
      </w:pPr>
      <w:r w:rsidRPr="002C0B2A">
        <w:rPr>
          <w:rFonts w:ascii="Times New Roman" w:eastAsia="Calibri" w:hAnsi="Times New Roman"/>
          <w:b/>
          <w:color w:val="002060"/>
          <w:sz w:val="28"/>
          <w:szCs w:val="28"/>
        </w:rPr>
        <w:t xml:space="preserve">   Задачи </w:t>
      </w:r>
      <w:proofErr w:type="spellStart"/>
      <w:r w:rsidRPr="002C0B2A">
        <w:rPr>
          <w:rFonts w:ascii="Times New Roman" w:eastAsia="Calibri" w:hAnsi="Times New Roman"/>
          <w:b/>
          <w:color w:val="002060"/>
          <w:sz w:val="28"/>
          <w:szCs w:val="28"/>
        </w:rPr>
        <w:t>тимбилдинга</w:t>
      </w:r>
      <w:proofErr w:type="spellEnd"/>
      <w:r w:rsidRPr="002C0B2A">
        <w:rPr>
          <w:rFonts w:ascii="Times New Roman" w:eastAsia="Calibri" w:hAnsi="Times New Roman"/>
          <w:b/>
          <w:color w:val="002060"/>
          <w:sz w:val="28"/>
          <w:szCs w:val="28"/>
        </w:rPr>
        <w:t>:</w:t>
      </w:r>
    </w:p>
    <w:p w:rsidR="002C0B2A" w:rsidRPr="002C0B2A" w:rsidRDefault="002C0B2A" w:rsidP="002C0B2A">
      <w:pPr>
        <w:ind w:firstLine="567"/>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1.Способствовать повышению интереса детей и взрослых к занятиям физической культурой, используя упражнения и игры на </w:t>
      </w:r>
      <w:proofErr w:type="spellStart"/>
      <w:r w:rsidRPr="002C0B2A">
        <w:rPr>
          <w:rFonts w:ascii="Times New Roman" w:eastAsia="Calibri" w:hAnsi="Times New Roman"/>
          <w:color w:val="002060"/>
          <w:sz w:val="28"/>
          <w:szCs w:val="28"/>
        </w:rPr>
        <w:t>командообразования</w:t>
      </w:r>
      <w:proofErr w:type="spellEnd"/>
      <w:r w:rsidRPr="002C0B2A">
        <w:rPr>
          <w:rFonts w:ascii="Times New Roman" w:eastAsia="Calibri" w:hAnsi="Times New Roman"/>
          <w:color w:val="002060"/>
          <w:sz w:val="28"/>
          <w:szCs w:val="28"/>
        </w:rPr>
        <w:t>.</w:t>
      </w:r>
    </w:p>
    <w:p w:rsidR="002C0B2A" w:rsidRPr="002C0B2A" w:rsidRDefault="002C0B2A" w:rsidP="002C0B2A">
      <w:pPr>
        <w:ind w:firstLine="567"/>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2.Организовать и провести ряд мероприятий с участием детей и взрослых, посредством новой формы проведения - </w:t>
      </w:r>
      <w:proofErr w:type="spellStart"/>
      <w:r w:rsidRPr="002C0B2A">
        <w:rPr>
          <w:rFonts w:ascii="Times New Roman" w:eastAsia="Calibri" w:hAnsi="Times New Roman"/>
          <w:color w:val="002060"/>
          <w:sz w:val="28"/>
          <w:szCs w:val="28"/>
        </w:rPr>
        <w:t>тимбилдинг</w:t>
      </w:r>
      <w:proofErr w:type="spellEnd"/>
      <w:r w:rsidRPr="002C0B2A">
        <w:rPr>
          <w:rFonts w:ascii="Times New Roman" w:eastAsia="Calibri" w:hAnsi="Times New Roman"/>
          <w:color w:val="002060"/>
          <w:sz w:val="28"/>
          <w:szCs w:val="28"/>
        </w:rPr>
        <w:t>.</w:t>
      </w:r>
    </w:p>
    <w:p w:rsidR="002C0B2A" w:rsidRPr="002C0B2A" w:rsidRDefault="002C0B2A" w:rsidP="002C0B2A">
      <w:pPr>
        <w:jc w:val="both"/>
        <w:rPr>
          <w:rFonts w:ascii="Times New Roman" w:hAnsi="Times New Roman"/>
          <w:b/>
          <w:color w:val="002060"/>
          <w:sz w:val="28"/>
          <w:szCs w:val="28"/>
        </w:rPr>
      </w:pPr>
      <w:r w:rsidRPr="002C0B2A">
        <w:rPr>
          <w:rFonts w:ascii="Times New Roman" w:hAnsi="Times New Roman"/>
          <w:b/>
          <w:color w:val="002060"/>
          <w:sz w:val="28"/>
          <w:szCs w:val="28"/>
        </w:rPr>
        <w:t xml:space="preserve">     Классификация видов </w:t>
      </w:r>
      <w:proofErr w:type="spellStart"/>
      <w:r w:rsidRPr="002C0B2A">
        <w:rPr>
          <w:rFonts w:ascii="Times New Roman" w:hAnsi="Times New Roman"/>
          <w:b/>
          <w:color w:val="002060"/>
          <w:sz w:val="28"/>
          <w:szCs w:val="28"/>
        </w:rPr>
        <w:t>тимбилдинга</w:t>
      </w:r>
      <w:proofErr w:type="spellEnd"/>
    </w:p>
    <w:p w:rsidR="002C0B2A" w:rsidRPr="002C0B2A" w:rsidRDefault="002C0B2A" w:rsidP="002C0B2A">
      <w:pPr>
        <w:numPr>
          <w:ilvl w:val="0"/>
          <w:numId w:val="1"/>
        </w:numPr>
        <w:spacing w:after="160" w:line="259" w:lineRule="auto"/>
        <w:contextualSpacing/>
        <w:jc w:val="both"/>
        <w:rPr>
          <w:rFonts w:ascii="Times New Roman" w:hAnsi="Times New Roman"/>
          <w:color w:val="002060"/>
          <w:sz w:val="28"/>
          <w:szCs w:val="28"/>
        </w:rPr>
      </w:pPr>
      <w:proofErr w:type="gramStart"/>
      <w:r w:rsidRPr="002C0B2A">
        <w:rPr>
          <w:rFonts w:ascii="Times New Roman" w:hAnsi="Times New Roman"/>
          <w:color w:val="002060"/>
          <w:sz w:val="28"/>
          <w:szCs w:val="28"/>
        </w:rPr>
        <w:t>Спортивные</w:t>
      </w:r>
      <w:proofErr w:type="gramEnd"/>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тимбилдинги</w:t>
      </w:r>
      <w:proofErr w:type="spellEnd"/>
      <w:r w:rsidRPr="002C0B2A">
        <w:rPr>
          <w:rFonts w:ascii="Times New Roman" w:hAnsi="Times New Roman"/>
          <w:color w:val="002060"/>
          <w:sz w:val="28"/>
          <w:szCs w:val="28"/>
        </w:rPr>
        <w:t xml:space="preserve"> (направлены на физическую активность участников)</w:t>
      </w:r>
    </w:p>
    <w:p w:rsidR="002C0B2A" w:rsidRPr="002C0B2A" w:rsidRDefault="002C0B2A" w:rsidP="002C0B2A">
      <w:pPr>
        <w:numPr>
          <w:ilvl w:val="0"/>
          <w:numId w:val="1"/>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 </w:t>
      </w:r>
      <w:proofErr w:type="gramStart"/>
      <w:r w:rsidRPr="002C0B2A">
        <w:rPr>
          <w:rFonts w:ascii="Times New Roman" w:hAnsi="Times New Roman"/>
          <w:color w:val="002060"/>
          <w:sz w:val="28"/>
          <w:szCs w:val="28"/>
        </w:rPr>
        <w:t>Логико-психологические</w:t>
      </w:r>
      <w:proofErr w:type="gramEnd"/>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тимбилдинги</w:t>
      </w:r>
      <w:proofErr w:type="spellEnd"/>
      <w:r w:rsidRPr="002C0B2A">
        <w:rPr>
          <w:rFonts w:ascii="Times New Roman" w:hAnsi="Times New Roman"/>
          <w:color w:val="002060"/>
          <w:sz w:val="28"/>
          <w:szCs w:val="28"/>
        </w:rPr>
        <w:t xml:space="preserve"> (направлены на интеллектуальную активность участников)</w:t>
      </w:r>
    </w:p>
    <w:p w:rsidR="002C0B2A" w:rsidRPr="002C0B2A" w:rsidRDefault="002C0B2A" w:rsidP="002C0B2A">
      <w:pPr>
        <w:numPr>
          <w:ilvl w:val="0"/>
          <w:numId w:val="1"/>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 </w:t>
      </w:r>
      <w:proofErr w:type="gramStart"/>
      <w:r w:rsidRPr="002C0B2A">
        <w:rPr>
          <w:rFonts w:ascii="Times New Roman" w:hAnsi="Times New Roman"/>
          <w:color w:val="002060"/>
          <w:sz w:val="28"/>
          <w:szCs w:val="28"/>
        </w:rPr>
        <w:t>Творческие</w:t>
      </w:r>
      <w:proofErr w:type="gramEnd"/>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тимбилдинги</w:t>
      </w:r>
      <w:proofErr w:type="spellEnd"/>
      <w:r w:rsidRPr="002C0B2A">
        <w:rPr>
          <w:rFonts w:ascii="Times New Roman" w:hAnsi="Times New Roman"/>
          <w:color w:val="002060"/>
          <w:sz w:val="28"/>
          <w:szCs w:val="28"/>
        </w:rPr>
        <w:t xml:space="preserve"> (направлены на эмоциональную активность участников)</w:t>
      </w:r>
    </w:p>
    <w:p w:rsidR="002C0B2A" w:rsidRPr="002C0B2A" w:rsidRDefault="002C0B2A" w:rsidP="002C0B2A">
      <w:pPr>
        <w:spacing w:after="160" w:line="259" w:lineRule="auto"/>
        <w:ind w:left="720"/>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 </w:t>
      </w:r>
    </w:p>
    <w:p w:rsidR="002C0B2A" w:rsidRPr="002C0B2A" w:rsidRDefault="002C0B2A" w:rsidP="002C0B2A">
      <w:pPr>
        <w:contextualSpacing/>
        <w:jc w:val="both"/>
        <w:rPr>
          <w:rFonts w:ascii="Times New Roman" w:hAnsi="Times New Roman"/>
          <w:b/>
          <w:color w:val="002060"/>
          <w:sz w:val="28"/>
          <w:szCs w:val="28"/>
        </w:rPr>
      </w:pPr>
      <w:r w:rsidRPr="002C0B2A">
        <w:rPr>
          <w:rFonts w:ascii="Times New Roman" w:hAnsi="Times New Roman"/>
          <w:b/>
          <w:color w:val="002060"/>
          <w:sz w:val="28"/>
          <w:szCs w:val="28"/>
        </w:rPr>
        <w:t xml:space="preserve">    Программы </w:t>
      </w:r>
      <w:proofErr w:type="spellStart"/>
      <w:r w:rsidRPr="002C0B2A">
        <w:rPr>
          <w:rFonts w:ascii="Times New Roman" w:hAnsi="Times New Roman"/>
          <w:b/>
          <w:color w:val="002060"/>
          <w:sz w:val="28"/>
          <w:szCs w:val="28"/>
        </w:rPr>
        <w:t>тимбилдинга</w:t>
      </w:r>
      <w:proofErr w:type="spellEnd"/>
      <w:r w:rsidRPr="002C0B2A">
        <w:rPr>
          <w:rFonts w:ascii="Times New Roman" w:hAnsi="Times New Roman"/>
          <w:b/>
          <w:color w:val="002060"/>
          <w:sz w:val="28"/>
          <w:szCs w:val="28"/>
        </w:rPr>
        <w:t xml:space="preserve"> в ДОУ</w:t>
      </w:r>
    </w:p>
    <w:p w:rsidR="002C0B2A" w:rsidRPr="002C0B2A" w:rsidRDefault="002C0B2A" w:rsidP="002C0B2A">
      <w:pPr>
        <w:numPr>
          <w:ilvl w:val="0"/>
          <w:numId w:val="2"/>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Участники программы </w:t>
      </w:r>
      <w:proofErr w:type="spellStart"/>
      <w:r w:rsidRPr="002C0B2A">
        <w:rPr>
          <w:rFonts w:ascii="Times New Roman" w:hAnsi="Times New Roman"/>
          <w:color w:val="002060"/>
          <w:sz w:val="28"/>
          <w:szCs w:val="28"/>
        </w:rPr>
        <w:t>тимбилдинга</w:t>
      </w:r>
      <w:proofErr w:type="spellEnd"/>
      <w:r w:rsidRPr="002C0B2A">
        <w:rPr>
          <w:rFonts w:ascii="Times New Roman" w:hAnsi="Times New Roman"/>
          <w:color w:val="002060"/>
          <w:sz w:val="28"/>
          <w:szCs w:val="28"/>
        </w:rPr>
        <w:t>:</w:t>
      </w:r>
    </w:p>
    <w:p w:rsidR="002C0B2A" w:rsidRPr="002C0B2A" w:rsidRDefault="002C0B2A" w:rsidP="002C0B2A">
      <w:pPr>
        <w:ind w:left="720"/>
        <w:contextualSpacing/>
        <w:jc w:val="both"/>
        <w:rPr>
          <w:rFonts w:ascii="Times New Roman" w:hAnsi="Times New Roman"/>
          <w:color w:val="002060"/>
          <w:sz w:val="28"/>
          <w:szCs w:val="28"/>
        </w:rPr>
      </w:pPr>
      <w:r w:rsidRPr="002C0B2A">
        <w:rPr>
          <w:rFonts w:ascii="Times New Roman" w:hAnsi="Times New Roman"/>
          <w:color w:val="002060"/>
          <w:sz w:val="28"/>
          <w:szCs w:val="28"/>
        </w:rPr>
        <w:t>Старшие дошкольники, родители, педагоги</w:t>
      </w:r>
    </w:p>
    <w:p w:rsidR="002C0B2A" w:rsidRPr="002C0B2A" w:rsidRDefault="002C0B2A" w:rsidP="002C0B2A">
      <w:pPr>
        <w:numPr>
          <w:ilvl w:val="0"/>
          <w:numId w:val="2"/>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Виды программ </w:t>
      </w:r>
      <w:proofErr w:type="spellStart"/>
      <w:r w:rsidRPr="002C0B2A">
        <w:rPr>
          <w:rFonts w:ascii="Times New Roman" w:hAnsi="Times New Roman"/>
          <w:color w:val="002060"/>
          <w:sz w:val="28"/>
          <w:szCs w:val="28"/>
        </w:rPr>
        <w:t>тимбилдинга</w:t>
      </w:r>
      <w:proofErr w:type="spellEnd"/>
      <w:r w:rsidRPr="002C0B2A">
        <w:rPr>
          <w:rFonts w:ascii="Times New Roman" w:hAnsi="Times New Roman"/>
          <w:color w:val="002060"/>
          <w:sz w:val="28"/>
          <w:szCs w:val="28"/>
        </w:rPr>
        <w:t>:</w:t>
      </w:r>
    </w:p>
    <w:p w:rsidR="002C0B2A" w:rsidRPr="002C0B2A" w:rsidRDefault="002C0B2A" w:rsidP="002C0B2A">
      <w:pPr>
        <w:ind w:left="720"/>
        <w:contextualSpacing/>
        <w:jc w:val="both"/>
        <w:rPr>
          <w:rFonts w:ascii="Times New Roman" w:hAnsi="Times New Roman"/>
          <w:color w:val="002060"/>
          <w:sz w:val="28"/>
          <w:szCs w:val="28"/>
        </w:rPr>
      </w:pPr>
      <w:r w:rsidRPr="002C0B2A">
        <w:rPr>
          <w:rFonts w:ascii="Times New Roman" w:hAnsi="Times New Roman"/>
          <w:color w:val="002060"/>
          <w:sz w:val="28"/>
          <w:szCs w:val="28"/>
        </w:rPr>
        <w:t>По теме, по использованию целевого физкультурного оборудования, по виду спорта, по составу участников, по месту проведения</w:t>
      </w:r>
    </w:p>
    <w:p w:rsidR="002C0B2A" w:rsidRPr="002C0B2A" w:rsidRDefault="002C0B2A" w:rsidP="002C0B2A">
      <w:pPr>
        <w:numPr>
          <w:ilvl w:val="0"/>
          <w:numId w:val="2"/>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Место проведения:</w:t>
      </w:r>
    </w:p>
    <w:p w:rsidR="002C0B2A" w:rsidRPr="002C0B2A" w:rsidRDefault="002C0B2A" w:rsidP="002C0B2A">
      <w:pPr>
        <w:ind w:left="720"/>
        <w:contextualSpacing/>
        <w:jc w:val="both"/>
        <w:rPr>
          <w:rFonts w:ascii="Times New Roman" w:hAnsi="Times New Roman"/>
          <w:color w:val="002060"/>
          <w:sz w:val="28"/>
          <w:szCs w:val="28"/>
        </w:rPr>
      </w:pPr>
      <w:r w:rsidRPr="002C0B2A">
        <w:rPr>
          <w:rFonts w:ascii="Times New Roman" w:hAnsi="Times New Roman"/>
          <w:color w:val="002060"/>
          <w:sz w:val="28"/>
          <w:szCs w:val="28"/>
        </w:rPr>
        <w:t>Спортивные площадки, групповые помещения, парки, скверы и т.д.</w:t>
      </w:r>
    </w:p>
    <w:p w:rsidR="002C0B2A" w:rsidRPr="002C0B2A" w:rsidRDefault="002C0B2A" w:rsidP="002C0B2A">
      <w:pPr>
        <w:ind w:left="720"/>
        <w:contextualSpacing/>
        <w:jc w:val="both"/>
        <w:rPr>
          <w:rFonts w:ascii="Times New Roman" w:hAnsi="Times New Roman"/>
          <w:color w:val="002060"/>
          <w:sz w:val="28"/>
          <w:szCs w:val="28"/>
        </w:rPr>
      </w:pPr>
    </w:p>
    <w:p w:rsidR="002C0B2A" w:rsidRPr="002C0B2A" w:rsidRDefault="002C0B2A" w:rsidP="002C0B2A">
      <w:pPr>
        <w:overflowPunct w:val="0"/>
        <w:rPr>
          <w:rFonts w:ascii="Times New Roman" w:hAnsi="Times New Roman"/>
          <w:b/>
          <w:color w:val="002060"/>
          <w:sz w:val="28"/>
          <w:szCs w:val="28"/>
        </w:rPr>
      </w:pPr>
      <w:r w:rsidRPr="002C0B2A">
        <w:rPr>
          <w:rFonts w:ascii="Times New Roman" w:hAnsi="Times New Roman"/>
          <w:b/>
          <w:color w:val="002060"/>
          <w:sz w:val="28"/>
          <w:szCs w:val="28"/>
        </w:rPr>
        <w:t xml:space="preserve">    Составляющие процесса </w:t>
      </w:r>
      <w:proofErr w:type="spellStart"/>
      <w:r w:rsidRPr="002C0B2A">
        <w:rPr>
          <w:rFonts w:ascii="Times New Roman" w:hAnsi="Times New Roman"/>
          <w:b/>
          <w:color w:val="002060"/>
          <w:sz w:val="28"/>
          <w:szCs w:val="28"/>
        </w:rPr>
        <w:t>командообразования</w:t>
      </w:r>
      <w:proofErr w:type="spellEnd"/>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повышение уровня взаимодействия между членами команды;</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развитие сплочённости коллектива;</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оценка роли каждого «игрока» в команде;</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lastRenderedPageBreak/>
        <w:t>- выявление лидеров;</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оттачивание навыков решения нестандартных задач;</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повышение мотивации на достижение коллективных целей;</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xml:space="preserve">- развитие </w:t>
      </w:r>
      <w:proofErr w:type="spellStart"/>
      <w:r w:rsidRPr="002C0B2A">
        <w:rPr>
          <w:rFonts w:ascii="Times New Roman" w:hAnsi="Times New Roman"/>
          <w:color w:val="002060"/>
          <w:sz w:val="28"/>
          <w:szCs w:val="28"/>
        </w:rPr>
        <w:t>стрессоустойчивости</w:t>
      </w:r>
      <w:proofErr w:type="spellEnd"/>
      <w:r w:rsidRPr="002C0B2A">
        <w:rPr>
          <w:rFonts w:ascii="Times New Roman" w:hAnsi="Times New Roman"/>
          <w:color w:val="002060"/>
          <w:sz w:val="28"/>
          <w:szCs w:val="28"/>
        </w:rPr>
        <w:t>;</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возможность для членов команды попробовать в новой роли;</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моделирование различных ситуаций;</w:t>
      </w:r>
    </w:p>
    <w:p w:rsidR="002C0B2A" w:rsidRPr="002C0B2A" w:rsidRDefault="002C0B2A" w:rsidP="002C0B2A">
      <w:pPr>
        <w:overflowPunct w:val="0"/>
        <w:spacing w:after="0"/>
        <w:rPr>
          <w:rFonts w:ascii="Times New Roman" w:hAnsi="Times New Roman"/>
          <w:color w:val="002060"/>
          <w:sz w:val="28"/>
          <w:szCs w:val="28"/>
        </w:rPr>
      </w:pPr>
      <w:r w:rsidRPr="002C0B2A">
        <w:rPr>
          <w:rFonts w:ascii="Times New Roman" w:hAnsi="Times New Roman"/>
          <w:color w:val="002060"/>
          <w:sz w:val="28"/>
          <w:szCs w:val="28"/>
        </w:rPr>
        <w:t>- повышение эффективности коммуникаций внутри коллектива.</w:t>
      </w:r>
    </w:p>
    <w:p w:rsidR="002C0B2A" w:rsidRPr="002C0B2A" w:rsidRDefault="002C0B2A" w:rsidP="002C0B2A">
      <w:pPr>
        <w:overflowPunct w:val="0"/>
        <w:spacing w:after="0"/>
        <w:rPr>
          <w:rFonts w:ascii="Times New Roman" w:hAnsi="Times New Roman"/>
          <w:color w:val="002060"/>
          <w:sz w:val="28"/>
          <w:szCs w:val="28"/>
        </w:rPr>
      </w:pPr>
    </w:p>
    <w:p w:rsidR="002C0B2A" w:rsidRPr="002C0B2A" w:rsidRDefault="002C0B2A" w:rsidP="002C0B2A">
      <w:pPr>
        <w:contextualSpacing/>
        <w:jc w:val="both"/>
        <w:rPr>
          <w:rFonts w:ascii="Times New Roman" w:hAnsi="Times New Roman"/>
          <w:b/>
          <w:color w:val="002060"/>
          <w:sz w:val="28"/>
          <w:szCs w:val="28"/>
        </w:rPr>
      </w:pPr>
      <w:r w:rsidRPr="002C0B2A">
        <w:rPr>
          <w:rFonts w:ascii="Times New Roman" w:hAnsi="Times New Roman"/>
          <w:b/>
          <w:color w:val="002060"/>
          <w:sz w:val="28"/>
          <w:szCs w:val="28"/>
        </w:rPr>
        <w:t xml:space="preserve">    Организация </w:t>
      </w:r>
      <w:proofErr w:type="gramStart"/>
      <w:r w:rsidRPr="002C0B2A">
        <w:rPr>
          <w:rFonts w:ascii="Times New Roman" w:hAnsi="Times New Roman"/>
          <w:b/>
          <w:color w:val="002060"/>
          <w:sz w:val="28"/>
          <w:szCs w:val="28"/>
        </w:rPr>
        <w:t>детского</w:t>
      </w:r>
      <w:proofErr w:type="gramEnd"/>
      <w:r w:rsidRPr="002C0B2A">
        <w:rPr>
          <w:rFonts w:ascii="Times New Roman" w:hAnsi="Times New Roman"/>
          <w:b/>
          <w:color w:val="002060"/>
          <w:sz w:val="28"/>
          <w:szCs w:val="28"/>
        </w:rPr>
        <w:t xml:space="preserve"> </w:t>
      </w:r>
      <w:proofErr w:type="spellStart"/>
      <w:r w:rsidRPr="002C0B2A">
        <w:rPr>
          <w:rFonts w:ascii="Times New Roman" w:hAnsi="Times New Roman"/>
          <w:b/>
          <w:color w:val="002060"/>
          <w:sz w:val="28"/>
          <w:szCs w:val="28"/>
        </w:rPr>
        <w:t>тимбилдинга</w:t>
      </w:r>
      <w:proofErr w:type="spellEnd"/>
      <w:r w:rsidRPr="002C0B2A">
        <w:rPr>
          <w:rFonts w:ascii="Times New Roman" w:hAnsi="Times New Roman"/>
          <w:b/>
          <w:color w:val="002060"/>
          <w:sz w:val="28"/>
          <w:szCs w:val="28"/>
        </w:rPr>
        <w:t xml:space="preserve"> в спортивном зале</w:t>
      </w:r>
    </w:p>
    <w:p w:rsidR="002C0B2A" w:rsidRPr="002C0B2A" w:rsidRDefault="002C0B2A" w:rsidP="002C0B2A">
      <w:pPr>
        <w:numPr>
          <w:ilvl w:val="0"/>
          <w:numId w:val="3"/>
        </w:numPr>
        <w:spacing w:after="160" w:line="259" w:lineRule="auto"/>
        <w:contextualSpacing/>
        <w:jc w:val="both"/>
        <w:rPr>
          <w:rFonts w:ascii="Times New Roman" w:hAnsi="Times New Roman"/>
          <w:color w:val="002060"/>
          <w:sz w:val="28"/>
          <w:szCs w:val="28"/>
        </w:rPr>
      </w:pPr>
      <w:proofErr w:type="spellStart"/>
      <w:r w:rsidRPr="002C0B2A">
        <w:rPr>
          <w:rFonts w:ascii="Times New Roman" w:hAnsi="Times New Roman"/>
          <w:color w:val="002060"/>
          <w:sz w:val="28"/>
          <w:szCs w:val="28"/>
        </w:rPr>
        <w:t>Перетягивание</w:t>
      </w:r>
      <w:proofErr w:type="spellEnd"/>
      <w:r w:rsidRPr="002C0B2A">
        <w:rPr>
          <w:rFonts w:ascii="Times New Roman" w:hAnsi="Times New Roman"/>
          <w:color w:val="002060"/>
          <w:sz w:val="28"/>
          <w:szCs w:val="28"/>
        </w:rPr>
        <w:t xml:space="preserve"> каната</w:t>
      </w:r>
    </w:p>
    <w:p w:rsidR="002C0B2A" w:rsidRPr="002C0B2A" w:rsidRDefault="002C0B2A" w:rsidP="002C0B2A">
      <w:pPr>
        <w:ind w:left="1080"/>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Очень сплачивают детей (да и взрослых тоже) совместные физические усилия – так что </w:t>
      </w:r>
      <w:proofErr w:type="spellStart"/>
      <w:r w:rsidRPr="002C0B2A">
        <w:rPr>
          <w:rFonts w:ascii="Times New Roman" w:hAnsi="Times New Roman"/>
          <w:color w:val="002060"/>
          <w:sz w:val="28"/>
          <w:szCs w:val="28"/>
        </w:rPr>
        <w:t>перетягивание</w:t>
      </w:r>
      <w:proofErr w:type="spellEnd"/>
      <w:r w:rsidRPr="002C0B2A">
        <w:rPr>
          <w:rFonts w:ascii="Times New Roman" w:hAnsi="Times New Roman"/>
          <w:color w:val="002060"/>
          <w:sz w:val="28"/>
          <w:szCs w:val="28"/>
        </w:rPr>
        <w:t xml:space="preserve"> каната будет пользоваться успехом у любого возраста.</w:t>
      </w:r>
    </w:p>
    <w:p w:rsidR="002C0B2A" w:rsidRPr="002C0B2A" w:rsidRDefault="002C0B2A" w:rsidP="002C0B2A">
      <w:pPr>
        <w:numPr>
          <w:ilvl w:val="0"/>
          <w:numId w:val="3"/>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Игра «Игольное ушко»</w:t>
      </w:r>
    </w:p>
    <w:p w:rsidR="002C0B2A" w:rsidRPr="002C0B2A" w:rsidRDefault="002C0B2A" w:rsidP="002C0B2A">
      <w:pPr>
        <w:ind w:left="1080"/>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Замечательное коллективное упражнение - протягивание кольца через цепочку игроков, которые не должны расцеплять руки... </w:t>
      </w:r>
    </w:p>
    <w:p w:rsidR="002C0B2A" w:rsidRPr="002C0B2A" w:rsidRDefault="002C0B2A" w:rsidP="002C0B2A">
      <w:pPr>
        <w:numPr>
          <w:ilvl w:val="0"/>
          <w:numId w:val="3"/>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Игра «Тоннель» </w:t>
      </w:r>
    </w:p>
    <w:p w:rsidR="002C0B2A" w:rsidRPr="002C0B2A" w:rsidRDefault="002C0B2A" w:rsidP="002C0B2A">
      <w:pPr>
        <w:ind w:left="1080"/>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 Увлекательное приключение, где дети думают не только о том, как бы самим преодолеть препятствие, но и всячески стараются помочь друг другу.</w:t>
      </w:r>
    </w:p>
    <w:p w:rsidR="002C0B2A" w:rsidRPr="002C0B2A" w:rsidRDefault="002C0B2A" w:rsidP="002C0B2A">
      <w:pPr>
        <w:contextualSpacing/>
        <w:jc w:val="both"/>
        <w:rPr>
          <w:rFonts w:ascii="Times New Roman" w:hAnsi="Times New Roman"/>
          <w:b/>
          <w:color w:val="002060"/>
          <w:sz w:val="28"/>
          <w:szCs w:val="28"/>
        </w:rPr>
      </w:pPr>
      <w:r w:rsidRPr="002C0B2A">
        <w:rPr>
          <w:rFonts w:ascii="Times New Roman" w:hAnsi="Times New Roman"/>
          <w:b/>
          <w:color w:val="002060"/>
          <w:sz w:val="28"/>
          <w:szCs w:val="28"/>
        </w:rPr>
        <w:t xml:space="preserve">    Организация </w:t>
      </w:r>
      <w:proofErr w:type="gramStart"/>
      <w:r w:rsidRPr="002C0B2A">
        <w:rPr>
          <w:rFonts w:ascii="Times New Roman" w:hAnsi="Times New Roman"/>
          <w:b/>
          <w:color w:val="002060"/>
          <w:sz w:val="28"/>
          <w:szCs w:val="28"/>
        </w:rPr>
        <w:t>детского</w:t>
      </w:r>
      <w:proofErr w:type="gramEnd"/>
      <w:r w:rsidRPr="002C0B2A">
        <w:rPr>
          <w:rFonts w:ascii="Times New Roman" w:hAnsi="Times New Roman"/>
          <w:b/>
          <w:color w:val="002060"/>
          <w:sz w:val="28"/>
          <w:szCs w:val="28"/>
        </w:rPr>
        <w:t xml:space="preserve"> </w:t>
      </w:r>
      <w:proofErr w:type="spellStart"/>
      <w:r w:rsidRPr="002C0B2A">
        <w:rPr>
          <w:rFonts w:ascii="Times New Roman" w:hAnsi="Times New Roman"/>
          <w:b/>
          <w:color w:val="002060"/>
          <w:sz w:val="28"/>
          <w:szCs w:val="28"/>
        </w:rPr>
        <w:t>тимбилдинга</w:t>
      </w:r>
      <w:proofErr w:type="spellEnd"/>
      <w:r w:rsidRPr="002C0B2A">
        <w:rPr>
          <w:rFonts w:ascii="Times New Roman" w:hAnsi="Times New Roman"/>
          <w:b/>
          <w:color w:val="002060"/>
          <w:sz w:val="28"/>
          <w:szCs w:val="28"/>
        </w:rPr>
        <w:t xml:space="preserve"> на природе</w:t>
      </w:r>
    </w:p>
    <w:p w:rsidR="002C0B2A" w:rsidRPr="002C0B2A" w:rsidRDefault="002C0B2A" w:rsidP="002C0B2A">
      <w:pPr>
        <w:numPr>
          <w:ilvl w:val="0"/>
          <w:numId w:val="4"/>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Веревочный лабиринт. </w:t>
      </w:r>
    </w:p>
    <w:p w:rsidR="002C0B2A" w:rsidRPr="002C0B2A" w:rsidRDefault="002C0B2A" w:rsidP="002C0B2A">
      <w:pPr>
        <w:numPr>
          <w:ilvl w:val="0"/>
          <w:numId w:val="4"/>
        </w:numPr>
        <w:spacing w:after="160" w:line="259" w:lineRule="auto"/>
        <w:contextualSpacing/>
        <w:jc w:val="both"/>
        <w:rPr>
          <w:rFonts w:ascii="Times New Roman" w:hAnsi="Times New Roman"/>
          <w:color w:val="002060"/>
          <w:sz w:val="28"/>
          <w:szCs w:val="28"/>
        </w:rPr>
      </w:pPr>
      <w:r w:rsidRPr="002C0B2A">
        <w:rPr>
          <w:rFonts w:ascii="Times New Roman" w:hAnsi="Times New Roman"/>
          <w:color w:val="002060"/>
          <w:sz w:val="28"/>
          <w:szCs w:val="28"/>
        </w:rPr>
        <w:t xml:space="preserve">Зимние забавы. </w:t>
      </w:r>
    </w:p>
    <w:p w:rsidR="002C0B2A" w:rsidRPr="002C0B2A" w:rsidRDefault="002C0B2A" w:rsidP="002C0B2A">
      <w:pPr>
        <w:spacing w:after="160" w:line="259" w:lineRule="auto"/>
        <w:ind w:left="1440"/>
        <w:contextualSpacing/>
        <w:jc w:val="both"/>
        <w:rPr>
          <w:rFonts w:ascii="Times New Roman" w:hAnsi="Times New Roman"/>
          <w:color w:val="002060"/>
          <w:sz w:val="28"/>
          <w:szCs w:val="28"/>
        </w:rPr>
      </w:pPr>
    </w:p>
    <w:p w:rsidR="002C0B2A" w:rsidRPr="002C0B2A" w:rsidRDefault="002C0B2A" w:rsidP="002C0B2A">
      <w:pPr>
        <w:spacing w:after="0"/>
        <w:jc w:val="both"/>
        <w:rPr>
          <w:rFonts w:ascii="Times New Roman" w:eastAsia="Calibri" w:hAnsi="Times New Roman"/>
          <w:b/>
          <w:color w:val="002060"/>
          <w:sz w:val="28"/>
          <w:szCs w:val="28"/>
        </w:rPr>
      </w:pPr>
      <w:r w:rsidRPr="002C0B2A">
        <w:rPr>
          <w:rFonts w:ascii="Times New Roman" w:eastAsia="Calibri" w:hAnsi="Times New Roman"/>
          <w:b/>
          <w:color w:val="002060"/>
          <w:sz w:val="28"/>
          <w:szCs w:val="28"/>
        </w:rPr>
        <w:t xml:space="preserve">     Ожидаемые результаты использования </w:t>
      </w:r>
      <w:proofErr w:type="spellStart"/>
      <w:r w:rsidRPr="002C0B2A">
        <w:rPr>
          <w:rFonts w:ascii="Times New Roman" w:eastAsia="Calibri" w:hAnsi="Times New Roman"/>
          <w:b/>
          <w:color w:val="002060"/>
          <w:sz w:val="28"/>
          <w:szCs w:val="28"/>
        </w:rPr>
        <w:t>тимбилдинга</w:t>
      </w:r>
      <w:proofErr w:type="spellEnd"/>
      <w:r w:rsidRPr="002C0B2A">
        <w:rPr>
          <w:rFonts w:ascii="Times New Roman" w:eastAsia="Calibri" w:hAnsi="Times New Roman"/>
          <w:b/>
          <w:color w:val="002060"/>
          <w:sz w:val="28"/>
          <w:szCs w:val="28"/>
        </w:rPr>
        <w:t>:</w:t>
      </w:r>
    </w:p>
    <w:p w:rsidR="002C0B2A" w:rsidRPr="002C0B2A" w:rsidRDefault="002C0B2A" w:rsidP="002C0B2A">
      <w:pPr>
        <w:spacing w:after="0"/>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 xml:space="preserve">1.Повышение заинтересованности детей и взрослых к занятиям физической культурой. </w:t>
      </w:r>
    </w:p>
    <w:p w:rsidR="002C0B2A" w:rsidRPr="002C0B2A" w:rsidRDefault="002C0B2A" w:rsidP="002C0B2A">
      <w:pPr>
        <w:spacing w:after="0"/>
        <w:jc w:val="both"/>
        <w:rPr>
          <w:rFonts w:ascii="Times New Roman" w:eastAsia="Calibri" w:hAnsi="Times New Roman"/>
          <w:color w:val="002060"/>
          <w:sz w:val="28"/>
          <w:szCs w:val="28"/>
        </w:rPr>
      </w:pPr>
      <w:r w:rsidRPr="002C0B2A">
        <w:rPr>
          <w:rFonts w:ascii="Times New Roman" w:eastAsia="Calibri" w:hAnsi="Times New Roman"/>
          <w:color w:val="002060"/>
          <w:sz w:val="28"/>
          <w:szCs w:val="28"/>
        </w:rPr>
        <w:t>2.Проведение мероприятий спортивно-игровой направленности с использованием командных игр.</w:t>
      </w:r>
    </w:p>
    <w:p w:rsidR="002C0B2A" w:rsidRPr="002C0B2A" w:rsidRDefault="002C0B2A" w:rsidP="002C0B2A">
      <w:pPr>
        <w:spacing w:after="0"/>
        <w:jc w:val="both"/>
        <w:rPr>
          <w:rFonts w:ascii="Times New Roman" w:eastAsia="Calibri" w:hAnsi="Times New Roman"/>
          <w:color w:val="002060"/>
          <w:sz w:val="28"/>
          <w:szCs w:val="28"/>
        </w:rPr>
      </w:pPr>
    </w:p>
    <w:p w:rsidR="002C0B2A" w:rsidRDefault="002C0B2A" w:rsidP="002C0B2A">
      <w:pPr>
        <w:spacing w:after="0"/>
        <w:jc w:val="both"/>
        <w:rPr>
          <w:rFonts w:ascii="Times New Roman" w:eastAsia="Calibri" w:hAnsi="Times New Roman"/>
          <w:color w:val="002060"/>
          <w:sz w:val="28"/>
          <w:szCs w:val="28"/>
        </w:rPr>
      </w:pPr>
      <w:r w:rsidRPr="002C0B2A">
        <w:rPr>
          <w:rFonts w:ascii="Times New Roman" w:hAnsi="Times New Roman"/>
          <w:color w:val="002060"/>
          <w:sz w:val="28"/>
          <w:szCs w:val="28"/>
        </w:rPr>
        <w:t xml:space="preserve">Таким образом, детский </w:t>
      </w:r>
      <w:proofErr w:type="spellStart"/>
      <w:r w:rsidRPr="002C0B2A">
        <w:rPr>
          <w:rFonts w:ascii="Times New Roman" w:hAnsi="Times New Roman"/>
          <w:color w:val="002060"/>
          <w:sz w:val="28"/>
          <w:szCs w:val="28"/>
        </w:rPr>
        <w:t>тимбилдинг</w:t>
      </w:r>
      <w:proofErr w:type="spellEnd"/>
      <w:r w:rsidRPr="002C0B2A">
        <w:rPr>
          <w:rFonts w:ascii="Times New Roman" w:hAnsi="Times New Roman"/>
          <w:color w:val="002060"/>
          <w:sz w:val="28"/>
          <w:szCs w:val="28"/>
        </w:rPr>
        <w:t xml:space="preserve"> превращается из простого активного времяпровождения в увлекательный и мощный инструмент, закладывающий фундамент психологически стабильного и успешного человека в будущем.</w:t>
      </w:r>
    </w:p>
    <w:p w:rsidR="002C0B2A" w:rsidRPr="002C0B2A" w:rsidRDefault="002C0B2A" w:rsidP="002C0B2A">
      <w:pPr>
        <w:spacing w:after="0"/>
        <w:jc w:val="both"/>
        <w:rPr>
          <w:rFonts w:ascii="Times New Roman" w:eastAsia="Calibri" w:hAnsi="Times New Roman"/>
          <w:color w:val="002060"/>
          <w:sz w:val="28"/>
          <w:szCs w:val="28"/>
        </w:rPr>
      </w:pPr>
    </w:p>
    <w:p w:rsidR="002C0B2A" w:rsidRDefault="002C0B2A" w:rsidP="002C0B2A">
      <w:pPr>
        <w:overflowPunct w:val="0"/>
        <w:rPr>
          <w:rFonts w:ascii="Times New Roman" w:eastAsia="Calibri" w:hAnsi="Times New Roman"/>
          <w:b/>
          <w:color w:val="002060"/>
          <w:sz w:val="28"/>
          <w:szCs w:val="28"/>
        </w:rPr>
      </w:pPr>
      <w:r w:rsidRPr="002C0B2A">
        <w:rPr>
          <w:rFonts w:ascii="Times New Roman" w:eastAsia="Calibri" w:hAnsi="Times New Roman"/>
          <w:b/>
          <w:color w:val="002060"/>
          <w:sz w:val="28"/>
          <w:szCs w:val="28"/>
        </w:rPr>
        <w:t xml:space="preserve">«По отдельности мы — капли, вместе мы — океан!» </w:t>
      </w:r>
    </w:p>
    <w:p w:rsidR="002C0B2A" w:rsidRDefault="002C0B2A" w:rsidP="002C0B2A">
      <w:pPr>
        <w:overflowPunct w:val="0"/>
        <w:rPr>
          <w:rFonts w:ascii="Times New Roman" w:eastAsia="Calibri" w:hAnsi="Times New Roman"/>
          <w:b/>
          <w:color w:val="002060"/>
          <w:sz w:val="28"/>
          <w:szCs w:val="28"/>
        </w:rPr>
      </w:pPr>
    </w:p>
    <w:p w:rsidR="002C0B2A" w:rsidRPr="002C0B2A" w:rsidRDefault="002C0B2A" w:rsidP="002C0B2A">
      <w:pPr>
        <w:overflowPunct w:val="0"/>
        <w:rPr>
          <w:rFonts w:ascii="Times New Roman" w:eastAsia="Calibri" w:hAnsi="Times New Roman"/>
          <w:b/>
          <w:color w:val="002060"/>
          <w:sz w:val="28"/>
          <w:szCs w:val="28"/>
        </w:rPr>
      </w:pPr>
    </w:p>
    <w:p w:rsidR="002C0B2A" w:rsidRPr="002C0B2A" w:rsidRDefault="002C0B2A" w:rsidP="002C0B2A">
      <w:pPr>
        <w:overflowPunct w:val="0"/>
        <w:rPr>
          <w:rFonts w:ascii="Times New Roman" w:hAnsi="Times New Roman"/>
          <w:b/>
          <w:color w:val="002060"/>
          <w:sz w:val="28"/>
          <w:szCs w:val="28"/>
        </w:rPr>
      </w:pPr>
      <w:r w:rsidRPr="002C0B2A">
        <w:rPr>
          <w:rFonts w:ascii="Times New Roman" w:hAnsi="Times New Roman"/>
          <w:b/>
          <w:color w:val="002060"/>
          <w:sz w:val="28"/>
          <w:szCs w:val="28"/>
        </w:rPr>
        <w:lastRenderedPageBreak/>
        <w:t>Литература:</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Аминов, В. Каждому — свой тренинг. Тренинг — это игра/ Аминов В. // Управление персоналом. — 2013. — № 8(21).</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Браткин</w:t>
      </w:r>
      <w:proofErr w:type="spellEnd"/>
      <w:r w:rsidRPr="002C0B2A">
        <w:rPr>
          <w:rFonts w:ascii="Times New Roman" w:hAnsi="Times New Roman"/>
          <w:color w:val="002060"/>
          <w:sz w:val="28"/>
          <w:szCs w:val="28"/>
        </w:rPr>
        <w:t xml:space="preserve"> А., Скоробогатова И. Чемоданчик тренера. 10 продаваемых тренингов. — М.: Генезис, 2004. —. — (Серия «Бизнес-психология»)</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Зинкевич-Евстигнеева</w:t>
      </w:r>
      <w:proofErr w:type="spellEnd"/>
      <w:r w:rsidRPr="002C0B2A">
        <w:rPr>
          <w:rFonts w:ascii="Times New Roman" w:hAnsi="Times New Roman"/>
          <w:color w:val="002060"/>
          <w:sz w:val="28"/>
          <w:szCs w:val="28"/>
        </w:rPr>
        <w:t xml:space="preserve"> Т. Д. Эффективная команда: шаги к созданию. Руководство для тех, кто хочет создать свою команду. — СПб.: Речь, 2003. — 128 </w:t>
      </w:r>
      <w:proofErr w:type="gramStart"/>
      <w:r w:rsidRPr="002C0B2A">
        <w:rPr>
          <w:rFonts w:ascii="Times New Roman" w:hAnsi="Times New Roman"/>
          <w:color w:val="002060"/>
          <w:sz w:val="28"/>
          <w:szCs w:val="28"/>
        </w:rPr>
        <w:t>с</w:t>
      </w:r>
      <w:proofErr w:type="gramEnd"/>
      <w:r w:rsidRPr="002C0B2A">
        <w:rPr>
          <w:rFonts w:ascii="Times New Roman" w:hAnsi="Times New Roman"/>
          <w:color w:val="002060"/>
          <w:sz w:val="28"/>
          <w:szCs w:val="28"/>
        </w:rPr>
        <w:t xml:space="preserve">. </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Сартан Г. Н. Тренинг </w:t>
      </w:r>
      <w:proofErr w:type="spellStart"/>
      <w:r w:rsidRPr="002C0B2A">
        <w:rPr>
          <w:rFonts w:ascii="Times New Roman" w:hAnsi="Times New Roman"/>
          <w:color w:val="002060"/>
          <w:sz w:val="28"/>
          <w:szCs w:val="28"/>
        </w:rPr>
        <w:t>командообразования</w:t>
      </w:r>
      <w:proofErr w:type="spellEnd"/>
      <w:r w:rsidRPr="002C0B2A">
        <w:rPr>
          <w:rFonts w:ascii="Times New Roman" w:hAnsi="Times New Roman"/>
          <w:color w:val="002060"/>
          <w:sz w:val="28"/>
          <w:szCs w:val="28"/>
        </w:rPr>
        <w:t>. — СПб</w:t>
      </w:r>
      <w:proofErr w:type="gramStart"/>
      <w:r w:rsidRPr="002C0B2A">
        <w:rPr>
          <w:rFonts w:ascii="Times New Roman" w:hAnsi="Times New Roman"/>
          <w:color w:val="002060"/>
          <w:sz w:val="28"/>
          <w:szCs w:val="28"/>
        </w:rPr>
        <w:t xml:space="preserve">.: </w:t>
      </w:r>
      <w:proofErr w:type="gramEnd"/>
      <w:r w:rsidRPr="002C0B2A">
        <w:rPr>
          <w:rFonts w:ascii="Times New Roman" w:hAnsi="Times New Roman"/>
          <w:color w:val="002060"/>
          <w:sz w:val="28"/>
          <w:szCs w:val="28"/>
        </w:rPr>
        <w:t xml:space="preserve">Речь, 2015. — 187 с. </w:t>
      </w:r>
      <w:proofErr w:type="spellStart"/>
      <w:r w:rsidRPr="002C0B2A">
        <w:rPr>
          <w:rFonts w:ascii="Times New Roman" w:hAnsi="Times New Roman"/>
          <w:color w:val="002060"/>
          <w:sz w:val="28"/>
          <w:szCs w:val="28"/>
        </w:rPr>
        <w:t>Паркер</w:t>
      </w:r>
      <w:proofErr w:type="spellEnd"/>
      <w:r w:rsidRPr="002C0B2A">
        <w:rPr>
          <w:rFonts w:ascii="Times New Roman" w:hAnsi="Times New Roman"/>
          <w:color w:val="002060"/>
          <w:sz w:val="28"/>
          <w:szCs w:val="28"/>
        </w:rPr>
        <w:t xml:space="preserve"> Г., </w:t>
      </w:r>
      <w:proofErr w:type="spellStart"/>
      <w:r w:rsidRPr="002C0B2A">
        <w:rPr>
          <w:rFonts w:ascii="Times New Roman" w:hAnsi="Times New Roman"/>
          <w:color w:val="002060"/>
          <w:sz w:val="28"/>
          <w:szCs w:val="28"/>
        </w:rPr>
        <w:t>Кропп</w:t>
      </w:r>
      <w:proofErr w:type="spellEnd"/>
      <w:r w:rsidRPr="002C0B2A">
        <w:rPr>
          <w:rFonts w:ascii="Times New Roman" w:hAnsi="Times New Roman"/>
          <w:color w:val="002060"/>
          <w:sz w:val="28"/>
          <w:szCs w:val="28"/>
        </w:rPr>
        <w:t xml:space="preserve"> Р. Формирование команды: Сборник упражнений для тренеров. — СПб</w:t>
      </w:r>
      <w:proofErr w:type="gramStart"/>
      <w:r w:rsidRPr="002C0B2A">
        <w:rPr>
          <w:rFonts w:ascii="Times New Roman" w:hAnsi="Times New Roman"/>
          <w:color w:val="002060"/>
          <w:sz w:val="28"/>
          <w:szCs w:val="28"/>
        </w:rPr>
        <w:t xml:space="preserve">.: </w:t>
      </w:r>
      <w:proofErr w:type="gramEnd"/>
      <w:r w:rsidRPr="002C0B2A">
        <w:rPr>
          <w:rFonts w:ascii="Times New Roman" w:hAnsi="Times New Roman"/>
          <w:color w:val="002060"/>
          <w:sz w:val="28"/>
          <w:szCs w:val="28"/>
        </w:rPr>
        <w:t>Питер, 2012. -</w:t>
      </w:r>
      <w:r w:rsidRPr="002C0B2A">
        <w:rPr>
          <w:rFonts w:ascii="Times New Roman" w:hAnsi="Times New Roman"/>
          <w:color w:val="002060"/>
          <w:sz w:val="28"/>
          <w:szCs w:val="28"/>
        </w:rPr>
        <w:br/>
      </w:r>
      <w:r w:rsidRPr="002C0B2A">
        <w:rPr>
          <w:rFonts w:ascii="Times New Roman" w:hAnsi="Times New Roman"/>
          <w:color w:val="002060"/>
          <w:sz w:val="28"/>
          <w:szCs w:val="28"/>
        </w:rPr>
        <w:br/>
        <w:t>Пожалуйста, не забудьте правильно оформить цитату:</w:t>
      </w:r>
      <w:r w:rsidRPr="002C0B2A">
        <w:rPr>
          <w:rFonts w:ascii="Times New Roman" w:hAnsi="Times New Roman"/>
          <w:color w:val="002060"/>
          <w:sz w:val="28"/>
          <w:szCs w:val="28"/>
        </w:rPr>
        <w:br/>
      </w:r>
      <w:proofErr w:type="spellStart"/>
      <w:r w:rsidRPr="002C0B2A">
        <w:rPr>
          <w:rFonts w:ascii="Times New Roman" w:hAnsi="Times New Roman"/>
          <w:color w:val="002060"/>
          <w:sz w:val="28"/>
          <w:szCs w:val="28"/>
        </w:rPr>
        <w:t>Сулеева</w:t>
      </w:r>
      <w:proofErr w:type="spellEnd"/>
      <w:r w:rsidRPr="002C0B2A">
        <w:rPr>
          <w:rFonts w:ascii="Times New Roman" w:hAnsi="Times New Roman"/>
          <w:color w:val="002060"/>
          <w:sz w:val="28"/>
          <w:szCs w:val="28"/>
        </w:rPr>
        <w:t xml:space="preserve"> М. Т. Технологии </w:t>
      </w:r>
      <w:proofErr w:type="spellStart"/>
      <w:r w:rsidRPr="002C0B2A">
        <w:rPr>
          <w:rFonts w:ascii="Times New Roman" w:hAnsi="Times New Roman"/>
          <w:color w:val="002060"/>
          <w:sz w:val="28"/>
          <w:szCs w:val="28"/>
        </w:rPr>
        <w:t>тимбилдинга</w:t>
      </w:r>
      <w:proofErr w:type="spellEnd"/>
      <w:r w:rsidRPr="002C0B2A">
        <w:rPr>
          <w:rFonts w:ascii="Times New Roman" w:hAnsi="Times New Roman"/>
          <w:color w:val="002060"/>
          <w:sz w:val="28"/>
          <w:szCs w:val="28"/>
        </w:rPr>
        <w:t xml:space="preserve"> как форма работы с педагогическим коллективом [Текст] // Педагогика: традиции и инновации: материалы VIII </w:t>
      </w:r>
      <w:proofErr w:type="spellStart"/>
      <w:r w:rsidRPr="002C0B2A">
        <w:rPr>
          <w:rFonts w:ascii="Times New Roman" w:hAnsi="Times New Roman"/>
          <w:color w:val="002060"/>
          <w:sz w:val="28"/>
          <w:szCs w:val="28"/>
        </w:rPr>
        <w:t>Междунар</w:t>
      </w:r>
      <w:proofErr w:type="spellEnd"/>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науч</w:t>
      </w:r>
      <w:proofErr w:type="spellEnd"/>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конф</w:t>
      </w:r>
      <w:proofErr w:type="spellEnd"/>
      <w:r w:rsidRPr="002C0B2A">
        <w:rPr>
          <w:rFonts w:ascii="Times New Roman" w:hAnsi="Times New Roman"/>
          <w:color w:val="002060"/>
          <w:sz w:val="28"/>
          <w:szCs w:val="28"/>
        </w:rPr>
        <w:t>. (г. Челябинск, январь 2017 г.). — Челябинск: Два комсомольца, 2017. — С. 11-14. — URL https://moluch.ru/conf/ped/archive/210/11645/ (дата обращения: 15.08.2019).</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sym w:font="Symbol" w:char="F0B7"/>
      </w: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Вачков</w:t>
      </w:r>
      <w:proofErr w:type="spellEnd"/>
      <w:r w:rsidRPr="002C0B2A">
        <w:rPr>
          <w:rFonts w:ascii="Times New Roman" w:hAnsi="Times New Roman"/>
          <w:color w:val="002060"/>
          <w:sz w:val="28"/>
          <w:szCs w:val="28"/>
        </w:rPr>
        <w:t xml:space="preserve"> И. В. Основы технологии группового тренинга. М. Изд-во «Ось-89», 2001. </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sym w:font="Symbol" w:char="F0B7"/>
      </w: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Фопель</w:t>
      </w:r>
      <w:proofErr w:type="spellEnd"/>
      <w:r w:rsidRPr="002C0B2A">
        <w:rPr>
          <w:rFonts w:ascii="Times New Roman" w:hAnsi="Times New Roman"/>
          <w:color w:val="002060"/>
          <w:sz w:val="28"/>
          <w:szCs w:val="28"/>
        </w:rPr>
        <w:t xml:space="preserve"> К. Создание команды. Психологические игры и упражнения</w:t>
      </w:r>
      <w:proofErr w:type="gramStart"/>
      <w:r w:rsidRPr="002C0B2A">
        <w:rPr>
          <w:rFonts w:ascii="Times New Roman" w:hAnsi="Times New Roman"/>
          <w:color w:val="002060"/>
          <w:sz w:val="28"/>
          <w:szCs w:val="28"/>
        </w:rPr>
        <w:t>/ П</w:t>
      </w:r>
      <w:proofErr w:type="gramEnd"/>
      <w:r w:rsidRPr="002C0B2A">
        <w:rPr>
          <w:rFonts w:ascii="Times New Roman" w:hAnsi="Times New Roman"/>
          <w:color w:val="002060"/>
          <w:sz w:val="28"/>
          <w:szCs w:val="28"/>
        </w:rPr>
        <w:t xml:space="preserve">ер. с нем. — М.: Генезис, 2003. — 400 с. </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sym w:font="Symbol" w:char="F0B7"/>
      </w:r>
      <w:r w:rsidRPr="002C0B2A">
        <w:rPr>
          <w:rFonts w:ascii="Times New Roman" w:hAnsi="Times New Roman"/>
          <w:color w:val="002060"/>
          <w:sz w:val="28"/>
          <w:szCs w:val="28"/>
        </w:rPr>
        <w:t xml:space="preserve"> Ресурсы сети Интернет.</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 </w:t>
      </w:r>
      <w:proofErr w:type="spellStart"/>
      <w:r w:rsidRPr="002C0B2A">
        <w:rPr>
          <w:rFonts w:ascii="Times New Roman" w:hAnsi="Times New Roman"/>
          <w:color w:val="002060"/>
          <w:sz w:val="28"/>
          <w:szCs w:val="28"/>
        </w:rPr>
        <w:t>Бойнтон</w:t>
      </w:r>
      <w:proofErr w:type="spellEnd"/>
      <w:r w:rsidRPr="002C0B2A">
        <w:rPr>
          <w:rFonts w:ascii="Times New Roman" w:hAnsi="Times New Roman"/>
          <w:color w:val="002060"/>
          <w:sz w:val="28"/>
          <w:szCs w:val="28"/>
        </w:rPr>
        <w:t xml:space="preserve"> Э., Фишер Б. Виртуозные команды. Команды, которые изменили мир. − М: </w:t>
      </w:r>
      <w:proofErr w:type="spellStart"/>
      <w:r w:rsidRPr="002C0B2A">
        <w:rPr>
          <w:rFonts w:ascii="Times New Roman" w:hAnsi="Times New Roman"/>
          <w:color w:val="002060"/>
          <w:sz w:val="28"/>
          <w:szCs w:val="28"/>
        </w:rPr>
        <w:t>Претекст</w:t>
      </w:r>
      <w:proofErr w:type="spellEnd"/>
      <w:r w:rsidRPr="002C0B2A">
        <w:rPr>
          <w:rFonts w:ascii="Times New Roman" w:hAnsi="Times New Roman"/>
          <w:color w:val="002060"/>
          <w:sz w:val="28"/>
          <w:szCs w:val="28"/>
        </w:rPr>
        <w:t>, 2008.</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Геллерт</w:t>
      </w:r>
      <w:proofErr w:type="spellEnd"/>
      <w:r w:rsidRPr="002C0B2A">
        <w:rPr>
          <w:rFonts w:ascii="Times New Roman" w:hAnsi="Times New Roman"/>
          <w:color w:val="002060"/>
          <w:sz w:val="28"/>
          <w:szCs w:val="28"/>
        </w:rPr>
        <w:t xml:space="preserve"> М., </w:t>
      </w:r>
      <w:proofErr w:type="spellStart"/>
      <w:r w:rsidRPr="002C0B2A">
        <w:rPr>
          <w:rFonts w:ascii="Times New Roman" w:hAnsi="Times New Roman"/>
          <w:color w:val="002060"/>
          <w:sz w:val="28"/>
          <w:szCs w:val="28"/>
        </w:rPr>
        <w:t>Новак</w:t>
      </w:r>
      <w:proofErr w:type="spellEnd"/>
      <w:r w:rsidRPr="002C0B2A">
        <w:rPr>
          <w:rFonts w:ascii="Times New Roman" w:hAnsi="Times New Roman"/>
          <w:color w:val="002060"/>
          <w:sz w:val="28"/>
          <w:szCs w:val="28"/>
        </w:rPr>
        <w:t xml:space="preserve"> К. Все о </w:t>
      </w:r>
      <w:proofErr w:type="spellStart"/>
      <w:r w:rsidRPr="002C0B2A">
        <w:rPr>
          <w:rFonts w:ascii="Times New Roman" w:hAnsi="Times New Roman"/>
          <w:color w:val="002060"/>
          <w:sz w:val="28"/>
          <w:szCs w:val="28"/>
        </w:rPr>
        <w:t>командообразовании</w:t>
      </w:r>
      <w:proofErr w:type="spellEnd"/>
      <w:r w:rsidRPr="002C0B2A">
        <w:rPr>
          <w:rFonts w:ascii="Times New Roman" w:hAnsi="Times New Roman"/>
          <w:color w:val="002060"/>
          <w:sz w:val="28"/>
          <w:szCs w:val="28"/>
        </w:rPr>
        <w:t>: руководство для тренеров. − М.: Вершина, 2006.</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Жуков Ю. М., Журавлев А. В., Павлова Е. Н. Технологии </w:t>
      </w:r>
      <w:proofErr w:type="spellStart"/>
      <w:r w:rsidRPr="002C0B2A">
        <w:rPr>
          <w:rFonts w:ascii="Times New Roman" w:hAnsi="Times New Roman"/>
          <w:color w:val="002060"/>
          <w:sz w:val="28"/>
          <w:szCs w:val="28"/>
        </w:rPr>
        <w:t>командообразования</w:t>
      </w:r>
      <w:proofErr w:type="spellEnd"/>
      <w:r w:rsidRPr="002C0B2A">
        <w:rPr>
          <w:rFonts w:ascii="Times New Roman" w:hAnsi="Times New Roman"/>
          <w:color w:val="002060"/>
          <w:sz w:val="28"/>
          <w:szCs w:val="28"/>
        </w:rPr>
        <w:t>. − М.: Аспект пресс, 2008.</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Зинкевич-Евстигнеева</w:t>
      </w:r>
      <w:proofErr w:type="spellEnd"/>
      <w:r w:rsidRPr="002C0B2A">
        <w:rPr>
          <w:rFonts w:ascii="Times New Roman" w:hAnsi="Times New Roman"/>
          <w:color w:val="002060"/>
          <w:sz w:val="28"/>
          <w:szCs w:val="28"/>
        </w:rPr>
        <w:t xml:space="preserve"> Т. Д., Фролов Д.Ф., </w:t>
      </w:r>
      <w:proofErr w:type="spellStart"/>
      <w:r w:rsidRPr="002C0B2A">
        <w:rPr>
          <w:rFonts w:ascii="Times New Roman" w:hAnsi="Times New Roman"/>
          <w:color w:val="002060"/>
          <w:sz w:val="28"/>
          <w:szCs w:val="28"/>
        </w:rPr>
        <w:t>Грабенко</w:t>
      </w:r>
      <w:proofErr w:type="spellEnd"/>
      <w:r w:rsidRPr="002C0B2A">
        <w:rPr>
          <w:rFonts w:ascii="Times New Roman" w:hAnsi="Times New Roman"/>
          <w:color w:val="002060"/>
          <w:sz w:val="28"/>
          <w:szCs w:val="28"/>
        </w:rPr>
        <w:t xml:space="preserve"> Т. М. Теория и практика </w:t>
      </w:r>
      <w:proofErr w:type="spellStart"/>
      <w:r w:rsidRPr="002C0B2A">
        <w:rPr>
          <w:rFonts w:ascii="Times New Roman" w:hAnsi="Times New Roman"/>
          <w:color w:val="002060"/>
          <w:sz w:val="28"/>
          <w:szCs w:val="28"/>
        </w:rPr>
        <w:t>командообразования</w:t>
      </w:r>
      <w:proofErr w:type="spellEnd"/>
      <w:r w:rsidRPr="002C0B2A">
        <w:rPr>
          <w:rFonts w:ascii="Times New Roman" w:hAnsi="Times New Roman"/>
          <w:color w:val="002060"/>
          <w:sz w:val="28"/>
          <w:szCs w:val="28"/>
        </w:rPr>
        <w:t xml:space="preserve">. Современная технология создания команд. </w:t>
      </w:r>
      <w:proofErr w:type="gramStart"/>
      <w:r w:rsidRPr="002C0B2A">
        <w:rPr>
          <w:rFonts w:ascii="Times New Roman" w:hAnsi="Times New Roman"/>
          <w:color w:val="002060"/>
          <w:sz w:val="28"/>
          <w:szCs w:val="28"/>
        </w:rPr>
        <w:t>–С</w:t>
      </w:r>
      <w:proofErr w:type="gramEnd"/>
      <w:r w:rsidRPr="002C0B2A">
        <w:rPr>
          <w:rFonts w:ascii="Times New Roman" w:hAnsi="Times New Roman"/>
          <w:color w:val="002060"/>
          <w:sz w:val="28"/>
          <w:szCs w:val="28"/>
        </w:rPr>
        <w:t>Пб.: Речь, 2011.</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lastRenderedPageBreak/>
        <w:t xml:space="preserve">- </w:t>
      </w:r>
      <w:proofErr w:type="spellStart"/>
      <w:r w:rsidRPr="002C0B2A">
        <w:rPr>
          <w:rFonts w:ascii="Times New Roman" w:hAnsi="Times New Roman"/>
          <w:color w:val="002060"/>
          <w:sz w:val="28"/>
          <w:szCs w:val="28"/>
        </w:rPr>
        <w:t>Клеммер</w:t>
      </w:r>
      <w:proofErr w:type="spellEnd"/>
      <w:r w:rsidRPr="002C0B2A">
        <w:rPr>
          <w:rFonts w:ascii="Times New Roman" w:hAnsi="Times New Roman"/>
          <w:color w:val="002060"/>
          <w:sz w:val="28"/>
          <w:szCs w:val="28"/>
        </w:rPr>
        <w:t xml:space="preserve"> Дж. Как создать команду победителей. − М.: </w:t>
      </w:r>
      <w:proofErr w:type="spellStart"/>
      <w:r w:rsidRPr="002C0B2A">
        <w:rPr>
          <w:rFonts w:ascii="Times New Roman" w:hAnsi="Times New Roman"/>
          <w:color w:val="002060"/>
          <w:sz w:val="28"/>
          <w:szCs w:val="28"/>
        </w:rPr>
        <w:t>Smart</w:t>
      </w:r>
      <w:proofErr w:type="spellEnd"/>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Book</w:t>
      </w:r>
      <w:proofErr w:type="spellEnd"/>
      <w:r w:rsidRPr="002C0B2A">
        <w:rPr>
          <w:rFonts w:ascii="Times New Roman" w:hAnsi="Times New Roman"/>
          <w:color w:val="002060"/>
          <w:sz w:val="28"/>
          <w:szCs w:val="28"/>
        </w:rPr>
        <w:t>, 2008.</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gramStart"/>
      <w:r w:rsidRPr="002C0B2A">
        <w:rPr>
          <w:rFonts w:ascii="Times New Roman" w:hAnsi="Times New Roman"/>
          <w:color w:val="002060"/>
          <w:sz w:val="28"/>
          <w:szCs w:val="28"/>
        </w:rPr>
        <w:t>Петровский</w:t>
      </w:r>
      <w:proofErr w:type="gramEnd"/>
      <w:r w:rsidRPr="002C0B2A">
        <w:rPr>
          <w:rFonts w:ascii="Times New Roman" w:hAnsi="Times New Roman"/>
          <w:color w:val="002060"/>
          <w:sz w:val="28"/>
          <w:szCs w:val="28"/>
        </w:rPr>
        <w:t xml:space="preserve"> А. В., </w:t>
      </w:r>
      <w:proofErr w:type="spellStart"/>
      <w:r w:rsidRPr="002C0B2A">
        <w:rPr>
          <w:rFonts w:ascii="Times New Roman" w:hAnsi="Times New Roman"/>
          <w:color w:val="002060"/>
          <w:sz w:val="28"/>
          <w:szCs w:val="28"/>
        </w:rPr>
        <w:t>Шпалинский</w:t>
      </w:r>
      <w:proofErr w:type="spellEnd"/>
      <w:r w:rsidRPr="002C0B2A">
        <w:rPr>
          <w:rFonts w:ascii="Times New Roman" w:hAnsi="Times New Roman"/>
          <w:color w:val="002060"/>
          <w:sz w:val="28"/>
          <w:szCs w:val="28"/>
        </w:rPr>
        <w:t xml:space="preserve"> В. В. Социальная психология коллектива. − М.: Просвещение, 1978.</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-Петровская Л. А. Общение – компетентность – тренинг: Избранные труды. − М.: Смысл, 2007.</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Роббинс</w:t>
      </w:r>
      <w:proofErr w:type="spellEnd"/>
      <w:r w:rsidRPr="002C0B2A">
        <w:rPr>
          <w:rFonts w:ascii="Times New Roman" w:hAnsi="Times New Roman"/>
          <w:color w:val="002060"/>
          <w:sz w:val="28"/>
          <w:szCs w:val="28"/>
        </w:rPr>
        <w:t xml:space="preserve"> Х., </w:t>
      </w:r>
      <w:proofErr w:type="spellStart"/>
      <w:r w:rsidRPr="002C0B2A">
        <w:rPr>
          <w:rFonts w:ascii="Times New Roman" w:hAnsi="Times New Roman"/>
          <w:color w:val="002060"/>
          <w:sz w:val="28"/>
          <w:szCs w:val="28"/>
        </w:rPr>
        <w:t>Финли</w:t>
      </w:r>
      <w:proofErr w:type="spellEnd"/>
      <w:r w:rsidRPr="002C0B2A">
        <w:rPr>
          <w:rFonts w:ascii="Times New Roman" w:hAnsi="Times New Roman"/>
          <w:color w:val="002060"/>
          <w:sz w:val="28"/>
          <w:szCs w:val="28"/>
        </w:rPr>
        <w:t xml:space="preserve"> </w:t>
      </w:r>
      <w:proofErr w:type="gramStart"/>
      <w:r w:rsidRPr="002C0B2A">
        <w:rPr>
          <w:rFonts w:ascii="Times New Roman" w:hAnsi="Times New Roman"/>
          <w:color w:val="002060"/>
          <w:sz w:val="28"/>
          <w:szCs w:val="28"/>
        </w:rPr>
        <w:t>М.</w:t>
      </w:r>
      <w:proofErr w:type="gramEnd"/>
      <w:r w:rsidRPr="002C0B2A">
        <w:rPr>
          <w:rFonts w:ascii="Times New Roman" w:hAnsi="Times New Roman"/>
          <w:color w:val="002060"/>
          <w:sz w:val="28"/>
          <w:szCs w:val="28"/>
        </w:rPr>
        <w:t xml:space="preserve"> Почему не работают команды? Что идет не так, и как это исправить. − М.: Добрая книга, 2005.</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Свини</w:t>
      </w:r>
      <w:proofErr w:type="spellEnd"/>
      <w:r w:rsidRPr="002C0B2A">
        <w:rPr>
          <w:rFonts w:ascii="Times New Roman" w:hAnsi="Times New Roman"/>
          <w:color w:val="002060"/>
          <w:sz w:val="28"/>
          <w:szCs w:val="28"/>
        </w:rPr>
        <w:t xml:space="preserve"> Б. Л., </w:t>
      </w:r>
      <w:proofErr w:type="spellStart"/>
      <w:r w:rsidRPr="002C0B2A">
        <w:rPr>
          <w:rFonts w:ascii="Times New Roman" w:hAnsi="Times New Roman"/>
          <w:color w:val="002060"/>
          <w:sz w:val="28"/>
          <w:szCs w:val="28"/>
        </w:rPr>
        <w:t>Медоуз</w:t>
      </w:r>
      <w:proofErr w:type="spellEnd"/>
      <w:r w:rsidRPr="002C0B2A">
        <w:rPr>
          <w:rFonts w:ascii="Times New Roman" w:hAnsi="Times New Roman"/>
          <w:color w:val="002060"/>
          <w:sz w:val="28"/>
          <w:szCs w:val="28"/>
        </w:rPr>
        <w:t xml:space="preserve"> Д. Сборник игр для развития системного мышления − М.: Просвещение, 2007.</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Фопель</w:t>
      </w:r>
      <w:proofErr w:type="spellEnd"/>
      <w:r w:rsidRPr="002C0B2A">
        <w:rPr>
          <w:rFonts w:ascii="Times New Roman" w:hAnsi="Times New Roman"/>
          <w:color w:val="002060"/>
          <w:sz w:val="28"/>
          <w:szCs w:val="28"/>
        </w:rPr>
        <w:t xml:space="preserve"> К. Создание команды. Психологические игры и упражнения. − М.: Генезис, 2003.</w:t>
      </w:r>
    </w:p>
    <w:p w:rsidR="002C0B2A" w:rsidRPr="002C0B2A" w:rsidRDefault="002C0B2A" w:rsidP="002C0B2A">
      <w:pPr>
        <w:overflowPunct w:val="0"/>
        <w:rPr>
          <w:rFonts w:ascii="Times New Roman" w:hAnsi="Times New Roman"/>
          <w:color w:val="002060"/>
          <w:sz w:val="28"/>
          <w:szCs w:val="28"/>
        </w:rPr>
      </w:pPr>
      <w:r w:rsidRPr="002C0B2A">
        <w:rPr>
          <w:rFonts w:ascii="Times New Roman" w:hAnsi="Times New Roman"/>
          <w:color w:val="002060"/>
          <w:sz w:val="28"/>
          <w:szCs w:val="28"/>
        </w:rPr>
        <w:t xml:space="preserve">- </w:t>
      </w:r>
      <w:proofErr w:type="spellStart"/>
      <w:r w:rsidRPr="002C0B2A">
        <w:rPr>
          <w:rFonts w:ascii="Times New Roman" w:hAnsi="Times New Roman"/>
          <w:color w:val="002060"/>
          <w:sz w:val="28"/>
          <w:szCs w:val="28"/>
        </w:rPr>
        <w:t>Фопель</w:t>
      </w:r>
      <w:proofErr w:type="spellEnd"/>
      <w:r w:rsidRPr="002C0B2A">
        <w:rPr>
          <w:rFonts w:ascii="Times New Roman" w:hAnsi="Times New Roman"/>
          <w:color w:val="002060"/>
          <w:sz w:val="28"/>
          <w:szCs w:val="28"/>
        </w:rPr>
        <w:t xml:space="preserve"> К. Как научить детей сотрудничать? Психологические игры и упражнения. − М.: Генезис, 1998.</w:t>
      </w:r>
    </w:p>
    <w:p w:rsidR="002C0B2A" w:rsidRPr="002C0B2A" w:rsidRDefault="002C0B2A" w:rsidP="002C0B2A">
      <w:pPr>
        <w:overflowPunct w:val="0"/>
        <w:rPr>
          <w:rFonts w:ascii="Times New Roman" w:eastAsia="DejaVu Sans" w:hAnsi="Times New Roman"/>
          <w:b/>
          <w:color w:val="002060"/>
          <w:kern w:val="1"/>
          <w:sz w:val="28"/>
          <w:szCs w:val="28"/>
          <w:lang w:eastAsia="zh-CN" w:bidi="hi-IN"/>
        </w:rPr>
      </w:pPr>
    </w:p>
    <w:p w:rsidR="002C0B2A" w:rsidRPr="002C0B2A" w:rsidRDefault="002C0B2A" w:rsidP="002C0B2A">
      <w:pPr>
        <w:spacing w:line="240" w:lineRule="auto"/>
        <w:ind w:firstLine="709"/>
        <w:jc w:val="center"/>
        <w:rPr>
          <w:rFonts w:ascii="Times New Roman" w:hAnsi="Times New Roman"/>
          <w:b/>
          <w:color w:val="002060"/>
          <w:sz w:val="28"/>
          <w:szCs w:val="28"/>
        </w:rPr>
      </w:pPr>
    </w:p>
    <w:p w:rsidR="002C0B2A" w:rsidRPr="002C0B2A" w:rsidRDefault="002C0B2A" w:rsidP="002C0B2A">
      <w:pPr>
        <w:spacing w:line="240" w:lineRule="auto"/>
        <w:ind w:firstLine="709"/>
        <w:jc w:val="center"/>
        <w:rPr>
          <w:rFonts w:ascii="Times New Roman" w:hAnsi="Times New Roman"/>
          <w:b/>
          <w:color w:val="002060"/>
          <w:sz w:val="28"/>
          <w:szCs w:val="28"/>
        </w:rPr>
      </w:pPr>
    </w:p>
    <w:p w:rsidR="002C0B2A" w:rsidRPr="002C0B2A" w:rsidRDefault="002C0B2A" w:rsidP="002C0B2A">
      <w:pPr>
        <w:spacing w:line="240" w:lineRule="auto"/>
        <w:ind w:firstLine="709"/>
        <w:jc w:val="center"/>
        <w:rPr>
          <w:rFonts w:ascii="Times New Roman" w:hAnsi="Times New Roman"/>
          <w:b/>
          <w:color w:val="002060"/>
          <w:sz w:val="28"/>
          <w:szCs w:val="28"/>
        </w:rPr>
      </w:pPr>
    </w:p>
    <w:p w:rsidR="002C0B2A" w:rsidRPr="002C0B2A" w:rsidRDefault="002C0B2A" w:rsidP="002C0B2A">
      <w:pPr>
        <w:spacing w:line="240" w:lineRule="auto"/>
        <w:ind w:firstLine="709"/>
        <w:jc w:val="center"/>
        <w:rPr>
          <w:rFonts w:ascii="Times New Roman" w:hAnsi="Times New Roman"/>
          <w:b/>
          <w:color w:val="002060"/>
          <w:sz w:val="28"/>
          <w:szCs w:val="28"/>
        </w:rPr>
      </w:pPr>
    </w:p>
    <w:p w:rsidR="002C0B2A" w:rsidRPr="002C0B2A" w:rsidRDefault="002C0B2A" w:rsidP="002C0B2A">
      <w:pPr>
        <w:rPr>
          <w:rFonts w:ascii="Times New Roman" w:hAnsi="Times New Roman"/>
          <w:color w:val="002060"/>
          <w:sz w:val="21"/>
          <w:szCs w:val="21"/>
        </w:rPr>
      </w:pPr>
    </w:p>
    <w:p w:rsidR="00AC6118" w:rsidRPr="002C0B2A" w:rsidRDefault="00AC6118">
      <w:pPr>
        <w:rPr>
          <w:color w:val="002060"/>
        </w:rPr>
      </w:pPr>
    </w:p>
    <w:sectPr w:rsidR="00AC6118" w:rsidRPr="002C0B2A" w:rsidSect="002C0B2A">
      <w:footerReference w:type="default" r:id="rId7"/>
      <w:pgSz w:w="11906" w:h="16838" w:code="9"/>
      <w:pgMar w:top="899"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17" w:rsidRDefault="002C0B2A">
    <w:pPr>
      <w:pStyle w:val="a5"/>
      <w:jc w:val="right"/>
    </w:pPr>
    <w:r>
      <w:fldChar w:fldCharType="begin"/>
    </w:r>
    <w:r>
      <w:instrText>PAGE   \* MERGEFORMAT</w:instrText>
    </w:r>
    <w:r>
      <w:fldChar w:fldCharType="separate"/>
    </w:r>
    <w:r w:rsidRPr="002C0B2A">
      <w:rPr>
        <w:noProof/>
        <w:lang w:val="ru-RU"/>
      </w:rPr>
      <w:t>2</w:t>
    </w:r>
    <w:r>
      <w:fldChar w:fldCharType="end"/>
    </w:r>
  </w:p>
  <w:p w:rsidR="00912E14" w:rsidRDefault="002C0B2A">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543"/>
    <w:multiLevelType w:val="hybridMultilevel"/>
    <w:tmpl w:val="47423774"/>
    <w:lvl w:ilvl="0" w:tplc="B0EE41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2B756D"/>
    <w:multiLevelType w:val="hybridMultilevel"/>
    <w:tmpl w:val="F8DA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8D57BB"/>
    <w:multiLevelType w:val="hybridMultilevel"/>
    <w:tmpl w:val="D17E81C0"/>
    <w:lvl w:ilvl="0" w:tplc="5F4A0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1D0367"/>
    <w:multiLevelType w:val="hybridMultilevel"/>
    <w:tmpl w:val="F0C076E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0B2A"/>
    <w:rsid w:val="000367E6"/>
    <w:rsid w:val="00084601"/>
    <w:rsid w:val="000C25F7"/>
    <w:rsid w:val="0013105F"/>
    <w:rsid w:val="00291806"/>
    <w:rsid w:val="002B0F0F"/>
    <w:rsid w:val="002C0B2A"/>
    <w:rsid w:val="002C6175"/>
    <w:rsid w:val="003178D7"/>
    <w:rsid w:val="00326CEC"/>
    <w:rsid w:val="00384E5F"/>
    <w:rsid w:val="005537FD"/>
    <w:rsid w:val="005E2F52"/>
    <w:rsid w:val="00722941"/>
    <w:rsid w:val="007B1814"/>
    <w:rsid w:val="00866CF7"/>
    <w:rsid w:val="009038DB"/>
    <w:rsid w:val="0092582D"/>
    <w:rsid w:val="00A23228"/>
    <w:rsid w:val="00A651AE"/>
    <w:rsid w:val="00AB2FAF"/>
    <w:rsid w:val="00AC6118"/>
    <w:rsid w:val="00BF1927"/>
    <w:rsid w:val="00C010F6"/>
    <w:rsid w:val="00C75E9C"/>
    <w:rsid w:val="00CD24D0"/>
    <w:rsid w:val="00E074DD"/>
    <w:rsid w:val="00E21AA7"/>
    <w:rsid w:val="00E408FB"/>
    <w:rsid w:val="00E43637"/>
    <w:rsid w:val="00E65C8D"/>
    <w:rsid w:val="00E76584"/>
    <w:rsid w:val="00EB1833"/>
    <w:rsid w:val="00F35AB7"/>
    <w:rsid w:val="00FA7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B2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Знак"/>
    <w:basedOn w:val="a"/>
    <w:link w:val="a4"/>
    <w:rsid w:val="002C0B2A"/>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 Знак Знак,Знак Знак"/>
    <w:link w:val="a3"/>
    <w:rsid w:val="002C0B2A"/>
    <w:rPr>
      <w:rFonts w:ascii="Times New Roman" w:eastAsia="Times New Roman" w:hAnsi="Times New Roman" w:cs="Times New Roman"/>
      <w:sz w:val="24"/>
      <w:szCs w:val="24"/>
      <w:lang w:eastAsia="ru-RU"/>
    </w:rPr>
  </w:style>
  <w:style w:type="paragraph" w:styleId="a5">
    <w:name w:val="footer"/>
    <w:basedOn w:val="a"/>
    <w:link w:val="a6"/>
    <w:uiPriority w:val="99"/>
    <w:rsid w:val="002C0B2A"/>
    <w:pPr>
      <w:tabs>
        <w:tab w:val="center" w:pos="4677"/>
        <w:tab w:val="right" w:pos="9355"/>
      </w:tabs>
    </w:pPr>
    <w:rPr>
      <w:lang/>
    </w:rPr>
  </w:style>
  <w:style w:type="character" w:customStyle="1" w:styleId="a6">
    <w:name w:val="Нижний колонтитул Знак"/>
    <w:basedOn w:val="a0"/>
    <w:link w:val="a5"/>
    <w:uiPriority w:val="99"/>
    <w:rsid w:val="002C0B2A"/>
    <w:rPr>
      <w:rFonts w:ascii="Calibri" w:eastAsia="Times New Roman" w:hAnsi="Calibri" w:cs="Times New Roman"/>
      <w:lang/>
    </w:rPr>
  </w:style>
  <w:style w:type="paragraph" w:styleId="a7">
    <w:name w:val="Balloon Text"/>
    <w:basedOn w:val="a"/>
    <w:link w:val="a8"/>
    <w:uiPriority w:val="99"/>
    <w:semiHidden/>
    <w:unhideWhenUsed/>
    <w:rsid w:val="002C0B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0B2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2024-05-18T14:26:00Z</dcterms:created>
  <dcterms:modified xsi:type="dcterms:W3CDTF">2024-05-18T14:37:00Z</dcterms:modified>
</cp:coreProperties>
</file>