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6E" w:rsidRP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EE2E6E">
        <w:rPr>
          <w:rFonts w:ascii="Times New Roman" w:hAnsi="Times New Roman" w:cs="Times New Roman"/>
          <w:b/>
          <w:color w:val="002060"/>
          <w:sz w:val="24"/>
        </w:rPr>
        <w:t xml:space="preserve">Муниципальное дошкольное образовательное автономное учреждение </w:t>
      </w:r>
    </w:p>
    <w:p w:rsidR="00EE2E6E" w:rsidRP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EE2E6E">
        <w:rPr>
          <w:rFonts w:ascii="Times New Roman" w:hAnsi="Times New Roman" w:cs="Times New Roman"/>
          <w:b/>
          <w:color w:val="002060"/>
          <w:sz w:val="24"/>
        </w:rPr>
        <w:t xml:space="preserve">«Детский сад № 221 «Сказка» комбинированного вида </w:t>
      </w:r>
      <w:proofErr w:type="gramStart"/>
      <w:r w:rsidRPr="00EE2E6E">
        <w:rPr>
          <w:rFonts w:ascii="Times New Roman" w:hAnsi="Times New Roman" w:cs="Times New Roman"/>
          <w:b/>
          <w:color w:val="002060"/>
          <w:sz w:val="24"/>
        </w:rPr>
        <w:t>г</w:t>
      </w:r>
      <w:proofErr w:type="gramEnd"/>
      <w:r w:rsidRPr="00EE2E6E">
        <w:rPr>
          <w:rFonts w:ascii="Times New Roman" w:hAnsi="Times New Roman" w:cs="Times New Roman"/>
          <w:b/>
          <w:color w:val="002060"/>
          <w:sz w:val="24"/>
        </w:rPr>
        <w:t>. Орск»</w:t>
      </w:r>
    </w:p>
    <w:p w:rsidR="00EE2E6E" w:rsidRDefault="00EE2E6E" w:rsidP="00EE2E6E">
      <w:pPr>
        <w:rPr>
          <w:rFonts w:ascii="Times New Roman" w:hAnsi="Times New Roman" w:cs="Times New Roman"/>
          <w:b/>
          <w:sz w:val="24"/>
        </w:rPr>
      </w:pPr>
    </w:p>
    <w:p w:rsidR="00EE2E6E" w:rsidRPr="00EE2E6E" w:rsidRDefault="00EE2E6E" w:rsidP="00EE2E6E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olor w:val="C00000"/>
          <w:sz w:val="48"/>
        </w:rPr>
      </w:pPr>
      <w:r w:rsidRPr="00EE2E6E">
        <w:rPr>
          <w:rFonts w:ascii="Times New Roman" w:hAnsi="Times New Roman" w:cs="Times New Roman"/>
          <w:b/>
          <w:color w:val="C00000"/>
          <w:sz w:val="48"/>
        </w:rPr>
        <w:t>Краткосрочный образовательный проект</w:t>
      </w:r>
    </w:p>
    <w:p w:rsidR="00EE2E6E" w:rsidRDefault="00EE2E6E" w:rsidP="00EE2E6E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olor w:val="C00000"/>
          <w:sz w:val="48"/>
        </w:rPr>
      </w:pPr>
      <w:r w:rsidRPr="00EE2E6E">
        <w:rPr>
          <w:rFonts w:ascii="Times New Roman" w:hAnsi="Times New Roman" w:cs="Times New Roman"/>
          <w:b/>
          <w:color w:val="C00000"/>
          <w:sz w:val="48"/>
        </w:rPr>
        <w:t>для детей подготовительного возраста</w:t>
      </w:r>
    </w:p>
    <w:p w:rsidR="00EE2E6E" w:rsidRPr="00EE2E6E" w:rsidRDefault="00EE2E6E" w:rsidP="00EE2E6E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EE2E6E" w:rsidRPr="00EE2E6E" w:rsidRDefault="00EE2E6E" w:rsidP="00EE2E6E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aps/>
          <w:color w:val="002060"/>
          <w:sz w:val="48"/>
        </w:rPr>
      </w:pPr>
      <w:r w:rsidRPr="00EE2E6E">
        <w:rPr>
          <w:rFonts w:ascii="Times New Roman" w:hAnsi="Times New Roman" w:cs="Times New Roman"/>
          <w:b/>
          <w:caps/>
          <w:color w:val="002060"/>
          <w:sz w:val="48"/>
        </w:rPr>
        <w:t>«День народного единства»</w:t>
      </w:r>
    </w:p>
    <w:p w:rsid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EE2E6E" w:rsidRDefault="00EE2E6E" w:rsidP="00EE2E6E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 Рудакова И.П.</w:t>
      </w:r>
    </w:p>
    <w:p w:rsidR="00EE2E6E" w:rsidRDefault="00EE2E6E" w:rsidP="00EE2E6E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Высшая кв. категория</w:t>
      </w:r>
    </w:p>
    <w:p w:rsidR="00EE2E6E" w:rsidRDefault="00EE2E6E" w:rsidP="00EE2E6E">
      <w:pPr>
        <w:contextualSpacing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181928</wp:posOffset>
            </wp:positionH>
            <wp:positionV relativeFrom="paragraph">
              <wp:posOffset>74613</wp:posOffset>
            </wp:positionV>
            <wp:extent cx="5410200" cy="3614738"/>
            <wp:effectExtent l="19050" t="0" r="0" b="0"/>
            <wp:wrapNone/>
            <wp:docPr id="1" name="Рисунок 1" descr="ПУСТЬ ДЕНЬ НАРОДНОГО ЕДИНСТВА ВСЕГДА БУДЕТ ПРАЗДНИКОМ НАШЕЙ ГРАЖДАНСКОЙ  СОЛИДАРНОСТИ, ВЗАИМОПОМОЩИ, ОТВЕТСТВЕННОСТИ И ПАТРИОТИЗМА! — Данчикова  Галина Иннокент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СТЬ ДЕНЬ НАРОДНОГО ЕДИНСТВА ВСЕГДА БУДЕТ ПРАЗДНИКОМ НАШЕЙ ГРАЖДАНСКОЙ  СОЛИДАРНОСТИ, ВЗАИМОПОМОЩИ, ОТВЕТСТВЕННОСТИ И ПАТРИОТИЗМА! — Данчикова  Галина Иннокентьев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614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2E6E" w:rsidRPr="00C65569" w:rsidRDefault="00EE2E6E" w:rsidP="00EE2E6E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2E6E" w:rsidRPr="00C65569" w:rsidRDefault="00EE2E6E" w:rsidP="00EE2E6E">
      <w:pPr>
        <w:contextualSpacing/>
        <w:rPr>
          <w:rFonts w:ascii="Times New Roman" w:hAnsi="Times New Roman" w:cs="Times New Roman"/>
          <w:b/>
          <w:color w:val="7030A0"/>
          <w:sz w:val="72"/>
        </w:rPr>
      </w:pPr>
    </w:p>
    <w:p w:rsid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2E6E" w:rsidRPr="00C65569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A6492C" w:rsidRPr="00EE2E6E" w:rsidRDefault="00A6492C" w:rsidP="00EE2E6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E2E6E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Проект «Де</w:t>
      </w:r>
      <w:bookmarkStart w:id="0" w:name="_GoBack"/>
      <w:bookmarkEnd w:id="0"/>
      <w:r w:rsidRPr="00EE2E6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нь народного единства» в </w:t>
      </w:r>
      <w:r w:rsidR="00EE2E6E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подготовитльной</w:t>
      </w:r>
      <w:r w:rsidRPr="00EE2E6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группе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1.Введение</w:t>
      </w:r>
      <w:r w:rsidRPr="00EE2E6E">
        <w:rPr>
          <w:rFonts w:ascii="Times New Roman" w:hAnsi="Times New Roman" w:cs="Times New Roman"/>
          <w:bCs/>
          <w:color w:val="002060"/>
          <w:sz w:val="28"/>
          <w:szCs w:val="28"/>
        </w:rPr>
        <w:t>.</w:t>
      </w:r>
    </w:p>
    <w:p w:rsidR="005373DE" w:rsidRPr="00EE2E6E" w:rsidRDefault="005373DE" w:rsidP="00EE2E6E">
      <w:pPr>
        <w:spacing w:after="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Актуальность</w:t>
      </w:r>
    </w:p>
    <w:p w:rsidR="005373DE" w:rsidRPr="00EE2E6E" w:rsidRDefault="005373DE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Cs/>
          <w:color w:val="002060"/>
          <w:sz w:val="28"/>
          <w:szCs w:val="28"/>
        </w:rPr>
        <w:t>Патриотизм - это чувство любви к Родине. Исторически сложилось так, что любовь к Родине всегда была особенностью национального характера в Российском государстве. Но из-за недавних изменений потеря традиционного русского патриотического сознания нашим обществом становится все более и более заметной.</w:t>
      </w:r>
    </w:p>
    <w:p w:rsidR="005336A4" w:rsidRPr="00EE2E6E" w:rsidRDefault="005336A4" w:rsidP="00EE2E6E">
      <w:pPr>
        <w:spacing w:after="0"/>
        <w:ind w:left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Cs/>
          <w:color w:val="002060"/>
          <w:sz w:val="28"/>
          <w:szCs w:val="28"/>
        </w:rPr>
        <w:t>Проблема</w:t>
      </w:r>
    </w:p>
    <w:p w:rsidR="005373DE" w:rsidRPr="00EE2E6E" w:rsidRDefault="005373DE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В связи с этим очевидна актуальность решения наиболее острых проблем воспитания патриотизма в работе с детьми дошкольного возраста</w:t>
      </w:r>
      <w:proofErr w:type="gramStart"/>
      <w:r w:rsidRPr="00EE2E6E">
        <w:rPr>
          <w:rFonts w:ascii="Times New Roman" w:hAnsi="Times New Roman" w:cs="Times New Roman"/>
          <w:color w:val="002060"/>
          <w:sz w:val="28"/>
          <w:szCs w:val="28"/>
        </w:rPr>
        <w:t>.</w:t>
      </w:r>
      <w:proofErr w:type="gramEnd"/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E2E6E">
        <w:rPr>
          <w:rFonts w:ascii="Times New Roman" w:hAnsi="Times New Roman" w:cs="Times New Roman"/>
          <w:color w:val="002060"/>
          <w:sz w:val="28"/>
          <w:szCs w:val="28"/>
        </w:rPr>
        <w:t>н</w:t>
      </w:r>
      <w:proofErr w:type="gramEnd"/>
      <w:r w:rsidRPr="00EE2E6E">
        <w:rPr>
          <w:rFonts w:ascii="Times New Roman" w:hAnsi="Times New Roman" w:cs="Times New Roman"/>
          <w:color w:val="002060"/>
          <w:sz w:val="28"/>
          <w:szCs w:val="28"/>
        </w:rPr>
        <w:t>едостаток такого воспитания у детей виден сразу после бесед. Задача взрослых состоит в том, чтобы вызвать у детей не только чувство восхищения своим родным городом, родной страной, но и чувство уважения к своему народу, чувство гордости за свою страну.</w:t>
      </w:r>
    </w:p>
    <w:p w:rsidR="00380526" w:rsidRPr="00EE2E6E" w:rsidRDefault="005373DE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И независимо от того, какие пути и средства мы будем использовать для патриотического воспитания, мы должны делать это постоянно. Главное – привить  детям это прекрасное чувство – быть  гражданами своей Родины. </w:t>
      </w:r>
      <w:r w:rsidR="005336A4" w:rsidRPr="00EE2E6E">
        <w:rPr>
          <w:rFonts w:ascii="Times New Roman" w:hAnsi="Times New Roman" w:cs="Times New Roman"/>
          <w:color w:val="002060"/>
          <w:sz w:val="28"/>
          <w:szCs w:val="28"/>
        </w:rPr>
        <w:t>С данной целью в нашей группе был реали</w:t>
      </w:r>
      <w:r w:rsidR="00380526" w:rsidRPr="00EE2E6E">
        <w:rPr>
          <w:rFonts w:ascii="Times New Roman" w:hAnsi="Times New Roman" w:cs="Times New Roman"/>
          <w:color w:val="002060"/>
          <w:sz w:val="28"/>
          <w:szCs w:val="28"/>
        </w:rPr>
        <w:t>зован проект «День народного единства!</w:t>
      </w:r>
      <w:r w:rsidR="005336A4" w:rsidRPr="00EE2E6E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5336A4" w:rsidRPr="00EE2E6E" w:rsidRDefault="005336A4" w:rsidP="00EE2E6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Cs/>
          <w:color w:val="002060"/>
          <w:sz w:val="28"/>
          <w:szCs w:val="28"/>
        </w:rPr>
        <w:t>Цель проекта: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Формирование у детей патриотических каче</w:t>
      </w:r>
      <w:proofErr w:type="gramStart"/>
      <w:r w:rsidRPr="00EE2E6E">
        <w:rPr>
          <w:rFonts w:ascii="Times New Roman" w:hAnsi="Times New Roman" w:cs="Times New Roman"/>
          <w:color w:val="002060"/>
          <w:sz w:val="28"/>
          <w:szCs w:val="28"/>
        </w:rPr>
        <w:t>ств к св</w:t>
      </w:r>
      <w:proofErr w:type="gramEnd"/>
      <w:r w:rsidRPr="00EE2E6E">
        <w:rPr>
          <w:rFonts w:ascii="Times New Roman" w:hAnsi="Times New Roman" w:cs="Times New Roman"/>
          <w:color w:val="002060"/>
          <w:sz w:val="28"/>
          <w:szCs w:val="28"/>
        </w:rPr>
        <w:t>оему краю и стране.</w:t>
      </w:r>
    </w:p>
    <w:p w:rsidR="005336A4" w:rsidRPr="00EE2E6E" w:rsidRDefault="005336A4" w:rsidP="00EE2E6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Cs/>
          <w:color w:val="002060"/>
          <w:sz w:val="28"/>
          <w:szCs w:val="28"/>
        </w:rPr>
        <w:t>Задачи: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Обучающие: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дать сведения об истории страны, ее символике;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познакомить детей с различными традициями русского народа, его культурой;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рассказать детям о людях, прославивших Родину, познакомить с историей праздника День народного единства.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Развивающие: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формировать умения детей в продуктивной и других видах деятельности;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развивать познавательный интерес к истории и культуре родной страны – России, её достопримечательностям.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02F96" w:rsidRPr="00EE2E6E" w:rsidRDefault="00A02F96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Воспитательные: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lastRenderedPageBreak/>
        <w:t>воспитывать чувство гордости за Россию, эмоционально-ценностное отношение к своей стране;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воспитывать любовь и уважение к русским национальным героям;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вовлекать родителей в активное сотрудничество.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336A4" w:rsidRPr="00EE2E6E" w:rsidRDefault="005336A4" w:rsidP="00EE2E6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Cs/>
          <w:color w:val="002060"/>
          <w:sz w:val="28"/>
          <w:szCs w:val="28"/>
        </w:rPr>
        <w:t>Предполагаемый результат: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формирование представлений о родной стране, желание быть патриотом своей Родины;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повышение интереса дошкольников к своему городу, своей стране;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приобретение детьми навыков социального общения с взрослыми и сверстниками;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воспитание нравственных качеств личности: доброты, уважения к старшим, любви к Отчизне;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знать историю своей страны, ее героев.</w:t>
      </w:r>
    </w:p>
    <w:p w:rsidR="005336A4" w:rsidRPr="00EE2E6E" w:rsidRDefault="005336A4" w:rsidP="00EE2E6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Cs/>
          <w:color w:val="002060"/>
          <w:sz w:val="28"/>
          <w:szCs w:val="28"/>
        </w:rPr>
        <w:t>Вид проекта</w:t>
      </w:r>
      <w:r w:rsidRPr="00EE2E6E">
        <w:rPr>
          <w:rFonts w:ascii="Times New Roman" w:hAnsi="Times New Roman" w:cs="Times New Roman"/>
          <w:color w:val="002060"/>
          <w:sz w:val="28"/>
          <w:szCs w:val="28"/>
        </w:rPr>
        <w:t>: информационно-творческий.</w:t>
      </w:r>
    </w:p>
    <w:p w:rsidR="005336A4" w:rsidRPr="00EE2E6E" w:rsidRDefault="005336A4" w:rsidP="00EE2E6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Cs/>
          <w:color w:val="002060"/>
          <w:sz w:val="28"/>
          <w:szCs w:val="28"/>
        </w:rPr>
        <w:t>Участники проекта</w:t>
      </w:r>
      <w:r w:rsidRPr="00EE2E6E">
        <w:rPr>
          <w:rFonts w:ascii="Times New Roman" w:hAnsi="Times New Roman" w:cs="Times New Roman"/>
          <w:color w:val="002060"/>
          <w:sz w:val="28"/>
          <w:szCs w:val="28"/>
        </w:rPr>
        <w:t>: дети старшей группы, воспитатели, родители.</w:t>
      </w:r>
    </w:p>
    <w:p w:rsidR="005336A4" w:rsidRPr="00EE2E6E" w:rsidRDefault="005336A4" w:rsidP="00EE2E6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Cs/>
          <w:color w:val="002060"/>
          <w:sz w:val="28"/>
          <w:szCs w:val="28"/>
        </w:rPr>
        <w:t>Срок проведения проекта</w:t>
      </w:r>
      <w:r w:rsidR="00380526" w:rsidRPr="00EE2E6E">
        <w:rPr>
          <w:rFonts w:ascii="Times New Roman" w:hAnsi="Times New Roman" w:cs="Times New Roman"/>
          <w:color w:val="002060"/>
          <w:sz w:val="28"/>
          <w:szCs w:val="28"/>
        </w:rPr>
        <w:t>: 28</w:t>
      </w:r>
      <w:r w:rsidR="00A02F96" w:rsidRPr="00EE2E6E">
        <w:rPr>
          <w:rFonts w:ascii="Times New Roman" w:hAnsi="Times New Roman" w:cs="Times New Roman"/>
          <w:color w:val="002060"/>
          <w:sz w:val="28"/>
          <w:szCs w:val="28"/>
        </w:rPr>
        <w:t>.10 – 2.11. 2024</w:t>
      </w:r>
      <w:r w:rsidRPr="00EE2E6E">
        <w:rPr>
          <w:rFonts w:ascii="Times New Roman" w:hAnsi="Times New Roman" w:cs="Times New Roman"/>
          <w:color w:val="002060"/>
          <w:sz w:val="28"/>
          <w:szCs w:val="28"/>
        </w:rPr>
        <w:t>г.</w:t>
      </w:r>
    </w:p>
    <w:p w:rsidR="00A02F96" w:rsidRPr="00EE2E6E" w:rsidRDefault="00A02F96" w:rsidP="00EE2E6E">
      <w:pPr>
        <w:spacing w:after="0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2.Этапы проекта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Подготовительный этап</w:t>
      </w:r>
      <w:r w:rsidRPr="00EE2E6E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выбор педагогических технологий и обеспечение методической литературой;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планирование работы по проекту;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разработка методов и приёмов работы по теме проекта;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подготовка праздничных открыток ко Дню народного единства;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материалы для художественно-продуктивной деятельности;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/>
          <w:i/>
          <w:color w:val="002060"/>
          <w:sz w:val="28"/>
          <w:szCs w:val="28"/>
        </w:rPr>
        <w:t>Практический этап</w:t>
      </w:r>
      <w:r w:rsidRPr="00EE2E6E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проведение познавательных занятий;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оформление папки-передвижки «О Дне народного единства»;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консультации для родителей;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разучивание стихов о России.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/>
          <w:i/>
          <w:color w:val="002060"/>
          <w:sz w:val="28"/>
          <w:szCs w:val="28"/>
        </w:rPr>
        <w:t>Заключительный этап: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выставка коллективной работы детей «Мы едины»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подведение итогов проекта.</w:t>
      </w:r>
    </w:p>
    <w:p w:rsidR="001A5AC0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В процессе реализации проекта дети узнают о празднике «День народного единства», его исторических моментах, а также о героях России.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lastRenderedPageBreak/>
        <w:t>Мероприятия по работе с детьми</w:t>
      </w:r>
      <w:r w:rsidRPr="00EE2E6E">
        <w:rPr>
          <w:rFonts w:ascii="Times New Roman" w:hAnsi="Times New Roman" w:cs="Times New Roman"/>
          <w:i/>
          <w:color w:val="002060"/>
          <w:sz w:val="28"/>
          <w:szCs w:val="28"/>
        </w:rPr>
        <w:t>: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 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1. Познавательное развитие</w:t>
      </w:r>
      <w:r w:rsidRPr="00EE2E6E">
        <w:rPr>
          <w:rFonts w:ascii="Times New Roman" w:hAnsi="Times New Roman" w:cs="Times New Roman"/>
          <w:i/>
          <w:color w:val="002060"/>
          <w:sz w:val="28"/>
          <w:szCs w:val="28"/>
        </w:rPr>
        <w:t> </w:t>
      </w:r>
    </w:p>
    <w:p w:rsidR="00A6492C" w:rsidRPr="00EE2E6E" w:rsidRDefault="00FF1451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6492C" w:rsidRPr="00EE2E6E">
        <w:rPr>
          <w:rFonts w:ascii="Times New Roman" w:hAnsi="Times New Roman" w:cs="Times New Roman"/>
          <w:color w:val="002060"/>
          <w:sz w:val="28"/>
          <w:szCs w:val="28"/>
        </w:rPr>
        <w:t>Беседы с детьми об истории праздника «День</w:t>
      </w:r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 народного единства», «Россия          </w:t>
      </w:r>
      <w:r w:rsidR="00A6492C" w:rsidRPr="00EE2E6E">
        <w:rPr>
          <w:rFonts w:ascii="Times New Roman" w:hAnsi="Times New Roman" w:cs="Times New Roman"/>
          <w:color w:val="002060"/>
          <w:sz w:val="28"/>
          <w:szCs w:val="28"/>
        </w:rPr>
        <w:t>Родина моя», «Какие народы живут в России», «Мы Россияне», «О флаге и гербе России»</w:t>
      </w:r>
    </w:p>
    <w:p w:rsidR="00A6492C" w:rsidRPr="00EE2E6E" w:rsidRDefault="00FF1451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6492C" w:rsidRPr="00EE2E6E">
        <w:rPr>
          <w:rFonts w:ascii="Times New Roman" w:hAnsi="Times New Roman" w:cs="Times New Roman"/>
          <w:color w:val="002060"/>
          <w:sz w:val="28"/>
          <w:szCs w:val="28"/>
        </w:rPr>
        <w:t>Рассказ воспитателя: «Народное единство», «Россия</w:t>
      </w:r>
      <w:r w:rsidR="0090262E"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6492C" w:rsidRPr="00EE2E6E">
        <w:rPr>
          <w:rFonts w:ascii="Times New Roman" w:hAnsi="Times New Roman" w:cs="Times New Roman"/>
          <w:color w:val="002060"/>
          <w:sz w:val="28"/>
          <w:szCs w:val="28"/>
        </w:rPr>
        <w:t>- Родина наша» </w:t>
      </w:r>
    </w:p>
    <w:p w:rsidR="0090262E" w:rsidRPr="00EE2E6E" w:rsidRDefault="0090262E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Просмотр презентации «Моя Родина», «Красивые места нашей страны»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Рассматривание фото, репродукций картин, иллюстраций, и др. 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Поисково-исследовательская деятельность: «Как мы сделаем праздничный коллаж?»</w:t>
      </w:r>
    </w:p>
    <w:p w:rsidR="0090262E" w:rsidRPr="00EE2E6E" w:rsidRDefault="0090262E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Настольные игры «Собери флаг, герб»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Коллективное изготовление стенгазеты « Мы едины».</w:t>
      </w:r>
    </w:p>
    <w:p w:rsidR="0090262E" w:rsidRPr="00EE2E6E" w:rsidRDefault="0090262E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Дидактически компьютерная игра «</w:t>
      </w:r>
      <w:proofErr w:type="gramStart"/>
      <w:r w:rsidRPr="00EE2E6E">
        <w:rPr>
          <w:rFonts w:ascii="Times New Roman" w:hAnsi="Times New Roman" w:cs="Times New Roman"/>
          <w:color w:val="002060"/>
          <w:sz w:val="28"/>
          <w:szCs w:val="28"/>
        </w:rPr>
        <w:t>Кто</w:t>
      </w:r>
      <w:proofErr w:type="gramEnd"/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 где живет?»</w:t>
      </w:r>
    </w:p>
    <w:p w:rsidR="0090262E" w:rsidRPr="00EE2E6E" w:rsidRDefault="0090262E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Дидактическая игра «Наряди куклу в национальный костюм»</w:t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6492C" w:rsidRPr="00EE2E6E" w:rsidRDefault="00FF1451" w:rsidP="00EE2E6E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EE2E6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2. Речевое развитие</w:t>
      </w:r>
      <w:r w:rsidR="00A6492C" w:rsidRPr="00EE2E6E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 xml:space="preserve">: </w:t>
      </w:r>
    </w:p>
    <w:p w:rsidR="00E4777F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Чтение русских народных сказок, былин о богатырях русских: «Никита Кожемяка», «Илья Муромец и Соловей Разбойник», «Добрыня и Алёша», «Илья Муромец и Калинин Царь» и т.д. 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Чтение стихотворений: В. Степанов «Необъятная страна», Г. </w:t>
      </w:r>
      <w:proofErr w:type="spellStart"/>
      <w:r w:rsidRPr="00EE2E6E">
        <w:rPr>
          <w:rFonts w:ascii="Times New Roman" w:hAnsi="Times New Roman" w:cs="Times New Roman"/>
          <w:color w:val="002060"/>
          <w:sz w:val="28"/>
          <w:szCs w:val="28"/>
        </w:rPr>
        <w:t>Ладонщиков</w:t>
      </w:r>
      <w:proofErr w:type="spellEnd"/>
      <w:r w:rsidR="0090262E"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 « Наш дом», З. Александрова «Родина», А. Прокофьев «Родимая страна»</w:t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EE2E6E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3. Художественно-эстетическое развитие</w:t>
      </w:r>
    </w:p>
    <w:p w:rsidR="005336A4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F1451" w:rsidRPr="00EE2E6E">
        <w:rPr>
          <w:rFonts w:ascii="Times New Roman" w:hAnsi="Times New Roman" w:cs="Times New Roman"/>
          <w:color w:val="002060"/>
          <w:sz w:val="28"/>
          <w:szCs w:val="28"/>
        </w:rPr>
        <w:t>лепка «Мы все едины</w:t>
      </w:r>
      <w:r w:rsidR="00FF1451" w:rsidRPr="00EE2E6E">
        <w:rPr>
          <w:rFonts w:ascii="Times New Roman" w:hAnsi="Times New Roman" w:cs="Times New Roman"/>
          <w:b/>
          <w:bCs/>
          <w:color w:val="002060"/>
          <w:sz w:val="28"/>
          <w:szCs w:val="28"/>
        </w:rPr>
        <w:t>»</w:t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 раскрашивание людей в национальных костюмах</w:t>
      </w:r>
    </w:p>
    <w:p w:rsidR="00FF1451" w:rsidRPr="00EE2E6E" w:rsidRDefault="005336A4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F1451"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изготовление </w:t>
      </w:r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 коллажа </w:t>
      </w:r>
      <w:r w:rsidR="00FF1451"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 «Мы едины!»</w:t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4. Социально-коммуникативное развитие</w:t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Ситуативные беседы «Символы государства».</w:t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Сюжетно-ролевые игры: «Защитники»</w:t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Создание предметно-развивающей среды и совместное изготовление атрибутов: дополнение центра краеведения; аудиозапись с военным маршем, флаги, атрибутика военных разных времён (шлем, пилотка, бескозырка, фуражка, игрушечное оружие, бинокль, штурвал, фляжка, котелок и т. </w:t>
      </w:r>
      <w:proofErr w:type="gramStart"/>
      <w:r w:rsidRPr="00EE2E6E">
        <w:rPr>
          <w:rFonts w:ascii="Times New Roman" w:hAnsi="Times New Roman" w:cs="Times New Roman"/>
          <w:color w:val="002060"/>
          <w:sz w:val="28"/>
          <w:szCs w:val="28"/>
        </w:rPr>
        <w:t>п</w:t>
      </w:r>
      <w:proofErr w:type="gramEnd"/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80526" w:rsidRPr="00EE2E6E" w:rsidRDefault="00380526" w:rsidP="00EE2E6E">
      <w:pPr>
        <w:spacing w:after="0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</w:pP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EE2E6E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5</w:t>
      </w:r>
      <w:r w:rsidR="005336A4" w:rsidRPr="00EE2E6E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. Физическое развитие</w:t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lastRenderedPageBreak/>
        <w:t>Русские народные подвижные игры: «</w:t>
      </w:r>
      <w:proofErr w:type="gramStart"/>
      <w:r w:rsidRPr="00EE2E6E">
        <w:rPr>
          <w:rFonts w:ascii="Times New Roman" w:hAnsi="Times New Roman" w:cs="Times New Roman"/>
          <w:color w:val="002060"/>
          <w:sz w:val="28"/>
          <w:szCs w:val="28"/>
        </w:rPr>
        <w:t>Эй</w:t>
      </w:r>
      <w:proofErr w:type="gramEnd"/>
      <w:r w:rsidRPr="00EE2E6E">
        <w:rPr>
          <w:rFonts w:ascii="Times New Roman" w:hAnsi="Times New Roman" w:cs="Times New Roman"/>
          <w:color w:val="002060"/>
          <w:sz w:val="28"/>
          <w:szCs w:val="28"/>
        </w:rPr>
        <w:t xml:space="preserve"> дружок продай горшок», «Где был Иванушка»</w:t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Хороводная игра «Ручеек»</w:t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Спортивная игра «Крепость и защита».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Мероприятия с родителями:</w:t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Оформление папок – передвижек для родителей на тему: «Воспитываем патриота</w:t>
      </w:r>
      <w:proofErr w:type="gramStart"/>
      <w:r w:rsidRPr="00EE2E6E">
        <w:rPr>
          <w:rFonts w:ascii="Times New Roman" w:hAnsi="Times New Roman" w:cs="Times New Roman"/>
          <w:color w:val="002060"/>
          <w:sz w:val="28"/>
          <w:szCs w:val="28"/>
        </w:rPr>
        <w:t>»., «</w:t>
      </w:r>
      <w:proofErr w:type="gramEnd"/>
      <w:r w:rsidRPr="00EE2E6E">
        <w:rPr>
          <w:rFonts w:ascii="Times New Roman" w:hAnsi="Times New Roman" w:cs="Times New Roman"/>
          <w:color w:val="002060"/>
          <w:sz w:val="28"/>
          <w:szCs w:val="28"/>
        </w:rPr>
        <w:t>День народного единства»</w:t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F1451" w:rsidRPr="00EE2E6E" w:rsidSect="00EE2E6E">
      <w:pgSz w:w="11906" w:h="16838"/>
      <w:pgMar w:top="1134" w:right="850" w:bottom="1134" w:left="1701" w:header="708" w:footer="708" w:gutter="0"/>
      <w:pgBorders w:offsetFrom="page">
        <w:top w:val="thickThinMediumGap" w:sz="24" w:space="24" w:color="002060"/>
        <w:left w:val="thickThin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964"/>
    <w:multiLevelType w:val="multilevel"/>
    <w:tmpl w:val="20D2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276F8"/>
    <w:multiLevelType w:val="multilevel"/>
    <w:tmpl w:val="BA9E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D044E"/>
    <w:multiLevelType w:val="multilevel"/>
    <w:tmpl w:val="BF1A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E0028"/>
    <w:multiLevelType w:val="multilevel"/>
    <w:tmpl w:val="3C88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95465"/>
    <w:multiLevelType w:val="multilevel"/>
    <w:tmpl w:val="E0F8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B821DA"/>
    <w:multiLevelType w:val="multilevel"/>
    <w:tmpl w:val="D766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8B9"/>
    <w:rsid w:val="001A5AC0"/>
    <w:rsid w:val="00380526"/>
    <w:rsid w:val="004F0EF8"/>
    <w:rsid w:val="005336A4"/>
    <w:rsid w:val="005373DE"/>
    <w:rsid w:val="007078B9"/>
    <w:rsid w:val="0090262E"/>
    <w:rsid w:val="00A02F96"/>
    <w:rsid w:val="00A6492C"/>
    <w:rsid w:val="00E4777F"/>
    <w:rsid w:val="00EE2E6E"/>
    <w:rsid w:val="00FF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8</cp:revision>
  <dcterms:created xsi:type="dcterms:W3CDTF">2024-10-31T02:16:00Z</dcterms:created>
  <dcterms:modified xsi:type="dcterms:W3CDTF">2024-11-04T07:48:00Z</dcterms:modified>
</cp:coreProperties>
</file>