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32" w:rsidRDefault="00106A32">
      <w:r w:rsidRPr="005562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E9CF0E" wp14:editId="42B92ADF">
            <wp:simplePos x="0" y="0"/>
            <wp:positionH relativeFrom="column">
              <wp:posOffset>1340485</wp:posOffset>
            </wp:positionH>
            <wp:positionV relativeFrom="paragraph">
              <wp:posOffset>-72390</wp:posOffset>
            </wp:positionV>
            <wp:extent cx="2913380" cy="1990725"/>
            <wp:effectExtent l="0" t="0" r="127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99072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A32" w:rsidRPr="00106A32" w:rsidRDefault="00106A32" w:rsidP="00106A32"/>
    <w:p w:rsidR="00106A32" w:rsidRPr="00106A32" w:rsidRDefault="00106A32" w:rsidP="00106A32"/>
    <w:p w:rsidR="00106A32" w:rsidRDefault="00106A32" w:rsidP="00106A32"/>
    <w:p w:rsidR="001226DD" w:rsidRDefault="00106A32" w:rsidP="00106A32">
      <w:pPr>
        <w:tabs>
          <w:tab w:val="left" w:pos="6825"/>
        </w:tabs>
      </w:pPr>
      <w:r>
        <w:tab/>
      </w:r>
    </w:p>
    <w:p w:rsidR="00106A32" w:rsidRDefault="00106A32" w:rsidP="00106A32">
      <w:pPr>
        <w:tabs>
          <w:tab w:val="left" w:pos="6825"/>
        </w:tabs>
      </w:pPr>
    </w:p>
    <w:p w:rsidR="00106A32" w:rsidRDefault="00106A32" w:rsidP="004E2CA9">
      <w:pPr>
        <w:pStyle w:val="a3"/>
        <w:spacing w:before="0" w:beforeAutospacing="0" w:after="0" w:afterAutospacing="0" w:line="360" w:lineRule="auto"/>
        <w:jc w:val="center"/>
      </w:pPr>
      <w:r>
        <w:rPr>
          <w:rFonts w:ascii="Calibri" w:eastAsia="+mn-ea" w:hAnsi="Calibri" w:cs="+mn-cs"/>
          <w:b/>
          <w:bCs/>
          <w:color w:val="C00000"/>
          <w:kern w:val="24"/>
          <w:sz w:val="56"/>
          <w:szCs w:val="56"/>
        </w:rPr>
        <w:t xml:space="preserve"> «МИР ГОЛОВОЛОМОК»</w:t>
      </w:r>
    </w:p>
    <w:p w:rsidR="00106A32" w:rsidRPr="004E2CA9" w:rsidRDefault="00106A32" w:rsidP="004E2CA9">
      <w:pPr>
        <w:pStyle w:val="a3"/>
        <w:spacing w:before="0" w:beforeAutospacing="0" w:after="0" w:afterAutospacing="0" w:line="360" w:lineRule="auto"/>
        <w:jc w:val="center"/>
        <w:rPr>
          <w:rFonts w:ascii="Calibri" w:eastAsia="+mn-ea" w:hAnsi="Calibri" w:cs="+mn-cs"/>
          <w:b/>
          <w:bCs/>
          <w:color w:val="C00000"/>
          <w:kern w:val="24"/>
          <w:sz w:val="56"/>
          <w:szCs w:val="56"/>
        </w:rPr>
      </w:pPr>
      <w:r>
        <w:rPr>
          <w:rFonts w:ascii="Calibri" w:eastAsia="+mn-ea" w:hAnsi="Calibri" w:cs="+mn-cs"/>
          <w:b/>
          <w:bCs/>
          <w:color w:val="C00000"/>
          <w:kern w:val="24"/>
          <w:sz w:val="56"/>
          <w:szCs w:val="56"/>
        </w:rPr>
        <w:t>( смарт-тренинг для дошкольников)</w:t>
      </w:r>
    </w:p>
    <w:p w:rsidR="004E2CA9" w:rsidRPr="004E2CA9" w:rsidRDefault="004E2CA9" w:rsidP="004E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36"/>
          <w:lang w:eastAsia="ru-RU"/>
        </w:rPr>
      </w:pPr>
      <w:proofErr w:type="gramStart"/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val="en-US" w:eastAsia="ru-RU"/>
        </w:rPr>
        <w:t>S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eastAsia="ru-RU"/>
        </w:rPr>
        <w:t>.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val="en-US" w:eastAsia="ru-RU"/>
        </w:rPr>
        <w:t>M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eastAsia="ru-RU"/>
        </w:rPr>
        <w:t>.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val="en-US" w:eastAsia="ru-RU"/>
        </w:rPr>
        <w:t>A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eastAsia="ru-RU"/>
        </w:rPr>
        <w:t>.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val="en-US" w:eastAsia="ru-RU"/>
        </w:rPr>
        <w:t>R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eastAsia="ru-RU"/>
        </w:rPr>
        <w:t>.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val="en-US" w:eastAsia="ru-RU"/>
        </w:rPr>
        <w:t>T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40"/>
          <w:szCs w:val="36"/>
          <w:lang w:eastAsia="ru-RU"/>
        </w:rPr>
        <w:t>.</w:t>
      </w:r>
      <w:proofErr w:type="gramEnd"/>
    </w:p>
    <w:p w:rsidR="004E2CA9" w:rsidRPr="004E2CA9" w:rsidRDefault="004E2CA9" w:rsidP="004E2CA9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             </w:t>
      </w:r>
      <w:r w:rsidRPr="004E2CA9">
        <w:rPr>
          <w:rFonts w:ascii="Calibri" w:eastAsia="+mn-ea" w:hAnsi="+mn-ea" w:cs="+mn-cs"/>
          <w:b/>
          <w:bCs/>
          <w:color w:val="002060"/>
          <w:kern w:val="24"/>
          <w:sz w:val="28"/>
          <w:szCs w:val="36"/>
          <w:lang w:eastAsia="ru-RU"/>
        </w:rPr>
        <w:t>♦</w:t>
      </w:r>
      <w:r w:rsidRPr="004E2CA9">
        <w:rPr>
          <w:rFonts w:ascii="Calibri" w:eastAsia="+mn-ea" w:hAnsi="+mn-ea" w:cs="+mn-cs"/>
          <w:b/>
          <w:bCs/>
          <w:color w:val="002060"/>
          <w:kern w:val="24"/>
          <w:sz w:val="28"/>
          <w:szCs w:val="36"/>
          <w:lang w:eastAsia="ru-RU"/>
        </w:rPr>
        <w:t xml:space="preserve"> 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val="en-US" w:eastAsia="ru-RU"/>
        </w:rPr>
        <w:t>Specific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>– конкретный</w:t>
      </w:r>
    </w:p>
    <w:p w:rsidR="004E2CA9" w:rsidRPr="004E2CA9" w:rsidRDefault="004E2CA9" w:rsidP="004E2CA9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             </w:t>
      </w:r>
      <w:r w:rsidRPr="004E2CA9">
        <w:rPr>
          <w:rFonts w:ascii="Arial" w:eastAsia="+mn-ea" w:hAnsi="Arial" w:cs="Arial"/>
          <w:b/>
          <w:bCs/>
          <w:color w:val="002060"/>
          <w:kern w:val="24"/>
          <w:sz w:val="28"/>
          <w:szCs w:val="36"/>
          <w:lang w:eastAsia="ru-RU"/>
        </w:rPr>
        <w:t>♦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val="en-US" w:eastAsia="ru-RU"/>
        </w:rPr>
        <w:t>Measurable</w:t>
      </w:r>
      <w:r w:rsidRPr="005D2016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– 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>измеримый</w:t>
      </w:r>
    </w:p>
    <w:p w:rsidR="004E2CA9" w:rsidRPr="004E2CA9" w:rsidRDefault="004E2CA9" w:rsidP="004E2CA9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             </w:t>
      </w:r>
      <w:r w:rsidRPr="004E2CA9">
        <w:rPr>
          <w:rFonts w:ascii="Arial" w:eastAsia="+mn-ea" w:hAnsi="Arial" w:cs="Arial"/>
          <w:b/>
          <w:bCs/>
          <w:color w:val="002060"/>
          <w:kern w:val="24"/>
          <w:sz w:val="28"/>
          <w:szCs w:val="36"/>
          <w:lang w:eastAsia="ru-RU"/>
        </w:rPr>
        <w:t>♦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val="en-US" w:eastAsia="ru-RU"/>
        </w:rPr>
        <w:t>Attainable</w:t>
      </w:r>
      <w:r w:rsidRPr="005D2016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– 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>достижимый</w:t>
      </w:r>
    </w:p>
    <w:p w:rsidR="004E2CA9" w:rsidRPr="004E2CA9" w:rsidRDefault="004E2CA9" w:rsidP="004E2CA9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             </w:t>
      </w:r>
      <w:r w:rsidRPr="004E2CA9">
        <w:rPr>
          <w:rFonts w:ascii="Arial" w:eastAsia="+mn-ea" w:hAnsi="Arial" w:cs="Arial"/>
          <w:b/>
          <w:bCs/>
          <w:color w:val="002060"/>
          <w:kern w:val="24"/>
          <w:sz w:val="28"/>
          <w:szCs w:val="36"/>
          <w:lang w:eastAsia="ru-RU"/>
        </w:rPr>
        <w:t>♦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val="en-US" w:eastAsia="ru-RU"/>
        </w:rPr>
        <w:t>Relevant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– значимый</w:t>
      </w:r>
    </w:p>
    <w:p w:rsidR="004E2CA9" w:rsidRPr="004E2CA9" w:rsidRDefault="004E2CA9" w:rsidP="004E2CA9">
      <w:pPr>
        <w:spacing w:after="0" w:line="36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             </w:t>
      </w:r>
      <w:r w:rsidRPr="004E2CA9">
        <w:rPr>
          <w:rFonts w:ascii="Arial" w:eastAsia="+mn-ea" w:hAnsi="Arial" w:cs="Arial"/>
          <w:b/>
          <w:bCs/>
          <w:color w:val="002060"/>
          <w:kern w:val="24"/>
          <w:sz w:val="28"/>
          <w:szCs w:val="36"/>
          <w:lang w:eastAsia="ru-RU"/>
        </w:rPr>
        <w:t>♦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val="en-US" w:eastAsia="ru-RU"/>
        </w:rPr>
        <w:t>Time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>-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val="en-US" w:eastAsia="ru-RU"/>
        </w:rPr>
        <w:t>bound</w:t>
      </w:r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– </w:t>
      </w:r>
      <w:proofErr w:type="gramStart"/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>ограниченный</w:t>
      </w:r>
      <w:proofErr w:type="gramEnd"/>
      <w:r w:rsidRPr="004E2CA9">
        <w:rPr>
          <w:rFonts w:ascii="Calibri" w:eastAsia="+mn-ea" w:hAnsi="Calibri" w:cs="+mn-cs"/>
          <w:b/>
          <w:bCs/>
          <w:color w:val="002060"/>
          <w:kern w:val="24"/>
          <w:sz w:val="28"/>
          <w:szCs w:val="36"/>
          <w:lang w:eastAsia="ru-RU"/>
        </w:rPr>
        <w:t xml:space="preserve"> во времени</w:t>
      </w:r>
    </w:p>
    <w:p w:rsidR="004E2CA9" w:rsidRPr="004E2CA9" w:rsidRDefault="004E2CA9" w:rsidP="004E2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proofErr w:type="spellStart"/>
      <w:r w:rsidRPr="004E2CA9">
        <w:rPr>
          <w:rFonts w:ascii="Calibri" w:eastAsia="+mn-ea" w:hAnsi="Calibri" w:cs="+mn-cs"/>
          <w:b/>
          <w:bCs/>
          <w:color w:val="C00000"/>
          <w:kern w:val="24"/>
          <w:sz w:val="28"/>
          <w:szCs w:val="36"/>
          <w:lang w:eastAsia="ru-RU"/>
        </w:rPr>
        <w:t>Smart</w:t>
      </w:r>
      <w:proofErr w:type="spellEnd"/>
      <w:r w:rsidRPr="004E2CA9">
        <w:rPr>
          <w:rFonts w:ascii="Calibri" w:eastAsia="+mn-ea" w:hAnsi="Calibri" w:cs="+mn-cs"/>
          <w:b/>
          <w:bCs/>
          <w:color w:val="C00000"/>
          <w:kern w:val="24"/>
          <w:sz w:val="28"/>
          <w:szCs w:val="36"/>
          <w:lang w:eastAsia="ru-RU"/>
        </w:rPr>
        <w:t xml:space="preserve"> (по-русски «умная») тренировка –</w:t>
      </w:r>
      <w:r w:rsidRPr="004E2CA9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Pr="004E2CA9">
        <w:rPr>
          <w:rFonts w:ascii="Calibri" w:eastAsia="+mn-ea" w:hAnsi="Calibri" w:cs="+mn-cs"/>
          <w:b/>
          <w:bCs/>
          <w:color w:val="C00000"/>
          <w:kern w:val="24"/>
          <w:sz w:val="28"/>
          <w:szCs w:val="36"/>
          <w:lang w:eastAsia="ru-RU"/>
        </w:rPr>
        <w:t>это тренировка с умом.</w:t>
      </w:r>
    </w:p>
    <w:p w:rsidR="004E2CA9" w:rsidRDefault="004E2CA9" w:rsidP="004E2CA9">
      <w:pPr>
        <w:spacing w:after="0" w:line="360" w:lineRule="auto"/>
        <w:jc w:val="both"/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</w:pPr>
    </w:p>
    <w:p w:rsidR="004E2CA9" w:rsidRPr="004E2CA9" w:rsidRDefault="004E2CA9" w:rsidP="004E2C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CA9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  <w:t xml:space="preserve">Слово </w:t>
      </w:r>
      <w:r w:rsidRPr="004E2CA9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«тренинг» (англ. </w:t>
      </w:r>
      <w:proofErr w:type="spellStart"/>
      <w:r w:rsidRPr="004E2CA9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>training</w:t>
      </w:r>
      <w:proofErr w:type="spellEnd"/>
      <w:r w:rsidRPr="004E2CA9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, </w:t>
      </w:r>
      <w:proofErr w:type="spellStart"/>
      <w:r w:rsidRPr="004E2CA9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>train</w:t>
      </w:r>
      <w:proofErr w:type="spellEnd"/>
      <w:r w:rsidRPr="004E2CA9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 xml:space="preserve"> –</w:t>
      </w:r>
      <w:r w:rsidRPr="00AD5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2CA9">
        <w:rPr>
          <w:rFonts w:ascii="Times New Roman" w:eastAsia="+mn-ea" w:hAnsi="Times New Roman" w:cs="Times New Roman"/>
          <w:b/>
          <w:bCs/>
          <w:color w:val="C00000"/>
          <w:kern w:val="24"/>
          <w:sz w:val="28"/>
          <w:szCs w:val="28"/>
          <w:lang w:eastAsia="ru-RU"/>
        </w:rPr>
        <w:t>«обучать, воспитывать»)</w:t>
      </w:r>
      <w:r w:rsidRPr="004E2CA9">
        <w:rPr>
          <w:rFonts w:ascii="Times New Roman" w:eastAsia="+mn-ea" w:hAnsi="Times New Roman" w:cs="Times New Roman"/>
          <w:bCs/>
          <w:color w:val="C00000"/>
          <w:kern w:val="24"/>
          <w:sz w:val="28"/>
          <w:szCs w:val="28"/>
          <w:lang w:eastAsia="ru-RU"/>
        </w:rPr>
        <w:t xml:space="preserve"> </w:t>
      </w:r>
      <w:r w:rsidRPr="004E2CA9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  <w:t>обозначает метод</w:t>
      </w:r>
      <w:r w:rsidRPr="004E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CA9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  <w:t>активного обучения детей, направленный</w:t>
      </w:r>
      <w:r w:rsidRPr="004E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CA9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  <w:t>на достижение поставленных целей,</w:t>
      </w:r>
      <w:r w:rsidRPr="004E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CA9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  <w:t>развитие познавательного интереса,</w:t>
      </w:r>
      <w:r w:rsidRPr="004E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CA9">
        <w:rPr>
          <w:rFonts w:ascii="Times New Roman" w:eastAsia="+mn-ea" w:hAnsi="Times New Roman" w:cs="Times New Roman"/>
          <w:bCs/>
          <w:color w:val="002060"/>
          <w:kern w:val="24"/>
          <w:sz w:val="28"/>
          <w:szCs w:val="28"/>
          <w:lang w:eastAsia="ru-RU"/>
        </w:rPr>
        <w:t>сообразительности и находчивости.</w:t>
      </w:r>
    </w:p>
    <w:p w:rsidR="004E2CA9" w:rsidRPr="00AD52A8" w:rsidRDefault="004E2CA9" w:rsidP="004E2CA9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D52A8">
        <w:rPr>
          <w:rFonts w:eastAsia="+mn-ea"/>
          <w:b/>
          <w:bCs/>
          <w:color w:val="C00000"/>
          <w:kern w:val="24"/>
          <w:sz w:val="28"/>
          <w:szCs w:val="28"/>
        </w:rPr>
        <w:t>ЦЕЛЬ:</w:t>
      </w:r>
    </w:p>
    <w:p w:rsidR="004E2CA9" w:rsidRPr="004E2CA9" w:rsidRDefault="004E2CA9" w:rsidP="004E2C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E2CA9">
        <w:rPr>
          <w:rFonts w:eastAsia="+mn-ea"/>
          <w:bCs/>
          <w:color w:val="002060"/>
          <w:kern w:val="24"/>
          <w:sz w:val="28"/>
          <w:szCs w:val="28"/>
        </w:rPr>
        <w:t>Развитие творческих умственных способностей с помощью игр головоломок</w:t>
      </w:r>
    </w:p>
    <w:p w:rsidR="004E2CA9" w:rsidRPr="00AD52A8" w:rsidRDefault="004E2CA9" w:rsidP="004E2CA9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D52A8">
        <w:rPr>
          <w:rFonts w:eastAsia="+mn-ea"/>
          <w:b/>
          <w:bCs/>
          <w:color w:val="C00000"/>
          <w:kern w:val="24"/>
          <w:sz w:val="28"/>
          <w:szCs w:val="28"/>
        </w:rPr>
        <w:t>ЗАДАЧИ:</w:t>
      </w:r>
    </w:p>
    <w:p w:rsidR="004E2CA9" w:rsidRPr="004E2CA9" w:rsidRDefault="004E2CA9" w:rsidP="004E2CA9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2CA9">
        <w:rPr>
          <w:rFonts w:eastAsia="+mn-ea"/>
          <w:bCs/>
          <w:color w:val="002060"/>
          <w:kern w:val="24"/>
          <w:sz w:val="28"/>
          <w:szCs w:val="28"/>
        </w:rPr>
        <w:t>Познакомить детей с разными видами головоломок</w:t>
      </w:r>
    </w:p>
    <w:p w:rsidR="004E2CA9" w:rsidRPr="004E2CA9" w:rsidRDefault="004E2CA9" w:rsidP="004E2CA9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2CA9">
        <w:rPr>
          <w:rFonts w:eastAsia="+mn-ea"/>
          <w:bCs/>
          <w:color w:val="002060"/>
          <w:kern w:val="24"/>
          <w:sz w:val="28"/>
          <w:szCs w:val="28"/>
        </w:rPr>
        <w:t>Учить понимать инструкцию и соблюдать её при решении головоломок</w:t>
      </w:r>
    </w:p>
    <w:p w:rsidR="004E2CA9" w:rsidRPr="004E2CA9" w:rsidRDefault="004E2CA9" w:rsidP="004E2CA9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2CA9">
        <w:rPr>
          <w:rFonts w:eastAsia="+mn-ea"/>
          <w:bCs/>
          <w:color w:val="002060"/>
          <w:kern w:val="24"/>
          <w:sz w:val="28"/>
          <w:szCs w:val="28"/>
        </w:rPr>
        <w:t>Обучать способам и правилам решения головоломок, используя алгоритм</w:t>
      </w:r>
    </w:p>
    <w:p w:rsidR="004E2CA9" w:rsidRPr="004E2CA9" w:rsidRDefault="004E2CA9" w:rsidP="004E2CA9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2CA9">
        <w:rPr>
          <w:rFonts w:eastAsia="+mn-ea"/>
          <w:bCs/>
          <w:color w:val="002060"/>
          <w:kern w:val="24"/>
          <w:sz w:val="28"/>
          <w:szCs w:val="28"/>
        </w:rPr>
        <w:t>Создать условия для развития психических процессов</w:t>
      </w:r>
    </w:p>
    <w:p w:rsidR="004E2CA9" w:rsidRPr="004E2CA9" w:rsidRDefault="004E2CA9" w:rsidP="004E2CA9">
      <w:pPr>
        <w:pStyle w:val="a6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E2CA9">
        <w:rPr>
          <w:rFonts w:eastAsia="+mn-ea"/>
          <w:bCs/>
          <w:color w:val="002060"/>
          <w:kern w:val="24"/>
          <w:sz w:val="28"/>
          <w:szCs w:val="28"/>
        </w:rPr>
        <w:t>Воспитывать инициативность, самостоятельность, целеустремлённость</w:t>
      </w:r>
    </w:p>
    <w:p w:rsidR="004E2CA9" w:rsidRDefault="004E2CA9" w:rsidP="004E2CA9">
      <w:pPr>
        <w:pStyle w:val="a3"/>
        <w:spacing w:before="0" w:beforeAutospacing="0" w:after="0" w:afterAutospacing="0" w:line="360" w:lineRule="auto"/>
        <w:jc w:val="center"/>
      </w:pPr>
    </w:p>
    <w:p w:rsidR="00106A32" w:rsidRPr="00106A32" w:rsidRDefault="00106A32" w:rsidP="004E2CA9">
      <w:pPr>
        <w:pStyle w:val="a3"/>
        <w:spacing w:before="0" w:beforeAutospacing="0" w:after="0" w:afterAutospacing="0" w:line="360" w:lineRule="auto"/>
        <w:jc w:val="center"/>
        <w:rPr>
          <w:b/>
          <w:sz w:val="14"/>
        </w:rPr>
      </w:pPr>
      <w:r w:rsidRPr="00106A32">
        <w:rPr>
          <w:rFonts w:eastAsia="+mn-ea"/>
          <w:b/>
          <w:bCs/>
          <w:color w:val="C00000"/>
          <w:kern w:val="24"/>
          <w:sz w:val="28"/>
          <w:szCs w:val="48"/>
        </w:rPr>
        <w:lastRenderedPageBreak/>
        <w:t xml:space="preserve">Головоломка </w:t>
      </w:r>
      <w:r w:rsidRPr="00106A32">
        <w:rPr>
          <w:rFonts w:eastAsia="+mn-ea"/>
          <w:b/>
          <w:bCs/>
          <w:color w:val="002060"/>
          <w:kern w:val="24"/>
          <w:sz w:val="28"/>
          <w:szCs w:val="48"/>
        </w:rPr>
        <w:t xml:space="preserve">– </w:t>
      </w:r>
      <w:r w:rsidRPr="00106A32">
        <w:rPr>
          <w:rFonts w:eastAsia="+mn-ea"/>
          <w:b/>
          <w:bCs/>
          <w:color w:val="C00000"/>
          <w:kern w:val="24"/>
          <w:sz w:val="28"/>
          <w:szCs w:val="48"/>
        </w:rPr>
        <w:t>один из наиболее интересных и доступных способов заниматься «зарядкой для ума» вместе с ребёнком.</w:t>
      </w:r>
    </w:p>
    <w:p w:rsidR="00106A32" w:rsidRPr="00106A32" w:rsidRDefault="00106A32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sz w:val="14"/>
        </w:rPr>
      </w:pPr>
      <w:r w:rsidRPr="00106A32">
        <w:rPr>
          <w:rFonts w:eastAsia="+mn-ea"/>
          <w:bCs/>
          <w:color w:val="002060"/>
          <w:kern w:val="24"/>
          <w:sz w:val="28"/>
          <w:szCs w:val="48"/>
        </w:rPr>
        <w:t xml:space="preserve">Смарт-тренинг для дошкольников «МИР ГОЛОВОЛОМОК»  автора-составителя  </w:t>
      </w:r>
      <w:r w:rsidRPr="00106A32">
        <w:rPr>
          <w:rFonts w:eastAsia="+mn-ea"/>
          <w:b/>
          <w:bCs/>
          <w:color w:val="C00000"/>
          <w:kern w:val="24"/>
          <w:sz w:val="28"/>
          <w:szCs w:val="48"/>
        </w:rPr>
        <w:t xml:space="preserve">Ирины Ивановны </w:t>
      </w:r>
      <w:proofErr w:type="spellStart"/>
      <w:r w:rsidRPr="00106A32">
        <w:rPr>
          <w:rFonts w:eastAsia="+mn-ea"/>
          <w:b/>
          <w:bCs/>
          <w:color w:val="C00000"/>
          <w:kern w:val="24"/>
          <w:sz w:val="28"/>
          <w:szCs w:val="48"/>
        </w:rPr>
        <w:t>Казуниной</w:t>
      </w:r>
      <w:proofErr w:type="spellEnd"/>
      <w:r w:rsidRPr="00106A32">
        <w:rPr>
          <w:rFonts w:eastAsia="+mn-ea"/>
          <w:bCs/>
          <w:color w:val="002060"/>
          <w:kern w:val="24"/>
          <w:sz w:val="28"/>
          <w:szCs w:val="48"/>
        </w:rPr>
        <w:t>, поможет развивать у детей умственные и творческие способности через игры-головоломки.</w:t>
      </w:r>
    </w:p>
    <w:p w:rsidR="00106A32" w:rsidRPr="00106A32" w:rsidRDefault="00106A32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rFonts w:eastAsia="+mn-ea"/>
          <w:bCs/>
          <w:color w:val="002060"/>
          <w:kern w:val="24"/>
          <w:sz w:val="28"/>
          <w:szCs w:val="48"/>
        </w:rPr>
      </w:pPr>
      <w:proofErr w:type="gramStart"/>
      <w:r w:rsidRPr="00106A32">
        <w:rPr>
          <w:rFonts w:eastAsia="+mn-ea"/>
          <w:bCs/>
          <w:color w:val="002060"/>
          <w:kern w:val="24"/>
          <w:sz w:val="28"/>
          <w:szCs w:val="48"/>
        </w:rPr>
        <w:t>Авторы игрового набора руководствовались принципам «от простого к сложному» и «самостоятельно по способностям», способствующими поддержанию у ребенка интереса и веры в свои возможности в результате самостоятельно выполненного задания и создания условий умственного и творческого развития личности дошкольника, способного к достижению цели.</w:t>
      </w:r>
      <w:proofErr w:type="gramEnd"/>
    </w:p>
    <w:p w:rsidR="00106A32" w:rsidRPr="00106A32" w:rsidRDefault="00106A32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b/>
          <w:sz w:val="14"/>
        </w:rPr>
      </w:pPr>
      <w:r w:rsidRPr="00106A32">
        <w:rPr>
          <w:rFonts w:eastAsia="+mn-ea"/>
          <w:bCs/>
          <w:color w:val="002060"/>
          <w:kern w:val="24"/>
          <w:sz w:val="28"/>
          <w:szCs w:val="48"/>
        </w:rPr>
        <w:t xml:space="preserve">Игры-головоломки являются одним из </w:t>
      </w:r>
      <w:r w:rsidRPr="00106A32">
        <w:rPr>
          <w:rFonts w:eastAsia="+mn-ea"/>
          <w:b/>
          <w:bCs/>
          <w:color w:val="002060"/>
          <w:kern w:val="24"/>
          <w:sz w:val="28"/>
          <w:szCs w:val="48"/>
          <w:u w:val="single"/>
        </w:rPr>
        <w:t>эффективных дидактических приемов развития логических операций у дошкольников. Развивается навык самостоятельного решения стоящей перед игроком проблемы, творческого поиска решения интеллектуальной задачи и уважительного отношения к чужим идеям во время командной игры.</w:t>
      </w:r>
    </w:p>
    <w:p w:rsidR="00106A32" w:rsidRDefault="00106A32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rFonts w:eastAsia="+mn-ea"/>
          <w:bCs/>
          <w:color w:val="002060"/>
          <w:kern w:val="24"/>
          <w:sz w:val="28"/>
          <w:szCs w:val="48"/>
        </w:rPr>
      </w:pPr>
      <w:r w:rsidRPr="00106A32">
        <w:rPr>
          <w:rFonts w:eastAsia="+mn-ea"/>
          <w:bCs/>
          <w:color w:val="002060"/>
          <w:kern w:val="24"/>
          <w:sz w:val="28"/>
          <w:szCs w:val="48"/>
        </w:rPr>
        <w:t>Головоломки и игровые</w:t>
      </w:r>
      <w:r w:rsidRPr="00106A32">
        <w:rPr>
          <w:sz w:val="14"/>
        </w:rPr>
        <w:t xml:space="preserve"> </w:t>
      </w:r>
      <w:r w:rsidRPr="00106A32">
        <w:rPr>
          <w:rFonts w:eastAsia="+mn-ea"/>
          <w:bCs/>
          <w:color w:val="002060"/>
          <w:kern w:val="24"/>
          <w:sz w:val="28"/>
          <w:szCs w:val="48"/>
        </w:rPr>
        <w:t xml:space="preserve">упражнения с использованием «Пуговиц» данного набора не исключение. </w:t>
      </w:r>
    </w:p>
    <w:p w:rsidR="00106A32" w:rsidRDefault="00106A32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rFonts w:eastAsia="+mn-ea"/>
          <w:bCs/>
          <w:color w:val="002060"/>
          <w:kern w:val="24"/>
          <w:sz w:val="28"/>
          <w:szCs w:val="48"/>
        </w:rPr>
      </w:pPr>
      <w:r>
        <w:rPr>
          <w:rFonts w:eastAsia="+mn-ea"/>
          <w:bCs/>
          <w:color w:val="002060"/>
          <w:kern w:val="24"/>
          <w:sz w:val="28"/>
          <w:szCs w:val="48"/>
        </w:rPr>
        <w:t>При работе с «Пуговицами» детям наиболее доступны следующие мыслительные операции</w:t>
      </w:r>
    </w:p>
    <w:p w:rsidR="00522016" w:rsidRDefault="00106A32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rFonts w:eastAsia="+mn-ea"/>
          <w:bCs/>
          <w:color w:val="002060"/>
          <w:kern w:val="24"/>
          <w:sz w:val="28"/>
          <w:szCs w:val="48"/>
        </w:rPr>
      </w:pPr>
      <w:r w:rsidRPr="00522016">
        <w:rPr>
          <w:rFonts w:eastAsia="+mn-ea"/>
          <w:b/>
          <w:bCs/>
          <w:color w:val="C00000"/>
          <w:kern w:val="24"/>
          <w:sz w:val="28"/>
          <w:szCs w:val="48"/>
          <w:u w:val="single"/>
        </w:rPr>
        <w:t>Анализ,</w:t>
      </w:r>
      <w:r>
        <w:rPr>
          <w:rFonts w:eastAsia="+mn-ea"/>
          <w:bCs/>
          <w:color w:val="002060"/>
          <w:kern w:val="24"/>
          <w:sz w:val="28"/>
          <w:szCs w:val="48"/>
        </w:rPr>
        <w:t xml:space="preserve"> который направлен на разделение целого на составные части. Используется для выявления признаков, а также выделения объекта или его свойств из группы аналогичных по заданному признаку</w:t>
      </w:r>
      <w:r w:rsidR="00522016">
        <w:rPr>
          <w:rFonts w:eastAsia="+mn-ea"/>
          <w:bCs/>
          <w:color w:val="002060"/>
          <w:kern w:val="24"/>
          <w:sz w:val="28"/>
          <w:szCs w:val="48"/>
        </w:rPr>
        <w:t xml:space="preserve"> (цвет пуговиц, количество дырочек на пуговицах), т.е. анализ помогает понять структуру того, что мы воспринимаем.</w:t>
      </w:r>
    </w:p>
    <w:p w:rsidR="00522016" w:rsidRDefault="00522016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rFonts w:eastAsia="+mn-ea"/>
          <w:bCs/>
          <w:color w:val="002060"/>
          <w:kern w:val="24"/>
          <w:sz w:val="28"/>
          <w:szCs w:val="48"/>
        </w:rPr>
      </w:pPr>
      <w:r w:rsidRPr="00522016">
        <w:rPr>
          <w:rFonts w:eastAsia="+mn-ea"/>
          <w:b/>
          <w:bCs/>
          <w:color w:val="C00000"/>
          <w:kern w:val="24"/>
          <w:sz w:val="28"/>
          <w:szCs w:val="48"/>
          <w:u w:val="single"/>
        </w:rPr>
        <w:t xml:space="preserve">Синтез </w:t>
      </w:r>
      <w:r>
        <w:rPr>
          <w:rFonts w:eastAsia="+mn-ea"/>
          <w:bCs/>
          <w:color w:val="002060"/>
          <w:kern w:val="24"/>
          <w:sz w:val="28"/>
          <w:szCs w:val="48"/>
        </w:rPr>
        <w:t>– противоположная анализу операция, когда на основе общих черт части объекта объединяются в единое целое с учетом их адекватного расположения в объекте. В играх может использоваться игровое поле.</w:t>
      </w:r>
    </w:p>
    <w:p w:rsidR="00522016" w:rsidRDefault="00522016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rFonts w:eastAsia="+mn-ea"/>
          <w:bCs/>
          <w:color w:val="002060"/>
          <w:kern w:val="24"/>
          <w:sz w:val="28"/>
          <w:szCs w:val="48"/>
        </w:rPr>
      </w:pPr>
      <w:r w:rsidRPr="00522016">
        <w:rPr>
          <w:rFonts w:eastAsia="+mn-ea"/>
          <w:b/>
          <w:bCs/>
          <w:color w:val="C00000"/>
          <w:kern w:val="24"/>
          <w:sz w:val="28"/>
          <w:szCs w:val="48"/>
          <w:u w:val="single"/>
        </w:rPr>
        <w:t>Анализ и синтез</w:t>
      </w:r>
      <w:r>
        <w:rPr>
          <w:rFonts w:eastAsia="+mn-ea"/>
          <w:bCs/>
          <w:color w:val="002060"/>
          <w:kern w:val="24"/>
          <w:sz w:val="28"/>
          <w:szCs w:val="48"/>
        </w:rPr>
        <w:t xml:space="preserve"> – две взаимосвязанные операции.</w:t>
      </w:r>
    </w:p>
    <w:p w:rsidR="00522016" w:rsidRDefault="00522016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rFonts w:eastAsia="+mn-ea"/>
          <w:bCs/>
          <w:color w:val="002060"/>
          <w:kern w:val="24"/>
          <w:sz w:val="28"/>
          <w:szCs w:val="48"/>
        </w:rPr>
      </w:pPr>
      <w:r w:rsidRPr="00522016">
        <w:rPr>
          <w:rFonts w:eastAsia="+mn-ea"/>
          <w:b/>
          <w:bCs/>
          <w:color w:val="C00000"/>
          <w:kern w:val="24"/>
          <w:sz w:val="28"/>
          <w:szCs w:val="48"/>
          <w:u w:val="single"/>
        </w:rPr>
        <w:t>Сравнение</w:t>
      </w:r>
      <w:r>
        <w:rPr>
          <w:rFonts w:eastAsia="+mn-ea"/>
          <w:bCs/>
          <w:color w:val="002060"/>
          <w:kern w:val="24"/>
          <w:sz w:val="28"/>
          <w:szCs w:val="48"/>
        </w:rPr>
        <w:t xml:space="preserve"> – достаточно доступная логическая операция, которая заключается в сопоставлении и установлении сходства или различия предметов по признакам. Например, предлагаем определить, чем похожи эти </w:t>
      </w:r>
      <w:r>
        <w:rPr>
          <w:rFonts w:eastAsia="+mn-ea"/>
          <w:bCs/>
          <w:color w:val="002060"/>
          <w:kern w:val="24"/>
          <w:sz w:val="28"/>
          <w:szCs w:val="48"/>
        </w:rPr>
        <w:lastRenderedPageBreak/>
        <w:t>объекты, чем отличаются эти же объекты. В нашем случае это созданные образы из пуговиц разного цвета с разным количеством дырочек.</w:t>
      </w:r>
    </w:p>
    <w:p w:rsidR="00522016" w:rsidRDefault="00522016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rFonts w:eastAsia="+mn-ea"/>
          <w:bCs/>
          <w:color w:val="002060"/>
          <w:kern w:val="24"/>
          <w:sz w:val="28"/>
          <w:szCs w:val="48"/>
        </w:rPr>
      </w:pPr>
      <w:r w:rsidRPr="00522016">
        <w:rPr>
          <w:rFonts w:eastAsia="+mn-ea"/>
          <w:b/>
          <w:bCs/>
          <w:color w:val="C00000"/>
          <w:kern w:val="24"/>
          <w:sz w:val="28"/>
          <w:szCs w:val="48"/>
          <w:u w:val="single"/>
        </w:rPr>
        <w:t>Обобщение</w:t>
      </w:r>
      <w:r>
        <w:rPr>
          <w:rFonts w:eastAsia="+mn-ea"/>
          <w:bCs/>
          <w:color w:val="002060"/>
          <w:kern w:val="24"/>
          <w:sz w:val="28"/>
          <w:szCs w:val="48"/>
        </w:rPr>
        <w:t xml:space="preserve"> – это мысленное объединение объектов и явлений по каким-либо существенным свойствам с подбором обобщающего слова, сохраняются только существенные связи. Чаще всего мы предлагаем подобрать обобщающее слово или обобщающий признак к группе объектов.</w:t>
      </w:r>
    </w:p>
    <w:p w:rsidR="00522016" w:rsidRDefault="00957B86" w:rsidP="004E2CA9">
      <w:pPr>
        <w:pStyle w:val="a3"/>
        <w:spacing w:before="0" w:beforeAutospacing="0" w:after="0" w:afterAutospacing="0" w:line="360" w:lineRule="auto"/>
        <w:ind w:firstLine="993"/>
        <w:jc w:val="both"/>
        <w:rPr>
          <w:rFonts w:eastAsia="+mn-ea"/>
          <w:bCs/>
          <w:color w:val="002060"/>
          <w:kern w:val="24"/>
          <w:sz w:val="28"/>
          <w:szCs w:val="48"/>
        </w:rPr>
      </w:pPr>
      <w:r w:rsidRPr="00957B86">
        <w:rPr>
          <w:rFonts w:eastAsia="+mn-ea"/>
          <w:b/>
          <w:bCs/>
          <w:color w:val="C00000"/>
          <w:kern w:val="24"/>
          <w:sz w:val="28"/>
          <w:szCs w:val="48"/>
          <w:u w:val="single"/>
        </w:rPr>
        <w:t xml:space="preserve"> Классификация</w:t>
      </w:r>
      <w:r>
        <w:rPr>
          <w:rFonts w:eastAsia="+mn-ea"/>
          <w:bCs/>
          <w:color w:val="002060"/>
          <w:kern w:val="24"/>
          <w:sz w:val="28"/>
          <w:szCs w:val="48"/>
        </w:rPr>
        <w:t xml:space="preserve"> – более сложная логическая операция. Это разделение объектов по группам в зависимости от их общих признаков. Классификация включает два действия: нахождение общего признака и деление на классы по этому признаку. Например, предлагаем разложить фигуры на две группы с объяснением признака, позволившего это сделать.</w:t>
      </w:r>
    </w:p>
    <w:p w:rsidR="00957B86" w:rsidRDefault="00957B86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  <w:r w:rsidRPr="00957B86">
        <w:rPr>
          <w:rFonts w:eastAsia="+mn-ea"/>
          <w:bCs/>
          <w:color w:val="002060"/>
          <w:kern w:val="24"/>
          <w:sz w:val="28"/>
          <w:szCs w:val="40"/>
        </w:rPr>
        <w:t>Выполняя логические игры-упражнения</w:t>
      </w:r>
      <w:r w:rsidRPr="00957B86">
        <w:rPr>
          <w:sz w:val="18"/>
        </w:rPr>
        <w:t xml:space="preserve"> </w:t>
      </w:r>
      <w:r w:rsidRPr="00957B86">
        <w:rPr>
          <w:rFonts w:eastAsia="+mn-ea"/>
          <w:bCs/>
          <w:color w:val="002060"/>
          <w:kern w:val="24"/>
          <w:sz w:val="28"/>
          <w:szCs w:val="40"/>
        </w:rPr>
        <w:t>и решая головоломки, детям предлагается работа с карточками, в основу которых заложено развитие</w:t>
      </w:r>
      <w:r>
        <w:rPr>
          <w:sz w:val="18"/>
        </w:rPr>
        <w:t xml:space="preserve"> </w:t>
      </w:r>
      <w:r>
        <w:rPr>
          <w:rFonts w:eastAsia="+mn-ea"/>
          <w:bCs/>
          <w:color w:val="002060"/>
          <w:kern w:val="24"/>
          <w:sz w:val="28"/>
          <w:szCs w:val="40"/>
        </w:rPr>
        <w:t>н</w:t>
      </w:r>
      <w:r w:rsidRPr="00957B86">
        <w:rPr>
          <w:rFonts w:eastAsia="+mn-ea"/>
          <w:bCs/>
          <w:color w:val="002060"/>
          <w:kern w:val="24"/>
          <w:sz w:val="28"/>
          <w:szCs w:val="40"/>
        </w:rPr>
        <w:t>авыка ориентировки на листе</w:t>
      </w:r>
      <w:r w:rsidR="007E717E">
        <w:rPr>
          <w:rFonts w:eastAsia="+mn-ea"/>
          <w:bCs/>
          <w:color w:val="002060"/>
          <w:kern w:val="24"/>
          <w:sz w:val="28"/>
          <w:szCs w:val="40"/>
        </w:rPr>
        <w:t>,</w:t>
      </w:r>
      <w:r w:rsidRPr="00957B86">
        <w:rPr>
          <w:rFonts w:eastAsia="+mn-ea"/>
          <w:bCs/>
          <w:color w:val="002060"/>
          <w:kern w:val="24"/>
          <w:sz w:val="28"/>
          <w:szCs w:val="40"/>
        </w:rPr>
        <w:t xml:space="preserve"> умение</w:t>
      </w:r>
      <w:r w:rsidRPr="00957B86">
        <w:rPr>
          <w:sz w:val="18"/>
        </w:rPr>
        <w:t xml:space="preserve"> </w:t>
      </w:r>
      <w:r w:rsidRPr="00957B86">
        <w:rPr>
          <w:sz w:val="28"/>
        </w:rPr>
        <w:t>в</w:t>
      </w:r>
      <w:r w:rsidRPr="00957B86">
        <w:rPr>
          <w:rFonts w:eastAsia="+mn-ea"/>
          <w:bCs/>
          <w:color w:val="002060"/>
          <w:kern w:val="24"/>
          <w:sz w:val="28"/>
          <w:szCs w:val="40"/>
        </w:rPr>
        <w:t>идеть клетку и игровое поле, состоящее из них.</w:t>
      </w:r>
    </w:p>
    <w:p w:rsidR="00957B86" w:rsidRDefault="00957B86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  <w:r>
        <w:rPr>
          <w:rFonts w:eastAsia="+mn-ea"/>
          <w:bCs/>
          <w:color w:val="002060"/>
          <w:kern w:val="24"/>
          <w:sz w:val="28"/>
          <w:szCs w:val="40"/>
        </w:rPr>
        <w:t xml:space="preserve">Для выполнения заданий различного уровня сложности очень важным подготовительным этапом станет умение находить правую, левую, верхнюю, нижнюю границы игрового поля; углы (верхний правый, нижний правый, </w:t>
      </w:r>
      <w:r w:rsidR="00DA557C">
        <w:rPr>
          <w:rFonts w:eastAsia="+mn-ea"/>
          <w:bCs/>
          <w:color w:val="002060"/>
          <w:kern w:val="24"/>
          <w:sz w:val="28"/>
          <w:szCs w:val="40"/>
        </w:rPr>
        <w:t>верхний левый, нижний левый)</w:t>
      </w:r>
      <w:proofErr w:type="gramStart"/>
      <w:r w:rsidR="00DA557C">
        <w:rPr>
          <w:rFonts w:eastAsia="+mn-ea"/>
          <w:bCs/>
          <w:color w:val="002060"/>
          <w:kern w:val="24"/>
          <w:sz w:val="28"/>
          <w:szCs w:val="40"/>
        </w:rPr>
        <w:t>.</w:t>
      </w:r>
      <w:proofErr w:type="gramEnd"/>
      <w:r w:rsidR="007E717E">
        <w:rPr>
          <w:rFonts w:eastAsia="+mn-ea"/>
          <w:bCs/>
          <w:color w:val="002060"/>
          <w:kern w:val="24"/>
          <w:sz w:val="28"/>
          <w:szCs w:val="40"/>
        </w:rPr>
        <w:t xml:space="preserve"> П</w:t>
      </w:r>
      <w:r w:rsidR="00DA557C">
        <w:rPr>
          <w:rFonts w:eastAsia="+mn-ea"/>
          <w:bCs/>
          <w:color w:val="002060"/>
          <w:kern w:val="24"/>
          <w:sz w:val="28"/>
          <w:szCs w:val="40"/>
        </w:rPr>
        <w:t>уговицы могут располагаться в строчку, в столбик, наклонной линией: сверху вниз наискосок (по диагонали)</w:t>
      </w:r>
    </w:p>
    <w:p w:rsidR="00DA557C" w:rsidRDefault="00DA557C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  <w:r>
        <w:rPr>
          <w:rFonts w:eastAsia="+mn-ea"/>
          <w:bCs/>
          <w:color w:val="002060"/>
          <w:kern w:val="24"/>
          <w:sz w:val="28"/>
          <w:szCs w:val="40"/>
        </w:rPr>
        <w:t>Некоторые игры-упражнения и все головоломки имеют различные уровни сложности, которые на карточках обозначены звездочками.</w:t>
      </w:r>
    </w:p>
    <w:p w:rsidR="00DA557C" w:rsidRPr="00AD52A8" w:rsidRDefault="00DA557C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/>
          <w:bCs/>
          <w:color w:val="002060"/>
          <w:kern w:val="24"/>
          <w:sz w:val="28"/>
          <w:szCs w:val="40"/>
          <w:u w:val="single"/>
        </w:rPr>
      </w:pPr>
      <w:r w:rsidRPr="00AD52A8">
        <w:rPr>
          <w:rFonts w:eastAsia="+mn-ea"/>
          <w:b/>
          <w:bCs/>
          <w:color w:val="002060"/>
          <w:kern w:val="24"/>
          <w:sz w:val="28"/>
          <w:szCs w:val="40"/>
          <w:u w:val="single"/>
        </w:rPr>
        <w:t>В состав игрового набора входят:</w:t>
      </w:r>
    </w:p>
    <w:p w:rsidR="008B36A2" w:rsidRDefault="008B36A2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  <w:r>
        <w:rPr>
          <w:rFonts w:eastAsia="+mn-ea"/>
          <w:bCs/>
          <w:color w:val="002060"/>
          <w:kern w:val="24"/>
          <w:sz w:val="28"/>
          <w:szCs w:val="40"/>
        </w:rPr>
        <w:t xml:space="preserve">Деревянные пуговицы – 28 шт. (красные, синие, желтые </w:t>
      </w:r>
      <w:r w:rsidR="00BF1742">
        <w:rPr>
          <w:rFonts w:eastAsia="+mn-ea"/>
          <w:bCs/>
          <w:color w:val="002060"/>
          <w:kern w:val="24"/>
          <w:sz w:val="28"/>
          <w:szCs w:val="40"/>
        </w:rPr>
        <w:t xml:space="preserve"> и неокрашенные). С 2 и 4 дырочками. </w:t>
      </w:r>
    </w:p>
    <w:p w:rsidR="00BF1742" w:rsidRDefault="00BF1742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  <w:r>
        <w:rPr>
          <w:rFonts w:eastAsia="+mn-ea"/>
          <w:bCs/>
          <w:color w:val="002060"/>
          <w:kern w:val="24"/>
          <w:sz w:val="28"/>
          <w:szCs w:val="40"/>
        </w:rPr>
        <w:t>Карточки с шифром – 24 шт.</w:t>
      </w:r>
      <w:r w:rsidR="00AD52A8">
        <w:rPr>
          <w:rFonts w:eastAsia="+mn-ea"/>
          <w:bCs/>
          <w:color w:val="002060"/>
          <w:kern w:val="24"/>
          <w:sz w:val="28"/>
          <w:szCs w:val="40"/>
        </w:rPr>
        <w:t xml:space="preserve">  </w:t>
      </w:r>
    </w:p>
    <w:p w:rsidR="00BF1742" w:rsidRDefault="00BF1742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  <w:r>
        <w:rPr>
          <w:rFonts w:eastAsia="+mn-ea"/>
          <w:bCs/>
          <w:color w:val="002060"/>
          <w:kern w:val="24"/>
          <w:sz w:val="28"/>
          <w:szCs w:val="40"/>
        </w:rPr>
        <w:t>Тканевые мешочки для хранения одного комплекта пуговиц – 5 шт.</w:t>
      </w:r>
    </w:p>
    <w:p w:rsidR="00BF1742" w:rsidRDefault="00BF1742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  <w:r>
        <w:rPr>
          <w:rFonts w:eastAsia="+mn-ea"/>
          <w:bCs/>
          <w:color w:val="002060"/>
          <w:kern w:val="24"/>
          <w:sz w:val="28"/>
          <w:szCs w:val="40"/>
        </w:rPr>
        <w:t>Шнурки черного цвета – 6 шт.</w:t>
      </w:r>
    </w:p>
    <w:p w:rsidR="00BF1742" w:rsidRDefault="00BF1742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  <w:r>
        <w:rPr>
          <w:rFonts w:eastAsia="+mn-ea"/>
          <w:bCs/>
          <w:color w:val="002060"/>
          <w:kern w:val="24"/>
          <w:sz w:val="28"/>
          <w:szCs w:val="40"/>
        </w:rPr>
        <w:t xml:space="preserve">Карточки-маркеры </w:t>
      </w:r>
    </w:p>
    <w:p w:rsidR="004E2CA9" w:rsidRDefault="004E2CA9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</w:p>
    <w:p w:rsidR="004E2CA9" w:rsidRDefault="004E2CA9" w:rsidP="004E2CA9">
      <w:pPr>
        <w:pStyle w:val="a3"/>
        <w:spacing w:before="0" w:beforeAutospacing="0" w:after="0" w:afterAutospacing="0" w:line="360" w:lineRule="auto"/>
        <w:ind w:firstLine="1134"/>
        <w:jc w:val="both"/>
        <w:rPr>
          <w:rFonts w:eastAsia="+mn-ea"/>
          <w:bCs/>
          <w:color w:val="002060"/>
          <w:kern w:val="24"/>
          <w:sz w:val="28"/>
          <w:szCs w:val="40"/>
        </w:rPr>
      </w:pPr>
      <w:r>
        <w:rPr>
          <w:rFonts w:eastAsia="+mn-ea"/>
          <w:bCs/>
          <w:color w:val="002060"/>
          <w:kern w:val="24"/>
          <w:sz w:val="28"/>
          <w:szCs w:val="40"/>
        </w:rPr>
        <w:t>Смарт – тренинг для дошкольников «Мир головоломок. Пуговицы» проводится по 2 разделам. Игры-упражнения подобраны для развития каждой мыслительной операции.</w:t>
      </w:r>
    </w:p>
    <w:p w:rsidR="00BF1742" w:rsidRPr="004E2CA9" w:rsidRDefault="00BF1742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bCs/>
          <w:color w:val="002060"/>
          <w:sz w:val="28"/>
        </w:rPr>
        <w:lastRenderedPageBreak/>
        <w:t xml:space="preserve">РАЗДЕЛ </w:t>
      </w:r>
      <w:r w:rsidRPr="004E2CA9">
        <w:rPr>
          <w:bCs/>
          <w:color w:val="002060"/>
          <w:sz w:val="28"/>
          <w:lang w:val="en-US"/>
        </w:rPr>
        <w:t>I</w:t>
      </w:r>
      <w:r w:rsidRPr="004E2CA9">
        <w:rPr>
          <w:color w:val="002060"/>
          <w:sz w:val="28"/>
        </w:rPr>
        <w:t xml:space="preserve">   </w:t>
      </w:r>
      <w:r w:rsidRPr="004E2CA9">
        <w:rPr>
          <w:bCs/>
          <w:color w:val="002060"/>
          <w:sz w:val="28"/>
        </w:rPr>
        <w:t>ПОДГОТОВИТЕЛЬНЫЕ ИГРЫ-УПРАЖНЕНИЯ</w:t>
      </w:r>
    </w:p>
    <w:p w:rsidR="00BF1742" w:rsidRPr="004E2CA9" w:rsidRDefault="00BF1742" w:rsidP="004E2CA9">
      <w:pPr>
        <w:pStyle w:val="a3"/>
        <w:numPr>
          <w:ilvl w:val="0"/>
          <w:numId w:val="1"/>
        </w:numPr>
        <w:spacing w:line="360" w:lineRule="auto"/>
        <w:ind w:left="1418" w:hanging="284"/>
        <w:contextualSpacing/>
        <w:jc w:val="both"/>
        <w:rPr>
          <w:bCs/>
          <w:color w:val="002060"/>
          <w:sz w:val="28"/>
        </w:rPr>
      </w:pPr>
      <w:r w:rsidRPr="004E2CA9">
        <w:rPr>
          <w:bCs/>
          <w:color w:val="002060"/>
          <w:sz w:val="28"/>
        </w:rPr>
        <w:t xml:space="preserve">«Найди пару»                      </w:t>
      </w:r>
    </w:p>
    <w:p w:rsidR="00BF1742" w:rsidRPr="004E2CA9" w:rsidRDefault="00BF1742" w:rsidP="004E2CA9">
      <w:pPr>
        <w:pStyle w:val="a3"/>
        <w:numPr>
          <w:ilvl w:val="0"/>
          <w:numId w:val="1"/>
        </w:numPr>
        <w:spacing w:line="360" w:lineRule="auto"/>
        <w:ind w:left="1418" w:hanging="284"/>
        <w:contextualSpacing/>
        <w:jc w:val="both"/>
        <w:rPr>
          <w:color w:val="002060"/>
          <w:sz w:val="28"/>
        </w:rPr>
      </w:pPr>
      <w:r w:rsidRPr="004E2CA9">
        <w:rPr>
          <w:bCs/>
          <w:color w:val="002060"/>
          <w:sz w:val="28"/>
        </w:rPr>
        <w:t>«Выложи ряд»</w:t>
      </w:r>
    </w:p>
    <w:p w:rsidR="00BF1742" w:rsidRPr="004E2CA9" w:rsidRDefault="00BF1742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РАЗДЕЛ II</w:t>
      </w:r>
    </w:p>
    <w:p w:rsidR="00BF1742" w:rsidRPr="004E2CA9" w:rsidRDefault="00BF1742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ИГРЫ-УПРАЖНЕНИЯ</w:t>
      </w:r>
    </w:p>
    <w:p w:rsidR="00BF1742" w:rsidRPr="004E2CA9" w:rsidRDefault="00BF1742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 xml:space="preserve"> Игры-упражнения на развитие мыслительной операции «Анализ»</w:t>
      </w:r>
    </w:p>
    <w:p w:rsidR="00BF1742" w:rsidRPr="004E2CA9" w:rsidRDefault="00BF1742" w:rsidP="004E2CA9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 xml:space="preserve">«Вставь пропущенные пуговицы» </w:t>
      </w:r>
    </w:p>
    <w:p w:rsidR="00BF1742" w:rsidRPr="004E2CA9" w:rsidRDefault="00BF1742" w:rsidP="004E2CA9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 xml:space="preserve"> «Перемести через мостик»</w:t>
      </w:r>
    </w:p>
    <w:p w:rsidR="00BF1742" w:rsidRPr="004E2CA9" w:rsidRDefault="00BF1742" w:rsidP="004E2CA9">
      <w:pPr>
        <w:pStyle w:val="a3"/>
        <w:numPr>
          <w:ilvl w:val="0"/>
          <w:numId w:val="4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 xml:space="preserve"> «</w:t>
      </w:r>
      <w:proofErr w:type="spellStart"/>
      <w:r w:rsidRPr="004E2CA9">
        <w:rPr>
          <w:color w:val="002060"/>
          <w:sz w:val="28"/>
        </w:rPr>
        <w:t>Лотоходики</w:t>
      </w:r>
      <w:proofErr w:type="spellEnd"/>
      <w:r w:rsidRPr="004E2CA9">
        <w:rPr>
          <w:color w:val="002060"/>
          <w:sz w:val="28"/>
        </w:rPr>
        <w:t>»</w:t>
      </w:r>
    </w:p>
    <w:p w:rsidR="00BF1742" w:rsidRPr="004E2CA9" w:rsidRDefault="00BF1742" w:rsidP="004E2CA9">
      <w:pPr>
        <w:pStyle w:val="a3"/>
        <w:numPr>
          <w:ilvl w:val="0"/>
          <w:numId w:val="4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«Умный квадрат»</w:t>
      </w:r>
    </w:p>
    <w:p w:rsidR="00BF1742" w:rsidRPr="004E2CA9" w:rsidRDefault="00BF1742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ИГРЫ-УПРАЖНЕНИЯ</w:t>
      </w:r>
    </w:p>
    <w:p w:rsidR="00BF1742" w:rsidRPr="004E2CA9" w:rsidRDefault="00BF1742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 xml:space="preserve"> Игры-упражнения на развитие мыслительной операции «Синтез»</w:t>
      </w:r>
    </w:p>
    <w:p w:rsidR="00A2360A" w:rsidRPr="004E2CA9" w:rsidRDefault="00A2360A" w:rsidP="004E2CA9">
      <w:pPr>
        <w:pStyle w:val="a3"/>
        <w:numPr>
          <w:ilvl w:val="0"/>
          <w:numId w:val="4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«Ёлочка»</w:t>
      </w:r>
    </w:p>
    <w:p w:rsidR="00A2360A" w:rsidRPr="004E2CA9" w:rsidRDefault="00A2360A" w:rsidP="004E2CA9">
      <w:pPr>
        <w:pStyle w:val="a3"/>
        <w:numPr>
          <w:ilvl w:val="0"/>
          <w:numId w:val="4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«Пуговичный город»</w:t>
      </w:r>
    </w:p>
    <w:p w:rsidR="00BF1742" w:rsidRPr="004E2CA9" w:rsidRDefault="00A2360A" w:rsidP="004E2CA9">
      <w:pPr>
        <w:pStyle w:val="a3"/>
        <w:numPr>
          <w:ilvl w:val="0"/>
          <w:numId w:val="4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«Раскодируй картинку»</w:t>
      </w:r>
    </w:p>
    <w:p w:rsidR="00A2360A" w:rsidRPr="004E2CA9" w:rsidRDefault="00A2360A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ИГРЫ-УПРАЖНЕНИЯ</w:t>
      </w:r>
    </w:p>
    <w:p w:rsidR="00A2360A" w:rsidRPr="004E2CA9" w:rsidRDefault="00A2360A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Игры-упражнения на развитие мыслительной операции «Сравнение»</w:t>
      </w:r>
    </w:p>
    <w:p w:rsidR="00A2360A" w:rsidRPr="004E2CA9" w:rsidRDefault="00A2360A" w:rsidP="004E2CA9">
      <w:pPr>
        <w:pStyle w:val="a3"/>
        <w:numPr>
          <w:ilvl w:val="0"/>
          <w:numId w:val="5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 xml:space="preserve">«Пуговичный </w:t>
      </w:r>
      <w:proofErr w:type="spellStart"/>
      <w:r w:rsidRPr="004E2CA9">
        <w:rPr>
          <w:color w:val="002060"/>
          <w:sz w:val="28"/>
        </w:rPr>
        <w:t>пэчворк</w:t>
      </w:r>
      <w:proofErr w:type="spellEnd"/>
      <w:r w:rsidRPr="004E2CA9">
        <w:rPr>
          <w:color w:val="002060"/>
          <w:sz w:val="28"/>
        </w:rPr>
        <w:t>»</w:t>
      </w:r>
    </w:p>
    <w:p w:rsidR="00A2360A" w:rsidRPr="004E2CA9" w:rsidRDefault="00A2360A" w:rsidP="004E2CA9">
      <w:pPr>
        <w:pStyle w:val="a3"/>
        <w:numPr>
          <w:ilvl w:val="0"/>
          <w:numId w:val="5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«Загадочные пуговицы»</w:t>
      </w:r>
    </w:p>
    <w:p w:rsidR="00A2360A" w:rsidRPr="004E2CA9" w:rsidRDefault="00A2360A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ИГРЫ-УПРАЖНЕНИЯ</w:t>
      </w:r>
    </w:p>
    <w:p w:rsidR="00A2360A" w:rsidRPr="004E2CA9" w:rsidRDefault="00A2360A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 xml:space="preserve"> Игры-упражнения на развитие мыслительной операции «Обобщение»</w:t>
      </w:r>
    </w:p>
    <w:p w:rsidR="00A2360A" w:rsidRPr="004E2CA9" w:rsidRDefault="00A2360A" w:rsidP="004E2CA9">
      <w:pPr>
        <w:pStyle w:val="a3"/>
        <w:numPr>
          <w:ilvl w:val="0"/>
          <w:numId w:val="6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«Дружные пуговки»</w:t>
      </w:r>
    </w:p>
    <w:p w:rsidR="00A2360A" w:rsidRPr="004E2CA9" w:rsidRDefault="00A2360A" w:rsidP="004E2CA9">
      <w:pPr>
        <w:pStyle w:val="a3"/>
        <w:numPr>
          <w:ilvl w:val="0"/>
          <w:numId w:val="6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«Три дорожки»</w:t>
      </w:r>
    </w:p>
    <w:p w:rsidR="00A2360A" w:rsidRPr="004E2CA9" w:rsidRDefault="00A2360A" w:rsidP="004E2CA9">
      <w:pPr>
        <w:pStyle w:val="a3"/>
        <w:numPr>
          <w:ilvl w:val="0"/>
          <w:numId w:val="6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«Объедини пуговицы в группу»</w:t>
      </w:r>
    </w:p>
    <w:p w:rsidR="00A2360A" w:rsidRPr="004E2CA9" w:rsidRDefault="00A2360A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ИГРЫ-УПРАЖНЕНИЯ</w:t>
      </w:r>
    </w:p>
    <w:p w:rsidR="00BF1742" w:rsidRPr="004E2CA9" w:rsidRDefault="00A2360A" w:rsidP="004E2CA9">
      <w:pPr>
        <w:pStyle w:val="a3"/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 xml:space="preserve"> Игры-упражнения на развитие мыслительной операции «Классификация»</w:t>
      </w:r>
    </w:p>
    <w:p w:rsidR="00A2360A" w:rsidRPr="004E2CA9" w:rsidRDefault="00A2360A" w:rsidP="004E2CA9">
      <w:pPr>
        <w:pStyle w:val="a3"/>
        <w:numPr>
          <w:ilvl w:val="0"/>
          <w:numId w:val="7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«Пуговичный ребус»</w:t>
      </w:r>
    </w:p>
    <w:p w:rsidR="00A2360A" w:rsidRPr="004E2CA9" w:rsidRDefault="00A2360A" w:rsidP="004E2CA9">
      <w:pPr>
        <w:pStyle w:val="a3"/>
        <w:numPr>
          <w:ilvl w:val="0"/>
          <w:numId w:val="7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«Домик для пуговиц»</w:t>
      </w:r>
    </w:p>
    <w:p w:rsidR="00A2360A" w:rsidRPr="004E2CA9" w:rsidRDefault="00A2360A" w:rsidP="004E2CA9">
      <w:pPr>
        <w:pStyle w:val="a3"/>
        <w:numPr>
          <w:ilvl w:val="0"/>
          <w:numId w:val="7"/>
        </w:numPr>
        <w:spacing w:line="360" w:lineRule="auto"/>
        <w:ind w:left="709" w:hanging="34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«Пуговичное солнышко»</w:t>
      </w:r>
    </w:p>
    <w:p w:rsidR="00A2360A" w:rsidRPr="004E2CA9" w:rsidRDefault="00A2360A" w:rsidP="004E2CA9">
      <w:pPr>
        <w:pStyle w:val="a3"/>
        <w:spacing w:line="360" w:lineRule="auto"/>
        <w:ind w:left="709" w:hanging="709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ГОЛОВОЛОМКИ С ПУГОВИЦАМИ</w:t>
      </w:r>
    </w:p>
    <w:p w:rsidR="00A2360A" w:rsidRPr="004E2CA9" w:rsidRDefault="00A2360A" w:rsidP="004E2CA9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«Зашифрованные пуговицы»</w:t>
      </w:r>
    </w:p>
    <w:p w:rsidR="00A2360A" w:rsidRPr="004E2CA9" w:rsidRDefault="00A2360A" w:rsidP="004E2CA9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«Умные столбики»</w:t>
      </w:r>
    </w:p>
    <w:p w:rsidR="004E2CA9" w:rsidRPr="004E2CA9" w:rsidRDefault="00A2360A" w:rsidP="004E2CA9">
      <w:pPr>
        <w:pStyle w:val="a3"/>
        <w:numPr>
          <w:ilvl w:val="0"/>
          <w:numId w:val="7"/>
        </w:numPr>
        <w:spacing w:line="360" w:lineRule="auto"/>
        <w:contextualSpacing/>
        <w:jc w:val="both"/>
        <w:rPr>
          <w:color w:val="002060"/>
          <w:sz w:val="28"/>
        </w:rPr>
      </w:pPr>
      <w:r w:rsidRPr="004E2CA9">
        <w:rPr>
          <w:color w:val="002060"/>
          <w:sz w:val="28"/>
        </w:rPr>
        <w:t>«Часики»</w:t>
      </w:r>
    </w:p>
    <w:p w:rsidR="005D2016" w:rsidRPr="005D2016" w:rsidRDefault="005D2016" w:rsidP="007E717E">
      <w:pPr>
        <w:pStyle w:val="a3"/>
        <w:spacing w:line="360" w:lineRule="auto"/>
        <w:ind w:firstLine="567"/>
        <w:contextualSpacing/>
        <w:jc w:val="both"/>
        <w:rPr>
          <w:color w:val="002060"/>
          <w:sz w:val="28"/>
        </w:rPr>
      </w:pPr>
      <w:r w:rsidRPr="005D2016">
        <w:rPr>
          <w:color w:val="002060"/>
          <w:sz w:val="28"/>
        </w:rPr>
        <w:lastRenderedPageBreak/>
        <w:t>Целевые ориентиры на этапе завершения смарт-тренинга для</w:t>
      </w:r>
      <w:r w:rsidR="007E717E">
        <w:rPr>
          <w:color w:val="002060"/>
          <w:sz w:val="28"/>
        </w:rPr>
        <w:t xml:space="preserve"> дошкольников «МИР ГОЛОВОЛОМОК»</w:t>
      </w:r>
    </w:p>
    <w:p w:rsidR="005D2016" w:rsidRPr="005D2016" w:rsidRDefault="005D2016" w:rsidP="005D2016">
      <w:pPr>
        <w:pStyle w:val="a3"/>
        <w:spacing w:line="360" w:lineRule="auto"/>
        <w:ind w:firstLine="567"/>
        <w:contextualSpacing/>
        <w:jc w:val="both"/>
        <w:rPr>
          <w:color w:val="002060"/>
          <w:sz w:val="28"/>
        </w:rPr>
      </w:pPr>
      <w:r w:rsidRPr="005D2016">
        <w:rPr>
          <w:color w:val="002060"/>
          <w:sz w:val="28"/>
        </w:rPr>
        <w:t>Дети могут:</w:t>
      </w:r>
    </w:p>
    <w:p w:rsidR="005D2016" w:rsidRPr="005D2016" w:rsidRDefault="005D2016" w:rsidP="007E717E">
      <w:pPr>
        <w:pStyle w:val="a3"/>
        <w:numPr>
          <w:ilvl w:val="0"/>
          <w:numId w:val="10"/>
        </w:numPr>
        <w:spacing w:line="360" w:lineRule="auto"/>
        <w:ind w:left="0" w:firstLine="567"/>
        <w:contextualSpacing/>
        <w:jc w:val="both"/>
        <w:rPr>
          <w:color w:val="002060"/>
          <w:sz w:val="28"/>
        </w:rPr>
      </w:pPr>
      <w:r w:rsidRPr="005D2016">
        <w:rPr>
          <w:color w:val="002060"/>
          <w:sz w:val="28"/>
        </w:rPr>
        <w:t>знать</w:t>
      </w:r>
      <w:r w:rsidRPr="005D2016">
        <w:rPr>
          <w:color w:val="002060"/>
          <w:sz w:val="28"/>
        </w:rPr>
        <w:tab/>
        <w:t>разные</w:t>
      </w:r>
      <w:r w:rsidRPr="005D2016">
        <w:rPr>
          <w:color w:val="002060"/>
          <w:sz w:val="28"/>
        </w:rPr>
        <w:tab/>
        <w:t>виды</w:t>
      </w:r>
      <w:r w:rsidRPr="005D2016">
        <w:rPr>
          <w:color w:val="002060"/>
          <w:sz w:val="28"/>
        </w:rPr>
        <w:tab/>
        <w:t>головоломок: геометрические</w:t>
      </w:r>
      <w:r w:rsidRPr="005D2016">
        <w:rPr>
          <w:color w:val="002060"/>
          <w:sz w:val="28"/>
        </w:rPr>
        <w:tab/>
        <w:t>головоломки на плоскости, объемные, лабиринты, словесные;</w:t>
      </w:r>
    </w:p>
    <w:p w:rsidR="005D2016" w:rsidRPr="005D2016" w:rsidRDefault="005D2016" w:rsidP="007E717E">
      <w:pPr>
        <w:pStyle w:val="a3"/>
        <w:numPr>
          <w:ilvl w:val="0"/>
          <w:numId w:val="10"/>
        </w:numPr>
        <w:spacing w:line="360" w:lineRule="auto"/>
        <w:ind w:left="0" w:firstLine="567"/>
        <w:contextualSpacing/>
        <w:jc w:val="both"/>
        <w:rPr>
          <w:color w:val="002060"/>
          <w:sz w:val="28"/>
        </w:rPr>
      </w:pPr>
      <w:r w:rsidRPr="005D2016">
        <w:rPr>
          <w:color w:val="002060"/>
          <w:sz w:val="28"/>
        </w:rPr>
        <w:t>овладеть способам</w:t>
      </w:r>
      <w:bookmarkStart w:id="0" w:name="_GoBack"/>
      <w:bookmarkEnd w:id="0"/>
      <w:r w:rsidRPr="005D2016">
        <w:rPr>
          <w:color w:val="002060"/>
          <w:sz w:val="28"/>
        </w:rPr>
        <w:t>и и правилами решения головоломок;</w:t>
      </w:r>
    </w:p>
    <w:p w:rsidR="005D2016" w:rsidRPr="005D2016" w:rsidRDefault="005D2016" w:rsidP="007E717E">
      <w:pPr>
        <w:pStyle w:val="a3"/>
        <w:numPr>
          <w:ilvl w:val="0"/>
          <w:numId w:val="10"/>
        </w:numPr>
        <w:spacing w:line="360" w:lineRule="auto"/>
        <w:ind w:left="0" w:firstLine="567"/>
        <w:contextualSpacing/>
        <w:jc w:val="both"/>
        <w:rPr>
          <w:color w:val="002060"/>
          <w:sz w:val="28"/>
        </w:rPr>
      </w:pPr>
      <w:r w:rsidRPr="005D2016">
        <w:rPr>
          <w:color w:val="002060"/>
          <w:sz w:val="28"/>
        </w:rPr>
        <w:t>использовать алгоритм при решении головоломок;</w:t>
      </w:r>
    </w:p>
    <w:p w:rsidR="005D2016" w:rsidRPr="005D2016" w:rsidRDefault="005D2016" w:rsidP="007E717E">
      <w:pPr>
        <w:pStyle w:val="a3"/>
        <w:numPr>
          <w:ilvl w:val="0"/>
          <w:numId w:val="10"/>
        </w:numPr>
        <w:spacing w:line="360" w:lineRule="auto"/>
        <w:ind w:left="0" w:firstLine="567"/>
        <w:contextualSpacing/>
        <w:jc w:val="both"/>
        <w:rPr>
          <w:color w:val="002060"/>
          <w:sz w:val="28"/>
        </w:rPr>
      </w:pPr>
      <w:r w:rsidRPr="005D2016">
        <w:rPr>
          <w:color w:val="002060"/>
          <w:sz w:val="28"/>
        </w:rPr>
        <w:t>понимать заданную инструкцию и применять ее в решении головоломок;</w:t>
      </w:r>
    </w:p>
    <w:p w:rsidR="005D2016" w:rsidRPr="005D2016" w:rsidRDefault="005D2016" w:rsidP="007E717E">
      <w:pPr>
        <w:pStyle w:val="a3"/>
        <w:numPr>
          <w:ilvl w:val="0"/>
          <w:numId w:val="10"/>
        </w:numPr>
        <w:spacing w:line="360" w:lineRule="auto"/>
        <w:ind w:left="0" w:firstLine="567"/>
        <w:contextualSpacing/>
        <w:jc w:val="both"/>
        <w:rPr>
          <w:color w:val="002060"/>
          <w:sz w:val="28"/>
        </w:rPr>
      </w:pPr>
      <w:r w:rsidRPr="005D2016">
        <w:rPr>
          <w:color w:val="002060"/>
          <w:sz w:val="28"/>
        </w:rPr>
        <w:t>владеть   элементами   логического,    наглядно-образного мышления, целостного восприятия, произвольного внимания и воображением;</w:t>
      </w:r>
    </w:p>
    <w:p w:rsidR="005D2016" w:rsidRPr="005D2016" w:rsidRDefault="005D2016" w:rsidP="007E717E">
      <w:pPr>
        <w:pStyle w:val="a3"/>
        <w:numPr>
          <w:ilvl w:val="0"/>
          <w:numId w:val="10"/>
        </w:numPr>
        <w:spacing w:line="360" w:lineRule="auto"/>
        <w:ind w:left="0" w:firstLine="567"/>
        <w:contextualSpacing/>
        <w:jc w:val="both"/>
        <w:rPr>
          <w:color w:val="002060"/>
          <w:sz w:val="28"/>
        </w:rPr>
      </w:pPr>
      <w:r w:rsidRPr="005D2016">
        <w:rPr>
          <w:color w:val="002060"/>
          <w:sz w:val="28"/>
        </w:rPr>
        <w:t>ориентироваться</w:t>
      </w:r>
      <w:r w:rsidRPr="005D2016">
        <w:rPr>
          <w:color w:val="002060"/>
          <w:sz w:val="28"/>
        </w:rPr>
        <w:tab/>
        <w:t>в</w:t>
      </w:r>
      <w:r w:rsidRPr="005D2016">
        <w:rPr>
          <w:color w:val="002060"/>
          <w:sz w:val="28"/>
        </w:rPr>
        <w:tab/>
        <w:t>пространстве, анализировать, синтезировать, сравнивать, обобщать, классифицировать;</w:t>
      </w:r>
    </w:p>
    <w:p w:rsidR="005D2016" w:rsidRDefault="005D2016" w:rsidP="007E717E">
      <w:pPr>
        <w:pStyle w:val="a3"/>
        <w:numPr>
          <w:ilvl w:val="0"/>
          <w:numId w:val="10"/>
        </w:numPr>
        <w:spacing w:line="360" w:lineRule="auto"/>
        <w:ind w:left="0" w:firstLine="567"/>
        <w:contextualSpacing/>
        <w:jc w:val="both"/>
        <w:rPr>
          <w:color w:val="002060"/>
          <w:sz w:val="28"/>
        </w:rPr>
      </w:pPr>
      <w:r w:rsidRPr="005D2016">
        <w:rPr>
          <w:color w:val="002060"/>
          <w:sz w:val="28"/>
        </w:rPr>
        <w:t>проявлять познавательный интерес, инициативность, самостоятельность, целеустремленность.</w:t>
      </w:r>
    </w:p>
    <w:p w:rsidR="004E2CA9" w:rsidRDefault="005C1EBB" w:rsidP="005C1EBB">
      <w:pPr>
        <w:pStyle w:val="a3"/>
        <w:spacing w:line="360" w:lineRule="auto"/>
        <w:ind w:firstLine="567"/>
        <w:contextualSpacing/>
        <w:jc w:val="both"/>
        <w:rPr>
          <w:color w:val="002060"/>
          <w:sz w:val="28"/>
        </w:rPr>
      </w:pPr>
      <w:r>
        <w:rPr>
          <w:color w:val="002060"/>
          <w:sz w:val="28"/>
        </w:rPr>
        <w:t>Благодаря играм-головоломкам, ребенок получает возможность включиться в деятельность, в ходе которой могла бы проявиться его активность в рамках нестандартной, неоднозначной ситуации, когда необходимо обнаружить скрытые, «закодированные» пути решения поставленных задач.</w:t>
      </w:r>
    </w:p>
    <w:p w:rsidR="005C1EBB" w:rsidRDefault="005C1EBB" w:rsidP="005C1EBB">
      <w:pPr>
        <w:pStyle w:val="a3"/>
        <w:spacing w:line="360" w:lineRule="auto"/>
        <w:ind w:firstLine="567"/>
        <w:contextualSpacing/>
        <w:jc w:val="both"/>
        <w:rPr>
          <w:color w:val="002060"/>
          <w:sz w:val="28"/>
        </w:rPr>
      </w:pPr>
      <w:r>
        <w:rPr>
          <w:color w:val="002060"/>
          <w:sz w:val="28"/>
        </w:rPr>
        <w:t>Игры головоломки учат детей усидчивости, умению решать проблемы, развивают воображение, логическое и образное мышление, а также зрительно-моторную координацию, способствуют развитию и становлению нравственно-волевых качеств личности дошкольника.</w:t>
      </w:r>
    </w:p>
    <w:p w:rsidR="005C1EBB" w:rsidRPr="004E2CA9" w:rsidRDefault="005C1EBB" w:rsidP="005C1EBB">
      <w:pPr>
        <w:pStyle w:val="a3"/>
        <w:spacing w:line="360" w:lineRule="auto"/>
        <w:ind w:firstLine="567"/>
        <w:contextualSpacing/>
        <w:jc w:val="both"/>
        <w:rPr>
          <w:color w:val="002060"/>
          <w:sz w:val="28"/>
        </w:rPr>
      </w:pPr>
      <w:r>
        <w:rPr>
          <w:color w:val="002060"/>
          <w:sz w:val="28"/>
        </w:rPr>
        <w:t>Дети, увлекающиеся головоломками способны решать любые жизненные задачи легко!</w:t>
      </w:r>
    </w:p>
    <w:p w:rsidR="00A2360A" w:rsidRPr="00A2360A" w:rsidRDefault="00A2360A" w:rsidP="00A2360A">
      <w:pPr>
        <w:pStyle w:val="a3"/>
        <w:spacing w:line="276" w:lineRule="auto"/>
        <w:ind w:left="1065"/>
        <w:contextualSpacing/>
        <w:jc w:val="both"/>
        <w:rPr>
          <w:sz w:val="28"/>
        </w:rPr>
      </w:pPr>
    </w:p>
    <w:p w:rsidR="00BF1742" w:rsidRDefault="00BF1742" w:rsidP="00106A32">
      <w:pPr>
        <w:tabs>
          <w:tab w:val="left" w:pos="6825"/>
        </w:tabs>
        <w:jc w:val="center"/>
        <w:rPr>
          <w:rFonts w:ascii="Times New Roman" w:hAnsi="Times New Roman" w:cs="Times New Roman"/>
          <w:b/>
          <w:color w:val="002060"/>
          <w:sz w:val="36"/>
        </w:rPr>
      </w:pPr>
    </w:p>
    <w:p w:rsidR="00106A32" w:rsidRPr="00106A32" w:rsidRDefault="00106A32" w:rsidP="00106A32">
      <w:pPr>
        <w:tabs>
          <w:tab w:val="left" w:pos="6825"/>
        </w:tabs>
        <w:jc w:val="center"/>
        <w:rPr>
          <w:rFonts w:ascii="Times New Roman" w:hAnsi="Times New Roman" w:cs="Times New Roman"/>
          <w:b/>
          <w:color w:val="002060"/>
          <w:sz w:val="36"/>
        </w:rPr>
      </w:pPr>
    </w:p>
    <w:sectPr w:rsidR="00106A32" w:rsidRPr="00106A32" w:rsidSect="00A2360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10FE"/>
    <w:multiLevelType w:val="hybridMultilevel"/>
    <w:tmpl w:val="067620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5F0AAB"/>
    <w:multiLevelType w:val="hybridMultilevel"/>
    <w:tmpl w:val="FE46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C5FCD"/>
    <w:multiLevelType w:val="hybridMultilevel"/>
    <w:tmpl w:val="0038E65E"/>
    <w:lvl w:ilvl="0" w:tplc="4A180EB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E19FB"/>
    <w:multiLevelType w:val="hybridMultilevel"/>
    <w:tmpl w:val="FEACB460"/>
    <w:lvl w:ilvl="0" w:tplc="4A180EB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1529C"/>
    <w:multiLevelType w:val="hybridMultilevel"/>
    <w:tmpl w:val="EECCA9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581B31"/>
    <w:multiLevelType w:val="hybridMultilevel"/>
    <w:tmpl w:val="CC683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47927"/>
    <w:multiLevelType w:val="hybridMultilevel"/>
    <w:tmpl w:val="347C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40C9F"/>
    <w:multiLevelType w:val="hybridMultilevel"/>
    <w:tmpl w:val="B8BA4222"/>
    <w:lvl w:ilvl="0" w:tplc="4A180EB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60926"/>
    <w:multiLevelType w:val="hybridMultilevel"/>
    <w:tmpl w:val="658C1554"/>
    <w:lvl w:ilvl="0" w:tplc="9392C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8F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F45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01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6C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CE5B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4C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07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52F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324BB"/>
    <w:multiLevelType w:val="hybridMultilevel"/>
    <w:tmpl w:val="BEC28B74"/>
    <w:lvl w:ilvl="0" w:tplc="4A180EB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32"/>
    <w:rsid w:val="00106A32"/>
    <w:rsid w:val="001D308D"/>
    <w:rsid w:val="003C03B7"/>
    <w:rsid w:val="004E2CA9"/>
    <w:rsid w:val="00522016"/>
    <w:rsid w:val="005C1EBB"/>
    <w:rsid w:val="005D2016"/>
    <w:rsid w:val="007E717E"/>
    <w:rsid w:val="008B36A2"/>
    <w:rsid w:val="00957B86"/>
    <w:rsid w:val="00A2360A"/>
    <w:rsid w:val="00AD52A8"/>
    <w:rsid w:val="00BF1742"/>
    <w:rsid w:val="00DA557C"/>
    <w:rsid w:val="00E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5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2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5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2C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68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7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2023-09-14T13:28:00Z</dcterms:created>
  <dcterms:modified xsi:type="dcterms:W3CDTF">2023-09-21T04:33:00Z</dcterms:modified>
</cp:coreProperties>
</file>