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52" w:rsidRDefault="00C41B86" w:rsidP="00C41B8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9C870" wp14:editId="077B31CE">
                <wp:simplePos x="0" y="0"/>
                <wp:positionH relativeFrom="column">
                  <wp:posOffset>4400550</wp:posOffset>
                </wp:positionH>
                <wp:positionV relativeFrom="paragraph">
                  <wp:posOffset>9329738</wp:posOffset>
                </wp:positionV>
                <wp:extent cx="2486025" cy="696595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1B86" w:rsidRDefault="00C41B86" w:rsidP="00C41B8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Подготовила воспитатель  МДОАУ «Детский сад № 60»</w:t>
                            </w:r>
                          </w:p>
                          <w:p w:rsidR="00C41B86" w:rsidRPr="00C41B86" w:rsidRDefault="00C41B86" w:rsidP="00C41B8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Демке К.А.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A9C87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6.5pt;margin-top:734.65pt;width:195.75pt;height:5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" filled="f" stroked="f">
                <v:fill o:detectmouseclick="t"/>
                <v:textbox style="mso-fit-shape-to-text:t">
                  <w:txbxContent>
                    <w:p w:rsidR="00C41B86" w:rsidRDefault="00C41B86" w:rsidP="00C41B8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Подготовила воспитатель  МДОАУ «Детский сад № 60»</w:t>
                      </w:r>
                    </w:p>
                    <w:p w:rsidR="00C41B86" w:rsidRPr="00C41B86" w:rsidRDefault="00C41B86" w:rsidP="00C41B8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Демке К.А.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3CBC" wp14:editId="7FC0BC8E">
                <wp:simplePos x="0" y="0"/>
                <wp:positionH relativeFrom="column">
                  <wp:posOffset>1623060</wp:posOffset>
                </wp:positionH>
                <wp:positionV relativeFrom="paragraph">
                  <wp:posOffset>4607243</wp:posOffset>
                </wp:positionV>
                <wp:extent cx="4998720" cy="664210"/>
                <wp:effectExtent l="0" t="0" r="0" b="508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1B86" w:rsidRPr="00C41B86" w:rsidRDefault="00C41B86" w:rsidP="00C41B86">
                            <w:pPr>
                              <w:spacing w:after="0" w:line="240" w:lineRule="auto"/>
                              <w:jc w:val="center"/>
                              <w:rPr>
                                <w:rStyle w:val="c1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C41B86">
                              <w:rPr>
                                <w:rStyle w:val="c1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shd w:val="clear" w:color="auto" w:fill="FFFFFF"/>
                              </w:rPr>
                              <w:t>Консультация для родителей</w:t>
                            </w:r>
                          </w:p>
                          <w:p w:rsidR="00C41B86" w:rsidRPr="00C41B86" w:rsidRDefault="00C41B86" w:rsidP="00C41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1B86">
                              <w:rPr>
                                <w:rStyle w:val="c1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shd w:val="clear" w:color="auto" w:fill="FFFFFF"/>
                              </w:rPr>
                              <w:t>«Театр в жизни ребенка»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23CBC" id="Надпись 2" o:spid="_x0000_s1027" type="#_x0000_t202" style="position:absolute;margin-left:127.8pt;margin-top:362.8pt;width:393.6pt;height:5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" filled="f" stroked="f">
                <v:fill o:detectmouseclick="t"/>
                <v:textbox style="mso-fit-shape-to-text:t">
                  <w:txbxContent>
                    <w:p w:rsidR="00C41B86" w:rsidRPr="00C41B86" w:rsidRDefault="00C41B86" w:rsidP="00C41B86">
                      <w:pPr>
                        <w:spacing w:after="0" w:line="240" w:lineRule="auto"/>
                        <w:jc w:val="center"/>
                        <w:rPr>
                          <w:rStyle w:val="c1"/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C41B86">
                        <w:rPr>
                          <w:rStyle w:val="c1"/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  <w:shd w:val="clear" w:color="auto" w:fill="FFFFFF"/>
                        </w:rPr>
                        <w:t>Консультация для родителей</w:t>
                      </w:r>
                    </w:p>
                    <w:p w:rsidR="00C41B86" w:rsidRPr="00C41B86" w:rsidRDefault="00C41B86" w:rsidP="00C41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1B86">
                        <w:rPr>
                          <w:rStyle w:val="c1"/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  <w:shd w:val="clear" w:color="auto" w:fill="FFFFFF"/>
                        </w:rPr>
                        <w:t>«Театр в жизни ребенка»</w:t>
                      </w:r>
                    </w:p>
                  </w:txbxContent>
                </v:textbox>
              </v:shape>
            </w:pict>
          </mc:Fallback>
        </mc:AlternateContent>
      </w:r>
      <w:r w:rsidRPr="00C41B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0E7FA3" wp14:editId="674340FE">
            <wp:extent cx="7566660" cy="10660380"/>
            <wp:effectExtent l="0" t="0" r="0" b="7620"/>
            <wp:docPr id="1" name="Рисунок 1" descr="C:\Users\Haier PC\Desktop\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 PC\Desktop\теат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21" cy="1066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B8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</w:p>
    <w:p w:rsidR="00C41B8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</w:p>
    <w:p w:rsidR="00815A6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  <w:r w:rsidRPr="00C41B86">
        <w:rPr>
          <w:rFonts w:ascii="Times New Roman" w:hAnsi="Times New Roman" w:cs="Times New Roman"/>
          <w:sz w:val="28"/>
          <w:szCs w:val="28"/>
        </w:rPr>
        <w:t xml:space="preserve">Театральное искусство, близко и понятно детям ведь в основе театра лежит игра. Театр обладает огромной мощью воздействия на эмоциональный мир ребёнка. 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C41B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41B86">
        <w:rPr>
          <w:rFonts w:ascii="Times New Roman" w:hAnsi="Times New Roman" w:cs="Times New Roman"/>
          <w:sz w:val="28"/>
          <w:szCs w:val="28"/>
        </w:rPr>
        <w:t>.</w:t>
      </w:r>
    </w:p>
    <w:p w:rsidR="00C41B8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  <w:r w:rsidRPr="00C41B86">
        <w:rPr>
          <w:rFonts w:ascii="Times New Roman" w:hAnsi="Times New Roman" w:cs="Times New Roman"/>
          <w:sz w:val="28"/>
          <w:szCs w:val="28"/>
        </w:rPr>
        <w:t>Домашний театр - это совокупность театрализованных игр и разнообразных видов театра.</w:t>
      </w:r>
    </w:p>
    <w:p w:rsidR="00632E58" w:rsidRDefault="00C41B86" w:rsidP="00632E58">
      <w:pPr>
        <w:tabs>
          <w:tab w:val="left" w:pos="13392"/>
        </w:tabs>
        <w:spacing w:after="0"/>
        <w:ind w:left="709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86">
        <w:rPr>
          <w:rFonts w:ascii="Times New Roman" w:hAnsi="Times New Roman" w:cs="Times New Roman"/>
          <w:sz w:val="28"/>
          <w:szCs w:val="28"/>
        </w:rPr>
        <w:t xml:space="preserve">Для домашнего пользования доступны - кукольный, настольный, теневой театры.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</w:t>
      </w:r>
      <w:proofErr w:type="gramStart"/>
      <w:r w:rsidRPr="00C41B86">
        <w:rPr>
          <w:rFonts w:ascii="Times New Roman" w:hAnsi="Times New Roman" w:cs="Times New Roman"/>
          <w:sz w:val="28"/>
          <w:szCs w:val="28"/>
        </w:rPr>
        <w:t>сказок Например</w:t>
      </w:r>
      <w:proofErr w:type="gramEnd"/>
      <w:r w:rsidRPr="00C41B86">
        <w:rPr>
          <w:rFonts w:ascii="Times New Roman" w:hAnsi="Times New Roman" w:cs="Times New Roman"/>
          <w:sz w:val="28"/>
          <w:szCs w:val="28"/>
        </w:rPr>
        <w:t>,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</w:t>
      </w:r>
      <w:r w:rsidR="00632E58">
        <w:rPr>
          <w:rFonts w:ascii="Times New Roman" w:hAnsi="Times New Roman" w:cs="Times New Roman"/>
          <w:sz w:val="28"/>
          <w:szCs w:val="28"/>
        </w:rPr>
        <w:t xml:space="preserve">ипкой лентой палочку. Игрушки и </w:t>
      </w:r>
      <w:r w:rsidRPr="00C41B86">
        <w:rPr>
          <w:rFonts w:ascii="Times New Roman" w:hAnsi="Times New Roman" w:cs="Times New Roman"/>
          <w:sz w:val="28"/>
          <w:szCs w:val="28"/>
        </w:rPr>
        <w:t>куклы из пластмассовых бутылок и коробок. Коробки можно склеить друг с другом, обклеить бумагой и приклеить детали. И тому подобное... 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успехи... Действительно, создание домашнего кукольного театра - настолько развивающая и многогранная деятельность, что стоит не пожалеть на это времени и сил. Дети любят сами перевоплощаться в любимых героев и действовать от их имени в соответствии с сюжетами сказок, мультфильмов, детских спектаклей. 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 Театрализованные игры всегда радуют, часто смешат детей, пользуясь у них неизменной любовью. Дети видя</w:t>
      </w:r>
      <w:r w:rsidR="00632E58">
        <w:rPr>
          <w:rFonts w:ascii="Times New Roman" w:hAnsi="Times New Roman" w:cs="Times New Roman"/>
          <w:sz w:val="28"/>
          <w:szCs w:val="28"/>
        </w:rPr>
        <w:t xml:space="preserve">т окружающий мир через образы, </w:t>
      </w:r>
      <w:r w:rsidRPr="00C41B86">
        <w:rPr>
          <w:rFonts w:ascii="Times New Roman" w:hAnsi="Times New Roman" w:cs="Times New Roman"/>
          <w:sz w:val="28"/>
          <w:szCs w:val="28"/>
        </w:rPr>
        <w:t xml:space="preserve">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 </w:t>
      </w:r>
    </w:p>
    <w:p w:rsidR="00632E58" w:rsidRDefault="00632E58" w:rsidP="00632E58">
      <w:pPr>
        <w:tabs>
          <w:tab w:val="left" w:pos="13392"/>
        </w:tabs>
        <w:spacing w:after="0"/>
        <w:ind w:left="709"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E58" w:rsidRDefault="00632E58" w:rsidP="00632E58">
      <w:pPr>
        <w:tabs>
          <w:tab w:val="left" w:pos="13392"/>
        </w:tabs>
        <w:spacing w:after="0"/>
        <w:ind w:left="709"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E58" w:rsidRDefault="00632E58" w:rsidP="00632E58">
      <w:pPr>
        <w:tabs>
          <w:tab w:val="left" w:pos="13392"/>
        </w:tabs>
        <w:spacing w:after="0"/>
        <w:ind w:left="709"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B86" w:rsidRPr="00C41B86" w:rsidRDefault="00C41B86" w:rsidP="00632E58">
      <w:pPr>
        <w:tabs>
          <w:tab w:val="left" w:pos="13392"/>
        </w:tabs>
        <w:spacing w:after="0"/>
        <w:ind w:left="709" w:right="8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86">
        <w:rPr>
          <w:rFonts w:ascii="Times New Roman" w:hAnsi="Times New Roman" w:cs="Times New Roman"/>
          <w:sz w:val="28"/>
          <w:szCs w:val="28"/>
        </w:rPr>
        <w:t xml:space="preserve">Разнообразие тематики, средств изображения, эмоциональность театрализованных игр дают возможность использовать </w:t>
      </w:r>
      <w:bookmarkStart w:id="0" w:name="_GoBack"/>
      <w:bookmarkEnd w:id="0"/>
      <w:r w:rsidRPr="00C41B86">
        <w:rPr>
          <w:rFonts w:ascii="Times New Roman" w:hAnsi="Times New Roman" w:cs="Times New Roman"/>
          <w:sz w:val="28"/>
          <w:szCs w:val="28"/>
        </w:rPr>
        <w:t>их в целях всестороннего воспитания личности. 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</w:t>
      </w:r>
      <w:proofErr w:type="gramStart"/>
      <w:r w:rsidRPr="00C41B86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C41B86">
        <w:rPr>
          <w:rFonts w:ascii="Times New Roman" w:hAnsi="Times New Roman" w:cs="Times New Roman"/>
          <w:sz w:val="28"/>
          <w:szCs w:val="28"/>
        </w:rPr>
        <w:t xml:space="preserve"> «Репка», слушание сказок, записанных на дисках, с их последующим разыгрыванием и другое. Такие совместные развлечения могут сыграть бо</w:t>
      </w:r>
      <w:r>
        <w:rPr>
          <w:rFonts w:ascii="Times New Roman" w:hAnsi="Times New Roman" w:cs="Times New Roman"/>
          <w:sz w:val="28"/>
          <w:szCs w:val="28"/>
        </w:rPr>
        <w:t xml:space="preserve">льшую роль в создании дружеской   </w:t>
      </w:r>
      <w:r w:rsidRPr="00C41B86">
        <w:rPr>
          <w:rFonts w:ascii="Times New Roman" w:hAnsi="Times New Roman" w:cs="Times New Roman"/>
          <w:sz w:val="28"/>
          <w:szCs w:val="28"/>
        </w:rPr>
        <w:t xml:space="preserve">доверительной, творческой атмосферы в семье, что важно </w:t>
      </w:r>
      <w:proofErr w:type="gramStart"/>
      <w:r w:rsidRPr="00C41B86">
        <w:rPr>
          <w:rFonts w:ascii="Times New Roman" w:hAnsi="Times New Roman" w:cs="Times New Roman"/>
          <w:sz w:val="28"/>
          <w:szCs w:val="28"/>
        </w:rPr>
        <w:t>для укреплении</w:t>
      </w:r>
      <w:proofErr w:type="gramEnd"/>
      <w:r w:rsidRPr="00C41B86">
        <w:rPr>
          <w:rFonts w:ascii="Times New Roman" w:hAnsi="Times New Roman" w:cs="Times New Roman"/>
          <w:sz w:val="28"/>
          <w:szCs w:val="28"/>
        </w:rPr>
        <w:t xml:space="preserve"> семейных отношений. 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-организация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</w:t>
      </w:r>
      <w:proofErr w:type="gramStart"/>
      <w:r w:rsidRPr="00C41B86">
        <w:rPr>
          <w:rFonts w:ascii="Times New Roman" w:hAnsi="Times New Roman" w:cs="Times New Roman"/>
          <w:sz w:val="28"/>
          <w:szCs w:val="28"/>
        </w:rPr>
        <w:t>др. )</w:t>
      </w:r>
      <w:proofErr w:type="gramEnd"/>
      <w:r w:rsidRPr="00C41B86">
        <w:rPr>
          <w:rFonts w:ascii="Times New Roman" w:hAnsi="Times New Roman" w:cs="Times New Roman"/>
          <w:sz w:val="28"/>
          <w:szCs w:val="28"/>
        </w:rPr>
        <w:t>.</w:t>
      </w:r>
    </w:p>
    <w:p w:rsidR="00C41B86" w:rsidRPr="00C41B8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</w:p>
    <w:p w:rsidR="00C41B8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  <w:r w:rsidRPr="00C41B86">
        <w:rPr>
          <w:rFonts w:ascii="Times New Roman" w:hAnsi="Times New Roman" w:cs="Times New Roman"/>
          <w:sz w:val="28"/>
          <w:szCs w:val="28"/>
        </w:rPr>
        <w:t xml:space="preserve">Уважаемые родители! Предлагаем Вам поиграть с детьми в серию театральных игр, которые помогут в эмоциональном и речевом развитии Вашего ребенка. </w:t>
      </w:r>
    </w:p>
    <w:p w:rsidR="00C41B86" w:rsidRPr="00632E58" w:rsidRDefault="00C41B86" w:rsidP="00632E58">
      <w:pPr>
        <w:pStyle w:val="a6"/>
        <w:numPr>
          <w:ilvl w:val="0"/>
          <w:numId w:val="2"/>
        </w:numPr>
        <w:tabs>
          <w:tab w:val="left" w:pos="13392"/>
        </w:tabs>
        <w:spacing w:after="0"/>
        <w:ind w:left="993" w:right="566" w:hanging="284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 xml:space="preserve">Игра «Расскажи руками» Попросите ребенка показать, кого он увидел на улице, в зоопарке и т.д. </w:t>
      </w:r>
    </w:p>
    <w:p w:rsidR="00C41B86" w:rsidRPr="00632E58" w:rsidRDefault="00C41B86" w:rsidP="00632E58">
      <w:pPr>
        <w:pStyle w:val="a6"/>
        <w:numPr>
          <w:ilvl w:val="0"/>
          <w:numId w:val="2"/>
        </w:numPr>
        <w:tabs>
          <w:tab w:val="left" w:pos="13392"/>
        </w:tabs>
        <w:spacing w:after="0"/>
        <w:ind w:left="993" w:right="566" w:hanging="284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>Игры со скороговорками 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слава и фразы.</w:t>
      </w:r>
      <w:r w:rsidRPr="00632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86" w:rsidRPr="00632E58" w:rsidRDefault="00C41B86" w:rsidP="00632E58">
      <w:pPr>
        <w:pStyle w:val="a6"/>
        <w:numPr>
          <w:ilvl w:val="2"/>
          <w:numId w:val="4"/>
        </w:numPr>
        <w:tabs>
          <w:tab w:val="left" w:pos="13392"/>
        </w:tabs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 xml:space="preserve">Варианты скороговорок: </w:t>
      </w:r>
    </w:p>
    <w:p w:rsidR="00C41B86" w:rsidRPr="00632E58" w:rsidRDefault="00C41B86" w:rsidP="00632E58">
      <w:pPr>
        <w:pStyle w:val="a6"/>
        <w:numPr>
          <w:ilvl w:val="2"/>
          <w:numId w:val="4"/>
        </w:numPr>
        <w:tabs>
          <w:tab w:val="left" w:pos="13392"/>
        </w:tabs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 xml:space="preserve">Мамаша </w:t>
      </w:r>
      <w:proofErr w:type="spellStart"/>
      <w:r w:rsidRPr="00632E58">
        <w:rPr>
          <w:rFonts w:ascii="Times New Roman" w:hAnsi="Times New Roman" w:cs="Times New Roman"/>
          <w:sz w:val="28"/>
          <w:szCs w:val="28"/>
        </w:rPr>
        <w:t>Ромаше</w:t>
      </w:r>
      <w:proofErr w:type="spellEnd"/>
      <w:r w:rsidRPr="00632E58">
        <w:rPr>
          <w:rFonts w:ascii="Times New Roman" w:hAnsi="Times New Roman" w:cs="Times New Roman"/>
          <w:sz w:val="28"/>
          <w:szCs w:val="28"/>
        </w:rPr>
        <w:t xml:space="preserve"> дала сыворотку из-под простокваши. </w:t>
      </w:r>
    </w:p>
    <w:p w:rsidR="00C41B86" w:rsidRPr="00632E58" w:rsidRDefault="00C41B86" w:rsidP="00632E58">
      <w:pPr>
        <w:pStyle w:val="a6"/>
        <w:numPr>
          <w:ilvl w:val="2"/>
          <w:numId w:val="4"/>
        </w:numPr>
        <w:tabs>
          <w:tab w:val="left" w:pos="13392"/>
        </w:tabs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 xml:space="preserve">Король - орел, орел-король. </w:t>
      </w:r>
    </w:p>
    <w:p w:rsidR="00632E58" w:rsidRPr="00632E58" w:rsidRDefault="00C41B86" w:rsidP="00632E58">
      <w:pPr>
        <w:pStyle w:val="a6"/>
        <w:numPr>
          <w:ilvl w:val="2"/>
          <w:numId w:val="4"/>
        </w:numPr>
        <w:tabs>
          <w:tab w:val="left" w:pos="13392"/>
        </w:tabs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>У Сени и Сани в сетях сом с усами.</w:t>
      </w:r>
      <w:r w:rsidR="00632E58" w:rsidRPr="00632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E58" w:rsidRPr="00632E58" w:rsidRDefault="00632E58" w:rsidP="00632E58">
      <w:pPr>
        <w:pStyle w:val="a6"/>
        <w:numPr>
          <w:ilvl w:val="0"/>
          <w:numId w:val="2"/>
        </w:numPr>
        <w:tabs>
          <w:tab w:val="left" w:pos="13392"/>
        </w:tabs>
        <w:spacing w:after="0"/>
        <w:ind w:left="993" w:right="566" w:hanging="284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>Испорченный телефон Первый игрок слышит от ведущего слово, передает его по цепи, а последний участник произносит слово вслух.</w:t>
      </w:r>
      <w:r w:rsidRPr="00632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86" w:rsidRPr="00632E58" w:rsidRDefault="00632E58" w:rsidP="00632E58">
      <w:pPr>
        <w:pStyle w:val="a6"/>
        <w:numPr>
          <w:ilvl w:val="0"/>
          <w:numId w:val="2"/>
        </w:numPr>
        <w:tabs>
          <w:tab w:val="left" w:pos="13392"/>
        </w:tabs>
        <w:spacing w:after="0"/>
        <w:ind w:left="993" w:right="566" w:hanging="284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>Пальчиковые игры со словами</w:t>
      </w:r>
    </w:p>
    <w:p w:rsidR="00C41B86" w:rsidRPr="00632E58" w:rsidRDefault="00C41B86" w:rsidP="00632E58">
      <w:pPr>
        <w:pStyle w:val="a6"/>
        <w:numPr>
          <w:ilvl w:val="0"/>
          <w:numId w:val="2"/>
        </w:numPr>
        <w:tabs>
          <w:tab w:val="left" w:pos="13392"/>
        </w:tabs>
        <w:spacing w:after="0"/>
        <w:ind w:left="993" w:right="566" w:hanging="284"/>
        <w:rPr>
          <w:rFonts w:ascii="Times New Roman" w:hAnsi="Times New Roman" w:cs="Times New Roman"/>
          <w:sz w:val="28"/>
          <w:szCs w:val="28"/>
        </w:rPr>
      </w:pPr>
      <w:r w:rsidRPr="00632E58">
        <w:rPr>
          <w:rFonts w:ascii="Times New Roman" w:hAnsi="Times New Roman" w:cs="Times New Roman"/>
          <w:sz w:val="28"/>
          <w:szCs w:val="28"/>
        </w:rPr>
        <w:t xml:space="preserve">Упражнения </w:t>
      </w:r>
    </w:p>
    <w:p w:rsidR="00C41B86" w:rsidRDefault="00C41B86" w:rsidP="00C41B86">
      <w:pPr>
        <w:tabs>
          <w:tab w:val="left" w:pos="13392"/>
        </w:tabs>
        <w:spacing w:after="0"/>
        <w:ind w:left="709" w:right="566" w:firstLine="709"/>
        <w:rPr>
          <w:rFonts w:ascii="Times New Roman" w:hAnsi="Times New Roman" w:cs="Times New Roman"/>
          <w:sz w:val="28"/>
          <w:szCs w:val="28"/>
        </w:rPr>
      </w:pPr>
      <w:r w:rsidRPr="00C41B8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41B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1B86">
        <w:rPr>
          <w:rFonts w:ascii="Times New Roman" w:hAnsi="Times New Roman" w:cs="Times New Roman"/>
          <w:sz w:val="28"/>
          <w:szCs w:val="28"/>
        </w:rPr>
        <w:t xml:space="preserve"> помощью мимики выразите горе, радость; боль, страх, удивление.</w:t>
      </w:r>
    </w:p>
    <w:p w:rsidR="00C41B86" w:rsidRPr="008B0440" w:rsidRDefault="00C41B86" w:rsidP="00C41B86">
      <w:pPr>
        <w:tabs>
          <w:tab w:val="left" w:pos="13392"/>
        </w:tabs>
        <w:spacing w:after="0"/>
        <w:ind w:left="709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1B86">
        <w:rPr>
          <w:rFonts w:ascii="Times New Roman" w:hAnsi="Times New Roman" w:cs="Times New Roman"/>
          <w:sz w:val="28"/>
          <w:szCs w:val="28"/>
        </w:rPr>
        <w:t xml:space="preserve"> • Покажите, как вы сидите у телевизора (мультфильм), на рыбалке (клюет) </w:t>
      </w:r>
    </w:p>
    <w:sectPr w:rsidR="00C41B86" w:rsidRPr="008B0440" w:rsidSect="00632E58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2121"/>
    <w:multiLevelType w:val="hybridMultilevel"/>
    <w:tmpl w:val="9966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7143"/>
    <w:multiLevelType w:val="hybridMultilevel"/>
    <w:tmpl w:val="F3EA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543FB"/>
    <w:multiLevelType w:val="hybridMultilevel"/>
    <w:tmpl w:val="53E60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40F8"/>
    <w:multiLevelType w:val="hybridMultilevel"/>
    <w:tmpl w:val="3D7AFCC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5D"/>
    <w:rsid w:val="00204E61"/>
    <w:rsid w:val="0021575D"/>
    <w:rsid w:val="002B381B"/>
    <w:rsid w:val="002F179A"/>
    <w:rsid w:val="003E5E99"/>
    <w:rsid w:val="004D7D6A"/>
    <w:rsid w:val="00541F76"/>
    <w:rsid w:val="005F02CE"/>
    <w:rsid w:val="00626F53"/>
    <w:rsid w:val="00632E58"/>
    <w:rsid w:val="007D2459"/>
    <w:rsid w:val="00815A66"/>
    <w:rsid w:val="008B0440"/>
    <w:rsid w:val="00936A78"/>
    <w:rsid w:val="009A344B"/>
    <w:rsid w:val="009E3853"/>
    <w:rsid w:val="00A70508"/>
    <w:rsid w:val="00AA4D31"/>
    <w:rsid w:val="00B56C6B"/>
    <w:rsid w:val="00BD0CF2"/>
    <w:rsid w:val="00C41B86"/>
    <w:rsid w:val="00C4748F"/>
    <w:rsid w:val="00E907D7"/>
    <w:rsid w:val="00F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04DA"/>
  <w15:chartTrackingRefBased/>
  <w15:docId w15:val="{9375FD42-C9C5-44CD-85FA-93CE5F7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1F76"/>
    <w:rPr>
      <w:color w:val="0563C1" w:themeColor="hyperlink"/>
      <w:u w:val="single"/>
    </w:rPr>
  </w:style>
  <w:style w:type="paragraph" w:customStyle="1" w:styleId="c12">
    <w:name w:val="c12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344B"/>
  </w:style>
  <w:style w:type="paragraph" w:customStyle="1" w:styleId="c17">
    <w:name w:val="c17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344B"/>
  </w:style>
  <w:style w:type="character" w:customStyle="1" w:styleId="c10">
    <w:name w:val="c10"/>
    <w:basedOn w:val="a0"/>
    <w:rsid w:val="009A344B"/>
  </w:style>
  <w:style w:type="paragraph" w:customStyle="1" w:styleId="c0">
    <w:name w:val="c0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44B"/>
  </w:style>
  <w:style w:type="character" w:customStyle="1" w:styleId="c9">
    <w:name w:val="c9"/>
    <w:basedOn w:val="a0"/>
    <w:rsid w:val="009A344B"/>
  </w:style>
  <w:style w:type="paragraph" w:customStyle="1" w:styleId="c15">
    <w:name w:val="c15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440"/>
    <w:pPr>
      <w:ind w:left="720"/>
      <w:contextualSpacing/>
    </w:pPr>
  </w:style>
  <w:style w:type="character" w:customStyle="1" w:styleId="c2">
    <w:name w:val="c2"/>
    <w:basedOn w:val="a0"/>
    <w:rsid w:val="00C4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0997-61FC-43DA-B9B4-98E837A0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15</cp:revision>
  <dcterms:created xsi:type="dcterms:W3CDTF">2022-04-30T07:53:00Z</dcterms:created>
  <dcterms:modified xsi:type="dcterms:W3CDTF">2022-10-12T16:39:00Z</dcterms:modified>
</cp:coreProperties>
</file>