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70C7" w14:textId="21C34095" w:rsidR="00674DD2" w:rsidRPr="007A7495" w:rsidRDefault="00674DD2" w:rsidP="00674DD2">
      <w:pPr>
        <w:jc w:val="center"/>
        <w:rPr>
          <w:rFonts w:ascii="Times New Roman" w:hAnsi="Times New Roman" w:cs="Times New Roman"/>
          <w:b/>
          <w:sz w:val="24"/>
          <w:lang w:val="be-BY"/>
        </w:rPr>
      </w:pPr>
      <w:r w:rsidRPr="007A7495">
        <w:rPr>
          <w:rFonts w:ascii="Times New Roman" w:hAnsi="Times New Roman" w:cs="Times New Roman"/>
          <w:b/>
          <w:sz w:val="24"/>
          <w:lang w:val="be-BY"/>
        </w:rPr>
        <w:t>Полацк</w:t>
      </w:r>
      <w:r w:rsidR="00D238CE" w:rsidRPr="007A7495">
        <w:rPr>
          <w:rFonts w:ascii="Times New Roman" w:hAnsi="Times New Roman" w:cs="Times New Roman"/>
          <w:b/>
          <w:sz w:val="24"/>
          <w:lang w:val="be-BY"/>
        </w:rPr>
        <w:t xml:space="preserve"> </w:t>
      </w:r>
      <w:r w:rsidRPr="007A7495">
        <w:rPr>
          <w:rFonts w:ascii="Times New Roman" w:hAnsi="Times New Roman" w:cs="Times New Roman"/>
          <w:b/>
          <w:sz w:val="24"/>
          <w:lang w:val="be-BY"/>
        </w:rPr>
        <w:t>-</w:t>
      </w:r>
      <w:r w:rsidR="00D238CE" w:rsidRPr="007A7495">
        <w:rPr>
          <w:rFonts w:ascii="Times New Roman" w:hAnsi="Times New Roman" w:cs="Times New Roman"/>
          <w:b/>
          <w:sz w:val="24"/>
          <w:lang w:val="be-BY"/>
        </w:rPr>
        <w:t xml:space="preserve"> </w:t>
      </w:r>
      <w:r w:rsidRPr="007A7495">
        <w:rPr>
          <w:rFonts w:ascii="Times New Roman" w:hAnsi="Times New Roman" w:cs="Times New Roman"/>
          <w:b/>
          <w:sz w:val="24"/>
          <w:lang w:val="be-BY"/>
        </w:rPr>
        <w:t>цэнтр гандлю і рамяства.</w:t>
      </w:r>
      <w:r w:rsidR="00642FB9" w:rsidRPr="007A7495">
        <w:rPr>
          <w:rFonts w:ascii="Times New Roman" w:hAnsi="Times New Roman" w:cs="Times New Roman"/>
          <w:b/>
          <w:sz w:val="24"/>
          <w:lang w:val="be-BY"/>
        </w:rPr>
        <w:t xml:space="preserve"> </w:t>
      </w:r>
    </w:p>
    <w:p w14:paraId="10D23BB1" w14:textId="77777777" w:rsidR="00642FB9" w:rsidRPr="007A7495" w:rsidRDefault="00642FB9" w:rsidP="0085344C">
      <w:pPr>
        <w:jc w:val="center"/>
        <w:rPr>
          <w:rFonts w:ascii="Times New Roman" w:hAnsi="Times New Roman" w:cs="Times New Roman"/>
          <w:i/>
          <w:sz w:val="24"/>
          <w:lang w:val="be-BY"/>
        </w:rPr>
      </w:pPr>
      <w:r w:rsidRPr="007A7495">
        <w:rPr>
          <w:rFonts w:ascii="Times New Roman" w:hAnsi="Times New Roman" w:cs="Times New Roman"/>
          <w:i/>
          <w:sz w:val="24"/>
          <w:lang w:val="be-BY"/>
        </w:rPr>
        <w:t xml:space="preserve">Успомніце, </w:t>
      </w:r>
      <w:r w:rsidR="0085344C" w:rsidRPr="007A7495">
        <w:rPr>
          <w:rFonts w:ascii="Times New Roman" w:hAnsi="Times New Roman" w:cs="Times New Roman"/>
          <w:i/>
          <w:sz w:val="24"/>
          <w:lang w:val="be-BY"/>
        </w:rPr>
        <w:t>што такое рамяство? Якія віды рамяства былі распаўсюджаны у Еўропе?</w:t>
      </w:r>
    </w:p>
    <w:p w14:paraId="6C48AE05" w14:textId="77777777" w:rsidR="00642FB9" w:rsidRPr="007A7495" w:rsidRDefault="0085344C" w:rsidP="00BC3C16">
      <w:pPr>
        <w:jc w:val="center"/>
        <w:rPr>
          <w:rFonts w:ascii="Times New Roman" w:hAnsi="Times New Roman" w:cs="Times New Roman"/>
          <w:b/>
          <w:sz w:val="24"/>
          <w:lang w:val="be-BY"/>
        </w:rPr>
      </w:pPr>
      <w:r w:rsidRPr="007A7495">
        <w:rPr>
          <w:rFonts w:ascii="Times New Roman" w:hAnsi="Times New Roman" w:cs="Times New Roman"/>
          <w:b/>
          <w:sz w:val="24"/>
          <w:lang w:val="be-BY"/>
        </w:rPr>
        <w:t>1.</w:t>
      </w:r>
      <w:r w:rsidR="00BC3C16" w:rsidRPr="007A7495">
        <w:rPr>
          <w:rFonts w:ascii="Times New Roman" w:hAnsi="Times New Roman" w:cs="Times New Roman"/>
          <w:b/>
          <w:sz w:val="24"/>
          <w:lang w:val="be-BY"/>
        </w:rPr>
        <w:t xml:space="preserve"> Рамеснікі </w:t>
      </w:r>
      <w:r w:rsidRPr="007A7495">
        <w:rPr>
          <w:rFonts w:ascii="Times New Roman" w:hAnsi="Times New Roman" w:cs="Times New Roman"/>
          <w:b/>
          <w:sz w:val="24"/>
          <w:lang w:val="be-BY"/>
        </w:rPr>
        <w:t>–</w:t>
      </w:r>
      <w:r w:rsidR="00BC3C16" w:rsidRPr="007A7495">
        <w:rPr>
          <w:rFonts w:ascii="Times New Roman" w:hAnsi="Times New Roman" w:cs="Times New Roman"/>
          <w:b/>
          <w:sz w:val="24"/>
          <w:lang w:val="be-BY"/>
        </w:rPr>
        <w:t xml:space="preserve"> палачане</w:t>
      </w:r>
      <w:r w:rsidRPr="007A7495">
        <w:rPr>
          <w:rFonts w:ascii="Times New Roman" w:hAnsi="Times New Roman" w:cs="Times New Roman"/>
          <w:b/>
          <w:sz w:val="24"/>
          <w:lang w:val="be-BY"/>
        </w:rPr>
        <w:t>.</w:t>
      </w:r>
    </w:p>
    <w:p w14:paraId="3B48E2EA" w14:textId="77777777" w:rsidR="00642FB9" w:rsidRPr="007A7495" w:rsidRDefault="00642FB9" w:rsidP="0085344C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 xml:space="preserve"> Да сяр. ХІ ст. тэрыторыя горада павялічв</w:t>
      </w:r>
      <w:r w:rsidR="00EC02A6" w:rsidRPr="007A7495">
        <w:rPr>
          <w:rFonts w:ascii="Times New Roman" w:hAnsi="Times New Roman" w:cs="Times New Roman"/>
          <w:sz w:val="24"/>
          <w:lang w:val="be-BY"/>
        </w:rPr>
        <w:t xml:space="preserve">алася. Археалагічны матерыялы, якія адносяцца </w:t>
      </w:r>
      <w:r w:rsidRPr="007A7495">
        <w:rPr>
          <w:rFonts w:ascii="Times New Roman" w:hAnsi="Times New Roman" w:cs="Times New Roman"/>
          <w:sz w:val="24"/>
          <w:lang w:val="be-BY"/>
        </w:rPr>
        <w:t>да Х-</w:t>
      </w:r>
      <w:r w:rsidR="00EC02A6" w:rsidRPr="007A7495">
        <w:rPr>
          <w:rFonts w:ascii="Times New Roman" w:hAnsi="Times New Roman" w:cs="Times New Roman"/>
          <w:sz w:val="24"/>
          <w:lang w:val="be-BY"/>
        </w:rPr>
        <w:t>Х1стст. с</w:t>
      </w:r>
      <w:r w:rsidRPr="007A7495">
        <w:rPr>
          <w:rFonts w:ascii="Times New Roman" w:hAnsi="Times New Roman" w:cs="Times New Roman"/>
          <w:sz w:val="24"/>
          <w:lang w:val="be-BY"/>
        </w:rPr>
        <w:t>ведчаць аб развіцці ў горадзе розных рамёстваў. Так</w:t>
      </w:r>
      <w:r w:rsidR="00EC02A6" w:rsidRPr="007A7495">
        <w:rPr>
          <w:rFonts w:ascii="Times New Roman" w:hAnsi="Times New Roman" w:cs="Times New Roman"/>
          <w:sz w:val="24"/>
          <w:lang w:val="be-BY"/>
        </w:rPr>
        <w:t>,</w:t>
      </w:r>
      <w:r w:rsidRPr="007A7495">
        <w:rPr>
          <w:rFonts w:ascii="Times New Roman" w:hAnsi="Times New Roman" w:cs="Times New Roman"/>
          <w:sz w:val="24"/>
          <w:lang w:val="be-BY"/>
        </w:rPr>
        <w:t xml:space="preserve"> на месце раскопак  на Верхнім замку знойдзена вялікая колькасць</w:t>
      </w:r>
      <w:r w:rsidR="00EC02A6" w:rsidRPr="007A7495">
        <w:rPr>
          <w:rFonts w:ascii="Times New Roman" w:hAnsi="Times New Roman" w:cs="Times New Roman"/>
          <w:sz w:val="24"/>
          <w:lang w:val="be-BY"/>
        </w:rPr>
        <w:t xml:space="preserve"> рамесных вырабаў, выяўлены так</w:t>
      </w:r>
      <w:r w:rsidRPr="007A7495">
        <w:rPr>
          <w:rFonts w:ascii="Times New Roman" w:hAnsi="Times New Roman" w:cs="Times New Roman"/>
          <w:sz w:val="24"/>
          <w:lang w:val="be-BY"/>
        </w:rPr>
        <w:t>сама адыходы рамяства і рэшткі рамесных майстэрань.</w:t>
      </w:r>
    </w:p>
    <w:p w14:paraId="7635F077" w14:textId="77777777" w:rsidR="00642FB9" w:rsidRPr="007A7495" w:rsidRDefault="00642FB9" w:rsidP="0085344C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ab/>
        <w:t xml:space="preserve"> Шырокае развіццё атрымлівалі ювелірнае, кавальскае, ганчарнае, гарбарнае ( арацоўка скур), шавецкае, бандарнае ( выраб бочак)  і іншыя рамёствы. Шырока былі распаўсюджыны прадства і ткацтва. Гэтыя рамёствы былі добра вядомы тагачасным жанчынам-палачанкам.</w:t>
      </w:r>
    </w:p>
    <w:p w14:paraId="0E56EDAF" w14:textId="77777777" w:rsidR="00BC3C16" w:rsidRPr="007A7495" w:rsidRDefault="00BC3C16" w:rsidP="0085344C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ab/>
        <w:t>Рамеснікі складалі значную частку насельніцтва горада. Гарадскія жыхары-рамеснікі не парывалі сувязяў з вёскай, займаліся земляробствам. У Полацку пад час раскопак знойдзены дэталі прыстасаванняў для ворыва зямлі, каменныя жорны, а таксама зярняты жыта, ячяню, пшаніцы, у меншай ступені – аўсу, гароху і грэчкі. Магчыма, што  пры дамах жыхароў былі сады і агароды.  Тут развозілі конй, кароў, свіней, мелкарагаты скот. Былі ў Полацку і рыбакі – прафесіяналы.Забудова горада была тут  даволі шчыльнай. Пабудовы цесна прымыкалі адна да адной. С</w:t>
      </w:r>
      <w:r w:rsidR="00EC02A6" w:rsidRPr="007A7495">
        <w:rPr>
          <w:rFonts w:ascii="Times New Roman" w:hAnsi="Times New Roman" w:cs="Times New Roman"/>
          <w:sz w:val="24"/>
          <w:lang w:val="be-BY"/>
        </w:rPr>
        <w:t>ярэдні памер жылых пам</w:t>
      </w:r>
      <w:r w:rsidRPr="007A7495">
        <w:rPr>
          <w:rFonts w:ascii="Times New Roman" w:hAnsi="Times New Roman" w:cs="Times New Roman"/>
          <w:sz w:val="24"/>
          <w:lang w:val="be-BY"/>
        </w:rPr>
        <w:t xml:space="preserve">яшканняў вагаўся ад 12 да 25 кв. м. Двары былі малымі і адзяляліся адзін ад другога тынам. </w:t>
      </w:r>
      <w:r w:rsidR="00DC2F41" w:rsidRPr="007A7495">
        <w:rPr>
          <w:rFonts w:ascii="Times New Roman" w:hAnsi="Times New Roman" w:cs="Times New Roman"/>
          <w:sz w:val="24"/>
          <w:lang w:val="be-BY"/>
        </w:rPr>
        <w:t>Сваю тэрыторыю ў горадзе (жыллё, сад, агарод ці рамесную майстэрню) гаражане называлі местам, а сябе – месцічамі. Палачане вельмі даражылі сваім местам.</w:t>
      </w:r>
    </w:p>
    <w:p w14:paraId="37E90E25" w14:textId="77777777" w:rsidR="00BC3C16" w:rsidRPr="007A7495" w:rsidRDefault="00BC3C16" w:rsidP="0085344C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 xml:space="preserve"> Такім чынам, Полацк  паступова становіцца цэнтрам</w:t>
      </w:r>
      <w:r w:rsidR="00674DD2" w:rsidRPr="007A7495">
        <w:rPr>
          <w:rFonts w:ascii="Times New Roman" w:hAnsi="Times New Roman" w:cs="Times New Roman"/>
          <w:sz w:val="24"/>
          <w:lang w:val="be-BY"/>
        </w:rPr>
        <w:t xml:space="preserve"> рамеснай вытворчасці</w:t>
      </w:r>
      <w:r w:rsidRPr="007A7495">
        <w:rPr>
          <w:rFonts w:ascii="Times New Roman" w:hAnsi="Times New Roman" w:cs="Times New Roman"/>
          <w:sz w:val="24"/>
          <w:lang w:val="be-BY"/>
        </w:rPr>
        <w:t>.</w:t>
      </w:r>
    </w:p>
    <w:p w14:paraId="02D0646E" w14:textId="77777777" w:rsidR="0085344C" w:rsidRPr="007A7495" w:rsidRDefault="0085344C" w:rsidP="0085344C">
      <w:pPr>
        <w:spacing w:after="0"/>
        <w:jc w:val="both"/>
        <w:rPr>
          <w:rFonts w:ascii="Times New Roman" w:hAnsi="Times New Roman" w:cs="Times New Roman"/>
          <w:sz w:val="24"/>
          <w:lang w:val="be-BY"/>
        </w:rPr>
      </w:pPr>
    </w:p>
    <w:p w14:paraId="0FA99247" w14:textId="77777777" w:rsidR="00BC3C16" w:rsidRPr="007A7495" w:rsidRDefault="00BC3C16" w:rsidP="00674DD2">
      <w:pPr>
        <w:jc w:val="both"/>
        <w:rPr>
          <w:rFonts w:ascii="Times New Roman" w:hAnsi="Times New Roman" w:cs="Times New Roman"/>
          <w:b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ab/>
      </w:r>
      <w:r w:rsidRPr="007A7495">
        <w:rPr>
          <w:rFonts w:ascii="Times New Roman" w:hAnsi="Times New Roman" w:cs="Times New Roman"/>
          <w:sz w:val="24"/>
          <w:lang w:val="be-BY"/>
        </w:rPr>
        <w:tab/>
      </w:r>
      <w:r w:rsidRPr="007A7495">
        <w:rPr>
          <w:rFonts w:ascii="Times New Roman" w:hAnsi="Times New Roman" w:cs="Times New Roman"/>
          <w:sz w:val="24"/>
          <w:lang w:val="be-BY"/>
        </w:rPr>
        <w:tab/>
      </w:r>
      <w:r w:rsidRPr="007A7495">
        <w:rPr>
          <w:rFonts w:ascii="Times New Roman" w:hAnsi="Times New Roman" w:cs="Times New Roman"/>
          <w:sz w:val="24"/>
          <w:lang w:val="be-BY"/>
        </w:rPr>
        <w:tab/>
      </w:r>
      <w:r w:rsidRPr="007A7495">
        <w:rPr>
          <w:rFonts w:ascii="Times New Roman" w:hAnsi="Times New Roman" w:cs="Times New Roman"/>
          <w:sz w:val="24"/>
          <w:lang w:val="be-BY"/>
        </w:rPr>
        <w:tab/>
      </w:r>
      <w:r w:rsidRPr="007A7495">
        <w:rPr>
          <w:rFonts w:ascii="Times New Roman" w:hAnsi="Times New Roman" w:cs="Times New Roman"/>
          <w:b/>
          <w:sz w:val="24"/>
          <w:lang w:val="be-BY"/>
        </w:rPr>
        <w:t>2. Унутраны  і знешні гандаль у жыцці Полацка.</w:t>
      </w:r>
    </w:p>
    <w:p w14:paraId="775D57C1" w14:textId="77777777" w:rsidR="00AF7A7A" w:rsidRPr="007A7495" w:rsidRDefault="00AF7A7A" w:rsidP="00674DD2">
      <w:pPr>
        <w:jc w:val="both"/>
        <w:rPr>
          <w:rFonts w:ascii="Times New Roman" w:hAnsi="Times New Roman" w:cs="Times New Roman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ab/>
      </w:r>
      <w:r w:rsidR="00DC2F41" w:rsidRPr="007A7495">
        <w:rPr>
          <w:rFonts w:ascii="Times New Roman" w:hAnsi="Times New Roman" w:cs="Times New Roman"/>
          <w:sz w:val="24"/>
          <w:lang w:val="be-BY"/>
        </w:rPr>
        <w:t xml:space="preserve"> Існавалі с</w:t>
      </w:r>
      <w:r w:rsidRPr="007A7495">
        <w:rPr>
          <w:rFonts w:ascii="Times New Roman" w:hAnsi="Times New Roman" w:cs="Times New Roman"/>
          <w:sz w:val="24"/>
          <w:lang w:val="be-BY"/>
        </w:rPr>
        <w:t>увязі паміж горадам і вёскай</w:t>
      </w:r>
      <w:r w:rsidR="00DC2F41" w:rsidRPr="007A7495">
        <w:rPr>
          <w:rFonts w:ascii="Times New Roman" w:hAnsi="Times New Roman" w:cs="Times New Roman"/>
          <w:sz w:val="24"/>
          <w:lang w:val="be-BY"/>
        </w:rPr>
        <w:t>, якія</w:t>
      </w:r>
      <w:r w:rsidRPr="007A7495">
        <w:rPr>
          <w:rFonts w:ascii="Times New Roman" w:hAnsi="Times New Roman" w:cs="Times New Roman"/>
          <w:sz w:val="24"/>
          <w:lang w:val="be-BY"/>
        </w:rPr>
        <w:t xml:space="preserve"> мелі вялікае значэнне. Па загаду князя ў вёсках і падначаленных гарадах збіраліся харчовыя тавары і рамесныя вырабы. Князі гандлявалі гэтым таварам і тым самым папаўнялі казну.Але асноўны прыбытак ад гэтага заставаўся ў гандляроў.</w:t>
      </w:r>
    </w:p>
    <w:p w14:paraId="52FC6D2A" w14:textId="77777777" w:rsidR="0032306A" w:rsidRPr="007A7495" w:rsidRDefault="003E16D8" w:rsidP="00674DD2">
      <w:pPr>
        <w:jc w:val="both"/>
        <w:rPr>
          <w:rFonts w:ascii="Times New Roman" w:hAnsi="Times New Roman" w:cs="Times New Roman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ab/>
      </w:r>
      <w:r w:rsidR="00DC2F41" w:rsidRPr="007A7495">
        <w:rPr>
          <w:rFonts w:ascii="Times New Roman" w:hAnsi="Times New Roman" w:cs="Times New Roman"/>
          <w:sz w:val="24"/>
          <w:lang w:val="be-BY"/>
        </w:rPr>
        <w:tab/>
        <w:t>Д</w:t>
      </w:r>
      <w:r w:rsidR="00AF7A7A" w:rsidRPr="007A7495">
        <w:rPr>
          <w:rFonts w:ascii="Times New Roman" w:hAnsi="Times New Roman" w:cs="Times New Roman"/>
          <w:sz w:val="24"/>
          <w:lang w:val="be-BY"/>
        </w:rPr>
        <w:t>зякуючы таму, што Полацк размешчаны на водным</w:t>
      </w:r>
      <w:r w:rsidR="001E6528" w:rsidRPr="007A7495">
        <w:rPr>
          <w:rFonts w:ascii="Times New Roman" w:hAnsi="Times New Roman" w:cs="Times New Roman"/>
          <w:sz w:val="24"/>
          <w:lang w:val="be-BY"/>
        </w:rPr>
        <w:t xml:space="preserve"> </w:t>
      </w:r>
      <w:r w:rsidR="00AF7A7A" w:rsidRPr="007A7495">
        <w:rPr>
          <w:rFonts w:ascii="Times New Roman" w:hAnsi="Times New Roman" w:cs="Times New Roman"/>
          <w:sz w:val="24"/>
          <w:lang w:val="be-BY"/>
        </w:rPr>
        <w:t>шляху – Зах. Дзвіне, тут было шмат прывазной сыравіны, якую пераапрацоўвалі мясцовыя майстры</w:t>
      </w:r>
      <w:r w:rsidR="00DC2F41" w:rsidRPr="007A7495">
        <w:rPr>
          <w:rFonts w:ascii="Times New Roman" w:hAnsi="Times New Roman" w:cs="Times New Roman"/>
          <w:sz w:val="24"/>
          <w:lang w:val="be-BY"/>
        </w:rPr>
        <w:t xml:space="preserve">. </w:t>
      </w:r>
      <w:r w:rsidR="0032306A" w:rsidRPr="007A7495">
        <w:rPr>
          <w:rFonts w:ascii="Times New Roman" w:hAnsi="Times New Roman" w:cs="Times New Roman"/>
          <w:sz w:val="24"/>
          <w:lang w:val="be-BY"/>
        </w:rPr>
        <w:t>Сюды паступалі і пераапрацоўвалі прыбалтыйскі бурштын, каўказская медь і бронза, зборачныя дэталі нямецкіх мячоў, шкло і многае іншае.</w:t>
      </w:r>
    </w:p>
    <w:p w14:paraId="38F4CD62" w14:textId="77777777" w:rsidR="00DC2F41" w:rsidRPr="007A7495" w:rsidRDefault="0032306A" w:rsidP="00674DD2">
      <w:pPr>
        <w:jc w:val="both"/>
        <w:rPr>
          <w:rFonts w:ascii="Times New Roman" w:hAnsi="Times New Roman" w:cs="Times New Roman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ab/>
        <w:t>Знакаміты гандлёвы шлях “З варагаў у грэкі” садзейнічаў</w:t>
      </w:r>
      <w:r w:rsidR="00EA0B5B" w:rsidRPr="007A7495">
        <w:rPr>
          <w:rFonts w:ascii="Times New Roman" w:hAnsi="Times New Roman" w:cs="Times New Roman"/>
          <w:sz w:val="24"/>
          <w:lang w:val="be-BY"/>
        </w:rPr>
        <w:t xml:space="preserve"> </w:t>
      </w:r>
      <w:r w:rsidR="007A7B32" w:rsidRPr="007A7495">
        <w:rPr>
          <w:rFonts w:ascii="Times New Roman" w:hAnsi="Times New Roman" w:cs="Times New Roman"/>
          <w:sz w:val="24"/>
          <w:lang w:val="be-BY"/>
        </w:rPr>
        <w:t>уцягванню</w:t>
      </w:r>
      <w:r w:rsidR="00EA0B5B" w:rsidRPr="007A7495">
        <w:rPr>
          <w:rFonts w:ascii="Times New Roman" w:hAnsi="Times New Roman" w:cs="Times New Roman"/>
          <w:sz w:val="24"/>
          <w:lang w:val="be-BY"/>
        </w:rPr>
        <w:t xml:space="preserve"> Полацка ў міжнагодны гандаль. З ХІІ ст. </w:t>
      </w:r>
      <w:r w:rsidR="00DC2F41" w:rsidRPr="007A7495">
        <w:rPr>
          <w:rFonts w:ascii="Times New Roman" w:hAnsi="Times New Roman" w:cs="Times New Roman"/>
          <w:sz w:val="24"/>
          <w:lang w:val="be-BY"/>
        </w:rPr>
        <w:t xml:space="preserve"> тут </w:t>
      </w:r>
      <w:r w:rsidR="00EA0B5B" w:rsidRPr="007A7495">
        <w:rPr>
          <w:rFonts w:ascii="Times New Roman" w:hAnsi="Times New Roman" w:cs="Times New Roman"/>
          <w:sz w:val="24"/>
          <w:lang w:val="be-BY"/>
        </w:rPr>
        <w:t xml:space="preserve"> гандл</w:t>
      </w:r>
      <w:r w:rsidR="00DC2F41" w:rsidRPr="007A7495">
        <w:rPr>
          <w:rFonts w:ascii="Times New Roman" w:hAnsi="Times New Roman" w:cs="Times New Roman"/>
          <w:sz w:val="24"/>
          <w:lang w:val="be-BY"/>
        </w:rPr>
        <w:t>явалі</w:t>
      </w:r>
      <w:r w:rsidR="00EA0B5B" w:rsidRPr="007A7495">
        <w:rPr>
          <w:rFonts w:ascii="Times New Roman" w:hAnsi="Times New Roman" w:cs="Times New Roman"/>
          <w:sz w:val="24"/>
          <w:lang w:val="be-BY"/>
        </w:rPr>
        <w:t xml:space="preserve"> скандынаўскія вікінгі, якіях на ўсходне-славянскіх землях звалі варагамі. Палачане ад іх навучыліся гандлё</w:t>
      </w:r>
      <w:r w:rsidR="00DC2F41" w:rsidRPr="007A7495">
        <w:rPr>
          <w:rFonts w:ascii="Times New Roman" w:hAnsi="Times New Roman" w:cs="Times New Roman"/>
          <w:sz w:val="24"/>
          <w:lang w:val="be-BY"/>
        </w:rPr>
        <w:t>вай справе</w:t>
      </w:r>
      <w:r w:rsidR="00EA0B5B" w:rsidRPr="007A7495">
        <w:rPr>
          <w:rFonts w:ascii="Times New Roman" w:hAnsi="Times New Roman" w:cs="Times New Roman"/>
          <w:sz w:val="24"/>
          <w:lang w:val="be-BY"/>
        </w:rPr>
        <w:t xml:space="preserve">. </w:t>
      </w:r>
    </w:p>
    <w:p w14:paraId="2277FC60" w14:textId="77777777" w:rsidR="001E6528" w:rsidRPr="007A7495" w:rsidRDefault="00EA0B5B" w:rsidP="00DC2F41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>Гандаль вёўся і на сухапут</w:t>
      </w:r>
      <w:r w:rsidR="00DC2F41" w:rsidRPr="007A7495">
        <w:rPr>
          <w:rFonts w:ascii="Times New Roman" w:hAnsi="Times New Roman" w:cs="Times New Roman"/>
          <w:sz w:val="24"/>
          <w:lang w:val="be-BY"/>
        </w:rPr>
        <w:t>ных шляхах. З дакументаў вядома,</w:t>
      </w:r>
      <w:r w:rsidR="00EC02A6" w:rsidRPr="007A7495">
        <w:rPr>
          <w:rFonts w:ascii="Times New Roman" w:hAnsi="Times New Roman" w:cs="Times New Roman"/>
          <w:sz w:val="24"/>
          <w:lang w:val="be-BY"/>
        </w:rPr>
        <w:t xml:space="preserve"> </w:t>
      </w:r>
      <w:r w:rsidR="00DC2F41" w:rsidRPr="007A7495">
        <w:rPr>
          <w:rFonts w:ascii="Times New Roman" w:hAnsi="Times New Roman" w:cs="Times New Roman"/>
          <w:sz w:val="24"/>
          <w:lang w:val="be-BY"/>
        </w:rPr>
        <w:t>ш</w:t>
      </w:r>
      <w:r w:rsidRPr="007A7495">
        <w:rPr>
          <w:rFonts w:ascii="Times New Roman" w:hAnsi="Times New Roman" w:cs="Times New Roman"/>
          <w:sz w:val="24"/>
          <w:lang w:val="be-BY"/>
        </w:rPr>
        <w:t>то ў ХІІ ст. ад Полацка ў розныя бакі адыходзіла сем дарог, якія захавалі</w:t>
      </w:r>
      <w:r w:rsidR="00E61A78" w:rsidRPr="007A7495">
        <w:rPr>
          <w:rFonts w:ascii="Times New Roman" w:hAnsi="Times New Roman" w:cs="Times New Roman"/>
          <w:sz w:val="24"/>
          <w:lang w:val="be-BY"/>
        </w:rPr>
        <w:t xml:space="preserve"> свае напрамкі і сёння. Сухапутнымі  шляхамі Полацк быў звязаны гандлёвымі сувязямі з Рыгай, Ноўгарадам, Псковам. Літвой, Смаленскам, Мінскам, Віцебскам і іншымі гарадамі. З Візантыі і Далёкага Усходу ў Полацк везлі дарагія тканіны, шкляны посуд, грэцкія арэхі</w:t>
      </w:r>
      <w:r w:rsidR="001E6528" w:rsidRPr="007A7495">
        <w:rPr>
          <w:rFonts w:ascii="Times New Roman" w:hAnsi="Times New Roman" w:cs="Times New Roman"/>
          <w:sz w:val="24"/>
          <w:lang w:val="be-BY"/>
        </w:rPr>
        <w:t>. У вялікіх гліняных</w:t>
      </w:r>
      <w:r w:rsidR="00DC2F41" w:rsidRPr="007A7495">
        <w:rPr>
          <w:rFonts w:ascii="Times New Roman" w:hAnsi="Times New Roman" w:cs="Times New Roman"/>
          <w:sz w:val="24"/>
          <w:lang w:val="be-BY"/>
        </w:rPr>
        <w:t xml:space="preserve"> амфарах </w:t>
      </w:r>
      <w:r w:rsidR="001E6528" w:rsidRPr="007A7495">
        <w:rPr>
          <w:rFonts w:ascii="Times New Roman" w:hAnsi="Times New Roman" w:cs="Times New Roman"/>
          <w:sz w:val="24"/>
          <w:lang w:val="be-BY"/>
        </w:rPr>
        <w:t xml:space="preserve"> адтуль дастаўлялі віно і аліўкавы алей.Шкляныя і каменн</w:t>
      </w:r>
      <w:r w:rsidR="006E72D3" w:rsidRPr="007A7495">
        <w:rPr>
          <w:rFonts w:ascii="Times New Roman" w:hAnsi="Times New Roman" w:cs="Times New Roman"/>
          <w:sz w:val="24"/>
          <w:lang w:val="be-BY"/>
        </w:rPr>
        <w:t xml:space="preserve">ыя пацеркі паступалі з Сярэдняй Азіі. </w:t>
      </w:r>
      <w:r w:rsidR="007A7495">
        <w:rPr>
          <w:rFonts w:ascii="Times New Roman" w:hAnsi="Times New Roman" w:cs="Times New Roman"/>
          <w:sz w:val="24"/>
          <w:lang w:val="be-BY"/>
        </w:rPr>
        <w:t xml:space="preserve"> </w:t>
      </w:r>
      <w:r w:rsidR="007A7495" w:rsidRPr="007A7495">
        <w:rPr>
          <w:rFonts w:ascii="Times New Roman" w:hAnsi="Times New Roman" w:cs="Times New Roman"/>
          <w:color w:val="00B050"/>
          <w:sz w:val="24"/>
          <w:lang w:val="be-BY"/>
        </w:rPr>
        <w:t>( на палях пытанне: успомніце, что такое амфара)</w:t>
      </w:r>
      <w:r w:rsidR="007A7495">
        <w:rPr>
          <w:rFonts w:ascii="Times New Roman" w:hAnsi="Times New Roman" w:cs="Times New Roman"/>
          <w:color w:val="00B050"/>
          <w:sz w:val="24"/>
          <w:lang w:val="be-BY"/>
        </w:rPr>
        <w:t xml:space="preserve">. </w:t>
      </w:r>
      <w:r w:rsidR="006E72D3" w:rsidRPr="007A7495">
        <w:rPr>
          <w:rFonts w:ascii="Times New Roman" w:hAnsi="Times New Roman" w:cs="Times New Roman"/>
          <w:sz w:val="24"/>
          <w:lang w:val="be-BY"/>
        </w:rPr>
        <w:t>Але гэтыя вырабы траплялі ў Полацк у невялікай колькасці. Яны ш</w:t>
      </w:r>
      <w:r w:rsidR="00DC2F41" w:rsidRPr="007A7495">
        <w:rPr>
          <w:rFonts w:ascii="Times New Roman" w:hAnsi="Times New Roman" w:cs="Times New Roman"/>
          <w:sz w:val="24"/>
          <w:lang w:val="be-BY"/>
        </w:rPr>
        <w:t xml:space="preserve">лі для патрэб княжацкага двара </w:t>
      </w:r>
      <w:r w:rsidR="006E72D3" w:rsidRPr="007A7495">
        <w:rPr>
          <w:rFonts w:ascii="Times New Roman" w:hAnsi="Times New Roman" w:cs="Times New Roman"/>
          <w:sz w:val="24"/>
          <w:lang w:val="be-BY"/>
        </w:rPr>
        <w:t>і багатых гараджан.</w:t>
      </w:r>
    </w:p>
    <w:p w14:paraId="7019A532" w14:textId="77777777" w:rsidR="006E72D3" w:rsidRPr="007A7495" w:rsidRDefault="006E72D3" w:rsidP="00674DD2">
      <w:pPr>
        <w:jc w:val="both"/>
        <w:rPr>
          <w:rFonts w:ascii="Times New Roman" w:hAnsi="Times New Roman" w:cs="Times New Roman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ab/>
        <w:t>Сваіх грошай</w:t>
      </w:r>
      <w:r w:rsidR="00A43225" w:rsidRPr="007A7495">
        <w:rPr>
          <w:rFonts w:ascii="Times New Roman" w:hAnsi="Times New Roman" w:cs="Times New Roman"/>
          <w:sz w:val="24"/>
          <w:lang w:val="be-BY"/>
        </w:rPr>
        <w:t xml:space="preserve"> на Полаччыне ў дадзены перыяд не было. Знешні гандаль быў галоўнай крыніцай задавальнення попыту</w:t>
      </w:r>
      <w:r w:rsidR="00DC2F41" w:rsidRPr="007A7495">
        <w:rPr>
          <w:rFonts w:ascii="Times New Roman" w:hAnsi="Times New Roman" w:cs="Times New Roman"/>
          <w:sz w:val="24"/>
          <w:lang w:val="be-BY"/>
        </w:rPr>
        <w:t xml:space="preserve"> на іх</w:t>
      </w:r>
      <w:r w:rsidR="00A43225" w:rsidRPr="007A7495">
        <w:rPr>
          <w:rFonts w:ascii="Times New Roman" w:hAnsi="Times New Roman" w:cs="Times New Roman"/>
          <w:sz w:val="24"/>
          <w:lang w:val="be-BY"/>
        </w:rPr>
        <w:t xml:space="preserve">. Серабро прывозілася </w:t>
      </w:r>
      <w:r w:rsidR="00CF0FA0" w:rsidRPr="007A7495">
        <w:rPr>
          <w:rFonts w:ascii="Times New Roman" w:hAnsi="Times New Roman" w:cs="Times New Roman"/>
          <w:sz w:val="24"/>
          <w:lang w:val="be-BY"/>
        </w:rPr>
        <w:t xml:space="preserve">пераважна ў выглядзе манет – арабскіх </w:t>
      </w:r>
      <w:r w:rsidR="00CF0FA0" w:rsidRPr="007A7495">
        <w:rPr>
          <w:rFonts w:ascii="Times New Roman" w:hAnsi="Times New Roman" w:cs="Times New Roman"/>
          <w:sz w:val="24"/>
          <w:lang w:val="be-BY"/>
        </w:rPr>
        <w:lastRenderedPageBreak/>
        <w:t>дырхемаў, якія ўключаліся ў грашовае абараченне. На полацкай зямлі знойдзена шмат дырхемаў і залатых вырабаў.</w:t>
      </w:r>
    </w:p>
    <w:p w14:paraId="22E36374" w14:textId="77777777" w:rsidR="00CF0FA0" w:rsidRPr="007A7495" w:rsidRDefault="00CF0FA0" w:rsidP="00674DD2">
      <w:pPr>
        <w:jc w:val="both"/>
        <w:rPr>
          <w:rFonts w:ascii="Times New Roman" w:hAnsi="Times New Roman" w:cs="Times New Roman"/>
          <w:b/>
          <w:sz w:val="24"/>
          <w:u w:val="single"/>
          <w:lang w:val="be-BY"/>
        </w:rPr>
      </w:pPr>
      <w:r w:rsidRPr="007A7495">
        <w:rPr>
          <w:rFonts w:ascii="Times New Roman" w:hAnsi="Times New Roman" w:cs="Times New Roman"/>
          <w:b/>
          <w:sz w:val="24"/>
          <w:u w:val="single"/>
          <w:lang w:val="be-BY"/>
        </w:rPr>
        <w:t>Цікава ведать</w:t>
      </w:r>
    </w:p>
    <w:p w14:paraId="086B2F63" w14:textId="77777777" w:rsidR="0003403A" w:rsidRPr="00EC02A6" w:rsidRDefault="001737B3" w:rsidP="007536D7">
      <w:pPr>
        <w:ind w:firstLine="708"/>
        <w:jc w:val="both"/>
        <w:rPr>
          <w:rFonts w:ascii="Times New Roman" w:hAnsi="Times New Roman" w:cs="Times New Roman"/>
          <w:color w:val="00B050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>Самым найвялікшым у Беларусі скарбам усходніх дырхемаў Х ст.</w:t>
      </w:r>
      <w:r w:rsidR="00DC2F41" w:rsidRPr="007A7495">
        <w:rPr>
          <w:rFonts w:ascii="Times New Roman" w:hAnsi="Times New Roman" w:cs="Times New Roman"/>
          <w:sz w:val="24"/>
          <w:lang w:val="be-BY"/>
        </w:rPr>
        <w:t xml:space="preserve"> з’яўляецца скарб </w:t>
      </w:r>
      <w:r w:rsidRPr="007A7495">
        <w:rPr>
          <w:rFonts w:ascii="Times New Roman" w:hAnsi="Times New Roman" w:cs="Times New Roman"/>
          <w:sz w:val="24"/>
          <w:lang w:val="be-BY"/>
        </w:rPr>
        <w:t xml:space="preserve"> знойдзены вучнямі ў 1973 годзе на ўскраўку вёскі казьянкі Полацкага района. Тут выявлена амаль 8000 ман</w:t>
      </w:r>
      <w:r w:rsidR="00DC2F41" w:rsidRPr="007A7495">
        <w:rPr>
          <w:rFonts w:ascii="Times New Roman" w:hAnsi="Times New Roman" w:cs="Times New Roman"/>
          <w:sz w:val="24"/>
          <w:lang w:val="be-BY"/>
        </w:rPr>
        <w:t>ет агульнацй вагай каля 20 кг. Ч</w:t>
      </w:r>
      <w:r w:rsidRPr="007A7495">
        <w:rPr>
          <w:rFonts w:ascii="Times New Roman" w:hAnsi="Times New Roman" w:cs="Times New Roman"/>
          <w:sz w:val="24"/>
          <w:lang w:val="be-BY"/>
        </w:rPr>
        <w:t xml:space="preserve">астка гэтых </w:t>
      </w:r>
      <w:r w:rsidR="00DC2F41" w:rsidRPr="007A7495">
        <w:rPr>
          <w:rFonts w:ascii="Times New Roman" w:hAnsi="Times New Roman" w:cs="Times New Roman"/>
          <w:sz w:val="24"/>
          <w:lang w:val="be-BY"/>
        </w:rPr>
        <w:t xml:space="preserve">манет </w:t>
      </w:r>
      <w:r w:rsidRPr="007A7495">
        <w:rPr>
          <w:rFonts w:ascii="Times New Roman" w:hAnsi="Times New Roman" w:cs="Times New Roman"/>
          <w:sz w:val="24"/>
          <w:lang w:val="be-BY"/>
        </w:rPr>
        <w:t xml:space="preserve"> </w:t>
      </w:r>
      <w:r w:rsidR="00DC2F41" w:rsidRPr="007A7495">
        <w:rPr>
          <w:rFonts w:ascii="Times New Roman" w:hAnsi="Times New Roman" w:cs="Times New Roman"/>
          <w:sz w:val="24"/>
          <w:lang w:val="be-BY"/>
        </w:rPr>
        <w:t>знаходзі</w:t>
      </w:r>
      <w:r w:rsidRPr="007A7495">
        <w:rPr>
          <w:rFonts w:ascii="Times New Roman" w:hAnsi="Times New Roman" w:cs="Times New Roman"/>
          <w:sz w:val="24"/>
          <w:lang w:val="be-BY"/>
        </w:rPr>
        <w:t>цца ў музеі.</w:t>
      </w:r>
      <w:r w:rsidRPr="009D238F">
        <w:rPr>
          <w:rFonts w:ascii="Times New Roman" w:hAnsi="Times New Roman" w:cs="Times New Roman"/>
          <w:color w:val="FF0000"/>
          <w:sz w:val="24"/>
          <w:lang w:val="be-BY"/>
        </w:rPr>
        <w:t xml:space="preserve"> </w:t>
      </w:r>
      <w:r w:rsidRPr="00EC02A6">
        <w:rPr>
          <w:rFonts w:ascii="Times New Roman" w:hAnsi="Times New Roman" w:cs="Times New Roman"/>
          <w:color w:val="00B050"/>
          <w:sz w:val="24"/>
          <w:lang w:val="be-BY"/>
        </w:rPr>
        <w:t>( здымак)</w:t>
      </w:r>
    </w:p>
    <w:p w14:paraId="13059F11" w14:textId="77777777" w:rsidR="001737B3" w:rsidRPr="00EC02A6" w:rsidRDefault="001737B3" w:rsidP="001737B3">
      <w:pPr>
        <w:ind w:firstLine="708"/>
        <w:jc w:val="both"/>
        <w:rPr>
          <w:rFonts w:ascii="Times New Roman" w:hAnsi="Times New Roman" w:cs="Times New Roman"/>
          <w:color w:val="00B050"/>
          <w:sz w:val="24"/>
          <w:lang w:val="be-BY"/>
        </w:rPr>
      </w:pPr>
      <w:r w:rsidRPr="00EC02A6">
        <w:rPr>
          <w:rFonts w:ascii="Times New Roman" w:hAnsi="Times New Roman" w:cs="Times New Roman"/>
          <w:color w:val="00B050"/>
          <w:sz w:val="24"/>
          <w:lang w:val="be-BY"/>
        </w:rPr>
        <w:tab/>
        <w:t>Як вы думаеце- каму належаць гэты каштоўны скарб?</w:t>
      </w:r>
      <w:r w:rsidR="00EC02A6" w:rsidRPr="00EC02A6">
        <w:rPr>
          <w:rFonts w:ascii="Times New Roman" w:hAnsi="Times New Roman" w:cs="Times New Roman"/>
          <w:color w:val="00B050"/>
          <w:sz w:val="24"/>
          <w:lang w:val="be-BY"/>
        </w:rPr>
        <w:t xml:space="preserve"> ( на палях пад здымкам)</w:t>
      </w:r>
    </w:p>
    <w:p w14:paraId="59B40832" w14:textId="77777777" w:rsidR="001737B3" w:rsidRPr="007A7495" w:rsidRDefault="001737B3" w:rsidP="007536D7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 w:rsidRPr="009D238F">
        <w:rPr>
          <w:rFonts w:ascii="Times New Roman" w:hAnsi="Times New Roman" w:cs="Times New Roman"/>
          <w:color w:val="FF0000"/>
          <w:sz w:val="24"/>
          <w:lang w:val="be-BY"/>
        </w:rPr>
        <w:tab/>
      </w:r>
      <w:r w:rsidRPr="007A7495">
        <w:rPr>
          <w:rFonts w:ascii="Times New Roman" w:hAnsi="Times New Roman" w:cs="Times New Roman"/>
          <w:sz w:val="24"/>
          <w:lang w:val="be-BY"/>
        </w:rPr>
        <w:t>З ХІ ст. калі перасталі паступаць  дырхемы з Арабскага Халіфата. Павялічыўся гандаль з заходнееўрапейскім краінамі. Асноўным пастаўшчыком манетнага серабра – дынарыяў становіцца Германія і Англія.</w:t>
      </w:r>
    </w:p>
    <w:p w14:paraId="6AAB48C4" w14:textId="77777777" w:rsidR="003D255F" w:rsidRPr="007A7495" w:rsidRDefault="001737B3" w:rsidP="003D255F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ab/>
        <w:t xml:space="preserve">Аднак існаваў і адваротны рух тавараў. З Полацка на ўсе бакі вывозіліся скуры, футра, мёд, воск, сала, пянька, рыба, палатно і іншыя прыпасы. Займаліся вывазам полацкія гандляры. Іх можна было сустрэць на Русі, </w:t>
      </w:r>
      <w:r w:rsidR="000C406D" w:rsidRPr="007A7495">
        <w:rPr>
          <w:rFonts w:ascii="Times New Roman" w:hAnsi="Times New Roman" w:cs="Times New Roman"/>
          <w:sz w:val="24"/>
          <w:lang w:val="be-BY"/>
        </w:rPr>
        <w:t>Візантыі, на Аравійскім</w:t>
      </w:r>
      <w:r w:rsidR="003D255F" w:rsidRPr="007A7495">
        <w:rPr>
          <w:rFonts w:ascii="Times New Roman" w:hAnsi="Times New Roman" w:cs="Times New Roman"/>
          <w:sz w:val="24"/>
          <w:lang w:val="be-BY"/>
        </w:rPr>
        <w:t xml:space="preserve"> паўвостраве, Прыбалтыцы і Германіі.Ад гэтага горад таксама меў прыбытак.Князь з дружынаю гарантавалі бяспеку гандлю. У Полацку існавала купецка</w:t>
      </w:r>
      <w:r w:rsidR="00DC2F41" w:rsidRPr="007A7495">
        <w:rPr>
          <w:rFonts w:ascii="Times New Roman" w:hAnsi="Times New Roman" w:cs="Times New Roman"/>
          <w:sz w:val="24"/>
          <w:lang w:val="be-BY"/>
        </w:rPr>
        <w:t xml:space="preserve">е аб’яднанне ( “братчына”), якое значна </w:t>
      </w:r>
      <w:r w:rsidR="003D255F" w:rsidRPr="007A7495">
        <w:rPr>
          <w:rFonts w:ascii="Times New Roman" w:hAnsi="Times New Roman" w:cs="Times New Roman"/>
          <w:sz w:val="24"/>
          <w:lang w:val="be-BY"/>
        </w:rPr>
        <w:t xml:space="preserve"> ўплывала на</w:t>
      </w:r>
      <w:r w:rsidR="00DC2F41" w:rsidRPr="007A7495">
        <w:rPr>
          <w:rFonts w:ascii="Times New Roman" w:hAnsi="Times New Roman" w:cs="Times New Roman"/>
          <w:sz w:val="24"/>
          <w:lang w:val="be-BY"/>
        </w:rPr>
        <w:t xml:space="preserve"> </w:t>
      </w:r>
      <w:r w:rsidR="003D255F" w:rsidRPr="007A7495">
        <w:rPr>
          <w:rFonts w:ascii="Times New Roman" w:hAnsi="Times New Roman" w:cs="Times New Roman"/>
          <w:sz w:val="24"/>
          <w:lang w:val="be-BY"/>
        </w:rPr>
        <w:t xml:space="preserve"> жыццё горада.</w:t>
      </w:r>
      <w:r w:rsidR="00EC02A6" w:rsidRPr="007A7495">
        <w:rPr>
          <w:rFonts w:ascii="Times New Roman" w:hAnsi="Times New Roman" w:cs="Times New Roman"/>
          <w:sz w:val="24"/>
          <w:lang w:val="be-BY"/>
        </w:rPr>
        <w:t xml:space="preserve">  Такім чынам, р</w:t>
      </w:r>
      <w:r w:rsidR="00DC2F41" w:rsidRPr="007A7495">
        <w:rPr>
          <w:rFonts w:ascii="Times New Roman" w:hAnsi="Times New Roman" w:cs="Times New Roman"/>
          <w:sz w:val="24"/>
          <w:lang w:val="be-BY"/>
        </w:rPr>
        <w:t>азвіццё рамяства і гандлю садзейнічала развіццю горада і Полацкага княства.</w:t>
      </w:r>
    </w:p>
    <w:p w14:paraId="481388E7" w14:textId="77777777" w:rsidR="003D255F" w:rsidRPr="007A7495" w:rsidRDefault="003D255F" w:rsidP="003D255F">
      <w:pPr>
        <w:ind w:firstLine="708"/>
        <w:jc w:val="both"/>
        <w:rPr>
          <w:rFonts w:ascii="Times New Roman" w:hAnsi="Times New Roman" w:cs="Times New Roman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>Ва ўсе часы Полацк разглядаўся як буйны гандлёва-рамесны горад.</w:t>
      </w:r>
      <w:r w:rsidR="00EC02A6" w:rsidRPr="007A7495">
        <w:rPr>
          <w:rFonts w:ascii="Times New Roman" w:hAnsi="Times New Roman" w:cs="Times New Roman"/>
          <w:sz w:val="24"/>
          <w:lang w:val="be-BY"/>
        </w:rPr>
        <w:t xml:space="preserve"> Не выпадкова,ш</w:t>
      </w:r>
      <w:r w:rsidRPr="007A7495">
        <w:rPr>
          <w:rFonts w:ascii="Times New Roman" w:hAnsi="Times New Roman" w:cs="Times New Roman"/>
          <w:sz w:val="24"/>
          <w:lang w:val="be-BY"/>
        </w:rPr>
        <w:t>то ў Х</w:t>
      </w:r>
      <w:r w:rsidRPr="007A7495">
        <w:rPr>
          <w:rFonts w:ascii="Times New Roman" w:hAnsi="Times New Roman" w:cs="Times New Roman"/>
          <w:sz w:val="24"/>
          <w:lang w:val="en-US"/>
        </w:rPr>
        <w:t>VI</w:t>
      </w:r>
      <w:r w:rsidRPr="007A7495">
        <w:rPr>
          <w:rFonts w:ascii="Times New Roman" w:hAnsi="Times New Roman" w:cs="Times New Roman"/>
          <w:sz w:val="24"/>
          <w:lang w:val="be-BY"/>
        </w:rPr>
        <w:t xml:space="preserve"> ст.гербам Полацка стаў трохмачтавы карабель- як сімвал гандлёвых сувязей з іншымі народамі. Жыхары Полацкана пачатку ХХ</w:t>
      </w:r>
      <w:r w:rsidR="00DC2F41" w:rsidRPr="007A7495">
        <w:rPr>
          <w:rFonts w:ascii="Times New Roman" w:hAnsi="Times New Roman" w:cs="Times New Roman"/>
          <w:sz w:val="24"/>
          <w:lang w:val="be-BY"/>
        </w:rPr>
        <w:t>І</w:t>
      </w:r>
      <w:r w:rsidRPr="007A7495">
        <w:rPr>
          <w:rFonts w:ascii="Times New Roman" w:hAnsi="Times New Roman" w:cs="Times New Roman"/>
          <w:sz w:val="24"/>
          <w:lang w:val="be-BY"/>
        </w:rPr>
        <w:t xml:space="preserve"> ст.устанавілі помнік гандляру-купцу ў цэнтры горада і вагі, якія з’яўляюцца неад’емнай часткай гандлю.(здымкі</w:t>
      </w:r>
      <w:r w:rsidR="007A7495" w:rsidRPr="007A7495">
        <w:rPr>
          <w:rFonts w:ascii="Times New Roman" w:hAnsi="Times New Roman" w:cs="Times New Roman"/>
          <w:sz w:val="24"/>
          <w:lang w:val="be-BY"/>
        </w:rPr>
        <w:t xml:space="preserve"> помніка </w:t>
      </w:r>
      <w:r w:rsidRPr="007A7495">
        <w:rPr>
          <w:rFonts w:ascii="Times New Roman" w:hAnsi="Times New Roman" w:cs="Times New Roman"/>
          <w:sz w:val="24"/>
          <w:lang w:val="be-BY"/>
        </w:rPr>
        <w:t xml:space="preserve"> купцу і вагі).</w:t>
      </w:r>
    </w:p>
    <w:p w14:paraId="3077EFDE" w14:textId="77777777" w:rsidR="007536D7" w:rsidRPr="007A7495" w:rsidRDefault="007A7495" w:rsidP="007A7495">
      <w:pPr>
        <w:ind w:firstLine="708"/>
        <w:rPr>
          <w:rFonts w:ascii="Times New Roman" w:hAnsi="Times New Roman" w:cs="Times New Roman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>Пытанні і заданні:</w:t>
      </w:r>
    </w:p>
    <w:p w14:paraId="0439EB59" w14:textId="77777777" w:rsidR="007A7495" w:rsidRDefault="007A7495" w:rsidP="007A74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Дайц</w:t>
      </w:r>
      <w:r w:rsidR="007F1851">
        <w:rPr>
          <w:rFonts w:ascii="Times New Roman" w:hAnsi="Times New Roman" w:cs="Times New Roman"/>
          <w:sz w:val="24"/>
          <w:lang w:val="be-BY"/>
        </w:rPr>
        <w:t>е азначэнне паняццям: знешні і ў</w:t>
      </w:r>
      <w:r>
        <w:rPr>
          <w:rFonts w:ascii="Times New Roman" w:hAnsi="Times New Roman" w:cs="Times New Roman"/>
          <w:sz w:val="24"/>
          <w:lang w:val="be-BY"/>
        </w:rPr>
        <w:t>нутраны гандаль, братчына, дырхемы.</w:t>
      </w:r>
    </w:p>
    <w:p w14:paraId="3D0664B0" w14:textId="77777777" w:rsidR="007A7495" w:rsidRDefault="007A7495" w:rsidP="007A74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be-BY"/>
        </w:rPr>
      </w:pPr>
      <w:r w:rsidRPr="007A7495">
        <w:rPr>
          <w:rFonts w:ascii="Times New Roman" w:hAnsi="Times New Roman" w:cs="Times New Roman"/>
          <w:sz w:val="24"/>
          <w:lang w:val="be-BY"/>
        </w:rPr>
        <w:t xml:space="preserve">Раскажыце, як </w:t>
      </w:r>
      <w:r w:rsidR="007F1851" w:rsidRPr="007A7495">
        <w:rPr>
          <w:rFonts w:ascii="Times New Roman" w:hAnsi="Times New Roman" w:cs="Times New Roman"/>
          <w:sz w:val="24"/>
          <w:lang w:val="be-BY"/>
        </w:rPr>
        <w:t xml:space="preserve">і чаму </w:t>
      </w:r>
      <w:r w:rsidRPr="007A7495">
        <w:rPr>
          <w:rFonts w:ascii="Times New Roman" w:hAnsi="Times New Roman" w:cs="Times New Roman"/>
          <w:sz w:val="24"/>
          <w:lang w:val="be-BY"/>
        </w:rPr>
        <w:t>пашыралася тэрыторыя Полацка?</w:t>
      </w:r>
    </w:p>
    <w:p w14:paraId="395185FC" w14:textId="77777777" w:rsidR="007A7495" w:rsidRDefault="007F1851" w:rsidP="007A74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Ці можна Полацк назваць цэнтрам рамяства і гандлю? Дакажыце.</w:t>
      </w:r>
    </w:p>
    <w:p w14:paraId="078DEA6B" w14:textId="77777777" w:rsidR="007F1851" w:rsidRDefault="007F1851" w:rsidP="007A74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Намалюйце вырабы рамеснікаў, якія маглі вырабляцца ў той час на Полаччыне.</w:t>
      </w:r>
    </w:p>
    <w:p w14:paraId="6A66C47D" w14:textId="77777777" w:rsidR="007F1851" w:rsidRDefault="007F1851" w:rsidP="007A74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Пакажыце на карце водны шлях “ з варагаў у грэкі”.</w:t>
      </w:r>
    </w:p>
    <w:p w14:paraId="038CE367" w14:textId="77777777" w:rsidR="007F1851" w:rsidRDefault="00A2392F" w:rsidP="007A74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Зрабіце схему экспарту-імпарту тавараў, якімі гандлявалі ў Полацку?</w:t>
      </w:r>
    </w:p>
    <w:p w14:paraId="4EFCA0C9" w14:textId="77777777" w:rsidR="00A2392F" w:rsidRDefault="00A2392F" w:rsidP="007A74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Чаму на Полаччыне не было сваіх грошай?</w:t>
      </w:r>
    </w:p>
    <w:p w14:paraId="4CB12BF7" w14:textId="77777777" w:rsidR="00A2392F" w:rsidRDefault="00A2392F" w:rsidP="007A74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Як вы разумееце выраз: горад “напалову збудаваны. Напалову засены”?</w:t>
      </w:r>
    </w:p>
    <w:p w14:paraId="43F0809E" w14:textId="77777777" w:rsidR="00A2392F" w:rsidRPr="007A7495" w:rsidRDefault="00A2392F" w:rsidP="007A74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be-BY"/>
        </w:rPr>
      </w:pPr>
      <w:r>
        <w:rPr>
          <w:rFonts w:ascii="Times New Roman" w:hAnsi="Times New Roman" w:cs="Times New Roman"/>
          <w:sz w:val="24"/>
          <w:lang w:val="be-BY"/>
        </w:rPr>
        <w:t>Намалюйце  ваші прапановы гербоў  майстроў, якія працавалі ў Полацку.</w:t>
      </w:r>
    </w:p>
    <w:sectPr w:rsidR="00A2392F" w:rsidRPr="007A7495" w:rsidSect="00EE1C86">
      <w:pgSz w:w="11906" w:h="16838"/>
      <w:pgMar w:top="1134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7704"/>
    <w:multiLevelType w:val="hybridMultilevel"/>
    <w:tmpl w:val="549A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452FD"/>
    <w:multiLevelType w:val="hybridMultilevel"/>
    <w:tmpl w:val="F3A6D558"/>
    <w:lvl w:ilvl="0" w:tplc="1FD8EB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E375AB"/>
    <w:multiLevelType w:val="hybridMultilevel"/>
    <w:tmpl w:val="FF3C6B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4F22C70"/>
    <w:multiLevelType w:val="hybridMultilevel"/>
    <w:tmpl w:val="048CBB6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08"/>
    <w:rsid w:val="00013482"/>
    <w:rsid w:val="0003403A"/>
    <w:rsid w:val="00046B8B"/>
    <w:rsid w:val="00057EB6"/>
    <w:rsid w:val="000C406D"/>
    <w:rsid w:val="001737B3"/>
    <w:rsid w:val="001E6528"/>
    <w:rsid w:val="00274DD5"/>
    <w:rsid w:val="002A5365"/>
    <w:rsid w:val="002F17FB"/>
    <w:rsid w:val="002F2C8E"/>
    <w:rsid w:val="0032306A"/>
    <w:rsid w:val="003541D3"/>
    <w:rsid w:val="0035734C"/>
    <w:rsid w:val="003A7A44"/>
    <w:rsid w:val="003B2E19"/>
    <w:rsid w:val="003D255F"/>
    <w:rsid w:val="003E09FB"/>
    <w:rsid w:val="003E16D8"/>
    <w:rsid w:val="003E61C2"/>
    <w:rsid w:val="00440F77"/>
    <w:rsid w:val="00451DFF"/>
    <w:rsid w:val="00452416"/>
    <w:rsid w:val="004821CC"/>
    <w:rsid w:val="004A2755"/>
    <w:rsid w:val="00567E6C"/>
    <w:rsid w:val="0061443C"/>
    <w:rsid w:val="00635C92"/>
    <w:rsid w:val="00642FB9"/>
    <w:rsid w:val="00670439"/>
    <w:rsid w:val="00674DD2"/>
    <w:rsid w:val="00687702"/>
    <w:rsid w:val="00690170"/>
    <w:rsid w:val="006E72D3"/>
    <w:rsid w:val="00711C08"/>
    <w:rsid w:val="007378EC"/>
    <w:rsid w:val="00745E05"/>
    <w:rsid w:val="007536D7"/>
    <w:rsid w:val="007860A4"/>
    <w:rsid w:val="007A7495"/>
    <w:rsid w:val="007A7B32"/>
    <w:rsid w:val="007D5ECB"/>
    <w:rsid w:val="007F1851"/>
    <w:rsid w:val="00833710"/>
    <w:rsid w:val="0085344C"/>
    <w:rsid w:val="008535F5"/>
    <w:rsid w:val="00874824"/>
    <w:rsid w:val="008F3E49"/>
    <w:rsid w:val="00910F32"/>
    <w:rsid w:val="009839EA"/>
    <w:rsid w:val="009B1C24"/>
    <w:rsid w:val="009D238F"/>
    <w:rsid w:val="00A0251E"/>
    <w:rsid w:val="00A10F68"/>
    <w:rsid w:val="00A22BAE"/>
    <w:rsid w:val="00A22CE4"/>
    <w:rsid w:val="00A2392F"/>
    <w:rsid w:val="00A43225"/>
    <w:rsid w:val="00A727CC"/>
    <w:rsid w:val="00A816D9"/>
    <w:rsid w:val="00AA4AF3"/>
    <w:rsid w:val="00AB2C11"/>
    <w:rsid w:val="00AF5557"/>
    <w:rsid w:val="00AF7A7A"/>
    <w:rsid w:val="00B14513"/>
    <w:rsid w:val="00B173DA"/>
    <w:rsid w:val="00B8197B"/>
    <w:rsid w:val="00B8640B"/>
    <w:rsid w:val="00BA33A6"/>
    <w:rsid w:val="00BC3C16"/>
    <w:rsid w:val="00C41FAE"/>
    <w:rsid w:val="00C54BBF"/>
    <w:rsid w:val="00C66378"/>
    <w:rsid w:val="00CE46F7"/>
    <w:rsid w:val="00CF0FA0"/>
    <w:rsid w:val="00D238CE"/>
    <w:rsid w:val="00D5357F"/>
    <w:rsid w:val="00D564AD"/>
    <w:rsid w:val="00DB6F90"/>
    <w:rsid w:val="00DC2F41"/>
    <w:rsid w:val="00DD3EC8"/>
    <w:rsid w:val="00E11A51"/>
    <w:rsid w:val="00E232F0"/>
    <w:rsid w:val="00E24F58"/>
    <w:rsid w:val="00E30F03"/>
    <w:rsid w:val="00E61A78"/>
    <w:rsid w:val="00EA0B5B"/>
    <w:rsid w:val="00EA41E7"/>
    <w:rsid w:val="00EB74E4"/>
    <w:rsid w:val="00EC02A6"/>
    <w:rsid w:val="00EE1C86"/>
    <w:rsid w:val="00F00363"/>
    <w:rsid w:val="00F64500"/>
    <w:rsid w:val="00FE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7B9A"/>
  <w15:docId w15:val="{4BAEF841-8384-49FE-8321-587F7D7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AFE3-344C-4BED-942D-E8DE76CE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Iryna Nedokuneva</cp:lastModifiedBy>
  <cp:revision>2</cp:revision>
  <cp:lastPrinted>2010-02-13T09:46:00Z</cp:lastPrinted>
  <dcterms:created xsi:type="dcterms:W3CDTF">2021-07-28T19:57:00Z</dcterms:created>
  <dcterms:modified xsi:type="dcterms:W3CDTF">2021-07-28T19:57:00Z</dcterms:modified>
</cp:coreProperties>
</file>