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04" w:rsidRPr="00814D24" w:rsidRDefault="00693004" w:rsidP="0069300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ИНТЕРАКТИВНОЕ ОБУЧЕНИЕ И АЛЬТЕРНАТИВНЫЙ УРОК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 последние годы понятийное пространство педагогики стало быстрее интегрироваться с социальным и психологи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ческим направлениями.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 процессе поиска определения, которое отражало бы новое содержание учебных взаимо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действий, появился термин </w:t>
      </w:r>
      <w:r w:rsidRPr="001950D6">
        <w:rPr>
          <w:rFonts w:ascii="Times New Roman" w:eastAsia="Times New Roman" w:hAnsi="Times New Roman" w:cs="Times New Roman"/>
          <w:b/>
          <w:sz w:val="24"/>
          <w:szCs w:val="24"/>
        </w:rPr>
        <w:t>интерактивное обучение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При сохранении конечной цели и основного содержания образовательного процесса интерактивное </w:t>
      </w:r>
      <w:r w:rsidRPr="001950D6">
        <w:rPr>
          <w:rFonts w:ascii="Times New Roman" w:eastAsia="Times New Roman" w:hAnsi="Times New Roman" w:cs="Times New Roman"/>
          <w:b/>
          <w:sz w:val="24"/>
          <w:szCs w:val="24"/>
        </w:rPr>
        <w:t>обучение из</w:t>
      </w:r>
      <w:r w:rsidRPr="001950D6">
        <w:rPr>
          <w:rFonts w:ascii="Times New Roman" w:eastAsia="Times New Roman" w:hAnsi="Times New Roman" w:cs="Times New Roman"/>
          <w:b/>
          <w:sz w:val="24"/>
          <w:szCs w:val="24"/>
        </w:rPr>
        <w:softHyphen/>
        <w:t>меняет привычные, транслирующие (передаточные) формы на диалоговые,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основанные на взаимопонимании и взаимодействии.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Многие авторы сегодня обращаются к интерактивному обучению учащихся.</w:t>
      </w:r>
    </w:p>
    <w:p w:rsidR="00693004" w:rsidRPr="001950D6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0D6">
        <w:rPr>
          <w:rFonts w:ascii="Times New Roman" w:eastAsia="Times New Roman" w:hAnsi="Times New Roman" w:cs="Times New Roman"/>
          <w:b/>
          <w:sz w:val="24"/>
          <w:szCs w:val="24"/>
        </w:rPr>
        <w:t>Основные характеристики интерактивного обучения:</w:t>
      </w:r>
    </w:p>
    <w:p w:rsidR="00693004" w:rsidRPr="00814D24" w:rsidRDefault="00693004" w:rsidP="00693004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комфортные условия обучения, при которых ученик чувствует свою успешность, свою интеллектуальную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стоятельность, что делает продуктивным сам процесс обу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чения;</w:t>
      </w:r>
    </w:p>
    <w:p w:rsidR="00693004" w:rsidRPr="00814D24" w:rsidRDefault="00693004" w:rsidP="00693004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идет обмен знаниями, идеями, способами деятельно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сти;</w:t>
      </w:r>
    </w:p>
    <w:p w:rsidR="00693004" w:rsidRPr="00814D24" w:rsidRDefault="00693004" w:rsidP="00693004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стоит задача - не только получать новые знания, но и развивать саму познавательную деятельность;</w:t>
      </w:r>
    </w:p>
    <w:p w:rsidR="00693004" w:rsidRPr="00814D24" w:rsidRDefault="00693004" w:rsidP="00693004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все участники процесса обучения должны проявлять терпимость к любой точке зрения;</w:t>
      </w:r>
    </w:p>
    <w:p w:rsidR="00693004" w:rsidRPr="00814D24" w:rsidRDefault="00693004" w:rsidP="00693004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развиваются коммуникативные умения и навыки;</w:t>
      </w:r>
    </w:p>
    <w:p w:rsidR="00693004" w:rsidRPr="00814D24" w:rsidRDefault="00693004" w:rsidP="00693004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применяется индивидуальная, парная и групповая работа;</w:t>
      </w:r>
    </w:p>
    <w:p w:rsidR="00693004" w:rsidRPr="00814D24" w:rsidRDefault="00693004" w:rsidP="00693004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применяются исследовательские проекты, ролевые игры, используются творческие работы и т. п.;</w:t>
      </w:r>
    </w:p>
    <w:p w:rsidR="00693004" w:rsidRPr="00814D24" w:rsidRDefault="00693004" w:rsidP="00693004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обсуждаемые темы неоднозначны в решении и тре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буют не только логического мышления, но и толерантности, уважения к чужому мнению;</w:t>
      </w:r>
    </w:p>
    <w:p w:rsidR="00693004" w:rsidRPr="00814D24" w:rsidRDefault="00693004" w:rsidP="00693004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требуется соблюдать регламент и процедурные 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просы (распределение функций, соблюдение правил);</w:t>
      </w:r>
    </w:p>
    <w:p w:rsidR="00693004" w:rsidRPr="00814D24" w:rsidRDefault="00693004" w:rsidP="00693004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снимается нервная нагрузка, имеется возможность менять формы деятельности учащихся, переключать вни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мание.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50D6">
        <w:rPr>
          <w:rFonts w:ascii="Times New Roman" w:eastAsia="Times New Roman" w:hAnsi="Times New Roman" w:cs="Times New Roman"/>
          <w:b/>
          <w:sz w:val="24"/>
          <w:szCs w:val="24"/>
        </w:rPr>
        <w:t>Интерактивные методы обучения реализуются как фронтальной организацией учебной деятельности, так и групповой.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учебных групп должно учиты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вать уровень сложности учебных задач, уровень развития коммуникативных навыков учащихся, эмоциональный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строй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микрогруппы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04" w:rsidRDefault="00693004" w:rsidP="0069300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Подбор групп можно осуществлять исходя из желания учеников, включая в группу учеников с разной точкой зре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ния, или, наоборот, формировать гомогенную группу (общ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 позиций).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Обучение в интерактивном режиме реализуется, если на это нацелены учебные задания или ситуации. Для этого годятся задания с открытым ответом или с несколькими 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риантами решения.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Интерактивный метод требует больше времени, чем монолог учителя, но обеспечивает понимание материала, закрепление идет быстрее и легче. Интерактивные методы обучения способствуют формированию таких качеств, как уважение прав и достоинств человека, мирный способ раз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решения конфликтов, сотрудничество, терпимость и т. д.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50D6">
        <w:rPr>
          <w:rFonts w:ascii="Times New Roman" w:eastAsia="Times New Roman" w:hAnsi="Times New Roman" w:cs="Times New Roman"/>
          <w:b/>
          <w:sz w:val="24"/>
          <w:szCs w:val="24"/>
        </w:rPr>
        <w:t>Суть интерактивного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обучения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состоит в том, что практически все участники оказываются вовлеченными в процесс познания, они имеют возможность понимать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рефлексировать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 поводу того, что они знают и думают, востребован субъективный опыт учащихся и формируется их личностная позиция.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Для эффективного применения интерактивных методов обучения педагогу необходимо:</w:t>
      </w:r>
    </w:p>
    <w:p w:rsidR="00693004" w:rsidRPr="00814D24" w:rsidRDefault="00693004" w:rsidP="00693004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использовать такие методы, которые адекватны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расту обучающихся и их опыту работы с интерактивными методами;</w:t>
      </w:r>
    </w:p>
    <w:p w:rsidR="00693004" w:rsidRPr="00814D24" w:rsidRDefault="00693004" w:rsidP="00693004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дать задание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для предварительной подготовки;</w:t>
      </w:r>
    </w:p>
    <w:p w:rsidR="00693004" w:rsidRPr="00814D24" w:rsidRDefault="00693004" w:rsidP="00693004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отобрать для занятия такое интерактивное упражне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ние, которое давало бы обучающемуся «ключ» к освоению темы;</w:t>
      </w:r>
    </w:p>
    <w:p w:rsidR="00693004" w:rsidRPr="00814D24" w:rsidRDefault="00693004" w:rsidP="00693004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учитывать темп работы каждого обучающегося и его способности;</w:t>
      </w:r>
    </w:p>
    <w:p w:rsidR="00693004" w:rsidRPr="00814D24" w:rsidRDefault="00693004" w:rsidP="00693004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нацелить участников на ожидаемые результаты (це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ли) занятия и критерии оценки работы;</w:t>
      </w:r>
    </w:p>
    <w:p w:rsidR="00693004" w:rsidRPr="00814D24" w:rsidRDefault="00693004" w:rsidP="00693004">
      <w:pPr>
        <w:numPr>
          <w:ilvl w:val="0"/>
          <w:numId w:val="1"/>
        </w:numPr>
        <w:shd w:val="clear" w:color="auto" w:fill="FFFFFF"/>
        <w:tabs>
          <w:tab w:val="left" w:pos="571"/>
          <w:tab w:val="left" w:pos="1699"/>
          <w:tab w:val="left" w:pos="55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провести обсуждение по итогам выполнения интерак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тивного упражнения, в том числе используя рефлексию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Понятие интерактивности заимствовано из «символического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интеракционизма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» (работы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Г.Блумберга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Дж. Мила, Р.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Сирса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др.), рассматривающего взаимодействия между людьми «как непрерывный диалог, в процессе которого они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наблюдают, осмысливают намерения друг друга и реагиру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ют на них».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Интерактивное обучение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(от лат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inter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«между» +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action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«действие») - это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обучение, погруженное в общение.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обучение как совместный процесс познания, в котором зна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добывается в совместной деятельности через диалог,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полилог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учащихся между собой и учителем.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Диалог - наиболее трудная для реализации технология, поскольку учителя привыкли к монологическому изложению учебного материала и от учащихся требуют того же. 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просно-ответная форма педагогического взаимодействия на уроке редко переходит в диалог.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 то же время диалог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одна из древнейших форм обучения, которую использовали все выдающиеся педагоги мира - Сократ, Платон, Аристо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тель, Монтень, Каменский, Песталоцци, Ушинский, Толстой, Сухомлинский.</w:t>
      </w:r>
      <w:proofErr w:type="gramEnd"/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Еще в афинской и римских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школах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подростков учили убеждать, вести полемику, вступать в диалог. Под диалогом понимались переговоры, свободный обмен мнениями. Всту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пая в полемику со старшими, юноша должен был не только владеть правилами риторики, но и обладать навыками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щения, сочетая чувство самоуважения и самоконтроля с умением слушать других. Быстро реагировать на окружаю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щую обстановку, находить в каждой ситуации нужное реше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ние, убедительный тезис и т.д. Не каждому удавалось 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ладеть этим искусством в должной мере. Но количество ус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пешно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освоивших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искусство полемического диалога было бы еще меньше, если бы процесс обучения строился на беспрекословном подчинении и подражании учителю.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Интересно отношение к диалогу в Японии. Духовно Япо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 устремлена к диалогу с природой, с человеком. Такой диалог строится в соответствии с древним принципом ком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муникации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ishindenshin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на уровне передачи биения серд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ца. В японской традиции общение сориентировано на вос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приятие колебаний, свидетельствующих о внутреннем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стоянии собеседника, интуитивном предощущении его реакции на сказанное, иными словами, на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особо бережное отношение к собеседнику, уход в диалоге от напряженно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сти и конфликтности.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Для японской традиции не характерен дух соперничест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ва. Первично стремление услышать и понять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другого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а не продемонстрировать собственное мнение. Эта традиция действует на всех уровнях общения.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Структура семинаров в университете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Aichi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например, строится по принципу японского ранга: слова каждого как бы дополняют и расширяют сказанное предшественниками, не разрушая общей ауры смысла. Как и форма японского сти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ха, </w:t>
      </w:r>
      <w:r w:rsidRPr="001950D6">
        <w:rPr>
          <w:rFonts w:ascii="Times New Roman" w:eastAsia="Times New Roman" w:hAnsi="Times New Roman" w:cs="Times New Roman"/>
          <w:b/>
          <w:sz w:val="24"/>
          <w:szCs w:val="24"/>
        </w:rPr>
        <w:t>форма диалога открыта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отсутствует нацеленность на конечный результат, присущая европейской образователь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ной традиции с характерными для нее значительными 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зюме преподавателя, утверждающего как бы «истину в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следней инстанции». «Мне кажется», «я думаю», «может быть» и т. п. обороты сегодня прочно вошли в Японии в обиход вузовских преподавателей, более того, они сохра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няются и в научных трудах - дипломных работах, статьях, диссертациях. И за всем этим - не просто дань традиции, а скорее, свидетельство осмысления древней философской мудрости об относительности человеческого познания.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японской традиции первична остановка: «та».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это незаполненное пространство в композиции икебана или каллиграфическом свитке, пауза в музыкальном произведе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нии, остановка в танце, «та» есть и в диалоге..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слышать «та» и постичь ее смысл - особое искусство ведения бесе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ды в японской традиции.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Все это не менее актуально и сегодня.</w:t>
      </w:r>
    </w:p>
    <w:p w:rsidR="00693004" w:rsidRDefault="00693004" w:rsidP="0069300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Диалог в современной школе представлен диалоговой концепцией культуры Бахтина -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Библера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004" w:rsidRDefault="00693004" w:rsidP="0069300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04" w:rsidRPr="00ED0A75" w:rsidRDefault="00693004" w:rsidP="00693004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Диалоговая концепция культуры М.М. Бахтина.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М. М. Бахтину свойственно культурологическое воспри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ятие человеческого бытия, жизнь человека рассматривает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ся им в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хронотопе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(пространстве - времени) культуры. В культуре сосредоточиваются все смыслы человеческого бытия: социальные, духовные, логические, эмоциональные, нравственные, то есть культура по Бахтину, - это антропо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логический феномен, порождение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беспередельно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богатой человеческой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субъектности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выявление всей человеческой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природы во всем многообразии ее высоких и низменных обнаружений. Такое понимание культуры выходит за рамки широко принятого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подхода, так как в сис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теме координат Бахтина культура не является системой средств, необходимых для обеспечения определенной дея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тельности людей, а сама есть «деятельность, на возмож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 деятельности направленная, то есть работа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менения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Понимание культуры в концепции Бахтина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трехаспектно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3004" w:rsidRPr="00814D24" w:rsidRDefault="00693004" w:rsidP="00693004">
      <w:pPr>
        <w:numPr>
          <w:ilvl w:val="0"/>
          <w:numId w:val="4"/>
        </w:numPr>
        <w:shd w:val="clear" w:color="auto" w:fill="FFFFFF"/>
        <w:tabs>
          <w:tab w:val="left" w:pos="26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культура есть форма одновременного бытия и общения людей различных - прошлых, настоящих и будущих - куль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тур,  форма диалога  и 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взаимопорождения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 этих  культур;</w:t>
      </w:r>
    </w:p>
    <w:p w:rsidR="00693004" w:rsidRPr="00814D24" w:rsidRDefault="00693004" w:rsidP="00693004">
      <w:pPr>
        <w:numPr>
          <w:ilvl w:val="0"/>
          <w:numId w:val="4"/>
        </w:numPr>
        <w:shd w:val="clear" w:color="auto" w:fill="FFFFFF"/>
        <w:tabs>
          <w:tab w:val="left" w:pos="26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культура - это форма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самодетерминации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индивида в 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ризонте личности, форма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самодетерминации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нашей жизни, сознания, мышления, то есть культура - это форма свобод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ного решения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перерешения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своей судьбы в сознании ее исторической и всеобщей ответственности; 3) культура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это изобретение «мира впервые».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Культура существует как общение, как диалог людей различных культур, как форма свободного выбора лично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стью смыслов своей жизни и принятия ответственности за свой выбор, свою судьбу, как творчество, продуктами кото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рого, по Бахтину, выступают тексты и произведения.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Текст,   по   Бахтину,   имеет   триединое   определение:</w:t>
      </w:r>
    </w:p>
    <w:p w:rsidR="00693004" w:rsidRPr="00814D24" w:rsidRDefault="00693004" w:rsidP="0069300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>текст как записанная на бумаге, на «плоскости» речь;</w:t>
      </w:r>
    </w:p>
    <w:p w:rsidR="00693004" w:rsidRPr="00814D24" w:rsidRDefault="00693004" w:rsidP="0069300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>текст как любая знаковая система, понятная как речь;</w:t>
      </w:r>
    </w:p>
    <w:p w:rsidR="00693004" w:rsidRPr="00814D24" w:rsidRDefault="00693004" w:rsidP="00693004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ab/>
        <w:t>текст как живая речь, доведенная, понятая по аналогии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текстом. Именно в этом смысле текст понимается как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изведение.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Отталкиваясь от базисных координат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бахтинской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цепции - культура,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самодетерминация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личность, диалог, текст, произведение - и их интерпретации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Библером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исходя из понимания гуманитарного мышления как всеоб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щего,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представляется возможность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эти категории в их взаимосвязи для проектирования образования, ориентиро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ванного на смысл и обращенного к человеку.</w:t>
      </w:r>
    </w:p>
    <w:p w:rsidR="00693004" w:rsidRPr="00ED0A75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Интерактивность (или открытость к общению) обре</w:t>
      </w: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softHyphen/>
        <w:t>тает в наши дни особое значение.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Всего несколько лет назад словосочетание «интерак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тивный диалог» встречалось в контексте, связанным 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имущественно с описанием информационных систем. Но в последнее время этот термин включается в оборот педаго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гической науки как признание необходимости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равноактивного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общения субъектов образовательного процесса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учителя и учащихся, общение, основанное на диалоговых формах процесса познания.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Диалог - форма взаимной деятельности учителей и учащихся с учетом их индивидуальностей, своеобразия воззрений и отношений с миром; диалог - это возможность взаимодействия друг с другом.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Диалог предполагает:</w:t>
      </w:r>
    </w:p>
    <w:p w:rsidR="00693004" w:rsidRPr="00814D24" w:rsidRDefault="00693004" w:rsidP="00693004">
      <w:pPr>
        <w:numPr>
          <w:ilvl w:val="0"/>
          <w:numId w:val="3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равенство позиций участников, уважение и доверие друг к другу;</w:t>
      </w:r>
    </w:p>
    <w:p w:rsidR="00693004" w:rsidRPr="00814D24" w:rsidRDefault="00693004" w:rsidP="00693004">
      <w:pPr>
        <w:numPr>
          <w:ilvl w:val="0"/>
          <w:numId w:val="3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готовность принимать позицию другого человека;</w:t>
      </w:r>
    </w:p>
    <w:p w:rsidR="00693004" w:rsidRPr="00814D24" w:rsidRDefault="00693004" w:rsidP="00693004">
      <w:pPr>
        <w:numPr>
          <w:ilvl w:val="0"/>
          <w:numId w:val="3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особую атмосферу, способствующую искренности в выражении мыслей и чувств.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 наблюдениям, общение в режиме диалога трудно учителю, но еще труднее детям. Они не привыкли к нему не только на уроках, но и в других формах общения.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Диалогическая форма общения предполагает иные подходы к планированию и проведению урока или ряда уроков по теме. Приблизительно треть учебного времени, отведенного на ее изучение, занимает информативная часть. Здесь закладывается фундамент дальнейшей деятельности: приобретаются знания. Следующая часть 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ного времени - продуктивная, это и есть собственно диалог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особая коммуникативная среда, когда идет обмен мнения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ми, разрешаются проблемы, реализуются творческие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мыслы. Формы и виды работы могут быть разными.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Оценка в диалогическом режиме практически не присут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ствует, разве только «отлично». Оценка нарушает принцип равенства общения, заставляет ученика бояться неверного ответа.</w:t>
      </w:r>
    </w:p>
    <w:p w:rsidR="00693004" w:rsidRPr="00ED0A75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Особенности диалоговых форм общения.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Учебное пространство кабинета.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Диалоговые формы взаимодействий ориентированы на общение лицом к лицу, поэтому традиционная расстановка парт, когда ученики ви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дят затылки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сидящих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впереди и только одно лицо - учите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ля, здесь неуместна. Необходимы варианты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расстановки учебных мест в зависимости от количества групп и числа учащихся в каждой группе. Модернизированное учебное пространство вызывает у учащихся мотивационную готов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 к нестандартной учебной ситуации. Еще Л.С.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Выгот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ский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подмечал, что «ожидание облегчает поведение при наступлении конкретного события»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Содержание диалога.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Глубоко человечное содержание при правильной постановке обучения позволяет одновре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менно решать три задачи: учебно-познавательную, комму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никативно-развивающую и социально-ориентационную.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Развитие коммуникативных умений и навыков учащихся происходит как в общении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микрогруппы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так и в диалоге между группами. Эффективность работы каждой группы зависит от того, насколько удастся реализовать две основ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функции обучения в диалоговом режиме: решение учебных задач и оказание поддержки членам группы в ходе совместной работы.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Содержание учебного задания для работы группы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должно отличаться от того, которое используется при традиционной форме обучения. Только нестандартная поста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новка проблемы вынуждает школьников искать помощи друг у друга, обмениваться точками зрения, кристаллизуя общее мнение группы.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Диалог - это столкновение различных точек зрения.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 процессе обсуждения необходимо уделять внимание выработке навыков общения и совместной деятельности. Одно из самых трудных правил поведения для школьников заключается в том, что следует различать личность одно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классника и ту роль, которую он исполняет в процессе груп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повой работы. Часть исследователей (И.И.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Рыдванова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Г.А.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Цукерман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др.) полагают, что при переходе к формам учебного сотрудничества стоит затратить три - четыре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нятия именно на знакомство учащихся с нормами группово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 поведения.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Презентация групповых решений учебной задачи мо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жет происходить в различных вариантах.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Совместно-индивидуальная форма: каждая группа представляет итог своей деятельности; решения обсужда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ются, из них выбирается лучшее. Такая организация оправ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дывает себя на уроках повторения пройденного материала.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Совместно-последовательная форма: результат дея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тельности каждой группы становится, как в мозаике, опре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деленной ступенькой к решению общей проблемы. Данная форма является удачной для уроков-обобщений, поскольку помогает устанавливать закономерности.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Рефлексия прошедшего занятия.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Сложность данного этапа заключается и в нежелании учащихся разобраться в своих чувствах, и в неумении выразить свои ощущения.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этому учителю стоит заранее подобрать вопросы, помо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гающие школьникам понять и адекватным образом выра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зить отношение к происходящему.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Удалось ли группе выполнить задание?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Легко ли работать в группе?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Кто ощущал себя некомфортно и почему?</w:t>
      </w:r>
    </w:p>
    <w:p w:rsidR="00693004" w:rsidRDefault="00693004" w:rsidP="0069300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Всегда ли прав тот, кто берет на себя руководящую роль в группе?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 какому результату приводит позиция тех, кто предпо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читает отмалчиваться?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Что испытывает человек, которому не дают выска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заться?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Что помогает и что мешает общей работе?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Какова должна быть помощь учителя?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Что приобретаешь в совместной работе?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Пересмотр привычной системы оценки деятельности учащихся.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Это характерно для всех технологий, ориентиро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ванных на субъект - субъектное обучение. «Чрезвычайно важно, что в новой системе обучения изменяются подходы к допущенным учащимися ошибкам. Фокус внимания препо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давателя смещается от получения правильного ответа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пониманию того, каким образом этот ответ получен. Ошибки учащихся преподаватель использует как часть учебного процесса, вместе с ними анализирует логику мышления, приведшую к просчетам, и тем самым совершенствует мыс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лительный процесс».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Если между педагогом и воспитанни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ками действительно существуют доверительные и искрен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 отношения, то оценки учеников не расходятся с сужде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ниями учителя.</w:t>
      </w:r>
    </w:p>
    <w:p w:rsidR="00693004" w:rsidRPr="00814D24" w:rsidRDefault="00693004" w:rsidP="0069300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Урок по опережающим заданиям</w:t>
      </w:r>
    </w:p>
    <w:p w:rsidR="00693004" w:rsidRPr="00814D24" w:rsidRDefault="00693004" w:rsidP="0069300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Сапир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А.М,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Лейдерман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Н. Л)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Главной образовательной задачей уроков литературы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является самостоятельное добывание учащимися ответов на вопросы.</w:t>
      </w:r>
    </w:p>
    <w:p w:rsidR="00693004" w:rsidRDefault="00693004" w:rsidP="0069300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Уроки строятся как аналитическая беседа по индивиду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альным опережающим заданиям (далее - ИОЗ).</w:t>
      </w:r>
    </w:p>
    <w:p w:rsidR="00693004" w:rsidRPr="00814D24" w:rsidRDefault="00693004" w:rsidP="0069300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Суть технологии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Все задания ориентируют ученика на анализ текста.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дания даются с опережением во времени («опережающие») и, как правило, одному ученику («индивидуальные»). До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машняя подготовка ученика (не исключающая,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даже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полагающая работу с критической литературой и консуль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тации учителя) - это самостоятельное исследование. Дове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рие, оказываемое ученику, рождает чувство ответственно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сти. Учитель и ученик являются равноправными участника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 коллективного исследования.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Важное значение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имеет активизация способностей ученика по-своему прочитать и осмыслить текст художественного произведения. Юный 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татель имеет право на ошибку. Извинительно все, кроме недобросовестности, поощряется не только интересный результат, но и степень самоотдачи ученика во время под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готовки к уроку и в ходе совместной работы на уроке.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Ученики, не охваченные заданиями, в той или иной мере принимают участие в работе. Этому служат так называемые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«вопросы, организующие чтение»,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которые даются всему классу, и тоже предварительно. Подобные вопросы -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отъемлемая часть подготовки к любому уроку. Именно они определяют логику анализа художественного мира произ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ведения, побуждают всех учащихся к обсуждению. Предва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рительные общие вопросы помогают ученикам, получившим ОИЗ, сверить их с общими задачами и логикой урока.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Индивидуальные опережающие задания составлены в русле логики общих вопросов и конкретизируют те из них, для ответа на которые обязателен анализ соответствующих фрагментов текста.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 подготовки и проведения интерактивного урока.</w:t>
      </w:r>
    </w:p>
    <w:p w:rsidR="00693004" w:rsidRDefault="00693004" w:rsidP="0069300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практике работы современной школы интерактивная форма урока все больше и больше интересует учителей; активно обсуждается, предлагаются разные формы ее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нимания и представления.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уроку.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Должна начинаться с формулировки темы урока. Тема должна обязательно содержать проблему, поле неясности, иначе пропадет основа для предложения различных точек зрения.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Проблематизация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может носить как внутренний, содержательный, так и внешний, формальный характер.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Постановка проблемной цели может быть организована и через внешнюю, формальную сторону: учитель в начале урока намеренно опускает формулировку темы занятия, заостряя внимание учащихся на том, что в конце урока они должны назвать ее сами. Правильность определения темы учащимися является для учителя оценкой эффективности проведенного урока. В данном случае учитель и ученики разделяют ответственность за успехи и неудачи познава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тельного процесса.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Ценность данного урока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в активной позиции учащего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ся, в предоставлении ему реального права выбора, в фор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мировании уверенности, что каждый его шаг значим для общего дела.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Некоторые учителя полагают, что в технологии интерак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тивного обучения могут проходить только повторительно-обобщающие уроки. На данных уроках поднимается боль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шой объем материала, который уже частично освоен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щимися, - поэтому формируется основа для дискуссий,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поставлений, систематизации. Но и уроки изучения нового материала также располагают возможностями для интерак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тивной технологии.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Можно в таком случае использовать метод «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классиче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ского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взаимообучения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»: каждая группа готовит свой особый вопрос, а затем посылает делегатов в другие группы. «Учи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 - делегат» кратко и емко объясняет суть вопроса 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ноклассникам и даже настаивает на том, чтобы некоторые важные положения (тезисы) были записаны в тетради.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тем приходит очередь другой группы взять на себя функции учителя; конспект продолжается и пополняется новыми фактами, выводами. И так до тех пор, пока каждая группа не передаст знания остальным. В конце занятия учителем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302.65pt,313.9pt" to="302.65pt,407.75pt" o:allowincell="f" strokeweight="4.1pt">
            <w10:wrap anchorx="margin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;mso-position-horizontal-relative:margin;mso-position-vertical-relative:text" from="309.6pt,358.1pt" to="309.6pt,407.8pt" o:allowincell="f" strokeweight="1.9pt">
            <w10:wrap anchorx="margin"/>
          </v:line>
        </w:pic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оценивается конспект, родившийся в результате совмест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усилий всех учащихся.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анного урока: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проблемность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формулировок, ведение дискуссий, психолого-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педагогическая поддержка учащихся во время урока одновременно могут стать и «камнем прет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кновения».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Формы дискуссий, используемые на уроке могут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быть самыми различными: «аквариум», вертушка и другие.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Интерактивный урок - урок с активным участием обу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чаемых в уроке, где они самостоятельно выбирают себе роли, манеру поведения, где много импровизации, все 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сит живой, динамичный характер. По мнению Н.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Идатчикова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«этот урок напоминает детскую раскраску, где контуры есть, а все остальное - на вкус художников».</w:t>
      </w:r>
    </w:p>
    <w:p w:rsidR="00693004" w:rsidRPr="00ED0A75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Подготовка урока.</w:t>
      </w:r>
    </w:p>
    <w:p w:rsidR="00693004" w:rsidRPr="00ED0A75" w:rsidRDefault="00693004" w:rsidP="00693004">
      <w:pPr>
        <w:pStyle w:val="a3"/>
        <w:numPr>
          <w:ilvl w:val="0"/>
          <w:numId w:val="6"/>
        </w:numPr>
        <w:shd w:val="clear" w:color="auto" w:fill="FFFFFF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sz w:val="24"/>
          <w:szCs w:val="24"/>
        </w:rPr>
        <w:t>Учащиеся должны предварительно «пройти» тему.</w:t>
      </w:r>
    </w:p>
    <w:p w:rsidR="00693004" w:rsidRPr="00814D24" w:rsidRDefault="00693004" w:rsidP="00693004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предшествующем занятии должна быть создана мотивация участия всех в уроке, акцент делается на то, что получится, то и хорошо, что испортить урок невозможно, можно сделать его еще интереснее, что все участники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лучат оценки и только положительные.</w:t>
      </w:r>
    </w:p>
    <w:p w:rsidR="00693004" w:rsidRPr="00814D24" w:rsidRDefault="00693004" w:rsidP="00693004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Здесь же коротко описывается сюжет и действующие лица, чтобы каждый выбрал себе роль.</w:t>
      </w:r>
    </w:p>
    <w:p w:rsidR="00693004" w:rsidRPr="00ED0A75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Содержание урока.</w:t>
      </w:r>
    </w:p>
    <w:p w:rsidR="00693004" w:rsidRDefault="00693004" w:rsidP="0069300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Учитель и ученики пытаются на практике применить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лученные знания путем разрешения выдуманной ситуации. Жесткими рамками урока является тема, набор ситуаций, ролей, финал. Реализация же является полнейшей импро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визацией, возможны тупики, открытия. Учитель один знает, как будет развиваться сюжет, он знает эпилог, он автор сю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жета, но сюжет открыт для творчества учащихся и их остро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умия, находчивости, артистизма. Учитель является коммен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татором и ведущим, подсказывающим и спрашивающим. Урок держится на учителе, он является примером для всех, мобилизующим началом.</w:t>
      </w:r>
    </w:p>
    <w:p w:rsidR="00693004" w:rsidRPr="00ED0A75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Задачи, решаемые уроком.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Коллективное предъявление полученных знаний.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Использование знаний на практике.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Выработка алгоритма действий в аналогичных ситуациях.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Умение выстраивать и отстаивать свою позицию.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Коммуникативные умения.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Проявление артистических способностей.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Реализация себя как успешного ученика в составе груп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повой роли или индивидуально, при минимуме знаний.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Закрепление знаний и умений через использование вербальной, ассоциативной и механической видов учебной деятельности.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Включение всех учащихся в урок.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Оснащение урока.</w:t>
      </w:r>
    </w:p>
    <w:p w:rsidR="00693004" w:rsidRPr="00814D2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Необходимо приготовить некоторый реквизит (элементы одежды, символы и т.д.), способствующий ходу урока. При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готовит реквизит учитель - это сюрприз для учащихся и предъявление его является своеобразным запуском урока.</w:t>
      </w:r>
    </w:p>
    <w:p w:rsidR="00693004" w:rsidRPr="00ED0A75" w:rsidRDefault="00693004" w:rsidP="00693004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A75">
        <w:rPr>
          <w:rFonts w:ascii="Times New Roman" w:eastAsia="Times New Roman" w:hAnsi="Times New Roman" w:cs="Times New Roman"/>
          <w:b/>
          <w:sz w:val="24"/>
          <w:szCs w:val="24"/>
        </w:rPr>
        <w:t>Урок - моделирование ситуации</w:t>
      </w:r>
    </w:p>
    <w:p w:rsidR="00693004" w:rsidRPr="00814D24" w:rsidRDefault="00693004" w:rsidP="0069300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на примере предметов гуманитарного цикла).</w:t>
      </w:r>
    </w:p>
    <w:p w:rsidR="00693004" w:rsidRDefault="00693004" w:rsidP="0069300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Интерактивный урок может быть близок и к такой форме урока, как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«моделирование ситуации». </w:t>
      </w:r>
      <w:r w:rsidRPr="00ED0A75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здесь также имеются некоторые особенности. Моделирование ситуации требует большей жесткости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заданности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от участников урока. Здесь исключена вариативность, не вообще, а в ди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намике проведения. Отсутствует эмоциональная состав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ляющая. Присутствует параллелизм понятий «игра», «мо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делирование ситуации» и «интерактивный урок»; данные различия очень тонки, но имеют место быть.</w:t>
      </w:r>
    </w:p>
    <w:p w:rsidR="00560207" w:rsidRDefault="00560207"/>
    <w:sectPr w:rsidR="00560207" w:rsidSect="0069300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80472"/>
    <w:lvl w:ilvl="0">
      <w:numFmt w:val="bullet"/>
      <w:lvlText w:val="*"/>
      <w:lvlJc w:val="left"/>
    </w:lvl>
  </w:abstractNum>
  <w:abstractNum w:abstractNumId="1">
    <w:nsid w:val="3CE1352E"/>
    <w:multiLevelType w:val="hybridMultilevel"/>
    <w:tmpl w:val="0DD4F618"/>
    <w:lvl w:ilvl="0" w:tplc="A2680472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E94512"/>
    <w:multiLevelType w:val="singleLevel"/>
    <w:tmpl w:val="335A7F2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3004"/>
    <w:rsid w:val="00560207"/>
    <w:rsid w:val="00693004"/>
    <w:rsid w:val="00C7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3260</Words>
  <Characters>18587</Characters>
  <Application>Microsoft Office Word</Application>
  <DocSecurity>0</DocSecurity>
  <Lines>154</Lines>
  <Paragraphs>43</Paragraphs>
  <ScaleCrop>false</ScaleCrop>
  <Company>УО ПГОСШ 18</Company>
  <LinksUpToDate>false</LinksUpToDate>
  <CharactersWithSpaces>21804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2008-07-18T10:41:00Z</dcterms:created>
  <dcterms:modified xsi:type="dcterms:W3CDTF">2008-07-18T10:42:00Z</dcterms:modified>
</cp:coreProperties>
</file>