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AEECA" w14:textId="77777777" w:rsidR="00300711" w:rsidRDefault="0027775E">
      <w:pPr>
        <w:pStyle w:val="1"/>
        <w:ind w:firstLine="0"/>
        <w:jc w:val="center"/>
      </w:pPr>
      <w:r>
        <w:t>Министерство образования и науки Российской Федерации</w:t>
      </w:r>
      <w:r>
        <w:br/>
        <w:t>Федеральное государственное автономное образовательное учреждение</w:t>
      </w:r>
      <w:r>
        <w:br/>
        <w:t>высшего образования</w:t>
      </w:r>
    </w:p>
    <w:p w14:paraId="28978544" w14:textId="77777777" w:rsidR="00300711" w:rsidRDefault="0027775E">
      <w:pPr>
        <w:pStyle w:val="1"/>
        <w:spacing w:after="2320"/>
        <w:ind w:firstLine="0"/>
      </w:pPr>
      <w:r>
        <w:t>«Российский государственный профессионально-педагогический университет»</w:t>
      </w:r>
    </w:p>
    <w:p w14:paraId="57E038ED" w14:textId="77777777" w:rsidR="00300711" w:rsidRDefault="0027775E">
      <w:pPr>
        <w:pStyle w:val="22"/>
        <w:spacing w:after="80"/>
      </w:pPr>
      <w:r>
        <w:t>ВИЗУАЛИЗАЦИЯ УЧЕБНОЙ ИНФОРМАЦИИ</w:t>
      </w:r>
      <w:r>
        <w:br/>
        <w:t xml:space="preserve">В </w:t>
      </w:r>
      <w:r>
        <w:t>ОБЛАСТИ ИНФОРМАЦИОННЫХ ТЕХНОЛОГИЙ</w:t>
      </w:r>
    </w:p>
    <w:p w14:paraId="4FF4B0EA" w14:textId="77777777" w:rsidR="00300711" w:rsidRDefault="0027775E">
      <w:pPr>
        <w:pStyle w:val="1"/>
        <w:spacing w:after="440"/>
        <w:ind w:firstLine="0"/>
        <w:jc w:val="center"/>
      </w:pPr>
      <w:r>
        <w:t>Выпускная квалификационная работа</w:t>
      </w:r>
    </w:p>
    <w:p w14:paraId="7933F285" w14:textId="77777777" w:rsidR="00300711" w:rsidRDefault="0027775E">
      <w:pPr>
        <w:pStyle w:val="1"/>
        <w:spacing w:after="800"/>
        <w:ind w:firstLine="0"/>
      </w:pPr>
      <w:r>
        <w:t>программа магистратуры Управление информационными ресурсами в образовании по направлению подготовки 44.04.04 Профессиональное обучение (по отраслям)</w:t>
      </w:r>
    </w:p>
    <w:p w14:paraId="58EBDFA3" w14:textId="77777777" w:rsidR="00300711" w:rsidRDefault="0027775E">
      <w:pPr>
        <w:pStyle w:val="1"/>
        <w:spacing w:after="620"/>
        <w:ind w:firstLine="0"/>
        <w:sectPr w:rsidR="00300711">
          <w:footerReference w:type="default" r:id="rId7"/>
          <w:pgSz w:w="11900" w:h="16840"/>
          <w:pgMar w:top="1095" w:right="881" w:bottom="1133" w:left="1665" w:header="667" w:footer="3" w:gutter="0"/>
          <w:pgNumType w:start="1"/>
          <w:cols w:space="720"/>
          <w:noEndnote/>
          <w:docGrid w:linePitch="360"/>
        </w:sectPr>
      </w:pPr>
      <w:r>
        <w:t>Идентификационный номер ВКР: 695</w:t>
      </w:r>
    </w:p>
    <w:p w14:paraId="6BEF4BDA" w14:textId="77777777" w:rsidR="00300711" w:rsidRDefault="0027775E">
      <w:pPr>
        <w:pStyle w:val="1"/>
        <w:ind w:firstLine="0"/>
        <w:jc w:val="center"/>
      </w:pPr>
      <w:r>
        <w:lastRenderedPageBreak/>
        <w:t>Министерство образования и науки Российской Федерации</w:t>
      </w:r>
      <w:r>
        <w:br/>
        <w:t>Федеральное государственное автономное образовательное учреждение</w:t>
      </w:r>
      <w:r>
        <w:br/>
        <w:t>высшего образования</w:t>
      </w:r>
    </w:p>
    <w:p w14:paraId="563DC9A7" w14:textId="77777777" w:rsidR="00300711" w:rsidRDefault="0027775E">
      <w:pPr>
        <w:pStyle w:val="1"/>
        <w:ind w:firstLine="0"/>
        <w:jc w:val="center"/>
      </w:pPr>
      <w:r>
        <w:t xml:space="preserve">«Российский государственный </w:t>
      </w:r>
      <w:r>
        <w:t>профессионально-педагогический университет»</w:t>
      </w:r>
      <w:r>
        <w:br/>
        <w:t>Институт инженерно-педагогического образования</w:t>
      </w:r>
    </w:p>
    <w:p w14:paraId="1B6DF565" w14:textId="77777777" w:rsidR="00300711" w:rsidRDefault="0027775E">
      <w:pPr>
        <w:pStyle w:val="1"/>
        <w:spacing w:after="920"/>
        <w:ind w:firstLine="0"/>
        <w:jc w:val="center"/>
      </w:pPr>
      <w:r>
        <w:t>Кафедра информационных систем и технологий</w:t>
      </w:r>
    </w:p>
    <w:p w14:paraId="646BE27B" w14:textId="77777777" w:rsidR="00300711" w:rsidRDefault="0027775E">
      <w:pPr>
        <w:pStyle w:val="11"/>
        <w:keepNext/>
        <w:keepLines/>
        <w:spacing w:after="0"/>
        <w:ind w:right="1060" w:firstLine="0"/>
        <w:jc w:val="right"/>
        <w:rPr>
          <w:sz w:val="28"/>
          <w:szCs w:val="28"/>
        </w:rPr>
      </w:pPr>
      <w:bookmarkStart w:id="0" w:name="bookmark0"/>
      <w:bookmarkStart w:id="1" w:name="bookmark1"/>
      <w:bookmarkStart w:id="2" w:name="bookmark2"/>
      <w:r>
        <w:rPr>
          <w:b w:val="0"/>
          <w:bCs w:val="0"/>
          <w:sz w:val="28"/>
          <w:szCs w:val="28"/>
        </w:rPr>
        <w:t>К ЗАЩИТЕ ДОПУСКАЮ</w:t>
      </w:r>
      <w:bookmarkEnd w:id="0"/>
      <w:bookmarkEnd w:id="1"/>
      <w:bookmarkEnd w:id="2"/>
    </w:p>
    <w:p w14:paraId="19DC6AC4" w14:textId="77777777" w:rsidR="00300711" w:rsidRDefault="0027775E">
      <w:pPr>
        <w:pStyle w:val="1"/>
        <w:ind w:right="1060" w:firstLine="0"/>
        <w:jc w:val="right"/>
      </w:pPr>
      <w:r>
        <w:t>Заведующая кафедрой ИС</w:t>
      </w:r>
    </w:p>
    <w:p w14:paraId="37F8B220" w14:textId="77777777" w:rsidR="00300711" w:rsidRDefault="0027775E">
      <w:pPr>
        <w:pStyle w:val="1"/>
        <w:spacing w:after="180"/>
        <w:ind w:left="5120" w:firstLine="0"/>
      </w:pPr>
      <w:r>
        <w:t>Н. С. Толстова</w:t>
      </w:r>
    </w:p>
    <w:p w14:paraId="5AD6560E" w14:textId="77777777" w:rsidR="00300711" w:rsidRDefault="0027775E">
      <w:pPr>
        <w:pStyle w:val="1"/>
        <w:spacing w:after="1360"/>
        <w:ind w:left="5120" w:firstLine="0"/>
      </w:pPr>
      <w:r>
        <w:t>«»2018 г.</w:t>
      </w:r>
    </w:p>
    <w:p w14:paraId="6BB04E85" w14:textId="77777777" w:rsidR="00300711" w:rsidRDefault="0027775E">
      <w:pPr>
        <w:pStyle w:val="22"/>
        <w:spacing w:after="80"/>
        <w:ind w:left="1140"/>
        <w:jc w:val="left"/>
      </w:pPr>
      <w:r>
        <w:rPr>
          <w:b w:val="0"/>
          <w:bCs w:val="0"/>
        </w:rPr>
        <w:t>ВЫПУСКНАЯ КВАЛИФИКАЦИОННАЯ РАБОТА</w:t>
      </w:r>
    </w:p>
    <w:p w14:paraId="65C132AF" w14:textId="77777777" w:rsidR="00300711" w:rsidRDefault="0027775E">
      <w:pPr>
        <w:pStyle w:val="22"/>
        <w:spacing w:after="1120"/>
      </w:pPr>
      <w:r>
        <w:t>ВИЗУАЛИЗАЦИЯ УЧЕБНОЙ И</w:t>
      </w:r>
      <w:r>
        <w:t>НФОРМАЦИИ</w:t>
      </w:r>
      <w:r>
        <w:br/>
        <w:t>В ОБЛАСТИ ИНФОРМАЦИОННЫХ ТЕХНОЛОГИЙ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48"/>
        <w:gridCol w:w="1642"/>
        <w:gridCol w:w="2381"/>
      </w:tblGrid>
      <w:tr w:rsidR="00300711" w14:paraId="10561D1D" w14:textId="77777777">
        <w:tblPrEx>
          <w:tblCellMar>
            <w:top w:w="0" w:type="dxa"/>
            <w:bottom w:w="0" w:type="dxa"/>
          </w:tblCellMar>
        </w:tblPrEx>
        <w:trPr>
          <w:trHeight w:hRule="exact" w:val="1838"/>
        </w:trPr>
        <w:tc>
          <w:tcPr>
            <w:tcW w:w="4248" w:type="dxa"/>
            <w:shd w:val="clear" w:color="auto" w:fill="FFFFFF"/>
          </w:tcPr>
          <w:p w14:paraId="3FC252D8" w14:textId="77777777" w:rsidR="00300711" w:rsidRDefault="0027775E">
            <w:pPr>
              <w:pStyle w:val="a7"/>
              <w:spacing w:after="120" w:line="240" w:lineRule="auto"/>
              <w:ind w:firstLine="0"/>
            </w:pPr>
            <w:r>
              <w:t>Исполнитель:</w:t>
            </w:r>
          </w:p>
          <w:p w14:paraId="1CF0F832" w14:textId="77777777" w:rsidR="00300711" w:rsidRDefault="0027775E">
            <w:pPr>
              <w:pStyle w:val="a7"/>
              <w:spacing w:after="120" w:line="240" w:lineRule="auto"/>
              <w:ind w:firstLine="0"/>
            </w:pPr>
            <w:r>
              <w:t>Студентка группы мУИР-202</w:t>
            </w:r>
          </w:p>
          <w:p w14:paraId="636E53D4" w14:textId="77777777" w:rsidR="00300711" w:rsidRDefault="0027775E">
            <w:pPr>
              <w:pStyle w:val="a7"/>
              <w:spacing w:after="120" w:line="240" w:lineRule="auto"/>
              <w:ind w:firstLine="0"/>
            </w:pPr>
            <w:r>
              <w:t>Руководитель:</w:t>
            </w:r>
          </w:p>
          <w:p w14:paraId="1A92D8AA" w14:textId="77777777" w:rsidR="00300711" w:rsidRDefault="0027775E">
            <w:pPr>
              <w:pStyle w:val="a7"/>
              <w:spacing w:after="120" w:line="240" w:lineRule="auto"/>
              <w:ind w:firstLine="0"/>
            </w:pPr>
            <w:r>
              <w:t>канд. пед. наук, доцент, доцент</w:t>
            </w:r>
          </w:p>
        </w:tc>
        <w:tc>
          <w:tcPr>
            <w:tcW w:w="1642" w:type="dxa"/>
            <w:shd w:val="clear" w:color="auto" w:fill="FFFFFF"/>
            <w:vAlign w:val="center"/>
          </w:tcPr>
          <w:p w14:paraId="0E8EB3C6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2381" w:type="dxa"/>
            <w:shd w:val="clear" w:color="auto" w:fill="FFFFFF"/>
            <w:vAlign w:val="bottom"/>
          </w:tcPr>
          <w:p w14:paraId="13936762" w14:textId="77777777" w:rsidR="00300711" w:rsidRDefault="0027775E">
            <w:pPr>
              <w:pStyle w:val="a7"/>
              <w:spacing w:after="840" w:line="240" w:lineRule="auto"/>
              <w:ind w:right="180" w:firstLine="0"/>
              <w:jc w:val="right"/>
            </w:pPr>
            <w:r>
              <w:t>— П. С. Крюкова</w:t>
            </w:r>
          </w:p>
          <w:p w14:paraId="18F1D3C6" w14:textId="77777777" w:rsidR="00300711" w:rsidRDefault="0027775E">
            <w:pPr>
              <w:pStyle w:val="a7"/>
              <w:spacing w:line="240" w:lineRule="auto"/>
              <w:ind w:firstLine="440"/>
            </w:pPr>
            <w:r>
              <w:t>Т. В. Чернякова</w:t>
            </w:r>
          </w:p>
        </w:tc>
      </w:tr>
      <w:tr w:rsidR="00300711" w14:paraId="0CC0434A" w14:textId="77777777">
        <w:tblPrEx>
          <w:tblCellMar>
            <w:top w:w="0" w:type="dxa"/>
            <w:bottom w:w="0" w:type="dxa"/>
          </w:tblCellMar>
        </w:tblPrEx>
        <w:trPr>
          <w:trHeight w:hRule="exact" w:val="1450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A78E44" w14:textId="77777777" w:rsidR="00300711" w:rsidRDefault="0027775E">
            <w:pPr>
              <w:pStyle w:val="a7"/>
              <w:spacing w:after="120" w:line="240" w:lineRule="auto"/>
              <w:ind w:firstLine="0"/>
            </w:pPr>
            <w:r>
              <w:t>кафедры ИС</w:t>
            </w:r>
          </w:p>
          <w:p w14:paraId="0109B168" w14:textId="77777777" w:rsidR="00300711" w:rsidRDefault="0027775E">
            <w:pPr>
              <w:pStyle w:val="a7"/>
              <w:spacing w:after="120" w:line="240" w:lineRule="auto"/>
              <w:ind w:firstLine="0"/>
            </w:pPr>
            <w:r>
              <w:t>Нормоконтролер:</w:t>
            </w:r>
          </w:p>
          <w:p w14:paraId="6BE78911" w14:textId="77777777" w:rsidR="00300711" w:rsidRDefault="0027775E">
            <w:pPr>
              <w:pStyle w:val="a7"/>
              <w:spacing w:after="120" w:line="240" w:lineRule="auto"/>
              <w:ind w:firstLine="0"/>
            </w:pPr>
            <w:r>
              <w:t>ст. преподаватель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C824A6A" w14:textId="77777777" w:rsidR="00300711" w:rsidRDefault="0027775E">
            <w:pPr>
              <w:pStyle w:val="a7"/>
              <w:spacing w:before="16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D6D7F7B" w14:textId="77777777" w:rsidR="00300711" w:rsidRDefault="0027775E">
            <w:pPr>
              <w:pStyle w:val="a7"/>
              <w:spacing w:line="240" w:lineRule="auto"/>
              <w:ind w:firstLine="440"/>
            </w:pPr>
            <w:r>
              <w:t>Н. В. Хохлова</w:t>
            </w:r>
          </w:p>
        </w:tc>
      </w:tr>
    </w:tbl>
    <w:p w14:paraId="46E22ACD" w14:textId="77777777" w:rsidR="00300711" w:rsidRDefault="0027775E">
      <w:pPr>
        <w:pStyle w:val="a5"/>
        <w:ind w:left="4675"/>
        <w:rPr>
          <w:sz w:val="18"/>
          <w:szCs w:val="18"/>
        </w:rPr>
        <w:sectPr w:rsidR="00300711">
          <w:pgSz w:w="11900" w:h="16840"/>
          <w:pgMar w:top="1083" w:right="825" w:bottom="1205" w:left="1658" w:header="655" w:footer="3" w:gutter="0"/>
          <w:cols w:space="720"/>
          <w:noEndnote/>
          <w:docGrid w:linePitch="360"/>
        </w:sectPr>
      </w:pPr>
      <w:r>
        <w:rPr>
          <w:sz w:val="18"/>
          <w:szCs w:val="18"/>
        </w:rPr>
        <w:t>(подпись)</w:t>
      </w:r>
    </w:p>
    <w:p w14:paraId="6D90C7CC" w14:textId="77777777" w:rsidR="00300711" w:rsidRDefault="0027775E">
      <w:pPr>
        <w:pStyle w:val="22"/>
        <w:spacing w:line="240" w:lineRule="auto"/>
        <w:ind w:firstLine="720"/>
        <w:jc w:val="both"/>
      </w:pPr>
      <w:r>
        <w:t>АННОТАЦИЯ</w:t>
      </w:r>
    </w:p>
    <w:p w14:paraId="664DC854" w14:textId="77777777" w:rsidR="00300711" w:rsidRDefault="0027775E">
      <w:pPr>
        <w:pStyle w:val="1"/>
        <w:ind w:firstLine="580"/>
        <w:jc w:val="both"/>
      </w:pPr>
      <w:r>
        <w:lastRenderedPageBreak/>
        <w:t>Выпускная квалификационная работа выполнена на 102 страницах, со</w:t>
      </w:r>
      <w:r>
        <w:softHyphen/>
        <w:t>держит 29 рисунков, 1 таблицу, 66 источников литературы, а также 2 прило</w:t>
      </w:r>
      <w:r>
        <w:softHyphen/>
        <w:t>жения на 4 страницах.</w:t>
      </w:r>
    </w:p>
    <w:p w14:paraId="510B3C05" w14:textId="77777777" w:rsidR="00300711" w:rsidRDefault="0027775E">
      <w:pPr>
        <w:pStyle w:val="1"/>
        <w:ind w:firstLine="720"/>
        <w:jc w:val="both"/>
      </w:pPr>
      <w:r>
        <w:t>Ключевые слова: ВИЗУАЛИЗАЦИЯ, КОГНИТИВНАЯ ГРАФИКА, УЧЕБ</w:t>
      </w:r>
      <w:r>
        <w:t>НЫЙ МАТЕРИАЛ, ДИДАКТИЧЕСКИЕ СРЕДСТВА ВИЗУАЛИЗА</w:t>
      </w:r>
      <w:r>
        <w:softHyphen/>
        <w:t>ЦИИ.</w:t>
      </w:r>
    </w:p>
    <w:p w14:paraId="370A6F2C" w14:textId="77777777" w:rsidR="00300711" w:rsidRDefault="0027775E">
      <w:pPr>
        <w:pStyle w:val="1"/>
        <w:ind w:firstLine="720"/>
        <w:jc w:val="both"/>
      </w:pPr>
      <w:r>
        <w:t>В выпускной квалификационной работе были рассмотрены проблемы необходимости использования специальных средств, способных отражать сложные абстрактные и конструктивные учебные знания, об определенной систе</w:t>
      </w:r>
      <w:r>
        <w:t>ме предметов, объектов, взаимосвязей между ними и умением приме</w:t>
      </w:r>
      <w:r>
        <w:softHyphen/>
        <w:t>нять эти знания в нестандартных ситуациях, в процессе обучения. Актуаль</w:t>
      </w:r>
      <w:r>
        <w:softHyphen/>
        <w:t>ность заключается в необходимости связки проектируемой концепции обра</w:t>
      </w:r>
      <w:r>
        <w:softHyphen/>
        <w:t>зов с высокотехнологичным процессом.</w:t>
      </w:r>
    </w:p>
    <w:p w14:paraId="2657BF48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Объект исслед</w:t>
      </w:r>
      <w:r>
        <w:rPr>
          <w:b/>
          <w:bCs/>
        </w:rPr>
        <w:t xml:space="preserve">ования — </w:t>
      </w:r>
      <w:r>
        <w:t>процесс визуализации учебной информации в профессиональном образовании.</w:t>
      </w:r>
    </w:p>
    <w:p w14:paraId="0F51EDE6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Предмет исследования </w:t>
      </w:r>
      <w:r>
        <w:t>— разработка модели визуализации учебной информации в области информационных систем и технологий на основе тео</w:t>
      </w:r>
      <w:r>
        <w:softHyphen/>
        <w:t xml:space="preserve">рии и практики использования дидактических </w:t>
      </w:r>
      <w:r>
        <w:t>средств.</w:t>
      </w:r>
    </w:p>
    <w:p w14:paraId="552041A2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Цель исследования </w:t>
      </w:r>
      <w:r>
        <w:t>— научно обосновать, разработать и в ходе опыт</w:t>
      </w:r>
      <w:r>
        <w:softHyphen/>
        <w:t>но-поисковой работы апробировать модель визуализации учебной информа</w:t>
      </w:r>
      <w:r>
        <w:softHyphen/>
        <w:t>ции.</w:t>
      </w:r>
    </w:p>
    <w:p w14:paraId="5182BCB7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Задачи</w:t>
      </w:r>
      <w:r>
        <w:t>:</w:t>
      </w:r>
    </w:p>
    <w:p w14:paraId="1F8EA2A8" w14:textId="77777777" w:rsidR="00300711" w:rsidRDefault="0027775E">
      <w:pPr>
        <w:pStyle w:val="1"/>
        <w:numPr>
          <w:ilvl w:val="0"/>
          <w:numId w:val="1"/>
        </w:numPr>
        <w:tabs>
          <w:tab w:val="left" w:pos="1133"/>
        </w:tabs>
        <w:ind w:firstLine="720"/>
        <w:jc w:val="both"/>
      </w:pPr>
      <w:bookmarkStart w:id="3" w:name="bookmark3"/>
      <w:bookmarkEnd w:id="3"/>
      <w:r>
        <w:t>Изучить и проанализировать вопросы визуализации учебного мате</w:t>
      </w:r>
      <w:r>
        <w:softHyphen/>
        <w:t>риала в психолого-педагогической литер</w:t>
      </w:r>
      <w:r>
        <w:t>атуре.</w:t>
      </w:r>
    </w:p>
    <w:p w14:paraId="3E02C945" w14:textId="77777777" w:rsidR="00300711" w:rsidRDefault="0027775E">
      <w:pPr>
        <w:pStyle w:val="1"/>
        <w:numPr>
          <w:ilvl w:val="0"/>
          <w:numId w:val="1"/>
        </w:numPr>
        <w:tabs>
          <w:tab w:val="left" w:pos="1133"/>
        </w:tabs>
        <w:ind w:firstLine="720"/>
        <w:jc w:val="both"/>
      </w:pPr>
      <w:bookmarkStart w:id="4" w:name="bookmark4"/>
      <w:bookmarkEnd w:id="4"/>
      <w:r>
        <w:t>Провести анализ проблем визуализации данных при обучении в об</w:t>
      </w:r>
      <w:r>
        <w:softHyphen/>
        <w:t>ласти информационных систем и технологий.</w:t>
      </w:r>
    </w:p>
    <w:p w14:paraId="0BF0256D" w14:textId="77777777" w:rsidR="00300711" w:rsidRDefault="0027775E">
      <w:pPr>
        <w:pStyle w:val="1"/>
        <w:numPr>
          <w:ilvl w:val="0"/>
          <w:numId w:val="1"/>
        </w:numPr>
        <w:tabs>
          <w:tab w:val="left" w:pos="1135"/>
        </w:tabs>
        <w:ind w:firstLine="720"/>
        <w:jc w:val="both"/>
      </w:pPr>
      <w:bookmarkStart w:id="5" w:name="bookmark5"/>
      <w:bookmarkEnd w:id="5"/>
      <w:r>
        <w:t>Разработать модель визуализации учебного материала в области информационных систем и технологий.</w:t>
      </w:r>
    </w:p>
    <w:p w14:paraId="16D87368" w14:textId="77777777" w:rsidR="00300711" w:rsidRDefault="0027775E">
      <w:pPr>
        <w:pStyle w:val="1"/>
        <w:numPr>
          <w:ilvl w:val="0"/>
          <w:numId w:val="1"/>
        </w:numPr>
        <w:tabs>
          <w:tab w:val="left" w:pos="1135"/>
        </w:tabs>
        <w:ind w:firstLine="720"/>
        <w:jc w:val="both"/>
      </w:pPr>
      <w:bookmarkStart w:id="6" w:name="bookmark6"/>
      <w:bookmarkEnd w:id="6"/>
      <w:r>
        <w:t xml:space="preserve">В ходе опытно-поисковой работы </w:t>
      </w:r>
      <w:r>
        <w:t>проверить:</w:t>
      </w:r>
    </w:p>
    <w:p w14:paraId="08D02816" w14:textId="77777777" w:rsidR="00300711" w:rsidRDefault="0027775E">
      <w:pPr>
        <w:pStyle w:val="1"/>
        <w:numPr>
          <w:ilvl w:val="0"/>
          <w:numId w:val="2"/>
        </w:numPr>
        <w:tabs>
          <w:tab w:val="left" w:pos="1571"/>
        </w:tabs>
        <w:spacing w:line="389" w:lineRule="auto"/>
        <w:ind w:left="1160" w:firstLine="0"/>
        <w:jc w:val="both"/>
      </w:pPr>
      <w:bookmarkStart w:id="7" w:name="bookmark7"/>
      <w:bookmarkEnd w:id="7"/>
      <w:r>
        <w:t>активность использования визуализации учебного материала;</w:t>
      </w:r>
    </w:p>
    <w:p w14:paraId="349E9C86" w14:textId="77777777" w:rsidR="00300711" w:rsidRDefault="0027775E">
      <w:pPr>
        <w:pStyle w:val="1"/>
        <w:numPr>
          <w:ilvl w:val="0"/>
          <w:numId w:val="2"/>
        </w:numPr>
        <w:tabs>
          <w:tab w:val="left" w:pos="1571"/>
        </w:tabs>
        <w:ind w:firstLine="1160"/>
        <w:jc w:val="both"/>
      </w:pPr>
      <w:bookmarkStart w:id="8" w:name="bookmark8"/>
      <w:bookmarkEnd w:id="8"/>
      <w:r>
        <w:t xml:space="preserve">работоспособность элементов модели визуализации учебной </w:t>
      </w:r>
      <w:r>
        <w:lastRenderedPageBreak/>
        <w:t>информации и самой модели.</w:t>
      </w:r>
    </w:p>
    <w:p w14:paraId="43E793ED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Научная новизна заключается </w:t>
      </w:r>
      <w:r>
        <w:t>в разработке и обосновании модели визуализации учебной информации, как средс</w:t>
      </w:r>
      <w:r>
        <w:t>тва представления универсаль</w:t>
      </w:r>
      <w:r>
        <w:softHyphen/>
        <w:t>ной модели визуализации учебных элементов, высокоинтеллектуальных зна</w:t>
      </w:r>
      <w:r>
        <w:softHyphen/>
        <w:t>ний, которая позволит связать проектируемую концепцию образов с высоко</w:t>
      </w:r>
      <w:r>
        <w:softHyphen/>
        <w:t>технологичным процессом.</w:t>
      </w:r>
    </w:p>
    <w:p w14:paraId="2622BD5F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Практическая значимость исследования </w:t>
      </w:r>
      <w:r>
        <w:t>состоит в том, в проведе</w:t>
      </w:r>
      <w:r>
        <w:t>нии исследовательской работы по генезису средств визуализации учебного мате</w:t>
      </w:r>
      <w:r>
        <w:softHyphen/>
        <w:t>риала, его упорядочиванию. Изучение высокоинтеллектуальных технологий, необходимых для формирования профильно-специализированных компетен</w:t>
      </w:r>
      <w:r>
        <w:softHyphen/>
        <w:t>ций, требует наличия связи между технологи</w:t>
      </w:r>
      <w:r>
        <w:t>ческим процессом и визуальным образом, которое в результате изучения интегрируются в целостное систем</w:t>
      </w:r>
      <w:r>
        <w:softHyphen/>
        <w:t>ное знание.</w:t>
      </w:r>
    </w:p>
    <w:p w14:paraId="1DC7A9EC" w14:textId="77777777" w:rsidR="00300711" w:rsidRDefault="0027775E">
      <w:pPr>
        <w:pStyle w:val="1"/>
        <w:ind w:firstLine="720"/>
        <w:jc w:val="both"/>
      </w:pPr>
      <w:r>
        <w:t>Разработаны теоретические и практические аспекты занятий по дисци</w:t>
      </w:r>
      <w:r>
        <w:softHyphen/>
        <w:t>плине «Современные средства визуализации научной и учебной информа</w:t>
      </w:r>
      <w:r>
        <w:softHyphen/>
        <w:t>ции».</w:t>
      </w:r>
    </w:p>
    <w:p w14:paraId="0FCE965C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Мет</w:t>
      </w:r>
      <w:r>
        <w:rPr>
          <w:b/>
          <w:bCs/>
        </w:rPr>
        <w:t xml:space="preserve">оды исследования: </w:t>
      </w:r>
      <w:r>
        <w:t>теоретические и эмпирические.</w:t>
      </w:r>
    </w:p>
    <w:p w14:paraId="036AEFD0" w14:textId="77777777" w:rsidR="00300711" w:rsidRDefault="0027775E">
      <w:pPr>
        <w:pStyle w:val="1"/>
        <w:ind w:firstLine="720"/>
        <w:jc w:val="both"/>
      </w:pPr>
      <w:r>
        <w:t>Выпускная квалификационная работа состоит из введения, двух глав, заключения и списка использованных источников и приложения. Первая гла</w:t>
      </w:r>
      <w:r>
        <w:softHyphen/>
        <w:t>ва «Теоретические аспекты визуализации учебного материала», вторая глав</w:t>
      </w:r>
      <w:r>
        <w:t>а «Визуализации учебного материала в области информационных систем и технологий».</w:t>
      </w:r>
    </w:p>
    <w:p w14:paraId="387EAE5E" w14:textId="77777777" w:rsidR="00300711" w:rsidRDefault="0027775E">
      <w:pPr>
        <w:pStyle w:val="1"/>
        <w:ind w:firstLine="720"/>
        <w:jc w:val="both"/>
        <w:sectPr w:rsidR="00300711">
          <w:footerReference w:type="default" r:id="rId8"/>
          <w:type w:val="continuous"/>
          <w:pgSz w:w="11900" w:h="16840"/>
          <w:pgMar w:top="1083" w:right="825" w:bottom="1205" w:left="1658" w:header="655" w:footer="777" w:gutter="0"/>
          <w:cols w:space="720"/>
          <w:noEndnote/>
          <w:docGrid w:linePitch="360"/>
        </w:sectPr>
      </w:pPr>
      <w:r>
        <w:rPr>
          <w:b/>
          <w:bCs/>
        </w:rPr>
        <w:t xml:space="preserve">Сведения об апробации. </w:t>
      </w:r>
      <w:r>
        <w:t>Результаты исследования отражены в 4 пуб</w:t>
      </w:r>
      <w:r>
        <w:softHyphen/>
        <w:t>ликациях в журналах и сборниках научных трудов.</w:t>
      </w:r>
    </w:p>
    <w:p w14:paraId="6EF421A4" w14:textId="77777777" w:rsidR="00300711" w:rsidRDefault="0027775E">
      <w:pPr>
        <w:pStyle w:val="22"/>
        <w:spacing w:line="240" w:lineRule="auto"/>
        <w:ind w:firstLine="720"/>
        <w:jc w:val="left"/>
      </w:pPr>
      <w:r>
        <w:t>СОДЕРЖАНИЕ</w:t>
      </w:r>
    </w:p>
    <w:p w14:paraId="26BB7416" w14:textId="77777777" w:rsidR="00300711" w:rsidRDefault="0027775E">
      <w:pPr>
        <w:pStyle w:val="a9"/>
        <w:tabs>
          <w:tab w:val="right" w:leader="dot" w:pos="9333"/>
        </w:tabs>
        <w:ind w:firstLine="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28" w:tooltip="Current Document">
        <w:r>
          <w:t>Введение</w:t>
        </w:r>
        <w:r>
          <w:tab/>
          <w:t>7</w:t>
        </w:r>
      </w:hyperlink>
    </w:p>
    <w:p w14:paraId="00612BDD" w14:textId="77777777" w:rsidR="00300711" w:rsidRDefault="0027775E">
      <w:pPr>
        <w:pStyle w:val="a9"/>
        <w:numPr>
          <w:ilvl w:val="0"/>
          <w:numId w:val="3"/>
        </w:numPr>
        <w:tabs>
          <w:tab w:val="left" w:pos="277"/>
          <w:tab w:val="right" w:leader="dot" w:pos="9333"/>
        </w:tabs>
        <w:ind w:firstLine="0"/>
        <w:jc w:val="both"/>
      </w:pPr>
      <w:hyperlink w:anchor="bookmark47" w:tooltip="Current Document">
        <w:bookmarkStart w:id="9" w:name="bookmark9"/>
        <w:bookmarkEnd w:id="9"/>
        <w:r>
          <w:t>Теотерические аспекты визуализации учебного материала</w:t>
        </w:r>
        <w:r>
          <w:tab/>
          <w:t>13</w:t>
        </w:r>
      </w:hyperlink>
    </w:p>
    <w:p w14:paraId="2ADC75C8" w14:textId="77777777" w:rsidR="00300711" w:rsidRDefault="0027775E">
      <w:pPr>
        <w:pStyle w:val="a9"/>
        <w:numPr>
          <w:ilvl w:val="1"/>
          <w:numId w:val="3"/>
        </w:numPr>
        <w:tabs>
          <w:tab w:val="left" w:pos="886"/>
          <w:tab w:val="left" w:leader="dot" w:pos="8998"/>
        </w:tabs>
        <w:jc w:val="both"/>
      </w:pPr>
      <w:hyperlink w:anchor="bookmark51" w:tooltip="Current Document">
        <w:bookmarkStart w:id="10" w:name="bookmark10"/>
        <w:bookmarkEnd w:id="10"/>
        <w:r>
          <w:t>Основные понятия в области визуализации учебного материала</w:t>
        </w:r>
        <w:r>
          <w:tab/>
          <w:t>13</w:t>
        </w:r>
      </w:hyperlink>
    </w:p>
    <w:p w14:paraId="669F51D9" w14:textId="77777777" w:rsidR="00300711" w:rsidRDefault="0027775E">
      <w:pPr>
        <w:pStyle w:val="a9"/>
        <w:numPr>
          <w:ilvl w:val="1"/>
          <w:numId w:val="3"/>
        </w:numPr>
        <w:tabs>
          <w:tab w:val="left" w:pos="886"/>
          <w:tab w:val="right" w:leader="dot" w:pos="9333"/>
        </w:tabs>
        <w:jc w:val="both"/>
      </w:pPr>
      <w:hyperlink w:anchor="bookmark67" w:tooltip="Current Document">
        <w:bookmarkStart w:id="11" w:name="bookmark11"/>
        <w:bookmarkEnd w:id="11"/>
        <w:r>
          <w:t>Генезис визуализации учебного материала</w:t>
        </w:r>
        <w:r>
          <w:tab/>
          <w:t>20</w:t>
        </w:r>
      </w:hyperlink>
    </w:p>
    <w:p w14:paraId="0913D20B" w14:textId="77777777" w:rsidR="00300711" w:rsidRDefault="0027775E">
      <w:pPr>
        <w:pStyle w:val="a9"/>
        <w:numPr>
          <w:ilvl w:val="1"/>
          <w:numId w:val="3"/>
        </w:numPr>
        <w:tabs>
          <w:tab w:val="left" w:pos="886"/>
        </w:tabs>
        <w:jc w:val="both"/>
      </w:pPr>
      <w:hyperlink w:anchor="bookmark97" w:tooltip="Current Document">
        <w:bookmarkStart w:id="12" w:name="bookmark12"/>
        <w:bookmarkEnd w:id="12"/>
        <w:r>
          <w:t>Проблемы визуализации данных при обучении в области</w:t>
        </w:r>
      </w:hyperlink>
    </w:p>
    <w:p w14:paraId="586DAC2A" w14:textId="77777777" w:rsidR="00300711" w:rsidRDefault="0027775E">
      <w:pPr>
        <w:pStyle w:val="a9"/>
        <w:tabs>
          <w:tab w:val="right" w:leader="dot" w:pos="9333"/>
        </w:tabs>
        <w:jc w:val="both"/>
      </w:pPr>
      <w:hyperlink w:anchor="bookmark99" w:tooltip="Current Document">
        <w:r>
          <w:t>информационных систем и технологий</w:t>
        </w:r>
        <w:r>
          <w:tab/>
          <w:t>39</w:t>
        </w:r>
      </w:hyperlink>
    </w:p>
    <w:p w14:paraId="02729BA2" w14:textId="77777777" w:rsidR="00300711" w:rsidRDefault="0027775E">
      <w:pPr>
        <w:pStyle w:val="a9"/>
        <w:numPr>
          <w:ilvl w:val="1"/>
          <w:numId w:val="3"/>
        </w:numPr>
        <w:tabs>
          <w:tab w:val="left" w:pos="886"/>
          <w:tab w:val="right" w:leader="dot" w:pos="9333"/>
        </w:tabs>
        <w:jc w:val="both"/>
      </w:pPr>
      <w:hyperlink w:anchor="bookmark104" w:tooltip="Current Document">
        <w:bookmarkStart w:id="13" w:name="bookmark13"/>
        <w:bookmarkEnd w:id="13"/>
        <w:r>
          <w:t>Ко</w:t>
        </w:r>
        <w:r>
          <w:t>нцепция визуализации учебного материала</w:t>
        </w:r>
        <w:r>
          <w:tab/>
          <w:t>41</w:t>
        </w:r>
      </w:hyperlink>
    </w:p>
    <w:p w14:paraId="01C93733" w14:textId="77777777" w:rsidR="00300711" w:rsidRDefault="0027775E">
      <w:pPr>
        <w:pStyle w:val="a9"/>
        <w:numPr>
          <w:ilvl w:val="1"/>
          <w:numId w:val="3"/>
        </w:numPr>
        <w:tabs>
          <w:tab w:val="left" w:pos="886"/>
        </w:tabs>
        <w:jc w:val="both"/>
      </w:pPr>
      <w:hyperlink w:anchor="bookmark107" w:tooltip="Current Document">
        <w:bookmarkStart w:id="14" w:name="bookmark14"/>
        <w:bookmarkEnd w:id="14"/>
        <w:r>
          <w:t>Использование эмоций и паттернов мышления в проектировании</w:t>
        </w:r>
      </w:hyperlink>
    </w:p>
    <w:p w14:paraId="1F574C7D" w14:textId="77777777" w:rsidR="00300711" w:rsidRDefault="0027775E">
      <w:pPr>
        <w:pStyle w:val="a9"/>
        <w:tabs>
          <w:tab w:val="right" w:leader="dot" w:pos="9333"/>
        </w:tabs>
        <w:jc w:val="both"/>
      </w:pPr>
      <w:hyperlink w:anchor="bookmark109" w:tooltip="Current Document">
        <w:r>
          <w:t>учебных материалов</w:t>
        </w:r>
        <w:r>
          <w:tab/>
          <w:t>44</w:t>
        </w:r>
      </w:hyperlink>
    </w:p>
    <w:p w14:paraId="731E2148" w14:textId="77777777" w:rsidR="00300711" w:rsidRDefault="0027775E">
      <w:pPr>
        <w:pStyle w:val="a9"/>
        <w:numPr>
          <w:ilvl w:val="2"/>
          <w:numId w:val="3"/>
        </w:numPr>
        <w:tabs>
          <w:tab w:val="left" w:pos="1404"/>
          <w:tab w:val="right" w:leader="dot" w:pos="9333"/>
        </w:tabs>
        <w:ind w:firstLine="580"/>
        <w:jc w:val="both"/>
      </w:pPr>
      <w:hyperlink w:anchor="bookmark114" w:tooltip="Current Document">
        <w:bookmarkStart w:id="15" w:name="bookmark15"/>
        <w:bookmarkEnd w:id="15"/>
        <w:r>
          <w:t>Связь эмоций и памяти</w:t>
        </w:r>
        <w:r>
          <w:tab/>
          <w:t>45</w:t>
        </w:r>
      </w:hyperlink>
    </w:p>
    <w:p w14:paraId="65EFC376" w14:textId="77777777" w:rsidR="00300711" w:rsidRDefault="0027775E">
      <w:pPr>
        <w:pStyle w:val="a9"/>
        <w:numPr>
          <w:ilvl w:val="2"/>
          <w:numId w:val="3"/>
        </w:numPr>
        <w:tabs>
          <w:tab w:val="left" w:pos="1404"/>
        </w:tabs>
        <w:ind w:firstLine="580"/>
        <w:jc w:val="both"/>
      </w:pPr>
      <w:hyperlink w:anchor="bookmark120" w:tooltip="Current Document">
        <w:bookmarkStart w:id="16" w:name="bookmark16"/>
        <w:bookmarkEnd w:id="16"/>
        <w:r>
          <w:t>Использование эмоций в проектировании учебных материалов 48</w:t>
        </w:r>
      </w:hyperlink>
    </w:p>
    <w:p w14:paraId="3A2A6CE5" w14:textId="77777777" w:rsidR="00300711" w:rsidRDefault="0027775E">
      <w:pPr>
        <w:pStyle w:val="a9"/>
        <w:numPr>
          <w:ilvl w:val="2"/>
          <w:numId w:val="3"/>
        </w:numPr>
        <w:tabs>
          <w:tab w:val="left" w:pos="1404"/>
          <w:tab w:val="right" w:leader="dot" w:pos="9333"/>
        </w:tabs>
        <w:ind w:firstLine="580"/>
        <w:jc w:val="both"/>
      </w:pPr>
      <w:hyperlink w:anchor="bookmark132" w:tooltip="Current Document">
        <w:bookmarkStart w:id="17" w:name="bookmark17"/>
        <w:bookmarkEnd w:id="17"/>
        <w:r>
          <w:t>Паттерны мышления</w:t>
        </w:r>
        <w:r>
          <w:tab/>
          <w:t>49</w:t>
        </w:r>
      </w:hyperlink>
    </w:p>
    <w:p w14:paraId="08A05DAB" w14:textId="77777777" w:rsidR="00300711" w:rsidRDefault="0027775E">
      <w:pPr>
        <w:pStyle w:val="a9"/>
        <w:tabs>
          <w:tab w:val="right" w:leader="dot" w:pos="9333"/>
        </w:tabs>
        <w:jc w:val="both"/>
      </w:pPr>
      <w:hyperlink w:anchor="bookmark142" w:tooltip="Current Document">
        <w:r>
          <w:t xml:space="preserve">Выводы по первой главе </w:t>
        </w:r>
        <w:r>
          <w:tab/>
          <w:t xml:space="preserve"> 51</w:t>
        </w:r>
      </w:hyperlink>
    </w:p>
    <w:p w14:paraId="0B361FBF" w14:textId="77777777" w:rsidR="00300711" w:rsidRDefault="0027775E">
      <w:pPr>
        <w:pStyle w:val="a9"/>
        <w:numPr>
          <w:ilvl w:val="0"/>
          <w:numId w:val="3"/>
        </w:numPr>
        <w:tabs>
          <w:tab w:val="left" w:pos="325"/>
        </w:tabs>
        <w:ind w:firstLine="0"/>
      </w:pPr>
      <w:hyperlink w:anchor="bookmark144" w:tooltip="Current Document">
        <w:bookmarkStart w:id="18" w:name="bookmark18"/>
        <w:bookmarkEnd w:id="18"/>
        <w:r>
          <w:t>Визуализация учебного материала в области информационных систем и</w:t>
        </w:r>
      </w:hyperlink>
    </w:p>
    <w:p w14:paraId="366CA5D3" w14:textId="77777777" w:rsidR="00300711" w:rsidRDefault="0027775E">
      <w:pPr>
        <w:pStyle w:val="a9"/>
        <w:tabs>
          <w:tab w:val="right" w:leader="dot" w:pos="9333"/>
        </w:tabs>
        <w:ind w:firstLine="0"/>
      </w:pPr>
      <w:hyperlink w:anchor="bookmark146" w:tooltip="Current Document">
        <w:r>
          <w:t>технологий</w:t>
        </w:r>
        <w:r>
          <w:tab/>
          <w:t>53</w:t>
        </w:r>
      </w:hyperlink>
    </w:p>
    <w:p w14:paraId="0122556A" w14:textId="77777777" w:rsidR="00300711" w:rsidRDefault="0027775E">
      <w:pPr>
        <w:pStyle w:val="a9"/>
        <w:numPr>
          <w:ilvl w:val="1"/>
          <w:numId w:val="3"/>
        </w:numPr>
        <w:tabs>
          <w:tab w:val="left" w:pos="886"/>
        </w:tabs>
        <w:jc w:val="both"/>
      </w:pPr>
      <w:hyperlink w:anchor="bookmark148" w:tooltip="Current Document">
        <w:bookmarkStart w:id="19" w:name="bookmark19"/>
        <w:bookmarkEnd w:id="19"/>
        <w:r>
          <w:t>Использование дидактические средств визуализации учебного</w:t>
        </w:r>
      </w:hyperlink>
    </w:p>
    <w:p w14:paraId="1D337B1B" w14:textId="77777777" w:rsidR="00300711" w:rsidRDefault="0027775E">
      <w:pPr>
        <w:pStyle w:val="a9"/>
        <w:tabs>
          <w:tab w:val="right" w:leader="dot" w:pos="9333"/>
        </w:tabs>
        <w:jc w:val="both"/>
      </w:pPr>
      <w:hyperlink w:anchor="bookmark150" w:tooltip="Current Document">
        <w:r>
          <w:t>материала</w:t>
        </w:r>
        <w:r>
          <w:tab/>
          <w:t>53</w:t>
        </w:r>
      </w:hyperlink>
    </w:p>
    <w:p w14:paraId="5B068C1B" w14:textId="77777777" w:rsidR="00300711" w:rsidRDefault="0027775E">
      <w:pPr>
        <w:pStyle w:val="a9"/>
        <w:numPr>
          <w:ilvl w:val="1"/>
          <w:numId w:val="3"/>
        </w:numPr>
        <w:tabs>
          <w:tab w:val="left" w:pos="886"/>
        </w:tabs>
        <w:jc w:val="both"/>
      </w:pPr>
      <w:hyperlink w:anchor="bookmark153" w:tooltip="Current Document">
        <w:bookmarkStart w:id="20" w:name="bookmark20"/>
        <w:bookmarkEnd w:id="20"/>
        <w:r>
          <w:t>Описание дисциплины «Современные средства визуализации научной</w:t>
        </w:r>
      </w:hyperlink>
    </w:p>
    <w:p w14:paraId="2539D039" w14:textId="77777777" w:rsidR="00300711" w:rsidRDefault="0027775E">
      <w:pPr>
        <w:pStyle w:val="a9"/>
        <w:tabs>
          <w:tab w:val="right" w:leader="dot" w:pos="9333"/>
        </w:tabs>
        <w:jc w:val="both"/>
      </w:pPr>
      <w:hyperlink w:anchor="bookmark155" w:tooltip="Current Document">
        <w:r>
          <w:t>и учебной информации»</w:t>
        </w:r>
        <w:r>
          <w:tab/>
          <w:t>54</w:t>
        </w:r>
      </w:hyperlink>
    </w:p>
    <w:p w14:paraId="35F5E5C9" w14:textId="77777777" w:rsidR="00300711" w:rsidRDefault="0027775E">
      <w:pPr>
        <w:pStyle w:val="a9"/>
        <w:numPr>
          <w:ilvl w:val="1"/>
          <w:numId w:val="3"/>
        </w:numPr>
        <w:tabs>
          <w:tab w:val="left" w:pos="886"/>
        </w:tabs>
        <w:jc w:val="both"/>
      </w:pPr>
      <w:hyperlink w:anchor="bookmark173" w:tooltip="Current Document">
        <w:bookmarkStart w:id="21" w:name="bookmark21"/>
        <w:bookmarkEnd w:id="21"/>
        <w:r>
          <w:t xml:space="preserve">Теоретические аспекты дисциплины </w:t>
        </w:r>
        <w:r>
          <w:t>«Современные средства</w:t>
        </w:r>
      </w:hyperlink>
    </w:p>
    <w:p w14:paraId="357D2A02" w14:textId="77777777" w:rsidR="00300711" w:rsidRDefault="0027775E">
      <w:pPr>
        <w:pStyle w:val="a9"/>
        <w:tabs>
          <w:tab w:val="right" w:leader="dot" w:pos="9333"/>
        </w:tabs>
        <w:jc w:val="both"/>
      </w:pPr>
      <w:hyperlink w:anchor="bookmark176" w:tooltip="Current Document">
        <w:r>
          <w:t>визуализации научной и учебной информации»</w:t>
        </w:r>
        <w:r>
          <w:tab/>
          <w:t>57</w:t>
        </w:r>
      </w:hyperlink>
    </w:p>
    <w:p w14:paraId="1DC16E56" w14:textId="77777777" w:rsidR="00300711" w:rsidRDefault="0027775E">
      <w:pPr>
        <w:pStyle w:val="a9"/>
        <w:numPr>
          <w:ilvl w:val="1"/>
          <w:numId w:val="3"/>
        </w:numPr>
        <w:tabs>
          <w:tab w:val="left" w:pos="886"/>
        </w:tabs>
        <w:jc w:val="both"/>
      </w:pPr>
      <w:hyperlink w:anchor="bookmark185" w:tooltip="Current Document">
        <w:bookmarkStart w:id="22" w:name="bookmark22"/>
        <w:bookmarkEnd w:id="22"/>
        <w:r>
          <w:t>Практическая составляющая дисциплины «Современные средства</w:t>
        </w:r>
      </w:hyperlink>
    </w:p>
    <w:p w14:paraId="20B2AA64" w14:textId="77777777" w:rsidR="00300711" w:rsidRDefault="0027775E">
      <w:pPr>
        <w:pStyle w:val="a9"/>
        <w:tabs>
          <w:tab w:val="right" w:leader="dot" w:pos="9333"/>
        </w:tabs>
        <w:jc w:val="both"/>
      </w:pPr>
      <w:hyperlink w:anchor="bookmark187" w:tooltip="Current Document">
        <w:r>
          <w:t>визуализации научной и учебной информации»</w:t>
        </w:r>
        <w:r>
          <w:tab/>
          <w:t>62</w:t>
        </w:r>
      </w:hyperlink>
    </w:p>
    <w:p w14:paraId="013F8D4F" w14:textId="77777777" w:rsidR="00300711" w:rsidRDefault="0027775E">
      <w:pPr>
        <w:pStyle w:val="a9"/>
        <w:numPr>
          <w:ilvl w:val="1"/>
          <w:numId w:val="3"/>
        </w:numPr>
        <w:tabs>
          <w:tab w:val="left" w:pos="886"/>
          <w:tab w:val="left" w:leader="dot" w:pos="8998"/>
        </w:tabs>
        <w:jc w:val="both"/>
      </w:pPr>
      <w:hyperlink w:anchor="bookmark203" w:tooltip="Current Document">
        <w:bookmarkStart w:id="23" w:name="bookmark23"/>
        <w:bookmarkEnd w:id="23"/>
        <w:r>
          <w:t>Иммерсивные среды, как средство когнитивной педагогики</w:t>
        </w:r>
        <w:r>
          <w:tab/>
          <w:t>64</w:t>
        </w:r>
      </w:hyperlink>
    </w:p>
    <w:p w14:paraId="7E1CAE0B" w14:textId="77777777" w:rsidR="00300711" w:rsidRDefault="0027775E">
      <w:pPr>
        <w:pStyle w:val="a9"/>
        <w:numPr>
          <w:ilvl w:val="1"/>
          <w:numId w:val="3"/>
        </w:numPr>
        <w:tabs>
          <w:tab w:val="left" w:pos="886"/>
          <w:tab w:val="right" w:leader="dot" w:pos="9333"/>
        </w:tabs>
        <w:jc w:val="both"/>
      </w:pPr>
      <w:hyperlink w:anchor="bookmark208" w:tooltip="Current Document">
        <w:bookmarkStart w:id="24" w:name="bookmark24"/>
        <w:bookmarkEnd w:id="24"/>
        <w:r>
          <w:t>Модель визуализации учебного материала</w:t>
        </w:r>
        <w:r>
          <w:tab/>
          <w:t>67</w:t>
        </w:r>
      </w:hyperlink>
    </w:p>
    <w:p w14:paraId="2D4DCB7E" w14:textId="77777777" w:rsidR="00300711" w:rsidRDefault="0027775E">
      <w:pPr>
        <w:pStyle w:val="a9"/>
        <w:numPr>
          <w:ilvl w:val="1"/>
          <w:numId w:val="3"/>
        </w:numPr>
        <w:tabs>
          <w:tab w:val="left" w:pos="886"/>
          <w:tab w:val="left" w:leader="dot" w:pos="8998"/>
        </w:tabs>
        <w:jc w:val="both"/>
      </w:pPr>
      <w:hyperlink w:anchor="bookmark218" w:tooltip="Current Document">
        <w:bookmarkStart w:id="25" w:name="bookmark25"/>
        <w:bookmarkEnd w:id="25"/>
        <w:r>
          <w:t>Опытно-поисковая работа по визуализации учебного материала</w:t>
        </w:r>
        <w:r>
          <w:tab/>
          <w:t>73</w:t>
        </w:r>
      </w:hyperlink>
    </w:p>
    <w:p w14:paraId="1C846A95" w14:textId="77777777" w:rsidR="00300711" w:rsidRDefault="0027775E">
      <w:pPr>
        <w:pStyle w:val="a9"/>
        <w:tabs>
          <w:tab w:val="right" w:leader="dot" w:pos="9333"/>
        </w:tabs>
        <w:jc w:val="both"/>
      </w:pPr>
      <w:hyperlink w:anchor="bookmark289" w:tooltip="Current Document">
        <w:r>
          <w:t xml:space="preserve">Выводы по второй главе </w:t>
        </w:r>
        <w:r>
          <w:tab/>
          <w:t xml:space="preserve"> 8</w:t>
        </w:r>
        <w:r>
          <w:t>7</w:t>
        </w:r>
      </w:hyperlink>
    </w:p>
    <w:p w14:paraId="1EF98663" w14:textId="77777777" w:rsidR="00300711" w:rsidRDefault="0027775E">
      <w:pPr>
        <w:pStyle w:val="a9"/>
        <w:tabs>
          <w:tab w:val="right" w:leader="dot" w:pos="9329"/>
        </w:tabs>
        <w:ind w:firstLine="0"/>
      </w:pPr>
      <w:hyperlink w:anchor="bookmark293" w:tooltip="Current Document">
        <w:r>
          <w:t>Заключение</w:t>
        </w:r>
        <w:r>
          <w:tab/>
          <w:t>89</w:t>
        </w:r>
      </w:hyperlink>
    </w:p>
    <w:p w14:paraId="65A5368A" w14:textId="77777777" w:rsidR="00300711" w:rsidRDefault="0027775E">
      <w:pPr>
        <w:pStyle w:val="a9"/>
        <w:tabs>
          <w:tab w:val="right" w:leader="dot" w:pos="9329"/>
        </w:tabs>
        <w:ind w:firstLine="0"/>
      </w:pPr>
      <w:hyperlink w:anchor="bookmark305" w:tooltip="Current Document">
        <w:r>
          <w:t>Список использованных источников</w:t>
        </w:r>
        <w:r>
          <w:tab/>
          <w:t>91</w:t>
        </w:r>
      </w:hyperlink>
    </w:p>
    <w:p w14:paraId="0E2A3D47" w14:textId="77777777" w:rsidR="00300711" w:rsidRDefault="0027775E">
      <w:pPr>
        <w:pStyle w:val="a9"/>
        <w:tabs>
          <w:tab w:val="right" w:leader="dot" w:pos="9329"/>
        </w:tabs>
        <w:ind w:firstLine="0"/>
      </w:pPr>
      <w:hyperlink w:anchor="bookmark430" w:tooltip="Current Document">
        <w:r>
          <w:t>Приложение А</w:t>
        </w:r>
        <w:r>
          <w:tab/>
          <w:t>99</w:t>
        </w:r>
      </w:hyperlink>
    </w:p>
    <w:p w14:paraId="057D8AEA" w14:textId="77777777" w:rsidR="00300711" w:rsidRDefault="0027775E">
      <w:pPr>
        <w:pStyle w:val="a9"/>
        <w:tabs>
          <w:tab w:val="right" w:leader="dot" w:pos="9329"/>
        </w:tabs>
        <w:ind w:firstLine="0"/>
        <w:sectPr w:rsidR="00300711">
          <w:footerReference w:type="default" r:id="rId9"/>
          <w:type w:val="continuous"/>
          <w:pgSz w:w="11900" w:h="16840"/>
          <w:pgMar w:top="1083" w:right="825" w:bottom="1205" w:left="1658" w:header="655" w:footer="3" w:gutter="0"/>
          <w:cols w:space="720"/>
          <w:noEndnote/>
          <w:docGrid w:linePitch="360"/>
        </w:sectPr>
      </w:pPr>
      <w:r>
        <w:t>Приложение Б</w:t>
      </w:r>
      <w:r>
        <w:tab/>
        <w:t>100</w:t>
      </w:r>
      <w:r>
        <w:fldChar w:fldCharType="end"/>
      </w:r>
    </w:p>
    <w:p w14:paraId="3C46D660" w14:textId="77777777" w:rsidR="00300711" w:rsidRDefault="0027775E">
      <w:pPr>
        <w:pStyle w:val="11"/>
        <w:keepNext/>
        <w:keepLines/>
        <w:spacing w:before="180" w:after="980" w:line="240" w:lineRule="auto"/>
        <w:jc w:val="both"/>
      </w:pPr>
      <w:bookmarkStart w:id="26" w:name="bookmark27"/>
      <w:bookmarkStart w:id="27" w:name="bookmark28"/>
      <w:bookmarkStart w:id="28" w:name="bookmark29"/>
      <w:bookmarkStart w:id="29" w:name="bookmark26"/>
      <w:r>
        <w:lastRenderedPageBreak/>
        <w:t>ВВЕДЕНИЕ</w:t>
      </w:r>
      <w:bookmarkEnd w:id="26"/>
      <w:bookmarkEnd w:id="27"/>
      <w:bookmarkEnd w:id="28"/>
      <w:bookmarkEnd w:id="29"/>
    </w:p>
    <w:p w14:paraId="049AF087" w14:textId="77777777" w:rsidR="00300711" w:rsidRDefault="0027775E">
      <w:pPr>
        <w:pStyle w:val="1"/>
        <w:ind w:firstLine="720"/>
        <w:jc w:val="both"/>
      </w:pPr>
      <w:r>
        <w:t xml:space="preserve">Современный этап развития общества охарактеризован стремительным возрастанием объема высокоинтеллектуальных технологий, необходимых человеку, способному к активному творческому </w:t>
      </w:r>
      <w:r>
        <w:t>овладению знаниями и уме</w:t>
      </w:r>
      <w:r>
        <w:softHyphen/>
        <w:t>нием применять эти знания в нестандартных ситуациях. Федеральный госу</w:t>
      </w:r>
      <w:r>
        <w:softHyphen/>
        <w:t>дарственный образовательный стандарт высшего образования по направле</w:t>
      </w:r>
      <w:r>
        <w:softHyphen/>
        <w:t>нию подготовки 44.03.04 Профессиональное обучение (по отраслям) предпо</w:t>
      </w:r>
      <w:r>
        <w:softHyphen/>
        <w:t>лагает сформированнос</w:t>
      </w:r>
      <w:r>
        <w:t>ть у обучающихся профильно-специализированных компетенций при изучении дисциплин профильного модуля.</w:t>
      </w:r>
    </w:p>
    <w:p w14:paraId="470A21BE" w14:textId="77777777" w:rsidR="00300711" w:rsidRDefault="0027775E">
      <w:pPr>
        <w:pStyle w:val="1"/>
        <w:ind w:firstLine="720"/>
        <w:jc w:val="both"/>
      </w:pPr>
      <w:r>
        <w:t>В условиях развития высокоинтеллектуальных технологий и внедрения их в процесс обучения становятся актуальными вопросы адаптации учебного материала для его</w:t>
      </w:r>
      <w:r>
        <w:t xml:space="preserve"> понятности толкования и наглядности.</w:t>
      </w:r>
    </w:p>
    <w:p w14:paraId="6ABD406D" w14:textId="77777777" w:rsidR="00300711" w:rsidRDefault="0027775E">
      <w:pPr>
        <w:pStyle w:val="1"/>
        <w:ind w:firstLine="720"/>
        <w:jc w:val="both"/>
      </w:pPr>
      <w:r>
        <w:t>При подготовке бакалавров по направлению 44.03.04 Профессиональ</w:t>
      </w:r>
      <w:r>
        <w:softHyphen/>
        <w:t>ное обучение (по отраслям) профиля «Информационные технологии» есть ряд высокотехнологичных и высокоинтеллектуальных дисциплин, таких как «Администрирован</w:t>
      </w:r>
      <w:r>
        <w:t>ие вычислительных систем и сетей», «Численные мето</w:t>
      </w:r>
      <w:r>
        <w:softHyphen/>
        <w:t>ды», «Математическое моделирование», «Объектно-ориентированные техно</w:t>
      </w:r>
      <w:r>
        <w:softHyphen/>
        <w:t>логии», «Теория систем и системный анализ», в рамках которых изучается достаточно большое количество учебных тем, содержащих абстрактные</w:t>
      </w:r>
      <w:r>
        <w:t xml:space="preserve"> и конструктивные учебные знания, представляющие собой совокупность науч</w:t>
      </w:r>
      <w:r>
        <w:softHyphen/>
        <w:t>ных знаний об определенной системе предметов, объектов, взаимосвязей между ними, о способах объяснения явлений в конкретной предметной обла</w:t>
      </w:r>
      <w:r>
        <w:softHyphen/>
        <w:t>сти.</w:t>
      </w:r>
    </w:p>
    <w:p w14:paraId="795D7D98" w14:textId="77777777" w:rsidR="00300711" w:rsidRDefault="0027775E">
      <w:pPr>
        <w:pStyle w:val="1"/>
        <w:ind w:firstLine="720"/>
        <w:jc w:val="both"/>
      </w:pPr>
      <w:r>
        <w:rPr>
          <w:i/>
          <w:iCs/>
        </w:rPr>
        <w:t>Социально-педагогический уровень</w:t>
      </w:r>
      <w:r>
        <w:t xml:space="preserve"> рассм</w:t>
      </w:r>
      <w:r>
        <w:t>отрения проблемы раскрывает повышение качества подготовки бакалавров в области информационных тех</w:t>
      </w:r>
      <w:r>
        <w:softHyphen/>
        <w:t>нологий, что составляет не только одну из ключевых установок государ</w:t>
      </w:r>
      <w:r>
        <w:softHyphen/>
        <w:t>ственной образовательной политики, но и одно из приоритетных направле</w:t>
      </w:r>
      <w:r>
        <w:softHyphen/>
        <w:t>ний научно-педагоги</w:t>
      </w:r>
      <w:r>
        <w:t>ческих исследований, так как связано с большими объе</w:t>
      </w:r>
      <w:r>
        <w:softHyphen/>
        <w:t>мами абстрактных данных и чужеродных информационных воздействий.</w:t>
      </w:r>
    </w:p>
    <w:p w14:paraId="12A834EB" w14:textId="77777777" w:rsidR="00300711" w:rsidRDefault="0027775E">
      <w:pPr>
        <w:pStyle w:val="1"/>
        <w:ind w:firstLine="720"/>
        <w:jc w:val="both"/>
      </w:pPr>
      <w:r>
        <w:lastRenderedPageBreak/>
        <w:t>При обучении бакалавров блоку профильных дисциплин («Коммуни</w:t>
      </w:r>
      <w:r>
        <w:softHyphen/>
        <w:t>кации и компьютерные сети», «Информационная безопасность, «Языки и си</w:t>
      </w:r>
      <w:r>
        <w:softHyphen/>
        <w:t>стемы п</w:t>
      </w:r>
      <w:r>
        <w:t>рограммирования» и др.), недостаточно текстовой информации и до</w:t>
      </w:r>
      <w:r>
        <w:softHyphen/>
        <w:t>вольно сложно обеспечить наглядность содержания учебных элементов тра</w:t>
      </w:r>
      <w:r>
        <w:softHyphen/>
        <w:t>диционными средствами, такими как рисунок, текст, слово.</w:t>
      </w:r>
    </w:p>
    <w:p w14:paraId="5A02E938" w14:textId="77777777" w:rsidR="00300711" w:rsidRDefault="0027775E">
      <w:pPr>
        <w:pStyle w:val="1"/>
        <w:ind w:firstLine="720"/>
        <w:jc w:val="both"/>
      </w:pPr>
      <w:r>
        <w:rPr>
          <w:i/>
          <w:iCs/>
        </w:rPr>
        <w:t>Научно-теоретический уровень</w:t>
      </w:r>
      <w:r>
        <w:t xml:space="preserve"> рассматривает поиск подходов к раз</w:t>
      </w:r>
      <w:r>
        <w:softHyphen/>
        <w:t>р</w:t>
      </w:r>
      <w:r>
        <w:t>аботке модели визуализации в области инфокоммуникационной деятельно</w:t>
      </w:r>
      <w:r>
        <w:softHyphen/>
        <w:t>сти, рассмотрения процессов визуализации как средства представления уни</w:t>
      </w:r>
      <w:r>
        <w:softHyphen/>
        <w:t>версальной модели визуализации учебных элементов, высокоинтеллектуаль</w:t>
      </w:r>
      <w:r>
        <w:softHyphen/>
        <w:t>ных знаний.</w:t>
      </w:r>
    </w:p>
    <w:p w14:paraId="3CB9FEFB" w14:textId="77777777" w:rsidR="00300711" w:rsidRDefault="0027775E">
      <w:pPr>
        <w:pStyle w:val="1"/>
        <w:ind w:firstLine="720"/>
        <w:jc w:val="both"/>
      </w:pPr>
      <w:r>
        <w:t>Поиск педагогических подходов к ви</w:t>
      </w:r>
      <w:r>
        <w:t>ртуализации учебного материала предусматривает рассмотрение психолого-педагогических концепций обуче</w:t>
      </w:r>
      <w:r>
        <w:softHyphen/>
        <w:t>ния на основе работ Н. Н. Манько, В. Я. Цветкова, В. Э. Штейнберга.</w:t>
      </w:r>
    </w:p>
    <w:p w14:paraId="4677C3C4" w14:textId="77777777" w:rsidR="00300711" w:rsidRDefault="0027775E">
      <w:pPr>
        <w:pStyle w:val="1"/>
        <w:ind w:firstLine="720"/>
        <w:jc w:val="both"/>
      </w:pPr>
      <w:r>
        <w:rPr>
          <w:i/>
          <w:iCs/>
        </w:rPr>
        <w:t>Научно-методический уровень</w:t>
      </w:r>
      <w:r>
        <w:t xml:space="preserve"> рассматриваемой проблемы заключает</w:t>
      </w:r>
      <w:r>
        <w:softHyphen/>
        <w:t>ся в поиске модели визуализации, которая позволит связать проектируемую концепцию образов с высокотехнологичным процессом. Формулирование педагогических условий организации учебной деятельности с применением визуальных у</w:t>
      </w:r>
      <w:r>
        <w:t>чебных элементов также одна из задач данного уровня.</w:t>
      </w:r>
    </w:p>
    <w:p w14:paraId="7B9E1535" w14:textId="77777777" w:rsidR="00300711" w:rsidRDefault="0027775E">
      <w:pPr>
        <w:pStyle w:val="1"/>
        <w:ind w:firstLine="720"/>
        <w:jc w:val="both"/>
      </w:pPr>
      <w:r>
        <w:t xml:space="preserve">Отсюда возникает ряд </w:t>
      </w:r>
      <w:r>
        <w:rPr>
          <w:b/>
          <w:bCs/>
        </w:rPr>
        <w:t>противоречий</w:t>
      </w:r>
      <w:r>
        <w:t>:</w:t>
      </w:r>
    </w:p>
    <w:p w14:paraId="7AA09EBE" w14:textId="77777777" w:rsidR="00300711" w:rsidRDefault="0027775E">
      <w:pPr>
        <w:pStyle w:val="1"/>
        <w:numPr>
          <w:ilvl w:val="0"/>
          <w:numId w:val="2"/>
        </w:numPr>
        <w:tabs>
          <w:tab w:val="left" w:pos="1138"/>
        </w:tabs>
        <w:ind w:firstLine="720"/>
        <w:jc w:val="both"/>
      </w:pPr>
      <w:bookmarkStart w:id="30" w:name="bookmark30"/>
      <w:bookmarkEnd w:id="30"/>
      <w:r>
        <w:t>между возможностью применения специальных средств визуализа</w:t>
      </w:r>
      <w:r>
        <w:softHyphen/>
        <w:t>ции для повышения качества знаний обучающихся и недостаточной разрабо</w:t>
      </w:r>
      <w:r>
        <w:softHyphen/>
        <w:t>танностью теории и практики применения</w:t>
      </w:r>
      <w:r>
        <w:t xml:space="preserve"> средств визуализации в процессе обучения информационным дисциплинам;</w:t>
      </w:r>
    </w:p>
    <w:p w14:paraId="7EF6CF0A" w14:textId="77777777" w:rsidR="00300711" w:rsidRDefault="0027775E">
      <w:pPr>
        <w:pStyle w:val="1"/>
        <w:numPr>
          <w:ilvl w:val="0"/>
          <w:numId w:val="2"/>
        </w:numPr>
        <w:tabs>
          <w:tab w:val="left" w:pos="1138"/>
        </w:tabs>
        <w:ind w:firstLine="720"/>
        <w:jc w:val="both"/>
      </w:pPr>
      <w:bookmarkStart w:id="31" w:name="bookmark31"/>
      <w:bookmarkEnd w:id="31"/>
      <w:r>
        <w:t>с одной стороны, происходит активное внедрение в образователь</w:t>
      </w:r>
      <w:r>
        <w:softHyphen/>
        <w:t>ный процесс визуальных технологий, с другой — на данный момент не вы</w:t>
      </w:r>
      <w:r>
        <w:softHyphen/>
        <w:t>делены дидактические условия формирования основ специал</w:t>
      </w:r>
      <w:r>
        <w:t>ьной культуры визуализации учебной информации у обучающихся;</w:t>
      </w:r>
    </w:p>
    <w:p w14:paraId="5D71A1C0" w14:textId="77777777" w:rsidR="00300711" w:rsidRDefault="0027775E">
      <w:pPr>
        <w:pStyle w:val="1"/>
        <w:numPr>
          <w:ilvl w:val="0"/>
          <w:numId w:val="2"/>
        </w:numPr>
        <w:tabs>
          <w:tab w:val="left" w:pos="1138"/>
        </w:tabs>
        <w:ind w:firstLine="720"/>
        <w:jc w:val="both"/>
      </w:pPr>
      <w:bookmarkStart w:id="32" w:name="bookmark32"/>
      <w:bookmarkEnd w:id="32"/>
      <w:r>
        <w:t>с одной стороны, визуализация учебного материала используется педагогами в рамках разных учебных дисциплин, с другой — не выделена опорная — в плане формирования навыков визуализации учебная дисц</w:t>
      </w:r>
      <w:r>
        <w:t>ипли</w:t>
      </w:r>
      <w:r>
        <w:softHyphen/>
        <w:t>на;</w:t>
      </w:r>
    </w:p>
    <w:p w14:paraId="6B572AF9" w14:textId="77777777" w:rsidR="00300711" w:rsidRDefault="0027775E">
      <w:pPr>
        <w:pStyle w:val="1"/>
        <w:numPr>
          <w:ilvl w:val="0"/>
          <w:numId w:val="2"/>
        </w:numPr>
        <w:tabs>
          <w:tab w:val="left" w:pos="1138"/>
        </w:tabs>
        <w:ind w:firstLine="720"/>
        <w:jc w:val="both"/>
      </w:pPr>
      <w:bookmarkStart w:id="33" w:name="bookmark33"/>
      <w:bookmarkEnd w:id="33"/>
      <w:r>
        <w:t xml:space="preserve">с одной стороны в процессе обучения фрагментарно используется </w:t>
      </w:r>
      <w:r>
        <w:lastRenderedPageBreak/>
        <w:t>педагогический опыт визуализации учебной информации в виде наглядно</w:t>
      </w:r>
      <w:r>
        <w:softHyphen/>
        <w:t>образных, графических элементов, с другой стороны, в постоянно расширя</w:t>
      </w:r>
      <w:r>
        <w:softHyphen/>
        <w:t>ющемся информационном поле даже с активным при</w:t>
      </w:r>
      <w:r>
        <w:t>влечением информаци</w:t>
      </w:r>
      <w:r>
        <w:softHyphen/>
        <w:t>онных технологий это не обеспечивает получения метапредметных образова</w:t>
      </w:r>
      <w:r>
        <w:softHyphen/>
        <w:t>тельных результатов в соответствии с требованиями, предъявляемыми со</w:t>
      </w:r>
      <w:r>
        <w:softHyphen/>
        <w:t>временным обществом;</w:t>
      </w:r>
    </w:p>
    <w:p w14:paraId="0A1885B3" w14:textId="77777777" w:rsidR="00300711" w:rsidRDefault="0027775E">
      <w:pPr>
        <w:pStyle w:val="1"/>
        <w:numPr>
          <w:ilvl w:val="0"/>
          <w:numId w:val="2"/>
        </w:numPr>
        <w:tabs>
          <w:tab w:val="left" w:pos="1138"/>
        </w:tabs>
        <w:ind w:firstLine="720"/>
        <w:jc w:val="both"/>
      </w:pPr>
      <w:bookmarkStart w:id="34" w:name="bookmark34"/>
      <w:bookmarkEnd w:id="34"/>
      <w:r>
        <w:t>на социально-педагогическом уровне между потребностью совре</w:t>
      </w:r>
      <w:r>
        <w:softHyphen/>
        <w:t>менного информа</w:t>
      </w:r>
      <w:r>
        <w:t>ционного общества в выпускниках с высоким уровнем ка</w:t>
      </w:r>
      <w:r>
        <w:softHyphen/>
        <w:t>чества знаний, обладающих способностью оперировать различными сред</w:t>
      </w:r>
      <w:r>
        <w:softHyphen/>
        <w:t>ствами визуализации в профессиональной деятельности, и низким уровнем качества знаний обучающихся, их неспособностью использовать визуал</w:t>
      </w:r>
      <w:r>
        <w:t>иза</w:t>
      </w:r>
      <w:r>
        <w:softHyphen/>
        <w:t>цию на высоком уровне.</w:t>
      </w:r>
    </w:p>
    <w:p w14:paraId="69CDE596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Проблема </w:t>
      </w:r>
      <w:r>
        <w:t>исследования определяется в том, что на современном этапе развития технологий, необходимых человеку, способному к активному твор</w:t>
      </w:r>
      <w:r>
        <w:softHyphen/>
        <w:t>ческому овладению знаниями и умением применять эти знания в нестандарт</w:t>
      </w:r>
      <w:r>
        <w:softHyphen/>
        <w:t>ных ситуациях, в про</w:t>
      </w:r>
      <w:r>
        <w:t>цессе обучения становится необходимым использовать сложные технологии представления учебной информации.</w:t>
      </w:r>
    </w:p>
    <w:p w14:paraId="1AEDA939" w14:textId="77777777" w:rsidR="00300711" w:rsidRDefault="0027775E">
      <w:pPr>
        <w:pStyle w:val="1"/>
        <w:ind w:firstLine="720"/>
        <w:jc w:val="both"/>
      </w:pPr>
      <w:r>
        <w:t>Необходимо использовать средства, способные отражать сложные аб</w:t>
      </w:r>
      <w:r>
        <w:softHyphen/>
        <w:t xml:space="preserve">страктные и конструктивные учебные знания, об определенной системе предметов, объектов, </w:t>
      </w:r>
      <w:r>
        <w:t>взаимосвязей между ними.</w:t>
      </w:r>
    </w:p>
    <w:p w14:paraId="2A81C19B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Ключевые понятия.</w:t>
      </w:r>
    </w:p>
    <w:p w14:paraId="4EED1F3D" w14:textId="77777777" w:rsidR="00300711" w:rsidRDefault="0027775E">
      <w:pPr>
        <w:pStyle w:val="1"/>
        <w:ind w:firstLine="720"/>
        <w:jc w:val="both"/>
      </w:pPr>
      <w:r>
        <w:t>Визуализация — это свертывание мыслительных содержаний в нагляд</w:t>
      </w:r>
      <w:r>
        <w:softHyphen/>
        <w:t>ный образ; будучи воспринятым, образ может быть развернут и служить опо</w:t>
      </w:r>
      <w:r>
        <w:softHyphen/>
        <w:t>рой адекватных мыслительных и практических действий».</w:t>
      </w:r>
    </w:p>
    <w:p w14:paraId="79D44F62" w14:textId="77777777" w:rsidR="00300711" w:rsidRDefault="0027775E">
      <w:pPr>
        <w:pStyle w:val="1"/>
        <w:ind w:firstLine="720"/>
        <w:jc w:val="both"/>
      </w:pPr>
      <w:r>
        <w:t>Когнитивная графика — с</w:t>
      </w:r>
      <w:r>
        <w:t>редство активизации образного, интуитивно</w:t>
      </w:r>
      <w:r>
        <w:softHyphen/>
        <w:t>го мышления человека, которое способствует зарождению новых идей и ги</w:t>
      </w:r>
      <w:r>
        <w:softHyphen/>
        <w:t>потез, стимулирует появление нового знания. Когнитивная графика в ряде случаев расширяет и уточняет поставленные задачи, способствует идентифи</w:t>
      </w:r>
      <w:r>
        <w:softHyphen/>
        <w:t>к</w:t>
      </w:r>
      <w:r>
        <w:t>ации решаемых задач и проектируемых систем, продуцируя графические образы структур и свойств абстрактных объектов, активизирует образное, интуитивное (правополушарное) мышление человека и тем самым в резуль</w:t>
      </w:r>
      <w:r>
        <w:softHyphen/>
        <w:t xml:space="preserve">тате работы мозга </w:t>
      </w:r>
      <w:r>
        <w:lastRenderedPageBreak/>
        <w:t xml:space="preserve">активизирует и левополушарное, </w:t>
      </w:r>
      <w:r>
        <w:t>абстрактное мышление и тем самым способствует зарождению новых идей и гипотез, стимулирует по</w:t>
      </w:r>
      <w:r>
        <w:softHyphen/>
        <w:t>явление нового знания.</w:t>
      </w:r>
    </w:p>
    <w:p w14:paraId="60F655D7" w14:textId="77777777" w:rsidR="00300711" w:rsidRDefault="0027775E">
      <w:pPr>
        <w:pStyle w:val="1"/>
        <w:ind w:firstLine="720"/>
        <w:jc w:val="both"/>
      </w:pPr>
      <w:r>
        <w:t>Учебный материал — это изложение информации в теоретической форме, которое сопровождается по тексту примерами, практическими зада</w:t>
      </w:r>
      <w:r>
        <w:softHyphen/>
        <w:t>ниями, са</w:t>
      </w:r>
      <w:r>
        <w:t>мостоятельными работами, состоящими из вопросов, а также ин</w:t>
      </w:r>
      <w:r>
        <w:softHyphen/>
        <w:t>формацией о том, где можно найти дополнительные источники.</w:t>
      </w:r>
    </w:p>
    <w:p w14:paraId="65480107" w14:textId="77777777" w:rsidR="00300711" w:rsidRDefault="0027775E">
      <w:pPr>
        <w:pStyle w:val="1"/>
        <w:ind w:firstLine="720"/>
        <w:jc w:val="both"/>
      </w:pPr>
      <w:r>
        <w:t>Дидактические средства визуализации — средства обучения, обеспечи</w:t>
      </w:r>
      <w:r>
        <w:softHyphen/>
        <w:t>вающие зрительную информацию, которая в процессе обучения служит опо</w:t>
      </w:r>
      <w:r>
        <w:softHyphen/>
        <w:t>ро</w:t>
      </w:r>
      <w:r>
        <w:t>й для понимания речевой структуры, является связующим звеном между смысловой и звуковой стороной слова и таким образом облегчает запомина</w:t>
      </w:r>
      <w:r>
        <w:softHyphen/>
        <w:t>ние; выполняет роль обратной связи в форме ключей.</w:t>
      </w:r>
    </w:p>
    <w:p w14:paraId="165C6747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Объект — </w:t>
      </w:r>
      <w:r>
        <w:t>процесс визуализации учебной информации в профессио</w:t>
      </w:r>
      <w:r>
        <w:softHyphen/>
        <w:t>нально</w:t>
      </w:r>
      <w:r>
        <w:t>м образовании.</w:t>
      </w:r>
    </w:p>
    <w:p w14:paraId="71F2BA53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Предмет </w:t>
      </w:r>
      <w:r>
        <w:t>— разработка модели визуализации учебной информации в области информационных систем и технологий на основе теории и практики использования дидактических средств.</w:t>
      </w:r>
    </w:p>
    <w:p w14:paraId="07E2F073" w14:textId="77777777" w:rsidR="00300711" w:rsidRDefault="0027775E">
      <w:pPr>
        <w:pStyle w:val="1"/>
        <w:ind w:firstLine="720"/>
        <w:jc w:val="both"/>
      </w:pPr>
      <w:r>
        <w:t xml:space="preserve">В соответствии с объектом и предметом определена </w:t>
      </w:r>
      <w:r>
        <w:rPr>
          <w:b/>
          <w:bCs/>
        </w:rPr>
        <w:t xml:space="preserve">гипотеза </w:t>
      </w:r>
      <w:r>
        <w:t>исследо</w:t>
      </w:r>
      <w:r>
        <w:softHyphen/>
        <w:t>вания</w:t>
      </w:r>
      <w:r>
        <w:t xml:space="preserve"> Использование модели визуализации учебной информации в области информационных систем и технологий позволит редуцировать учебный ма</w:t>
      </w:r>
      <w:r>
        <w:softHyphen/>
        <w:t>териал в форму доступную понимания обучающихся.</w:t>
      </w:r>
    </w:p>
    <w:p w14:paraId="282F2DA4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Цель исследования </w:t>
      </w:r>
      <w:r>
        <w:t>— научно обосновать, разработать и в ходе опыт</w:t>
      </w:r>
      <w:r>
        <w:softHyphen/>
        <w:t>но-поисково</w:t>
      </w:r>
      <w:r>
        <w:t>й работы апробировать модель визуализации учебной информа</w:t>
      </w:r>
      <w:r>
        <w:softHyphen/>
        <w:t>ции.</w:t>
      </w:r>
    </w:p>
    <w:p w14:paraId="34F6B975" w14:textId="77777777" w:rsidR="00300711" w:rsidRDefault="0027775E">
      <w:pPr>
        <w:pStyle w:val="1"/>
        <w:ind w:firstLine="720"/>
        <w:jc w:val="both"/>
      </w:pPr>
      <w:r>
        <w:t>В соответствии с целью исследования и его гипотезой были поставле</w:t>
      </w:r>
      <w:r>
        <w:softHyphen/>
        <w:t xml:space="preserve">ны и решались следующие </w:t>
      </w:r>
      <w:r>
        <w:rPr>
          <w:b/>
          <w:bCs/>
        </w:rPr>
        <w:t>задачи</w:t>
      </w:r>
      <w:r>
        <w:t>:</w:t>
      </w:r>
    </w:p>
    <w:p w14:paraId="78357EEA" w14:textId="77777777" w:rsidR="00300711" w:rsidRDefault="0027775E">
      <w:pPr>
        <w:pStyle w:val="1"/>
        <w:numPr>
          <w:ilvl w:val="0"/>
          <w:numId w:val="4"/>
        </w:numPr>
        <w:tabs>
          <w:tab w:val="left" w:pos="1131"/>
        </w:tabs>
        <w:ind w:firstLine="720"/>
        <w:jc w:val="both"/>
      </w:pPr>
      <w:bookmarkStart w:id="35" w:name="bookmark35"/>
      <w:bookmarkEnd w:id="35"/>
      <w:r>
        <w:t>Изучить и проанализировать вопросы визуализации учебного мате</w:t>
      </w:r>
      <w:r>
        <w:softHyphen/>
        <w:t xml:space="preserve">риала в </w:t>
      </w:r>
      <w:r>
        <w:t>психолого-педагогической литературе.</w:t>
      </w:r>
    </w:p>
    <w:p w14:paraId="3752C6CD" w14:textId="77777777" w:rsidR="00300711" w:rsidRDefault="0027775E">
      <w:pPr>
        <w:pStyle w:val="1"/>
        <w:numPr>
          <w:ilvl w:val="0"/>
          <w:numId w:val="4"/>
        </w:numPr>
        <w:tabs>
          <w:tab w:val="left" w:pos="1131"/>
        </w:tabs>
        <w:ind w:firstLine="720"/>
        <w:jc w:val="both"/>
      </w:pPr>
      <w:bookmarkStart w:id="36" w:name="bookmark36"/>
      <w:bookmarkEnd w:id="36"/>
      <w:r>
        <w:t>Провести анализ проблем визуализации данных при обучении в об</w:t>
      </w:r>
      <w:r>
        <w:softHyphen/>
        <w:t>ласти информационных систем и технологий.</w:t>
      </w:r>
    </w:p>
    <w:p w14:paraId="7DA1809C" w14:textId="77777777" w:rsidR="00300711" w:rsidRDefault="0027775E">
      <w:pPr>
        <w:pStyle w:val="1"/>
        <w:numPr>
          <w:ilvl w:val="0"/>
          <w:numId w:val="4"/>
        </w:numPr>
        <w:tabs>
          <w:tab w:val="left" w:pos="1131"/>
        </w:tabs>
        <w:ind w:firstLine="720"/>
        <w:jc w:val="both"/>
      </w:pPr>
      <w:bookmarkStart w:id="37" w:name="bookmark37"/>
      <w:bookmarkEnd w:id="37"/>
      <w:r>
        <w:t>Разработать модель визуализации учебного материала в области информационных систем и технологий.</w:t>
      </w:r>
    </w:p>
    <w:p w14:paraId="37CFCE38" w14:textId="77777777" w:rsidR="00300711" w:rsidRDefault="0027775E">
      <w:pPr>
        <w:pStyle w:val="1"/>
        <w:numPr>
          <w:ilvl w:val="0"/>
          <w:numId w:val="4"/>
        </w:numPr>
        <w:tabs>
          <w:tab w:val="left" w:pos="1131"/>
        </w:tabs>
        <w:ind w:firstLine="720"/>
        <w:jc w:val="both"/>
      </w:pPr>
      <w:bookmarkStart w:id="38" w:name="bookmark38"/>
      <w:bookmarkEnd w:id="38"/>
      <w:r>
        <w:lastRenderedPageBreak/>
        <w:t>В ходе опытно-поис</w:t>
      </w:r>
      <w:r>
        <w:t>ковой работы проверить: активность использо</w:t>
      </w:r>
      <w:r>
        <w:softHyphen/>
        <w:t>вания визуализации учебного материала; работоспособность элементов мо</w:t>
      </w:r>
      <w:r>
        <w:softHyphen/>
        <w:t>дели визуализации учебной информации и самой модели.</w:t>
      </w:r>
    </w:p>
    <w:p w14:paraId="3A270366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Теоретико-методологическую основу исследования составили:</w:t>
      </w:r>
    </w:p>
    <w:p w14:paraId="05BA3DB8" w14:textId="77777777" w:rsidR="00300711" w:rsidRDefault="0027775E">
      <w:pPr>
        <w:pStyle w:val="1"/>
        <w:numPr>
          <w:ilvl w:val="0"/>
          <w:numId w:val="2"/>
        </w:numPr>
        <w:tabs>
          <w:tab w:val="left" w:pos="1131"/>
        </w:tabs>
        <w:ind w:firstLine="720"/>
        <w:jc w:val="both"/>
      </w:pPr>
      <w:bookmarkStart w:id="39" w:name="bookmark39"/>
      <w:bookmarkEnd w:id="39"/>
      <w:r>
        <w:t>теории и методики когнитивной в</w:t>
      </w:r>
      <w:r>
        <w:t>изуализации учебного материала;</w:t>
      </w:r>
    </w:p>
    <w:p w14:paraId="54DE7144" w14:textId="77777777" w:rsidR="00300711" w:rsidRDefault="0027775E">
      <w:pPr>
        <w:pStyle w:val="1"/>
        <w:numPr>
          <w:ilvl w:val="0"/>
          <w:numId w:val="2"/>
        </w:numPr>
        <w:tabs>
          <w:tab w:val="left" w:pos="1131"/>
        </w:tabs>
        <w:ind w:firstLine="720"/>
        <w:jc w:val="both"/>
      </w:pPr>
      <w:bookmarkStart w:id="40" w:name="bookmark40"/>
      <w:bookmarkEnd w:id="40"/>
      <w:r>
        <w:t>теоретическое и практическое изучение проблем визуализации учебного материала освещены в работах И. В. Авдуловой, Л. В. Ахметовой, О. Г. Берестеневой, Р. Г. Болбакова, Е. А. Дзюра, А. А. Журкина, Е. А. Мака</w:t>
      </w:r>
      <w:r>
        <w:softHyphen/>
        <w:t>ровой, Н. Н. Мань</w:t>
      </w:r>
      <w:r>
        <w:t>ко, Н. А Неудахиной, В. Я. Цветкова, В. Э. Штейнберга.</w:t>
      </w:r>
    </w:p>
    <w:p w14:paraId="74AC2B18" w14:textId="77777777" w:rsidR="00300711" w:rsidRDefault="0027775E">
      <w:pPr>
        <w:pStyle w:val="1"/>
        <w:ind w:firstLine="720"/>
        <w:jc w:val="both"/>
      </w:pPr>
      <w:r>
        <w:t>При решении поставленных задач и проверке гипотезы использовался комплекс дополняющих друг друга методов исследования:</w:t>
      </w:r>
    </w:p>
    <w:p w14:paraId="0BFE3F6B" w14:textId="77777777" w:rsidR="00300711" w:rsidRDefault="0027775E">
      <w:pPr>
        <w:pStyle w:val="1"/>
        <w:numPr>
          <w:ilvl w:val="0"/>
          <w:numId w:val="2"/>
        </w:numPr>
        <w:tabs>
          <w:tab w:val="left" w:pos="1131"/>
        </w:tabs>
        <w:ind w:firstLine="720"/>
        <w:jc w:val="both"/>
      </w:pPr>
      <w:bookmarkStart w:id="41" w:name="bookmark41"/>
      <w:bookmarkEnd w:id="41"/>
      <w:r>
        <w:t>теоретические — анализ педагогической, психологической и науч</w:t>
      </w:r>
      <w:r>
        <w:softHyphen/>
        <w:t>но-методической лите</w:t>
      </w:r>
      <w:r>
        <w:t>ратуры;</w:t>
      </w:r>
    </w:p>
    <w:p w14:paraId="33D39D8D" w14:textId="77777777" w:rsidR="00300711" w:rsidRDefault="0027775E">
      <w:pPr>
        <w:pStyle w:val="1"/>
        <w:numPr>
          <w:ilvl w:val="0"/>
          <w:numId w:val="2"/>
        </w:numPr>
        <w:tabs>
          <w:tab w:val="left" w:pos="1131"/>
        </w:tabs>
        <w:ind w:firstLine="720"/>
        <w:jc w:val="both"/>
      </w:pPr>
      <w:bookmarkStart w:id="42" w:name="bookmark42"/>
      <w:bookmarkEnd w:id="42"/>
      <w:r>
        <w:t>эмпирические — сравнительно-сопоставительный анализ отече</w:t>
      </w:r>
      <w:r>
        <w:softHyphen/>
        <w:t>ственного и зарубежного опыта деятельности преподавателей, применяющих визуализации учебного материала в учебном процессе; социологические ме</w:t>
      </w:r>
      <w:r>
        <w:softHyphen/>
        <w:t>тоды исследования (наблюдение, опросы); статисти</w:t>
      </w:r>
      <w:r>
        <w:t>ческие методы обработки результатов исследования.</w:t>
      </w:r>
    </w:p>
    <w:p w14:paraId="584FEE1B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Научная новизна исследования заключается в следующем:</w:t>
      </w:r>
    </w:p>
    <w:p w14:paraId="0D6E7161" w14:textId="77777777" w:rsidR="00300711" w:rsidRDefault="0027775E">
      <w:pPr>
        <w:pStyle w:val="1"/>
        <w:numPr>
          <w:ilvl w:val="0"/>
          <w:numId w:val="5"/>
        </w:numPr>
        <w:tabs>
          <w:tab w:val="left" w:pos="1128"/>
        </w:tabs>
        <w:ind w:firstLine="720"/>
        <w:jc w:val="both"/>
      </w:pPr>
      <w:bookmarkStart w:id="43" w:name="bookmark43"/>
      <w:bookmarkEnd w:id="43"/>
      <w:r>
        <w:t>Разработана и обоснована модель визуализации учебной информа</w:t>
      </w:r>
      <w:r>
        <w:softHyphen/>
        <w:t>ции, которая позволяет связать проектируемую концепцию образов с высо</w:t>
      </w:r>
      <w:r>
        <w:softHyphen/>
        <w:t>котехнологичным проце</w:t>
      </w:r>
      <w:r>
        <w:t>ссом.</w:t>
      </w:r>
    </w:p>
    <w:p w14:paraId="61005B78" w14:textId="77777777" w:rsidR="00300711" w:rsidRDefault="0027775E">
      <w:pPr>
        <w:pStyle w:val="1"/>
        <w:numPr>
          <w:ilvl w:val="0"/>
          <w:numId w:val="5"/>
        </w:numPr>
        <w:tabs>
          <w:tab w:val="left" w:pos="1128"/>
        </w:tabs>
        <w:ind w:firstLine="720"/>
        <w:jc w:val="both"/>
      </w:pPr>
      <w:bookmarkStart w:id="44" w:name="bookmark44"/>
      <w:bookmarkEnd w:id="44"/>
      <w:r>
        <w:t>Выявлена структура и уточнено теоретическое содержание дисци</w:t>
      </w:r>
      <w:r>
        <w:softHyphen/>
        <w:t>плины «Современные средства визуализации научной и учебной информа</w:t>
      </w:r>
      <w:r>
        <w:softHyphen/>
        <w:t>ции».</w:t>
      </w:r>
    </w:p>
    <w:p w14:paraId="65C20480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Теоретическая значимость исследования </w:t>
      </w:r>
      <w:r>
        <w:t>заключается в проведении исследовательской работы по генезису средств визуализ</w:t>
      </w:r>
      <w:r>
        <w:t>ации учебного мате</w:t>
      </w:r>
      <w:r>
        <w:softHyphen/>
        <w:t>риала, его упорядочиванию. Изучение высокоинтеллектуальных технологий, необходимых для формирования профильно-специализированных компетен</w:t>
      </w:r>
      <w:r>
        <w:softHyphen/>
        <w:t>ций, требует наличия связи между технологическим процессом и визуальным образом, которое в результа</w:t>
      </w:r>
      <w:r>
        <w:t>те изучения интегрируются в целостное систем</w:t>
      </w:r>
      <w:r>
        <w:softHyphen/>
        <w:t>ное знание. В процессе визуализации знание усваивается при помощи сен- серно-</w:t>
      </w:r>
      <w:r>
        <w:lastRenderedPageBreak/>
        <w:t>перцептивных и чувственно-интуитивных каналов, объединяя знания в цельную информационную модель. Визуализация дает обучающимся воз</w:t>
      </w:r>
      <w:r>
        <w:softHyphen/>
        <w:t>мож</w:t>
      </w:r>
      <w:r>
        <w:t>ность изучения не только готовых научных результатов, но и участвовать в процессе их исследования и генерирования.</w:t>
      </w:r>
    </w:p>
    <w:p w14:paraId="5F3390A5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Практическая значимость исследования </w:t>
      </w:r>
      <w:r>
        <w:t>состоит в разработке курса лекций, практических заданий по дисциплине «Современные средства визуа</w:t>
      </w:r>
      <w:r>
        <w:softHyphen/>
        <w:t>лизаци</w:t>
      </w:r>
      <w:r>
        <w:t>и научной и учебной информации» для обучающихся по направлению подготовки 44.04.04 Профессионального обучение (по отраслям) магистер</w:t>
      </w:r>
      <w:r>
        <w:softHyphen/>
        <w:t>ской программы «Управление информационными ресурсами в образовании». Результаты исследования также могут использоваться при</w:t>
      </w:r>
      <w:r>
        <w:t xml:space="preserve"> преподавании дисциплины «Информационные технологии в профессиональной деятельно</w:t>
      </w:r>
      <w:r>
        <w:softHyphen/>
        <w:t>сти» в процессе обучения бакалавров по направлению подготовки 44.03.04 Профессиональное обучение (по отраслям) профиля подготовки «Информационные технологии».</w:t>
      </w:r>
    </w:p>
    <w:p w14:paraId="5840E43B" w14:textId="77777777" w:rsidR="00300711" w:rsidRDefault="0027775E">
      <w:pPr>
        <w:pStyle w:val="11"/>
        <w:keepNext/>
        <w:keepLines/>
        <w:jc w:val="both"/>
      </w:pPr>
      <w:bookmarkStart w:id="45" w:name="bookmark46"/>
      <w:bookmarkStart w:id="46" w:name="bookmark47"/>
      <w:bookmarkStart w:id="47" w:name="bookmark48"/>
      <w:bookmarkStart w:id="48" w:name="bookmark45"/>
      <w:r>
        <w:t xml:space="preserve">1 ТЕОТЕРИЧЕСКИЕ </w:t>
      </w:r>
      <w:r>
        <w:t>АСПЕКТЫ ВИЗУАЛИЗАЦИИ УЧЕБНОГО МАТЕРИАЛА</w:t>
      </w:r>
      <w:bookmarkEnd w:id="45"/>
      <w:bookmarkEnd w:id="46"/>
      <w:bookmarkEnd w:id="47"/>
      <w:bookmarkEnd w:id="48"/>
    </w:p>
    <w:p w14:paraId="4C80808D" w14:textId="77777777" w:rsidR="00300711" w:rsidRDefault="0027775E">
      <w:pPr>
        <w:pStyle w:val="24"/>
        <w:keepNext/>
        <w:keepLines/>
        <w:numPr>
          <w:ilvl w:val="0"/>
          <w:numId w:val="6"/>
        </w:numPr>
        <w:tabs>
          <w:tab w:val="left" w:pos="1232"/>
        </w:tabs>
        <w:jc w:val="both"/>
      </w:pPr>
      <w:bookmarkStart w:id="49" w:name="bookmark52"/>
      <w:bookmarkStart w:id="50" w:name="bookmark50"/>
      <w:bookmarkStart w:id="51" w:name="bookmark51"/>
      <w:bookmarkStart w:id="52" w:name="bookmark53"/>
      <w:bookmarkStart w:id="53" w:name="bookmark49"/>
      <w:bookmarkEnd w:id="49"/>
      <w:r>
        <w:t>Основные понятия в области визуализации учебного материала</w:t>
      </w:r>
      <w:bookmarkEnd w:id="50"/>
      <w:bookmarkEnd w:id="51"/>
      <w:bookmarkEnd w:id="52"/>
      <w:bookmarkEnd w:id="53"/>
    </w:p>
    <w:p w14:paraId="78D0883F" w14:textId="77777777" w:rsidR="00300711" w:rsidRDefault="0027775E">
      <w:pPr>
        <w:pStyle w:val="1"/>
        <w:ind w:firstLine="720"/>
        <w:jc w:val="both"/>
      </w:pPr>
      <w:r>
        <w:t>При создании оптимальных условий, необходимых для повышения ре</w:t>
      </w:r>
      <w:r>
        <w:softHyphen/>
        <w:t>зультатов обучения особое внимание уделяется учету особенностей протека</w:t>
      </w:r>
      <w:r>
        <w:softHyphen/>
        <w:t xml:space="preserve">ния </w:t>
      </w:r>
      <w:r>
        <w:t>ментальных процессов обучаемого, которые в свою очередь способству</w:t>
      </w:r>
      <w:r>
        <w:softHyphen/>
        <w:t>ют повышению эффективности восприятия, запоминания и понимания учеб</w:t>
      </w:r>
      <w:r>
        <w:softHyphen/>
        <w:t>ной информации.</w:t>
      </w:r>
    </w:p>
    <w:p w14:paraId="7307CFB8" w14:textId="77777777" w:rsidR="00300711" w:rsidRDefault="0027775E">
      <w:pPr>
        <w:pStyle w:val="1"/>
        <w:ind w:firstLine="720"/>
        <w:jc w:val="both"/>
      </w:pPr>
      <w:r>
        <w:t>Современная когнитивная психология под мышлением понимает про</w:t>
      </w:r>
      <w:r>
        <w:softHyphen/>
        <w:t xml:space="preserve">цесс формирования ментальных репрезентаций </w:t>
      </w:r>
      <w:r>
        <w:t>посредством преобразования воспринимаемой или извлеченной из прошлого опыта информации.</w:t>
      </w:r>
    </w:p>
    <w:p w14:paraId="0DB8C959" w14:textId="77777777" w:rsidR="00300711" w:rsidRDefault="0027775E">
      <w:pPr>
        <w:pStyle w:val="1"/>
        <w:ind w:firstLine="720"/>
        <w:jc w:val="both"/>
      </w:pPr>
      <w:r>
        <w:t>Ю. Р. Майер приводит три основные характеристики мышления:</w:t>
      </w:r>
    </w:p>
    <w:p w14:paraId="0511066B" w14:textId="77777777" w:rsidR="00300711" w:rsidRDefault="0027775E">
      <w:pPr>
        <w:pStyle w:val="1"/>
        <w:numPr>
          <w:ilvl w:val="0"/>
          <w:numId w:val="7"/>
        </w:numPr>
        <w:tabs>
          <w:tab w:val="left" w:pos="1168"/>
        </w:tabs>
        <w:ind w:firstLine="720"/>
        <w:jc w:val="both"/>
      </w:pPr>
      <w:bookmarkStart w:id="54" w:name="bookmark54"/>
      <w:bookmarkEnd w:id="54"/>
      <w:r>
        <w:t>внутренний познавательный процесс, оно когнитивно;</w:t>
      </w:r>
    </w:p>
    <w:p w14:paraId="792FFB5A" w14:textId="77777777" w:rsidR="00300711" w:rsidRDefault="0027775E">
      <w:pPr>
        <w:pStyle w:val="1"/>
        <w:numPr>
          <w:ilvl w:val="0"/>
          <w:numId w:val="7"/>
        </w:numPr>
        <w:tabs>
          <w:tab w:val="left" w:pos="1168"/>
        </w:tabs>
        <w:ind w:firstLine="720"/>
        <w:jc w:val="both"/>
      </w:pPr>
      <w:bookmarkStart w:id="55" w:name="bookmark55"/>
      <w:bookmarkEnd w:id="55"/>
      <w:r>
        <w:t xml:space="preserve">процесс манипулирования ментальной информацией </w:t>
      </w:r>
      <w:r>
        <w:t>(знаниями);</w:t>
      </w:r>
    </w:p>
    <w:p w14:paraId="40CAACA6" w14:textId="77777777" w:rsidR="00300711" w:rsidRDefault="0027775E">
      <w:pPr>
        <w:pStyle w:val="1"/>
        <w:numPr>
          <w:ilvl w:val="0"/>
          <w:numId w:val="7"/>
        </w:numPr>
        <w:tabs>
          <w:tab w:val="left" w:pos="1168"/>
        </w:tabs>
        <w:ind w:firstLine="720"/>
        <w:jc w:val="both"/>
      </w:pPr>
      <w:bookmarkStart w:id="56" w:name="bookmark56"/>
      <w:bookmarkEnd w:id="56"/>
      <w:r>
        <w:lastRenderedPageBreak/>
        <w:t xml:space="preserve">направленный (хотя и не всегда верный) процесс </w:t>
      </w:r>
      <w:hyperlink w:anchor="bookmark406" w:tooltip="Current Document">
        <w:r>
          <w:t>[56]</w:t>
        </w:r>
      </w:hyperlink>
      <w:r>
        <w:t>.</w:t>
      </w:r>
    </w:p>
    <w:p w14:paraId="3A4E2702" w14:textId="77777777" w:rsidR="00300711" w:rsidRDefault="0027775E">
      <w:pPr>
        <w:pStyle w:val="1"/>
        <w:ind w:firstLine="720"/>
        <w:jc w:val="both"/>
      </w:pPr>
      <w:r>
        <w:t>По утверждению О. К. Тихомирова — доктора психологических наук, профессора, Заслуженного профессора Московского университета, мышле</w:t>
      </w:r>
      <w:r>
        <w:softHyphen/>
        <w:t>ние</w:t>
      </w:r>
      <w:r>
        <w:t xml:space="preserve"> в ассоциативной психологии — это всегда образное мышление, а его процесс непроизвольная смена образов и накопление ассоциации.</w:t>
      </w:r>
    </w:p>
    <w:p w14:paraId="633B553C" w14:textId="77777777" w:rsidR="00300711" w:rsidRDefault="0027775E">
      <w:pPr>
        <w:pStyle w:val="1"/>
        <w:ind w:firstLine="720"/>
        <w:jc w:val="both"/>
      </w:pPr>
      <w:r>
        <w:t xml:space="preserve">Наглядно-образное мышление — совокупность способов и процессов образного решения задач, предполагающих зрительное представление </w:t>
      </w:r>
      <w:r>
        <w:t>ситуа</w:t>
      </w:r>
      <w:r>
        <w:softHyphen/>
        <w:t>ции и оперирование образами составляющих её предметов, без выполнения реальных практических действий с ними. Позволяет наиболее полно воссо</w:t>
      </w:r>
      <w:r>
        <w:softHyphen/>
        <w:t>здавать все многообразие различных фактических характеристик предмета, например, узнать в постаревшем лице шко</w:t>
      </w:r>
      <w:r>
        <w:t>льного товарища. Важной особен</w:t>
      </w:r>
      <w:r>
        <w:softHyphen/>
        <w:t>ностью этого вида мышления является установление непривычных сочетаний предметов и их свойств. Функции образного мышления связаны с представ</w:t>
      </w:r>
      <w:r>
        <w:softHyphen/>
        <w:t>лением ситуаций и изменений в них, которые человек хочет получить в ре</w:t>
      </w:r>
      <w:r>
        <w:softHyphen/>
        <w:t>зультате свое</w:t>
      </w:r>
      <w:r>
        <w:t xml:space="preserve">й деятельности, преобразующей ситуацию, с конкретизацией общих положений </w:t>
      </w:r>
      <w:hyperlink w:anchor="bookmark410" w:tooltip="Current Document">
        <w:r>
          <w:t>[58]</w:t>
        </w:r>
      </w:hyperlink>
      <w:r>
        <w:t>.</w:t>
      </w:r>
    </w:p>
    <w:p w14:paraId="7641D302" w14:textId="77777777" w:rsidR="00300711" w:rsidRDefault="0027775E">
      <w:pPr>
        <w:pStyle w:val="1"/>
        <w:ind w:firstLine="720"/>
        <w:jc w:val="both"/>
      </w:pPr>
      <w:r>
        <w:t>В любой момент времени человек может сосредоточить свое внимание только на одном предмете. Это может быть какой-то объект</w:t>
      </w:r>
      <w:r>
        <w:t xml:space="preserve"> реального мира (например, лист бумаги) определенная область экрана или окна, а может и какой-нибудь процесс «в уме» (например, когда человек обдумывает свои действия или что-то рассчитывает). Предмет, на котором сосредоточено вни</w:t>
      </w:r>
      <w:r>
        <w:softHyphen/>
        <w:t>мание человека, будем наз</w:t>
      </w:r>
      <w:r>
        <w:t>ывать локусом его внимания. С локусом внимания связано как минимум две особенности человеческого восприятия:</w:t>
      </w:r>
    </w:p>
    <w:p w14:paraId="5648E95D" w14:textId="77777777" w:rsidR="00300711" w:rsidRDefault="0027775E">
      <w:pPr>
        <w:pStyle w:val="1"/>
        <w:numPr>
          <w:ilvl w:val="0"/>
          <w:numId w:val="8"/>
        </w:numPr>
        <w:tabs>
          <w:tab w:val="left" w:pos="1128"/>
        </w:tabs>
        <w:ind w:firstLine="720"/>
        <w:jc w:val="both"/>
      </w:pPr>
      <w:bookmarkStart w:id="57" w:name="bookmark57"/>
      <w:bookmarkEnd w:id="57"/>
      <w:r>
        <w:t>При периодическом переключении внимания, например, с рабочей области документа на уведомления об ошибках, эффективность работы сни</w:t>
      </w:r>
      <w:r>
        <w:softHyphen/>
        <w:t>жается. Это связ</w:t>
      </w:r>
      <w:r>
        <w:t>ано с тем, что при смене локуса теряется связанная с ним «оперативная» информация, которая содержится в кратковременной памяти. Соответственно, при возвращении к прежнему локусу эту информацию необ</w:t>
      </w:r>
      <w:r>
        <w:softHyphen/>
        <w:t>ходимо каким-то образом восстанавливать.</w:t>
      </w:r>
    </w:p>
    <w:p w14:paraId="462D7584" w14:textId="77777777" w:rsidR="00300711" w:rsidRDefault="0027775E">
      <w:pPr>
        <w:pStyle w:val="1"/>
        <w:numPr>
          <w:ilvl w:val="0"/>
          <w:numId w:val="8"/>
        </w:numPr>
        <w:tabs>
          <w:tab w:val="left" w:pos="1128"/>
        </w:tabs>
        <w:ind w:firstLine="720"/>
        <w:jc w:val="both"/>
      </w:pPr>
      <w:bookmarkStart w:id="58" w:name="bookmark58"/>
      <w:bookmarkEnd w:id="58"/>
      <w:r>
        <w:t>При пристальном с</w:t>
      </w:r>
      <w:r>
        <w:t xml:space="preserve">осредоточении внимания все события вне локуса могут игнорироваться или просто оставаться незамеченными </w:t>
      </w:r>
      <w:hyperlink w:anchor="bookmark384" w:tooltip="Current Document">
        <w:r>
          <w:t>[44]</w:t>
        </w:r>
      </w:hyperlink>
      <w:r>
        <w:t>.</w:t>
      </w:r>
    </w:p>
    <w:p w14:paraId="590235E6" w14:textId="77777777" w:rsidR="00300711" w:rsidRDefault="0027775E">
      <w:pPr>
        <w:pStyle w:val="1"/>
        <w:ind w:firstLine="720"/>
        <w:jc w:val="both"/>
      </w:pPr>
      <w:r>
        <w:lastRenderedPageBreak/>
        <w:t>Важно отметить, что локус внимания может быть только один. Этот факт дает возможность решит</w:t>
      </w:r>
      <w:r>
        <w:t>ь многие проблемы разработки интерфейсов. Многие не верят, что у них или у других людей только один локус внимания, но эксперименты, описанные в упоминаемой мной литературе, подтвержда</w:t>
      </w:r>
      <w:r>
        <w:softHyphen/>
        <w:t>ют гипотезу о том, что мы не можем обрабатывать несколько раздражителей</w:t>
      </w:r>
      <w:r>
        <w:t xml:space="preserve"> одновременно. Этот довольно неожиданный факт согласуется с нашими утверждениями об ограничениях когнитивного сознательного и заслуживает более подробного обсуждения </w:t>
      </w:r>
      <w:hyperlink w:anchor="bookmark379" w:tooltip="Current Document">
        <w:r>
          <w:t>[41]</w:t>
        </w:r>
      </w:hyperlink>
      <w:r>
        <w:t>.</w:t>
      </w:r>
    </w:p>
    <w:p w14:paraId="44DA9671" w14:textId="77777777" w:rsidR="00300711" w:rsidRDefault="0027775E">
      <w:pPr>
        <w:pStyle w:val="1"/>
        <w:ind w:firstLine="720"/>
        <w:jc w:val="both"/>
      </w:pPr>
      <w:r>
        <w:t>Лю6ую нашу деятельность напр</w:t>
      </w:r>
      <w:r>
        <w:t>авляют глубоко укоренившиеся идеи, стратегии, способы понимания и руководящие идеи. В литературе по систем</w:t>
      </w:r>
      <w:r>
        <w:softHyphen/>
        <w:t>ному мышлению они известны как ментальные модели.</w:t>
      </w:r>
    </w:p>
    <w:p w14:paraId="10CA3762" w14:textId="77777777" w:rsidR="00300711" w:rsidRDefault="0027775E">
      <w:pPr>
        <w:pStyle w:val="1"/>
        <w:ind w:firstLine="720"/>
        <w:jc w:val="both"/>
      </w:pPr>
      <w:r>
        <w:t>Ментальные модели представляют собой общие идеи, которые форми</w:t>
      </w:r>
      <w:r>
        <w:softHyphen/>
        <w:t xml:space="preserve">руют наши мысли и действия, а также </w:t>
      </w:r>
      <w:r>
        <w:t>представления о желаемых результа</w:t>
      </w:r>
      <w:r>
        <w:softHyphen/>
        <w:t xml:space="preserve">тах. Ментальные модели вполне естественны, они есть у каждого, сознает он это или нет, и мы воспринимаем мир именно через них </w:t>
      </w:r>
      <w:hyperlink w:anchor="bookmark360" w:tooltip="Current Document">
        <w:r>
          <w:t>[30]</w:t>
        </w:r>
      </w:hyperlink>
      <w:r>
        <w:t>.</w:t>
      </w:r>
    </w:p>
    <w:p w14:paraId="38BB6545" w14:textId="77777777" w:rsidR="00300711" w:rsidRDefault="0027775E">
      <w:pPr>
        <w:pStyle w:val="1"/>
        <w:ind w:firstLine="720"/>
        <w:jc w:val="both"/>
      </w:pPr>
      <w:r>
        <w:t>Активное участие в процессе обрабо</w:t>
      </w:r>
      <w:r>
        <w:t>тки информации принимает ассо</w:t>
      </w:r>
      <w:r>
        <w:softHyphen/>
        <w:t>циативное мышление.</w:t>
      </w:r>
    </w:p>
    <w:p w14:paraId="0828EA87" w14:textId="77777777" w:rsidR="00300711" w:rsidRDefault="0027775E">
      <w:pPr>
        <w:pStyle w:val="1"/>
        <w:ind w:firstLine="720"/>
        <w:jc w:val="both"/>
      </w:pPr>
      <w:r>
        <w:t>И. В. Ижденева считает, что ассоциативное мышление, особенно при изучении студентами математических и информационных дисциплин, спо</w:t>
      </w:r>
      <w:r>
        <w:softHyphen/>
        <w:t>собствует пониманию сути логики и взаимосвязи предметов и явлений, раз</w:t>
      </w:r>
      <w:r>
        <w:softHyphen/>
        <w:t>вит</w:t>
      </w:r>
      <w:r>
        <w:t>ию воображения и пространственного видения, осознанию смысловых связей и упрочнению памяти. Помимо этого, ассоциативное мышление — это связующее звено между абстрактными и предметными типами мышления, и чем развитие у субъекта ассоциативное мышление, тем б</w:t>
      </w:r>
      <w:r>
        <w:t>олее целостен и эф</w:t>
      </w:r>
      <w:r>
        <w:softHyphen/>
        <w:t>фективен его мыслительный процесс; дает возможность обучаемому осмыс</w:t>
      </w:r>
      <w:r>
        <w:softHyphen/>
        <w:t xml:space="preserve">лять причинно-следственные связи, понять пространственные и временные отношения </w:t>
      </w:r>
      <w:hyperlink w:anchor="bookmark343" w:tooltip="Current Document">
        <w:r>
          <w:t>[21]</w:t>
        </w:r>
      </w:hyperlink>
      <w:r>
        <w:t>.</w:t>
      </w:r>
    </w:p>
    <w:p w14:paraId="24B9E415" w14:textId="77777777" w:rsidR="00300711" w:rsidRDefault="0027775E">
      <w:pPr>
        <w:pStyle w:val="1"/>
        <w:ind w:firstLine="720"/>
        <w:jc w:val="both"/>
      </w:pPr>
      <w:r>
        <w:t>Принципы обучения — это ис</w:t>
      </w:r>
      <w:r>
        <w:t>ходные дидактические положения, кото</w:t>
      </w:r>
      <w:r>
        <w:softHyphen/>
        <w:t>рые отражают протекание объективных законов и закономерностей процесса обучения и определяют его направленность на развитие личности. В принци</w:t>
      </w:r>
      <w:r>
        <w:softHyphen/>
        <w:t xml:space="preserve">пах обучения раскрываются теоретические подходы к построению учебного </w:t>
      </w:r>
      <w:r>
        <w:lastRenderedPageBreak/>
        <w:t>процес</w:t>
      </w:r>
      <w:r>
        <w:t>са и управлению им. Они определяют позиции и установки, с которы</w:t>
      </w:r>
      <w:r>
        <w:softHyphen/>
        <w:t>ми учителя и преподаватели подходят к организации процесса обучения и к поиску возможностей его оптимизации.</w:t>
      </w:r>
    </w:p>
    <w:p w14:paraId="0A6FC576" w14:textId="77777777" w:rsidR="00300711" w:rsidRDefault="0027775E">
      <w:pPr>
        <w:pStyle w:val="1"/>
        <w:ind w:firstLine="720"/>
        <w:jc w:val="both"/>
      </w:pPr>
      <w:r>
        <w:t>Наиболее полно принципы обучения были сформулированы К. Д. Ушинским. Так же над пр</w:t>
      </w:r>
      <w:r>
        <w:t>инципами работали М. А. Данилов, Б. П. Есипов, М. Н. Скаткин и другие ученые. Из дидактических принципов вытекают правила обучения, которые подчиняются принципу, конкретизи</w:t>
      </w:r>
      <w:r>
        <w:softHyphen/>
        <w:t>руют его, определяют характер отдельных методических приемов, использу</w:t>
      </w:r>
      <w:r>
        <w:softHyphen/>
        <w:t>емых учителе</w:t>
      </w:r>
      <w:r>
        <w:t>м (преподавателем), и ведут к реализации данного принципа. Принципы отражают сущность процесса обучения, а правила — его отдель</w:t>
      </w:r>
      <w:r>
        <w:softHyphen/>
        <w:t xml:space="preserve">ные стороны </w:t>
      </w:r>
      <w:hyperlink w:anchor="bookmark402" w:tooltip="Current Document">
        <w:r>
          <w:t>[54]</w:t>
        </w:r>
      </w:hyperlink>
      <w:r>
        <w:t>.</w:t>
      </w:r>
    </w:p>
    <w:p w14:paraId="7CF6EC72" w14:textId="77777777" w:rsidR="00300711" w:rsidRDefault="0027775E">
      <w:pPr>
        <w:pStyle w:val="1"/>
        <w:ind w:firstLine="720"/>
        <w:jc w:val="both"/>
      </w:pPr>
      <w:r>
        <w:t>Идея наглядности занимала видное место в истории педаг</w:t>
      </w:r>
      <w:r>
        <w:t>огики. На практике она выражалась в реализации дидактического принципа наглядно</w:t>
      </w:r>
      <w:r>
        <w:softHyphen/>
        <w:t>сти, который стал научно оформляться одним из первых в истории педагоги</w:t>
      </w:r>
      <w:r>
        <w:softHyphen/>
        <w:t>ки.</w:t>
      </w:r>
    </w:p>
    <w:p w14:paraId="27D9D48A" w14:textId="77777777" w:rsidR="00300711" w:rsidRDefault="0027775E">
      <w:pPr>
        <w:pStyle w:val="1"/>
        <w:ind w:firstLine="720"/>
        <w:jc w:val="both"/>
      </w:pPr>
      <w:r>
        <w:t>Одним из важнейших положений, лежащих в основе организации про</w:t>
      </w:r>
      <w:r>
        <w:softHyphen/>
        <w:t>цесса обучения, является принцип нагл</w:t>
      </w:r>
      <w:r>
        <w:t>ядности. Я. А. Коменскогой называл его «золотым правилом» дидактики, согласно которому в обучении необхо</w:t>
      </w:r>
      <w:r>
        <w:softHyphen/>
        <w:t>димо использовать все органы чувств человека. Он отмечал, что «если мы намерены насаждать в учащихся истинные и достоверные знания, то мы во</w:t>
      </w:r>
      <w:r>
        <w:softHyphen/>
        <w:t>обще должн</w:t>
      </w:r>
      <w:r>
        <w:t xml:space="preserve">ы стремиться обучать всему при помощи личного наблюдения и чувственной наглядности» </w:t>
      </w:r>
      <w:hyperlink w:anchor="bookmark351" w:tooltip="Current Document">
        <w:r>
          <w:t>[25]</w:t>
        </w:r>
      </w:hyperlink>
      <w:r>
        <w:t>.</w:t>
      </w:r>
    </w:p>
    <w:p w14:paraId="6ABB872D" w14:textId="77777777" w:rsidR="00300711" w:rsidRDefault="0027775E">
      <w:pPr>
        <w:pStyle w:val="1"/>
        <w:ind w:firstLine="720"/>
        <w:jc w:val="both"/>
      </w:pPr>
      <w:r>
        <w:t>В обоснование принципа наглядности в разное время внесли суще</w:t>
      </w:r>
      <w:r>
        <w:softHyphen/>
        <w:t xml:space="preserve">ственный вклад Т. Кампанелла, Т. Мор, Ф. Рабле. </w:t>
      </w:r>
      <w:r>
        <w:t>Английский мыслитель- гуманист Т. Мор (1478-1535) в своей «Утопии» большое значение придавал наглядным пособиям, особенно при изучении астрономии. Сторонником идеи наглядности был Ф. Рабле (1494-1553). Он советовал связывать обуче</w:t>
      </w:r>
      <w:r>
        <w:softHyphen/>
        <w:t>ние с окружающей действит</w:t>
      </w:r>
      <w:r>
        <w:t>ельностью. Реализуя наглядные методы обуче</w:t>
      </w:r>
      <w:r>
        <w:softHyphen/>
        <w:t>ния, Ф. Рабле предлагал органически сочетать в процессе обучения умствен</w:t>
      </w:r>
      <w:r>
        <w:softHyphen/>
        <w:t>ные занятия с физическими упражнениями и активной деятельностью, вклю</w:t>
      </w:r>
      <w:r>
        <w:softHyphen/>
        <w:t>чающей практическое освоение различных ремёсел. Особое значение нагляд</w:t>
      </w:r>
      <w:r>
        <w:softHyphen/>
        <w:t>ности для активного усвоения наук, особенно естествознания, придавал ита</w:t>
      </w:r>
      <w:r>
        <w:softHyphen/>
        <w:t xml:space="preserve">льянский </w:t>
      </w:r>
      <w:r>
        <w:lastRenderedPageBreak/>
        <w:t>философ и поэт Т. Кампанелла (1568-1639). В произведении «Го</w:t>
      </w:r>
      <w:r>
        <w:softHyphen/>
        <w:t>род солнца» семь стен, которые окружают описываемый город, расписаны наглядными пособиями по разным предметам, н</w:t>
      </w:r>
      <w:r>
        <w:t>аглядные пособия в виде всевозможных таблиц развешаны на деревьях, в парках, чтобы дети и на про</w:t>
      </w:r>
      <w:r>
        <w:softHyphen/>
        <w:t>гулках могли усвоить хоть часть знаний.</w:t>
      </w:r>
    </w:p>
    <w:p w14:paraId="373DA968" w14:textId="77777777" w:rsidR="00300711" w:rsidRDefault="0027775E">
      <w:pPr>
        <w:pStyle w:val="1"/>
        <w:ind w:firstLine="720"/>
        <w:jc w:val="both"/>
      </w:pPr>
      <w:r>
        <w:t xml:space="preserve">Основоположник русской научной педагогики, русский педагог- демократ К. Д. Ушинский (1824-1870) в своей педагогической </w:t>
      </w:r>
      <w:r>
        <w:t>системе Обобщив опыт Я. А. Коменского, И. Г. Песталоцци и других педагогов, К. Д. Ушинский внес много ценного в теоретическую разработку и примене</w:t>
      </w:r>
      <w:r>
        <w:softHyphen/>
        <w:t>ние принципа наглядности. В понимании наглядности К. Д. Ушинским уже нет переоценки и некоторой фетишизации н</w:t>
      </w:r>
      <w:r>
        <w:t>аглядности, какая характерна для Я. А. Коменского в ознакомлении детей с окружающим миром, которые свойственны И. Г. Песталоцци. К. Д. Ушинский отвел наглядности надлежа</w:t>
      </w:r>
      <w:r>
        <w:softHyphen/>
        <w:t>щее ей место в процессе обучения; он видел в ней одно из условий, которое обеспечивает</w:t>
      </w:r>
      <w:r>
        <w:t xml:space="preserve"> получение учащимися полноценных знаний, развивает их ло</w:t>
      </w:r>
      <w:r>
        <w:softHyphen/>
        <w:t xml:space="preserve">гическое мышление </w:t>
      </w:r>
      <w:hyperlink w:anchor="bookmark336" w:tooltip="Current Document">
        <w:r>
          <w:t>[17]</w:t>
        </w:r>
      </w:hyperlink>
      <w:r>
        <w:t>.</w:t>
      </w:r>
    </w:p>
    <w:p w14:paraId="5398CF60" w14:textId="77777777" w:rsidR="00300711" w:rsidRDefault="0027775E">
      <w:pPr>
        <w:pStyle w:val="1"/>
        <w:ind w:firstLine="740"/>
        <w:jc w:val="both"/>
      </w:pPr>
      <w:r>
        <w:t>По классификации Г. К. Селевко, технология интенсификации обуче</w:t>
      </w:r>
      <w:r>
        <w:softHyphen/>
        <w:t>ния на основе съемных и знаковых моделей учебного матер</w:t>
      </w:r>
      <w:r>
        <w:t>иала относится к группе педагогических технологий на основе активизации и интенсификации деятельности студентов. По целевым ориентациям она направлена на:</w:t>
      </w:r>
    </w:p>
    <w:p w14:paraId="2858727D" w14:textId="77777777" w:rsidR="00300711" w:rsidRDefault="0027775E">
      <w:pPr>
        <w:pStyle w:val="1"/>
        <w:numPr>
          <w:ilvl w:val="0"/>
          <w:numId w:val="2"/>
        </w:numPr>
        <w:tabs>
          <w:tab w:val="left" w:pos="1161"/>
        </w:tabs>
        <w:spacing w:line="389" w:lineRule="auto"/>
        <w:ind w:firstLine="740"/>
        <w:jc w:val="both"/>
      </w:pPr>
      <w:bookmarkStart w:id="59" w:name="bookmark59"/>
      <w:bookmarkEnd w:id="59"/>
      <w:r>
        <w:t>формирование знаний, умений, навыков;</w:t>
      </w:r>
    </w:p>
    <w:p w14:paraId="642CEC5E" w14:textId="77777777" w:rsidR="00300711" w:rsidRDefault="0027775E">
      <w:pPr>
        <w:pStyle w:val="1"/>
        <w:numPr>
          <w:ilvl w:val="0"/>
          <w:numId w:val="2"/>
        </w:numPr>
        <w:tabs>
          <w:tab w:val="left" w:pos="1161"/>
        </w:tabs>
        <w:spacing w:line="389" w:lineRule="auto"/>
        <w:ind w:firstLine="740"/>
        <w:jc w:val="both"/>
      </w:pPr>
      <w:bookmarkStart w:id="60" w:name="bookmark60"/>
      <w:bookmarkEnd w:id="60"/>
      <w:r>
        <w:t>обучение всех категорий обучаемых, без селекции;</w:t>
      </w:r>
    </w:p>
    <w:p w14:paraId="2A74AC83" w14:textId="77777777" w:rsidR="00300711" w:rsidRDefault="0027775E">
      <w:pPr>
        <w:pStyle w:val="1"/>
        <w:numPr>
          <w:ilvl w:val="0"/>
          <w:numId w:val="2"/>
        </w:numPr>
        <w:tabs>
          <w:tab w:val="left" w:pos="1161"/>
        </w:tabs>
        <w:spacing w:line="389" w:lineRule="auto"/>
        <w:ind w:firstLine="740"/>
        <w:jc w:val="both"/>
      </w:pPr>
      <w:bookmarkStart w:id="61" w:name="bookmark61"/>
      <w:bookmarkEnd w:id="61"/>
      <w:r>
        <w:t xml:space="preserve">ускоренное обучение </w:t>
      </w:r>
      <w:hyperlink w:anchor="bookmark388" w:tooltip="Current Document">
        <w:r>
          <w:t>[47]</w:t>
        </w:r>
      </w:hyperlink>
      <w:r>
        <w:t>.</w:t>
      </w:r>
    </w:p>
    <w:p w14:paraId="590AF9AD" w14:textId="77777777" w:rsidR="00300711" w:rsidRDefault="0027775E">
      <w:pPr>
        <w:pStyle w:val="1"/>
        <w:ind w:firstLine="740"/>
        <w:jc w:val="both"/>
      </w:pPr>
      <w:r>
        <w:t>Технология визуализации учебной информации — это система, вклю</w:t>
      </w:r>
      <w:r>
        <w:softHyphen/>
        <w:t xml:space="preserve">чающая в себя следующие слагаемые: комплекс учебных знаний, визуальные способы из предъявления, </w:t>
      </w:r>
      <w:r>
        <w:t>визуально-технические средства передачи инфор</w:t>
      </w:r>
      <w:r>
        <w:softHyphen/>
        <w:t>мации, набор психологических приемов использования и развития визуаль</w:t>
      </w:r>
      <w:r>
        <w:softHyphen/>
        <w:t>ного мышления в процессе обучения.</w:t>
      </w:r>
    </w:p>
    <w:p w14:paraId="151944C2" w14:textId="77777777" w:rsidR="00300711" w:rsidRDefault="0027775E">
      <w:pPr>
        <w:pStyle w:val="1"/>
        <w:ind w:firstLine="740"/>
        <w:jc w:val="both"/>
      </w:pPr>
      <w:r>
        <w:t>А. А. Вербицкий понимает процесс визуализации как «свертывание мыслительных содержаний в наглядный образ;</w:t>
      </w:r>
      <w:r>
        <w:t xml:space="preserve"> будучи воспринятым, образ </w:t>
      </w:r>
      <w:r>
        <w:lastRenderedPageBreak/>
        <w:t>может быть развернут и служить опорой адекватных мыслительных и прак</w:t>
      </w:r>
      <w:r>
        <w:softHyphen/>
        <w:t>тических действий». Данное определение позволяет развести понятия «визу</w:t>
      </w:r>
      <w:r>
        <w:softHyphen/>
        <w:t>альный», «визуальные средства» от понятий «наглядный», «наглядные сред</w:t>
      </w:r>
      <w:r>
        <w:softHyphen/>
        <w:t>ства». В педагоги</w:t>
      </w:r>
      <w:r>
        <w:t>ческом значении понятия «наглядный» всегда основано на демонстрации конкретных предметов, процессов, явлений, представление го</w:t>
      </w:r>
      <w:r>
        <w:softHyphen/>
        <w:t>тового образа, заданного извне, а не рождаемого и выносимого из внутренне</w:t>
      </w:r>
      <w:r>
        <w:softHyphen/>
        <w:t>го плана деятельности человека.</w:t>
      </w:r>
    </w:p>
    <w:p w14:paraId="056F70F7" w14:textId="77777777" w:rsidR="00300711" w:rsidRDefault="0027775E">
      <w:pPr>
        <w:pStyle w:val="1"/>
        <w:ind w:firstLine="720"/>
        <w:jc w:val="both"/>
      </w:pPr>
      <w:r>
        <w:t>Термин «технология визу</w:t>
      </w:r>
      <w:r>
        <w:t>ализации учебной информации» был предло</w:t>
      </w:r>
      <w:r>
        <w:softHyphen/>
        <w:t>жен Г. В. Лаврентьевым и Н. Е. Лаврентьевой. Расширяя границы данной технологии, они понимают под визуализацией не только знаковые, но и не</w:t>
      </w:r>
      <w:r>
        <w:softHyphen/>
        <w:t>которые другие образы «визуализации», выступающие на первый план в за</w:t>
      </w:r>
      <w:r>
        <w:softHyphen/>
        <w:t>висимо</w:t>
      </w:r>
      <w:r>
        <w:t>сти от специфики изучаемого объекта. Это могут быть следующие ба</w:t>
      </w:r>
      <w:r>
        <w:softHyphen/>
        <w:t xml:space="preserve">зовые элементы зрительного образа: точка, линия, форма, тон, цвет, размер, масштаб </w:t>
      </w:r>
      <w:hyperlink w:anchor="bookmark307" w:tooltip="Current Document">
        <w:r>
          <w:t>[2]</w:t>
        </w:r>
      </w:hyperlink>
      <w:r>
        <w:t>.</w:t>
      </w:r>
    </w:p>
    <w:p w14:paraId="1F4D66D5" w14:textId="77777777" w:rsidR="00300711" w:rsidRDefault="0027775E">
      <w:pPr>
        <w:pStyle w:val="1"/>
        <w:ind w:firstLine="720"/>
        <w:jc w:val="both"/>
      </w:pPr>
      <w:r>
        <w:t>Процесс графической визуализации позволяет сжат</w:t>
      </w:r>
      <w:r>
        <w:t>ь объем информа</w:t>
      </w:r>
      <w:r>
        <w:softHyphen/>
        <w:t>ции и представить его в виде динамического или статического графического изображения. Такой способ сжатия, а именно обобщение, укрупнение, систе</w:t>
      </w:r>
      <w:r>
        <w:softHyphen/>
        <w:t>матизация рассматривается в работах таких исследователей как В. В. Давыдов (Теория содержательн</w:t>
      </w:r>
      <w:r>
        <w:t>ого обобщения), П. М. Эрдниева (Тео</w:t>
      </w:r>
      <w:r>
        <w:softHyphen/>
        <w:t xml:space="preserve">рия укрупнения дидактических единиц) </w:t>
      </w:r>
      <w:hyperlink w:anchor="bookmark388" w:tooltip="Current Document">
        <w:r>
          <w:t>[47]</w:t>
        </w:r>
      </w:hyperlink>
      <w:r>
        <w:t>.</w:t>
      </w:r>
    </w:p>
    <w:p w14:paraId="776ECE92" w14:textId="77777777" w:rsidR="00300711" w:rsidRDefault="0027775E">
      <w:pPr>
        <w:pStyle w:val="1"/>
        <w:ind w:firstLine="720"/>
        <w:jc w:val="both"/>
      </w:pPr>
      <w:r>
        <w:t>Зарубежные исследователи G. Caviglia, P. Ciuccarelli, L. Masud, D. Ricci, Fr. Valsecchi выделяют в процессе графической в</w:t>
      </w:r>
      <w:r>
        <w:t>изуализации 3 уровня:</w:t>
      </w:r>
    </w:p>
    <w:p w14:paraId="70F7A508" w14:textId="77777777" w:rsidR="00300711" w:rsidRDefault="0027775E">
      <w:pPr>
        <w:pStyle w:val="1"/>
        <w:numPr>
          <w:ilvl w:val="0"/>
          <w:numId w:val="9"/>
        </w:numPr>
        <w:tabs>
          <w:tab w:val="left" w:pos="1125"/>
        </w:tabs>
        <w:ind w:firstLine="720"/>
        <w:jc w:val="both"/>
      </w:pPr>
      <w:bookmarkStart w:id="62" w:name="bookmark62"/>
      <w:bookmarkEnd w:id="62"/>
      <w:r>
        <w:rPr>
          <w:i/>
          <w:iCs/>
        </w:rPr>
        <w:t>Визуализация данных.</w:t>
      </w:r>
      <w:r>
        <w:t xml:space="preserve"> Предназначена в первую очередь для перера</w:t>
      </w:r>
      <w:r>
        <w:softHyphen/>
        <w:t>ботки и систематизации цифровых данных. Основным способом представле</w:t>
      </w:r>
      <w:r>
        <w:softHyphen/>
        <w:t>ния в данном случае являются диаграммы, которые позволяют выявить и по</w:t>
      </w:r>
      <w:r>
        <w:softHyphen/>
        <w:t>казать закономерности процессов</w:t>
      </w:r>
      <w:r>
        <w:t xml:space="preserve"> или явлений.</w:t>
      </w:r>
    </w:p>
    <w:p w14:paraId="6783169F" w14:textId="77777777" w:rsidR="00300711" w:rsidRDefault="0027775E">
      <w:pPr>
        <w:pStyle w:val="1"/>
        <w:numPr>
          <w:ilvl w:val="0"/>
          <w:numId w:val="9"/>
        </w:numPr>
        <w:tabs>
          <w:tab w:val="left" w:pos="1125"/>
        </w:tabs>
        <w:ind w:firstLine="720"/>
        <w:jc w:val="both"/>
      </w:pPr>
      <w:bookmarkStart w:id="63" w:name="bookmark63"/>
      <w:bookmarkEnd w:id="63"/>
      <w:r>
        <w:rPr>
          <w:i/>
          <w:iCs/>
        </w:rPr>
        <w:t>Визуализация информации.</w:t>
      </w:r>
      <w:r>
        <w:t xml:space="preserve"> Позволяет отразить различные явления, события и процессы в хронологии и пространстве, продемонстрировать тен</w:t>
      </w:r>
      <w:r>
        <w:softHyphen/>
        <w:t>денции, выстроить концепции и идеи. Дает возможность быстро осваивать различные сложные и большие информацио</w:t>
      </w:r>
      <w:r>
        <w:t>нные объемы, в том числе факто</w:t>
      </w:r>
      <w:r>
        <w:softHyphen/>
      </w:r>
      <w:r>
        <w:lastRenderedPageBreak/>
        <w:t>графические данные. Одним из способов такой интерпретации является ин</w:t>
      </w:r>
      <w:r>
        <w:softHyphen/>
        <w:t>фографика, презентации.</w:t>
      </w:r>
    </w:p>
    <w:p w14:paraId="2B07AF33" w14:textId="77777777" w:rsidR="00300711" w:rsidRDefault="0027775E">
      <w:pPr>
        <w:pStyle w:val="1"/>
        <w:numPr>
          <w:ilvl w:val="0"/>
          <w:numId w:val="9"/>
        </w:numPr>
        <w:tabs>
          <w:tab w:val="left" w:pos="1125"/>
        </w:tabs>
        <w:ind w:firstLine="720"/>
        <w:jc w:val="both"/>
      </w:pPr>
      <w:bookmarkStart w:id="64" w:name="bookmark64"/>
      <w:bookmarkEnd w:id="64"/>
      <w:r>
        <w:rPr>
          <w:i/>
          <w:iCs/>
        </w:rPr>
        <w:t>Визуализация знаний.</w:t>
      </w:r>
      <w:r>
        <w:t xml:space="preserve"> Основной упор в данном случае делается на идеи и трансформацию накопленных знаний, преобразование которых позв</w:t>
      </w:r>
      <w:r>
        <w:t>о</w:t>
      </w:r>
      <w:r>
        <w:softHyphen/>
        <w:t>ляет переосмыслить существующие знания и возможно стимулировать раз</w:t>
      </w:r>
      <w:r>
        <w:softHyphen/>
        <w:t xml:space="preserve">витие и генерацию новых знаний. Способами визуализации знаний является изображение (в том числе и SD-технологии), схема, карта </w:t>
      </w:r>
      <w:hyperlink w:anchor="bookmark423" w:tooltip="Current Document">
        <w:r>
          <w:t>[64</w:t>
        </w:r>
        <w:r>
          <w:t>]</w:t>
        </w:r>
      </w:hyperlink>
      <w:r>
        <w:t>.</w:t>
      </w:r>
    </w:p>
    <w:p w14:paraId="60D8FE68" w14:textId="77777777" w:rsidR="00300711" w:rsidRDefault="0027775E">
      <w:pPr>
        <w:pStyle w:val="1"/>
        <w:ind w:firstLine="720"/>
        <w:jc w:val="both"/>
      </w:pPr>
      <w:r>
        <w:t>В современной психолого-педагогической литературе под когнитивной компьютерной графикой понимается совокупность приемов и методов об</w:t>
      </w:r>
      <w:r>
        <w:softHyphen/>
        <w:t>разного представления учебного материала, которое способствует интеллек</w:t>
      </w:r>
      <w:r>
        <w:softHyphen/>
        <w:t>туальному процессу изучения этого знания, понима</w:t>
      </w:r>
      <w:r>
        <w:t>ния внутренней структу</w:t>
      </w:r>
      <w:r>
        <w:softHyphen/>
        <w:t xml:space="preserve">ры, взаимосвязей </w:t>
      </w:r>
      <w:hyperlink w:anchor="bookmark323" w:tooltip="Current Document">
        <w:r>
          <w:t>[9,</w:t>
        </w:r>
      </w:hyperlink>
      <w:hyperlink w:anchor="bookmark339" w:tooltip="Current Document">
        <w:r>
          <w:t xml:space="preserve"> 18]</w:t>
        </w:r>
      </w:hyperlink>
      <w:r>
        <w:t>.</w:t>
      </w:r>
    </w:p>
    <w:p w14:paraId="7FA4D589" w14:textId="77777777" w:rsidR="00300711" w:rsidRDefault="0027775E">
      <w:pPr>
        <w:pStyle w:val="1"/>
        <w:spacing w:after="440"/>
        <w:ind w:firstLine="720"/>
        <w:jc w:val="both"/>
      </w:pPr>
      <w:r>
        <w:t>Визуализацию и наглядность признают синонимичными понятиями, имеющими непосредственное отношени</w:t>
      </w:r>
      <w:r>
        <w:t xml:space="preserve">е к принципу наглядности </w:t>
      </w:r>
      <w:hyperlink w:anchor="bookmark408" w:tooltip="Current Document">
        <w:r>
          <w:t>[57]</w:t>
        </w:r>
      </w:hyperlink>
      <w:r>
        <w:t>. В то же время в некоторых исследованиях подчеркивается разница между этими понятиями в связи с развитием информационных технологий. Так, если наглядность подразумевает з</w:t>
      </w:r>
      <w:r>
        <w:t>начительную произвольность в установлении связи между учебным материалом и образом, который вполне может быть избыточным или трудно понимаемым, то, в противовес этому, основой визу</w:t>
      </w:r>
      <w:r>
        <w:softHyphen/>
        <w:t>ализации содержания учебного материала авторы считают «сознательное и целен</w:t>
      </w:r>
      <w:r>
        <w:t>аправленное использование учебных «гештальтов», специально разра</w:t>
      </w:r>
      <w:r>
        <w:softHyphen/>
        <w:t>ботанных и особым образом организованных для стимулирования восприя</w:t>
      </w:r>
      <w:r>
        <w:softHyphen/>
        <w:t xml:space="preserve">тия учебного материала и работы мышления с ним» </w:t>
      </w:r>
      <w:hyperlink w:anchor="bookmark385" w:tooltip="Current Document">
        <w:r>
          <w:t>[45]</w:t>
        </w:r>
      </w:hyperlink>
      <w:r>
        <w:t>. Разница между</w:t>
      </w:r>
      <w:r>
        <w:t xml:space="preserve"> ви</w:t>
      </w:r>
      <w:r>
        <w:softHyphen/>
        <w:t>зуализацией и наглядностью демонстрируется и на предметной основе. Наглядность в методике преподавания математики предполагает демонстра</w:t>
      </w:r>
      <w:r>
        <w:softHyphen/>
        <w:t>цию уже готового образа предметов, процессов или явлений, а визуализация представляет активную деятельность учащего</w:t>
      </w:r>
      <w:r>
        <w:t>ся в процессе создания и от</w:t>
      </w:r>
      <w:r>
        <w:softHyphen/>
        <w:t>чуждения «мыслеобраза», затрагивающую психологические процессы отра</w:t>
      </w:r>
      <w:r>
        <w:softHyphen/>
        <w:t xml:space="preserve">жения и отображения </w:t>
      </w:r>
      <w:hyperlink w:anchor="bookmark415" w:tooltip="Current Document">
        <w:r>
          <w:t>[61]</w:t>
        </w:r>
      </w:hyperlink>
      <w:r>
        <w:t xml:space="preserve">. Под визуализацией в образовании понимаются более сложные по виду деятельности </w:t>
      </w:r>
      <w:r>
        <w:t>и психологически насыщенные процес</w:t>
      </w:r>
      <w:r>
        <w:softHyphen/>
        <w:t>сы и результаты работы с учебным материалом, нежели наглядность. Визуа</w:t>
      </w:r>
      <w:r>
        <w:softHyphen/>
        <w:t xml:space="preserve">лизацию </w:t>
      </w:r>
      <w:r>
        <w:lastRenderedPageBreak/>
        <w:t>определяют как «свертывание мыслительных содержаний в нагляд</w:t>
      </w:r>
      <w:r>
        <w:softHyphen/>
        <w:t>ный образ», который может служить опорой для дальнейшей мыслительной и практическ</w:t>
      </w:r>
      <w:r>
        <w:t xml:space="preserve">ой деятельности </w:t>
      </w:r>
      <w:hyperlink w:anchor="bookmark328" w:tooltip="Current Document">
        <w:r>
          <w:t>[12]</w:t>
        </w:r>
      </w:hyperlink>
      <w:r>
        <w:t>. Ей придается значение особого психоло</w:t>
      </w:r>
      <w:r>
        <w:softHyphen/>
        <w:t xml:space="preserve">гического механизма «перевода невидимого мыслеобраза в видимый, зримый </w:t>
      </w:r>
      <w:bookmarkStart w:id="65" w:name="bookmark65"/>
      <w:r>
        <w:t xml:space="preserve">образ» </w:t>
      </w:r>
      <w:hyperlink w:anchor="bookmark367" w:tooltip="Current Document">
        <w:r>
          <w:t>[34]</w:t>
        </w:r>
      </w:hyperlink>
      <w:r>
        <w:t xml:space="preserve">. </w:t>
      </w:r>
      <w:r>
        <w:t>Визуализацию называют также «гносеологическим механиз</w:t>
      </w:r>
      <w:r>
        <w:softHyphen/>
        <w:t xml:space="preserve">мом» — промежуточным звеном между учебным материалом и результатом обучения, избавляющим от второстепенных деталей </w:t>
      </w:r>
      <w:hyperlink w:anchor="bookmark380" w:tooltip="Current Document">
        <w:r>
          <w:t>[43]</w:t>
        </w:r>
      </w:hyperlink>
      <w:r>
        <w:t>. Встречаются раз</w:t>
      </w:r>
      <w:r>
        <w:softHyphen/>
        <w:t>ные толко</w:t>
      </w:r>
      <w:r>
        <w:t>вания самого этого термина. Например, предлагается различать ви</w:t>
      </w:r>
      <w:r>
        <w:softHyphen/>
        <w:t xml:space="preserve">зуализацию информации и визуализацию знаний. Первая определяется как «использование компьютерных приложений для графического представления абстрактных данных», для второй даётся определение — </w:t>
      </w:r>
      <w:r>
        <w:t>опять же в контек</w:t>
      </w:r>
      <w:r>
        <w:softHyphen/>
        <w:t>сте информационных дисциплин — как набора графических элементов и свя</w:t>
      </w:r>
      <w:r>
        <w:softHyphen/>
        <w:t xml:space="preserve">зей между ними, используемого для передачи знаний от эксперта к человеку или группе людей, раскрывающего причины и цели этих связей в контексте передаваемого знания </w:t>
      </w:r>
      <w:hyperlink w:anchor="bookmark314" w:tooltip="Current Document">
        <w:r>
          <w:t>[5]</w:t>
        </w:r>
      </w:hyperlink>
      <w:r>
        <w:t>.</w:t>
      </w:r>
      <w:bookmarkEnd w:id="65"/>
    </w:p>
    <w:p w14:paraId="71A0EF57" w14:textId="77777777" w:rsidR="00300711" w:rsidRDefault="0027775E">
      <w:pPr>
        <w:pStyle w:val="24"/>
        <w:keepNext/>
        <w:keepLines/>
        <w:numPr>
          <w:ilvl w:val="0"/>
          <w:numId w:val="6"/>
        </w:numPr>
        <w:tabs>
          <w:tab w:val="left" w:pos="1182"/>
        </w:tabs>
        <w:jc w:val="both"/>
      </w:pPr>
      <w:bookmarkStart w:id="66" w:name="bookmark68"/>
      <w:bookmarkStart w:id="67" w:name="bookmark66"/>
      <w:bookmarkStart w:id="68" w:name="bookmark67"/>
      <w:bookmarkStart w:id="69" w:name="bookmark69"/>
      <w:bookmarkEnd w:id="66"/>
      <w:r>
        <w:t>Генезис визуализации учебного материала</w:t>
      </w:r>
      <w:bookmarkEnd w:id="67"/>
      <w:bookmarkEnd w:id="68"/>
      <w:bookmarkEnd w:id="69"/>
    </w:p>
    <w:p w14:paraId="460ABF23" w14:textId="77777777" w:rsidR="00300711" w:rsidRDefault="0027775E">
      <w:pPr>
        <w:pStyle w:val="1"/>
        <w:ind w:firstLine="720"/>
        <w:jc w:val="both"/>
      </w:pPr>
      <w:r>
        <w:t>Информационная насыщенность современного мира требует специаль</w:t>
      </w:r>
      <w:r>
        <w:softHyphen/>
        <w:t>ной подготовки учебного материала перед ее предъявлением обучаемым. Назрела потребность в обосн</w:t>
      </w:r>
      <w:r>
        <w:t>овании и активном внедрении специальной тех</w:t>
      </w:r>
      <w:r>
        <w:softHyphen/>
        <w:t>нологии, позволяющей решать проблемы компоновки знаний и их оператив</w:t>
      </w:r>
      <w:r>
        <w:softHyphen/>
        <w:t>ного использования. В наибольшей степени данную проблему способна ре</w:t>
      </w:r>
      <w:r>
        <w:softHyphen/>
        <w:t>шить технология визуализации учебной информации, в основе которой лежат ра</w:t>
      </w:r>
      <w:r>
        <w:t>зличные эффективные способы обработки и компоновки информации, поз</w:t>
      </w:r>
      <w:r>
        <w:softHyphen/>
        <w:t>воляющие ее «сжимать», т. е. представлять в компактном, удобном для ис</w:t>
      </w:r>
      <w:r>
        <w:softHyphen/>
        <w:t>пользования виде.</w:t>
      </w:r>
    </w:p>
    <w:p w14:paraId="25537629" w14:textId="77777777" w:rsidR="00300711" w:rsidRDefault="0027775E">
      <w:pPr>
        <w:pStyle w:val="1"/>
        <w:ind w:firstLine="720"/>
        <w:jc w:val="both"/>
      </w:pPr>
      <w:r>
        <w:t>В целом суть технологии визуализации сводится к целостности трех ее частей.</w:t>
      </w:r>
    </w:p>
    <w:p w14:paraId="0DE8D193" w14:textId="77777777" w:rsidR="00300711" w:rsidRDefault="0027775E">
      <w:pPr>
        <w:pStyle w:val="1"/>
        <w:numPr>
          <w:ilvl w:val="0"/>
          <w:numId w:val="10"/>
        </w:numPr>
        <w:tabs>
          <w:tab w:val="left" w:pos="1178"/>
        </w:tabs>
        <w:ind w:firstLine="720"/>
        <w:jc w:val="both"/>
      </w:pPr>
      <w:bookmarkStart w:id="70" w:name="bookmark70"/>
      <w:bookmarkEnd w:id="70"/>
      <w:r>
        <w:t>Систематическое использо</w:t>
      </w:r>
      <w:r>
        <w:t>вание в учебном процессе визуальных моделей одного определенного вида или их сочетаний.</w:t>
      </w:r>
    </w:p>
    <w:p w14:paraId="37BC9D3D" w14:textId="77777777" w:rsidR="00300711" w:rsidRDefault="0027775E">
      <w:pPr>
        <w:pStyle w:val="1"/>
        <w:numPr>
          <w:ilvl w:val="0"/>
          <w:numId w:val="10"/>
        </w:numPr>
        <w:tabs>
          <w:tab w:val="left" w:pos="1178"/>
        </w:tabs>
        <w:spacing w:after="440"/>
        <w:ind w:firstLine="720"/>
        <w:jc w:val="both"/>
      </w:pPr>
      <w:bookmarkStart w:id="71" w:name="bookmark71"/>
      <w:bookmarkEnd w:id="71"/>
      <w:r>
        <w:lastRenderedPageBreak/>
        <w:t>Научение студентов рациональным приемам «сжатия» информации и ее когнитивно-графического представления.</w:t>
      </w:r>
    </w:p>
    <w:p w14:paraId="59E906C6" w14:textId="77777777" w:rsidR="00300711" w:rsidRDefault="0027775E">
      <w:pPr>
        <w:pStyle w:val="1"/>
        <w:numPr>
          <w:ilvl w:val="0"/>
          <w:numId w:val="10"/>
        </w:numPr>
        <w:tabs>
          <w:tab w:val="left" w:pos="1134"/>
        </w:tabs>
        <w:ind w:firstLine="720"/>
        <w:jc w:val="both"/>
      </w:pPr>
      <w:bookmarkStart w:id="72" w:name="bookmark72"/>
      <w:bookmarkEnd w:id="72"/>
      <w:r>
        <w:t xml:space="preserve">Методические приемы включения в учебный процесс </w:t>
      </w:r>
      <w:r>
        <w:t>визуальных моделей. Работа с ними имеет четкие этапы и сопровождается еще целым ря</w:t>
      </w:r>
      <w:r>
        <w:softHyphen/>
        <w:t xml:space="preserve">дом приемов и принципиальных методических решений </w:t>
      </w:r>
      <w:hyperlink w:anchor="bookmark371" w:tooltip="Current Document">
        <w:r>
          <w:t>[37]</w:t>
        </w:r>
      </w:hyperlink>
      <w:r>
        <w:t>.</w:t>
      </w:r>
    </w:p>
    <w:p w14:paraId="5BB5BD0F" w14:textId="77777777" w:rsidR="00300711" w:rsidRDefault="0027775E">
      <w:pPr>
        <w:pStyle w:val="1"/>
        <w:ind w:firstLine="720"/>
        <w:jc w:val="both"/>
      </w:pPr>
      <w:r>
        <w:t>В. С. Аванесов, доктор педагогических наук, профессор, тракту</w:t>
      </w:r>
      <w:r>
        <w:t>ет аб</w:t>
      </w:r>
      <w:r>
        <w:softHyphen/>
        <w:t>страктные знания как особый вид знаний, при котором оперируют идеализи</w:t>
      </w:r>
      <w:r>
        <w:softHyphen/>
        <w:t>рованными понятиями и объектами, несуществующими в реальности. Много таких объектов в геометрии, естествознании, и в тех общественных науках, которые на Западе называют поведенчес</w:t>
      </w:r>
      <w:r>
        <w:t>кими — это психология, социология, педагогика. Вероятностные, абстрактные и специальные научные знания в каждой отдельной дисциплине знания составляют основу теоретических зна</w:t>
      </w:r>
      <w:r>
        <w:softHyphen/>
        <w:t xml:space="preserve">ний </w:t>
      </w:r>
      <w:hyperlink w:anchor="bookmark308" w:tooltip="Current Document">
        <w:r>
          <w:t>[1]</w:t>
        </w:r>
      </w:hyperlink>
      <w:r>
        <w:t>.</w:t>
      </w:r>
    </w:p>
    <w:p w14:paraId="6622CE33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Опорный конспект.</w:t>
      </w:r>
    </w:p>
    <w:p w14:paraId="604D6DFD" w14:textId="77777777" w:rsidR="00300711" w:rsidRDefault="0027775E">
      <w:pPr>
        <w:pStyle w:val="1"/>
        <w:ind w:firstLine="720"/>
        <w:jc w:val="both"/>
      </w:pPr>
      <w:r>
        <w:t>Народный учитель Союза Советский социалистических республик (СССР) (1990), донецкий учитель-новатор Виктор Федорович Шаталов на за</w:t>
      </w:r>
      <w:r>
        <w:softHyphen/>
        <w:t>нятиях предметами физико-математического цикла р</w:t>
      </w:r>
      <w:r>
        <w:t>ешал вопросы совре</w:t>
      </w:r>
      <w:r>
        <w:softHyphen/>
        <w:t>менного образования: сокращение перегрузок, воспитание, формирование интереса школьников к учению, их активного творческого подхода к учеб</w:t>
      </w:r>
      <w:r>
        <w:softHyphen/>
        <w:t xml:space="preserve">ным задачам </w:t>
      </w:r>
      <w:hyperlink w:anchor="bookmark349" w:tooltip="Current Document">
        <w:r>
          <w:t>[24]</w:t>
        </w:r>
      </w:hyperlink>
      <w:r>
        <w:t>.</w:t>
      </w:r>
    </w:p>
    <w:p w14:paraId="15817F98" w14:textId="77777777" w:rsidR="00300711" w:rsidRDefault="0027775E">
      <w:pPr>
        <w:pStyle w:val="1"/>
        <w:ind w:firstLine="720"/>
        <w:jc w:val="both"/>
      </w:pPr>
      <w:r>
        <w:t>Виктор Федорович обращал</w:t>
      </w:r>
      <w:r>
        <w:t xml:space="preserve"> внимание на блочное планирование и блочный контроль знаний:</w:t>
      </w:r>
    </w:p>
    <w:p w14:paraId="2408A74A" w14:textId="77777777" w:rsidR="00300711" w:rsidRDefault="0027775E">
      <w:pPr>
        <w:pStyle w:val="1"/>
        <w:numPr>
          <w:ilvl w:val="0"/>
          <w:numId w:val="11"/>
        </w:numPr>
        <w:tabs>
          <w:tab w:val="left" w:pos="1134"/>
        </w:tabs>
        <w:ind w:firstLine="720"/>
        <w:jc w:val="both"/>
      </w:pPr>
      <w:bookmarkStart w:id="73" w:name="bookmark73"/>
      <w:bookmarkEnd w:id="73"/>
      <w:r>
        <w:t>облегчение школьникам прочного запоминания и воспроизведения опорных сигналов;</w:t>
      </w:r>
    </w:p>
    <w:p w14:paraId="7B0676C7" w14:textId="77777777" w:rsidR="00300711" w:rsidRDefault="0027775E">
      <w:pPr>
        <w:pStyle w:val="1"/>
        <w:numPr>
          <w:ilvl w:val="0"/>
          <w:numId w:val="11"/>
        </w:numPr>
        <w:tabs>
          <w:tab w:val="left" w:pos="1134"/>
        </w:tabs>
        <w:ind w:firstLine="720"/>
        <w:jc w:val="both"/>
      </w:pPr>
      <w:bookmarkStart w:id="74" w:name="bookmark74"/>
      <w:bookmarkEnd w:id="74"/>
      <w:r>
        <w:t>определение четких параметров ответа каждого ученика во время устного опроса.</w:t>
      </w:r>
    </w:p>
    <w:p w14:paraId="4207B9A3" w14:textId="77777777" w:rsidR="00300711" w:rsidRDefault="0027775E">
      <w:pPr>
        <w:pStyle w:val="1"/>
        <w:ind w:firstLine="720"/>
        <w:jc w:val="both"/>
      </w:pPr>
      <w:r>
        <w:t>Использование при объяснении нового ма</w:t>
      </w:r>
      <w:r>
        <w:t>териала опорных сигналов и конспектов.</w:t>
      </w:r>
    </w:p>
    <w:p w14:paraId="3D697A1B" w14:textId="77777777" w:rsidR="00300711" w:rsidRDefault="0027775E">
      <w:pPr>
        <w:pStyle w:val="1"/>
        <w:ind w:firstLine="720"/>
        <w:jc w:val="both"/>
      </w:pPr>
      <w:r>
        <w:t>Опорный конспект он сравнивал с краткими записями учителя на доске во время объяснения материала (рисунок 1).</w:t>
      </w:r>
      <w:r>
        <w:br w:type="page"/>
      </w:r>
    </w:p>
    <w:p w14:paraId="127E3A20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7DD96B9" wp14:editId="2AEBE2AB">
            <wp:extent cx="4565650" cy="478536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56565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88B6" w14:textId="77777777" w:rsidR="00300711" w:rsidRDefault="0027775E">
      <w:pPr>
        <w:pStyle w:val="ab"/>
        <w:ind w:left="1416"/>
      </w:pPr>
      <w:r>
        <w:t>Рисунок 1 — Пример опорного конспекта</w:t>
      </w:r>
    </w:p>
    <w:p w14:paraId="03F1729B" w14:textId="77777777" w:rsidR="00300711" w:rsidRDefault="00300711">
      <w:pPr>
        <w:spacing w:after="299" w:line="1" w:lineRule="exact"/>
      </w:pPr>
    </w:p>
    <w:p w14:paraId="60C65888" w14:textId="77777777" w:rsidR="00300711" w:rsidRDefault="0027775E">
      <w:pPr>
        <w:pStyle w:val="1"/>
        <w:ind w:firstLine="720"/>
        <w:jc w:val="both"/>
      </w:pPr>
      <w:r>
        <w:t>Опорный конспект — это любая наглядная информация, которая со</w:t>
      </w:r>
      <w:r>
        <w:softHyphen/>
        <w:t>сто</w:t>
      </w:r>
      <w:r>
        <w:t>ит из обозначений, расположенных определенным образом, и несущих определенную информацию. Содержание опорного конспекта — информа</w:t>
      </w:r>
      <w:r>
        <w:softHyphen/>
        <w:t>ция, считываемая с опорного конспекта. Ключевыми словами являются поня</w:t>
      </w:r>
      <w:r>
        <w:softHyphen/>
        <w:t xml:space="preserve">тия, составляющие смысловую основу содержания опорного </w:t>
      </w:r>
      <w:r>
        <w:t>конспекта. Важно:</w:t>
      </w:r>
    </w:p>
    <w:p w14:paraId="343F4A66" w14:textId="77777777" w:rsidR="00300711" w:rsidRDefault="0027775E">
      <w:pPr>
        <w:pStyle w:val="1"/>
        <w:numPr>
          <w:ilvl w:val="0"/>
          <w:numId w:val="12"/>
        </w:numPr>
        <w:tabs>
          <w:tab w:val="left" w:pos="1137"/>
        </w:tabs>
        <w:ind w:firstLine="720"/>
        <w:jc w:val="both"/>
      </w:pPr>
      <w:bookmarkStart w:id="75" w:name="bookmark75"/>
      <w:bookmarkEnd w:id="75"/>
      <w:r>
        <w:t>составление формулы усвоения содержания;</w:t>
      </w:r>
    </w:p>
    <w:p w14:paraId="7B160198" w14:textId="77777777" w:rsidR="00300711" w:rsidRDefault="0027775E">
      <w:pPr>
        <w:pStyle w:val="1"/>
        <w:numPr>
          <w:ilvl w:val="0"/>
          <w:numId w:val="12"/>
        </w:numPr>
        <w:tabs>
          <w:tab w:val="left" w:pos="1141"/>
        </w:tabs>
        <w:ind w:firstLine="720"/>
        <w:jc w:val="both"/>
      </w:pPr>
      <w:bookmarkStart w:id="76" w:name="bookmark76"/>
      <w:bookmarkEnd w:id="76"/>
      <w:r>
        <w:t>выделение 3-10 ведущих понятий;</w:t>
      </w:r>
    </w:p>
    <w:p w14:paraId="16481C8E" w14:textId="77777777" w:rsidR="00300711" w:rsidRDefault="0027775E">
      <w:pPr>
        <w:pStyle w:val="1"/>
        <w:numPr>
          <w:ilvl w:val="0"/>
          <w:numId w:val="12"/>
        </w:numPr>
        <w:tabs>
          <w:tab w:val="left" w:pos="1141"/>
        </w:tabs>
        <w:ind w:firstLine="720"/>
        <w:jc w:val="both"/>
      </w:pPr>
      <w:bookmarkStart w:id="77" w:name="bookmark77"/>
      <w:bookmarkEnd w:id="77"/>
      <w:r>
        <w:t>соотнесение выделенных понятий с обозначениями;</w:t>
      </w:r>
    </w:p>
    <w:p w14:paraId="677C42A2" w14:textId="77777777" w:rsidR="00300711" w:rsidRDefault="0027775E">
      <w:pPr>
        <w:pStyle w:val="1"/>
        <w:numPr>
          <w:ilvl w:val="0"/>
          <w:numId w:val="12"/>
        </w:numPr>
        <w:tabs>
          <w:tab w:val="left" w:pos="1137"/>
        </w:tabs>
        <w:ind w:firstLine="720"/>
        <w:jc w:val="both"/>
      </w:pPr>
      <w:bookmarkStart w:id="78" w:name="bookmark78"/>
      <w:bookmarkEnd w:id="78"/>
      <w:r>
        <w:t>определение главного понятия, определяющего основную идею те</w:t>
      </w:r>
      <w:r>
        <w:softHyphen/>
        <w:t>мы;</w:t>
      </w:r>
    </w:p>
    <w:p w14:paraId="251532E5" w14:textId="77777777" w:rsidR="00300711" w:rsidRDefault="0027775E">
      <w:pPr>
        <w:pStyle w:val="1"/>
        <w:numPr>
          <w:ilvl w:val="0"/>
          <w:numId w:val="12"/>
        </w:numPr>
        <w:tabs>
          <w:tab w:val="left" w:pos="1146"/>
        </w:tabs>
        <w:ind w:firstLine="720"/>
        <w:jc w:val="both"/>
      </w:pPr>
      <w:bookmarkStart w:id="79" w:name="bookmark79"/>
      <w:bookmarkEnd w:id="79"/>
      <w:r>
        <w:t xml:space="preserve">размещение обозначений или слов вокруг главного понятия </w:t>
      </w:r>
      <w:hyperlink w:anchor="bookmark330" w:tooltip="Current Document">
        <w:r>
          <w:t>[13]</w:t>
        </w:r>
      </w:hyperlink>
      <w:r>
        <w:t>.</w:t>
      </w:r>
    </w:p>
    <w:p w14:paraId="394E4033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Карта памяти</w:t>
      </w:r>
      <w:r>
        <w:t>, предложенная американцами Бобби ДеПортер и Майк</w:t>
      </w:r>
      <w:r>
        <w:softHyphen/>
        <w:t xml:space="preserve">лом Хенаки, позволяет объединять зрительные и чувственные ассоциации в виде </w:t>
      </w:r>
      <w:r>
        <w:t>взаимосвязанных идей, как на дорожной карте.</w:t>
      </w:r>
    </w:p>
    <w:p w14:paraId="0A01C989" w14:textId="77777777" w:rsidR="00300711" w:rsidRDefault="0027775E">
      <w:pPr>
        <w:pStyle w:val="1"/>
        <w:spacing w:after="300"/>
        <w:ind w:firstLine="720"/>
        <w:jc w:val="both"/>
      </w:pPr>
      <w:r>
        <w:t xml:space="preserve">Обычно в центре страницы пишут главную тему, которую заключают в </w:t>
      </w:r>
      <w:r>
        <w:lastRenderedPageBreak/>
        <w:t>круг, ромб, прямоугольник, а затем для каждой главной идеи рисуют расхо</w:t>
      </w:r>
      <w:r>
        <w:softHyphen/>
        <w:t>дящиеся от центра ответвления, имеющие каждое свой цвет. На ветвях выпи</w:t>
      </w:r>
      <w:r>
        <w:softHyphen/>
        <w:t>сы</w:t>
      </w:r>
      <w:r>
        <w:t>вают ключевое слово или фразу, и оставляют место для добавления дета</w:t>
      </w:r>
      <w:r>
        <w:softHyphen/>
        <w:t>лей в процессе дальнейшей работы. В карту памяти вводят символы и рисун</w:t>
      </w:r>
      <w:r>
        <w:softHyphen/>
        <w:t>ки, что облегчает ее запоминание (рисунок 2). Дальнейшее развитие и обос</w:t>
      </w:r>
      <w:r>
        <w:softHyphen/>
        <w:t>нование карта памяти получила в виде интел</w:t>
      </w:r>
      <w:r>
        <w:t>лект-карт.</w:t>
      </w:r>
    </w:p>
    <w:p w14:paraId="019D3A8E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6637B16" wp14:editId="2175C0FA">
            <wp:extent cx="3901440" cy="450469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90144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0C64" w14:textId="77777777" w:rsidR="00300711" w:rsidRDefault="0027775E">
      <w:pPr>
        <w:pStyle w:val="ab"/>
        <w:ind w:left="792"/>
      </w:pPr>
      <w:r>
        <w:t>Рисунок 2 — Примерный вид карты памяти</w:t>
      </w:r>
    </w:p>
    <w:p w14:paraId="1FD411A7" w14:textId="77777777" w:rsidR="00300711" w:rsidRDefault="00300711">
      <w:pPr>
        <w:spacing w:after="299" w:line="1" w:lineRule="exact"/>
      </w:pPr>
    </w:p>
    <w:p w14:paraId="25B5F0EC" w14:textId="77777777" w:rsidR="00300711" w:rsidRDefault="0027775E">
      <w:pPr>
        <w:pStyle w:val="1"/>
        <w:ind w:firstLine="720"/>
        <w:jc w:val="both"/>
      </w:pPr>
      <w:r>
        <w:t>Карта памяти в наибольшей степени приближает форму записи к есте</w:t>
      </w:r>
      <w:r>
        <w:softHyphen/>
        <w:t>ственной работе мозга по восприятию информации и ее передачи. В процессе словесного взаимодействия разуму приходится сортировать фрагменты</w:t>
      </w:r>
      <w:r>
        <w:t xml:space="preserve"> раз</w:t>
      </w:r>
      <w:r>
        <w:softHyphen/>
        <w:t>нообразной, случайной и хаотичной информации, одновременно осуществ</w:t>
      </w:r>
      <w:r>
        <w:softHyphen/>
        <w:t>лять отбор, формулировку, организацию материала с учетом слов и идей, возникающих на подсознательном уровне. Слушатели анализируют каждое слово в контексте предшествующей и последующе</w:t>
      </w:r>
      <w:r>
        <w:t xml:space="preserve">й информации и только </w:t>
      </w:r>
      <w:r>
        <w:lastRenderedPageBreak/>
        <w:t>после этого, основываясь на собственном восприятии и опыте, дают интер</w:t>
      </w:r>
      <w:r>
        <w:softHyphen/>
        <w:t>претацию значения слов.</w:t>
      </w:r>
    </w:p>
    <w:p w14:paraId="4FE8673C" w14:textId="77777777" w:rsidR="00300711" w:rsidRDefault="0027775E">
      <w:pPr>
        <w:pStyle w:val="1"/>
        <w:spacing w:after="280"/>
        <w:ind w:firstLine="700"/>
        <w:jc w:val="both"/>
      </w:pPr>
      <w:r>
        <w:rPr>
          <w:b/>
          <w:bCs/>
        </w:rPr>
        <w:t>Спецификация учебного материала</w:t>
      </w:r>
      <w:r>
        <w:t>, пример оформления которой представлен на рисунке 3, составляется в виде таблицы с научными или тех</w:t>
      </w:r>
      <w:r>
        <w:softHyphen/>
        <w:t>нически</w:t>
      </w:r>
      <w:r>
        <w:t>ми понятиями, входящими в состав учебного материала темы. Каж</w:t>
      </w:r>
      <w:r>
        <w:softHyphen/>
        <w:t>дому учебному элементу (УЭ) присваивается порядковый номер. Как прави</w:t>
      </w:r>
      <w:r>
        <w:softHyphen/>
        <w:t xml:space="preserve">ло, УЭ-1 — это ведущее понятие данной темы. В таблицу заносят, является ли понятие новым или опорным, требуемый уровень его </w:t>
      </w:r>
      <w:r>
        <w:t>усвоения (знаком</w:t>
      </w:r>
      <w:r>
        <w:softHyphen/>
        <w:t>ство, воспроизведение, применение, творчество), а также условное обозначе</w:t>
      </w:r>
      <w:r>
        <w:softHyphen/>
        <w:t>ние данного понятия. Введение графы «Условное обозначение» способствует развитию творческого мышления студентов и готовит их к работе с опорны</w:t>
      </w:r>
      <w:r>
        <w:softHyphen/>
        <w:t>ми конспектами.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6"/>
        <w:gridCol w:w="950"/>
        <w:gridCol w:w="720"/>
        <w:gridCol w:w="2875"/>
        <w:gridCol w:w="1430"/>
        <w:gridCol w:w="1056"/>
      </w:tblGrid>
      <w:tr w:rsidR="00300711" w14:paraId="3E7D5DDC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D54A9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</w:t>
            </w:r>
            <w:r>
              <w:rPr>
                <w:sz w:val="24"/>
                <w:szCs w:val="24"/>
              </w:rPr>
              <w:softHyphen/>
              <w:t>н</w:t>
            </w:r>
            <w:r>
              <w:rPr>
                <w:sz w:val="24"/>
                <w:szCs w:val="24"/>
              </w:rPr>
              <w:t>ые по</w:t>
            </w:r>
            <w:r>
              <w:rPr>
                <w:sz w:val="24"/>
                <w:szCs w:val="24"/>
              </w:rPr>
              <w:softHyphen/>
              <w:t>нятия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589BF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Новые поня</w:t>
            </w:r>
            <w:r>
              <w:rPr>
                <w:sz w:val="24"/>
                <w:szCs w:val="24"/>
              </w:rPr>
              <w:softHyphen/>
              <w:t>тия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F2409F" w14:textId="77777777" w:rsidR="00300711" w:rsidRDefault="0027775E">
            <w:pPr>
              <w:pStyle w:val="a7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6049B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УЭ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0B76EA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</w:t>
            </w:r>
            <w:r>
              <w:rPr>
                <w:sz w:val="24"/>
                <w:szCs w:val="24"/>
              </w:rPr>
              <w:softHyphen/>
              <w:t>ния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DDC939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усвое</w:t>
            </w:r>
            <w:r>
              <w:rPr>
                <w:sz w:val="24"/>
                <w:szCs w:val="24"/>
              </w:rPr>
              <w:softHyphen/>
              <w:t>ния</w:t>
            </w:r>
          </w:p>
        </w:tc>
      </w:tr>
      <w:tr w:rsidR="00300711" w14:paraId="223EA9F7" w14:textId="77777777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685B4" w14:textId="77777777" w:rsidR="00300711" w:rsidRDefault="0027775E">
            <w:pPr>
              <w:pStyle w:val="a7"/>
              <w:spacing w:line="240" w:lineRule="auto"/>
              <w:ind w:firstLine="0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440DA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8CBB5" w14:textId="77777777" w:rsidR="00300711" w:rsidRDefault="0027775E">
            <w:pPr>
              <w:pStyle w:val="a7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B906F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Механические нагрузки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0B635" w14:textId="77777777" w:rsidR="00300711" w:rsidRDefault="0027775E">
            <w:pPr>
              <w:pStyle w:val="a7"/>
              <w:tabs>
                <w:tab w:val="left" w:pos="1067"/>
              </w:tabs>
              <w:spacing w:before="100" w:line="240" w:lineRule="auto"/>
              <w:ind w:firstLine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ab/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EAFED3" w14:textId="77777777" w:rsidR="00300711" w:rsidRDefault="0027775E">
            <w:pPr>
              <w:pStyle w:val="a7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00711" w14:paraId="1C179AD0" w14:textId="77777777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B1CE1" w14:textId="77777777" w:rsidR="00300711" w:rsidRDefault="0027775E">
            <w:pPr>
              <w:pStyle w:val="a7"/>
              <w:spacing w:line="240" w:lineRule="auto"/>
              <w:ind w:firstLine="0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5FCDC4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58C80" w14:textId="77777777" w:rsidR="00300711" w:rsidRDefault="0027775E">
            <w:pPr>
              <w:pStyle w:val="a7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CC0276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Деформации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73B4A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FA583B" w14:textId="77777777" w:rsidR="00300711" w:rsidRDefault="0027775E">
            <w:pPr>
              <w:pStyle w:val="a7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00711" w14:paraId="374F2BEF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9AED10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54DEF" w14:textId="77777777" w:rsidR="00300711" w:rsidRDefault="0027775E">
            <w:pPr>
              <w:pStyle w:val="a7"/>
              <w:spacing w:line="240" w:lineRule="auto"/>
              <w:ind w:firstLine="0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BC2D6" w14:textId="77777777" w:rsidR="00300711" w:rsidRDefault="0027775E">
            <w:pPr>
              <w:pStyle w:val="a7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3E4CA1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Прочность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EA1DD" w14:textId="77777777" w:rsidR="00300711" w:rsidRDefault="0027775E">
            <w:pPr>
              <w:pStyle w:val="a7"/>
              <w:spacing w:line="240" w:lineRule="auto"/>
              <w:ind w:firstLine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73737"/>
                <w:sz w:val="20"/>
                <w:szCs w:val="20"/>
              </w:rPr>
              <w:t>&lt;=*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649259" w14:textId="77777777" w:rsidR="00300711" w:rsidRDefault="0027775E">
            <w:pPr>
              <w:pStyle w:val="a7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00711" w14:paraId="496206FF" w14:textId="77777777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5543A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8D1E32" w14:textId="77777777" w:rsidR="00300711" w:rsidRDefault="0027775E">
            <w:pPr>
              <w:pStyle w:val="a7"/>
              <w:spacing w:line="240" w:lineRule="auto"/>
              <w:ind w:firstLine="0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C3802" w14:textId="77777777" w:rsidR="00300711" w:rsidRDefault="0027775E">
            <w:pPr>
              <w:pStyle w:val="a7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8D8862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Твердость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5E168" w14:textId="77777777" w:rsidR="00300711" w:rsidRDefault="0027775E">
            <w:pPr>
              <w:pStyle w:val="a7"/>
              <w:spacing w:line="240" w:lineRule="auto"/>
              <w:ind w:firstLine="16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73737"/>
                <w:sz w:val="20"/>
                <w:szCs w:val="20"/>
              </w:rPr>
              <w:t>—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952965" w14:textId="77777777" w:rsidR="00300711" w:rsidRDefault="0027775E">
            <w:pPr>
              <w:pStyle w:val="a7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00711" w14:paraId="2874CD02" w14:textId="7777777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32F6A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ED9FE" w14:textId="77777777" w:rsidR="00300711" w:rsidRDefault="0027775E">
            <w:pPr>
              <w:pStyle w:val="a7"/>
              <w:spacing w:line="240" w:lineRule="auto"/>
              <w:ind w:firstLine="0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D88A3" w14:textId="77777777" w:rsidR="00300711" w:rsidRDefault="0027775E">
            <w:pPr>
              <w:pStyle w:val="a7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FCB3B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Упругость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C44D34" w14:textId="77777777" w:rsidR="00300711" w:rsidRDefault="0027775E">
            <w:pPr>
              <w:pStyle w:val="a7"/>
              <w:tabs>
                <w:tab w:val="left" w:leader="underscore" w:pos="846"/>
              </w:tabs>
              <w:spacing w:line="240" w:lineRule="auto"/>
              <w:ind w:firstLine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[&gt;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D2BBA0" w14:textId="77777777" w:rsidR="00300711" w:rsidRDefault="0027775E">
            <w:pPr>
              <w:pStyle w:val="a7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00711" w14:paraId="0862E85E" w14:textId="77777777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E97E13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966928" w14:textId="77777777" w:rsidR="00300711" w:rsidRDefault="0027775E">
            <w:pPr>
              <w:pStyle w:val="a7"/>
              <w:spacing w:line="240" w:lineRule="auto"/>
              <w:ind w:firstLine="0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CFD98" w14:textId="77777777" w:rsidR="00300711" w:rsidRDefault="0027775E">
            <w:pPr>
              <w:pStyle w:val="a7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996CC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Пластичность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ADD23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D25711" w14:textId="77777777" w:rsidR="00300711" w:rsidRDefault="0027775E">
            <w:pPr>
              <w:pStyle w:val="a7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00711" w14:paraId="463A4308" w14:textId="77777777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7912AC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CE36FD" w14:textId="77777777" w:rsidR="00300711" w:rsidRDefault="0027775E">
            <w:pPr>
              <w:pStyle w:val="a7"/>
              <w:spacing w:line="240" w:lineRule="auto"/>
              <w:ind w:firstLine="0"/>
              <w:jc w:val="center"/>
            </w:pPr>
            <w:r>
              <w:rPr>
                <w:rFonts w:ascii="Arial" w:eastAsia="Arial" w:hAnsi="Arial" w:cs="Arial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204DF8" w14:textId="77777777" w:rsidR="00300711" w:rsidRDefault="0027775E">
            <w:pPr>
              <w:pStyle w:val="a7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5BF690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Хрупкость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0ED97C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BA6ED1" w14:textId="77777777" w:rsidR="00300711" w:rsidRDefault="0027775E">
            <w:pPr>
              <w:pStyle w:val="a7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442A7487" w14:textId="77777777" w:rsidR="00300711" w:rsidRDefault="0027775E">
      <w:pPr>
        <w:pStyle w:val="a5"/>
        <w:ind w:left="802"/>
      </w:pPr>
      <w:r>
        <w:t xml:space="preserve">Рисунок 3 — </w:t>
      </w:r>
      <w:r>
        <w:t>Внешний вид спецификации учебного материала</w:t>
      </w:r>
    </w:p>
    <w:p w14:paraId="2BC54B17" w14:textId="77777777" w:rsidR="00300711" w:rsidRDefault="00300711">
      <w:pPr>
        <w:spacing w:after="279" w:line="1" w:lineRule="exact"/>
      </w:pPr>
    </w:p>
    <w:p w14:paraId="4ADE8859" w14:textId="77777777" w:rsidR="00300711" w:rsidRDefault="0027775E">
      <w:pPr>
        <w:pStyle w:val="1"/>
        <w:ind w:firstLine="700"/>
        <w:jc w:val="both"/>
      </w:pPr>
      <w:r>
        <w:rPr>
          <w:b/>
          <w:bCs/>
        </w:rPr>
        <w:t xml:space="preserve">Граф учебной информации </w:t>
      </w:r>
      <w:r>
        <w:t>(рисунок 4), в основу которого положены труды Леонарда Эйлера — швейцарского, немецкого и российского матема</w:t>
      </w:r>
      <w:r>
        <w:softHyphen/>
        <w:t xml:space="preserve">тика и механика, внёсшего фундаментальный вклад в развитие этих наук (а также </w:t>
      </w:r>
      <w:r>
        <w:t>физики, астрономии и ряда прикладных наук), работавшего в Санкт- Петербурге (1727-1741); — это схема, показывающая, каким образом множе</w:t>
      </w:r>
      <w:r>
        <w:softHyphen/>
        <w:t>ство точек (вершин) соединяются множеством линий (ребер). Вершина в графе структуры учебной информации отображает учебны</w:t>
      </w:r>
      <w:r>
        <w:t xml:space="preserve">й элемент, а ребро — ту </w:t>
      </w:r>
      <w:r>
        <w:lastRenderedPageBreak/>
        <w:t>связь между двумя учебными элементами, которая является существен</w:t>
      </w:r>
      <w:r>
        <w:softHyphen/>
        <w:t>ной с точки зрения преподавателя, разрабатывающего структуру. Граф может отображать индуктивный (от частного к общему) или дедуктивный (от цело</w:t>
      </w:r>
      <w:r>
        <w:softHyphen/>
        <w:t xml:space="preserve">го к составляющим его </w:t>
      </w:r>
      <w:r>
        <w:t xml:space="preserve">элементам) путь изложения учебного материала </w:t>
      </w:r>
      <w:hyperlink w:anchor="bookmark371" w:tooltip="Current Document">
        <w:r>
          <w:t>[37]</w:t>
        </w:r>
      </w:hyperlink>
      <w:r>
        <w:t>.</w:t>
      </w:r>
    </w:p>
    <w:p w14:paraId="562193C0" w14:textId="77777777" w:rsidR="00300711" w:rsidRDefault="0027775E">
      <w:pPr>
        <w:pStyle w:val="1"/>
        <w:spacing w:after="120" w:line="240" w:lineRule="auto"/>
        <w:ind w:firstLine="720"/>
        <w:jc w:val="both"/>
      </w:pPr>
      <w:r>
        <w:t>Методика построения графа подробно изложена в пособиях</w:t>
      </w:r>
    </w:p>
    <w:p w14:paraId="612E0949" w14:textId="77777777" w:rsidR="00300711" w:rsidRDefault="0027775E">
      <w:pPr>
        <w:pStyle w:val="1"/>
        <w:spacing w:after="180" w:line="240" w:lineRule="auto"/>
        <w:ind w:firstLine="0"/>
      </w:pPr>
      <w:r>
        <w:t xml:space="preserve">М. И. Ерецкого и В. Я. Сквирского </w:t>
      </w:r>
      <w:hyperlink w:anchor="bookmark399" w:tooltip="Current Document">
        <w:r>
          <w:t>[53]</w:t>
        </w:r>
      </w:hyperlink>
    </w:p>
    <w:p w14:paraId="3E271BDF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D790353" wp14:editId="66814C16">
            <wp:extent cx="5882640" cy="224345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88264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187E" w14:textId="77777777" w:rsidR="00300711" w:rsidRDefault="0027775E">
      <w:pPr>
        <w:pStyle w:val="ab"/>
        <w:ind w:left="1762"/>
      </w:pPr>
      <w:r>
        <w:t>Рисунок 4 — Внешний вид графа учебной информации</w:t>
      </w:r>
    </w:p>
    <w:p w14:paraId="2A699BDA" w14:textId="77777777" w:rsidR="00300711" w:rsidRDefault="00300711">
      <w:pPr>
        <w:spacing w:after="299" w:line="1" w:lineRule="exact"/>
      </w:pPr>
    </w:p>
    <w:p w14:paraId="308CBA43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Логико-смысловые модели (ЛСМ) </w:t>
      </w:r>
      <w:r>
        <w:t xml:space="preserve">как понятие введены Валерием Эмануиловичем Штейнбергом, кандидатом технических наук, кандидатом и доктором педагогических наук, профессором, Заслуженным </w:t>
      </w:r>
      <w:r>
        <w:t>изобретателем РБ, академиком общественных Академий профессионального образования (АПО) и психологических и социальных наук (АПСН), среди научных инте</w:t>
      </w:r>
      <w:r>
        <w:softHyphen/>
        <w:t>ресов которого: инструментальная дидактика и дидактический дизайн, тех</w:t>
      </w:r>
      <w:r>
        <w:softHyphen/>
        <w:t>нология профессионального творчеств</w:t>
      </w:r>
      <w:r>
        <w:t>а, технология сравнительного музыко- слушания, дидактическая микроюмористика; автором работ в области ин</w:t>
      </w:r>
      <w:r>
        <w:softHyphen/>
        <w:t>струментальной дидактики, в том числе книг: «Крылья профессии — введе</w:t>
      </w:r>
      <w:r>
        <w:softHyphen/>
        <w:t>ние в технологию проектирования образовательных систем и процессов», «Дидактическ</w:t>
      </w:r>
      <w:r>
        <w:t>ие многомерные инструменты: теория, методика, практика», «Теория и практика дидактической многомерной технологии») (рисунок 5).</w:t>
      </w:r>
    </w:p>
    <w:p w14:paraId="21D25B6E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950C608" wp14:editId="7AC9D2CE">
            <wp:extent cx="4822190" cy="412686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82219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628E" w14:textId="77777777" w:rsidR="00300711" w:rsidRDefault="0027775E">
      <w:pPr>
        <w:pStyle w:val="ab"/>
      </w:pPr>
      <w:r>
        <w:t>Рисунок 5 — Тема «Природные зоны» офомлена в виде логико-смысловой модели</w:t>
      </w:r>
    </w:p>
    <w:p w14:paraId="0F73A207" w14:textId="77777777" w:rsidR="00300711" w:rsidRDefault="00300711">
      <w:pPr>
        <w:spacing w:after="299" w:line="1" w:lineRule="exact"/>
      </w:pPr>
    </w:p>
    <w:p w14:paraId="621BA21C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Логическая модель или логико-смысловая модель </w:t>
      </w:r>
      <w:r>
        <w:t>(В. Э. Штейн</w:t>
      </w:r>
      <w:r>
        <w:softHyphen/>
        <w:t>берг) — ее примером может служить запись математических аксиом через предикаты логики, что позволяет сократить количество записываемых «зна</w:t>
      </w:r>
      <w:r>
        <w:softHyphen/>
        <w:t>ков» в несколько раз. Логические модели широко используют</w:t>
      </w:r>
      <w:r>
        <w:t xml:space="preserve"> преподаватели не только математики, но и других, в том числе гуманитарных, предме</w:t>
      </w:r>
      <w:r>
        <w:softHyphen/>
        <w:t xml:space="preserve">тов </w:t>
      </w:r>
      <w:hyperlink w:anchor="bookmark371" w:tooltip="Current Document">
        <w:r>
          <w:t>[37]</w:t>
        </w:r>
      </w:hyperlink>
      <w:r>
        <w:t>.</w:t>
      </w:r>
    </w:p>
    <w:p w14:paraId="5926F585" w14:textId="77777777" w:rsidR="00300711" w:rsidRDefault="0027775E">
      <w:pPr>
        <w:pStyle w:val="1"/>
        <w:ind w:firstLine="720"/>
        <w:jc w:val="both"/>
      </w:pPr>
      <w:r>
        <w:t xml:space="preserve">Логическая модель используется для представления знаний на основе опорно-узловых каркасов. Конструирование </w:t>
      </w:r>
      <w:r>
        <w:t>моделей включает в себя следу</w:t>
      </w:r>
      <w:r>
        <w:softHyphen/>
        <w:t>ющие процедуры:</w:t>
      </w:r>
    </w:p>
    <w:p w14:paraId="46A5D7FE" w14:textId="77777777" w:rsidR="00300711" w:rsidRDefault="0027775E">
      <w:pPr>
        <w:pStyle w:val="1"/>
        <w:numPr>
          <w:ilvl w:val="0"/>
          <w:numId w:val="2"/>
        </w:numPr>
        <w:tabs>
          <w:tab w:val="left" w:pos="1133"/>
        </w:tabs>
        <w:ind w:firstLine="720"/>
        <w:jc w:val="both"/>
      </w:pPr>
      <w:bookmarkStart w:id="80" w:name="bookmark80"/>
      <w:bookmarkEnd w:id="80"/>
      <w:r>
        <w:t>в центр будущей системы координат помещается объект конструи</w:t>
      </w:r>
      <w:r>
        <w:softHyphen/>
        <w:t>рования: тема, проблемная ситуация и т.п.;</w:t>
      </w:r>
    </w:p>
    <w:p w14:paraId="635BFB98" w14:textId="77777777" w:rsidR="00300711" w:rsidRDefault="0027775E">
      <w:pPr>
        <w:pStyle w:val="1"/>
        <w:numPr>
          <w:ilvl w:val="0"/>
          <w:numId w:val="2"/>
        </w:numPr>
        <w:tabs>
          <w:tab w:val="left" w:pos="1133"/>
        </w:tabs>
        <w:ind w:firstLine="720"/>
        <w:jc w:val="both"/>
      </w:pPr>
      <w:bookmarkStart w:id="81" w:name="bookmark81"/>
      <w:bookmarkEnd w:id="81"/>
      <w:r>
        <w:t>определяется набор координат — «круг вопросов» по проектируе</w:t>
      </w:r>
      <w:r>
        <w:softHyphen/>
        <w:t>мой теме, в число которых могут включаться та</w:t>
      </w:r>
      <w:r>
        <w:t>кие смысловые группы, как цели и задачи изучения темы, объект и предмет изучения, содержание, спо</w:t>
      </w:r>
      <w:r>
        <w:softHyphen/>
        <w:t>собы изучения, результат и гуманитарный фон изучаемой темы, творческие задания по отдельным вопросам;</w:t>
      </w:r>
    </w:p>
    <w:p w14:paraId="5ACFEBA1" w14:textId="77777777" w:rsidR="00300711" w:rsidRDefault="0027775E">
      <w:pPr>
        <w:pStyle w:val="1"/>
        <w:numPr>
          <w:ilvl w:val="0"/>
          <w:numId w:val="2"/>
        </w:numPr>
        <w:tabs>
          <w:tab w:val="left" w:pos="1158"/>
        </w:tabs>
        <w:ind w:firstLine="720"/>
        <w:jc w:val="both"/>
      </w:pPr>
      <w:bookmarkStart w:id="82" w:name="bookmark82"/>
      <w:bookmarkEnd w:id="82"/>
      <w:r>
        <w:t>определяется набор опорных узлов — «смысловых гранул» дл</w:t>
      </w:r>
      <w:r>
        <w:t xml:space="preserve">я </w:t>
      </w:r>
      <w:r>
        <w:lastRenderedPageBreak/>
        <w:t>каждой координаты, путем логического или интуитивного определения узло</w:t>
      </w:r>
      <w:r>
        <w:softHyphen/>
        <w:t>вых, главных элементов содержания или ключевых факторов для решаемой проблемы;</w:t>
      </w:r>
    </w:p>
    <w:p w14:paraId="758F7187" w14:textId="77777777" w:rsidR="00300711" w:rsidRDefault="0027775E">
      <w:pPr>
        <w:pStyle w:val="1"/>
        <w:numPr>
          <w:ilvl w:val="0"/>
          <w:numId w:val="2"/>
        </w:numPr>
        <w:tabs>
          <w:tab w:val="left" w:pos="1158"/>
        </w:tabs>
        <w:spacing w:line="374" w:lineRule="auto"/>
        <w:ind w:firstLine="720"/>
        <w:jc w:val="both"/>
      </w:pPr>
      <w:bookmarkStart w:id="83" w:name="bookmark83"/>
      <w:bookmarkEnd w:id="83"/>
      <w:r>
        <w:t>выполняются ранжирование гранул, расстановка на координатах путем выбора оснований и формирование одноря</w:t>
      </w:r>
      <w:r>
        <w:t>довых шкал;</w:t>
      </w:r>
    </w:p>
    <w:p w14:paraId="1B03336B" w14:textId="77777777" w:rsidR="00300711" w:rsidRDefault="0027775E">
      <w:pPr>
        <w:pStyle w:val="1"/>
        <w:numPr>
          <w:ilvl w:val="0"/>
          <w:numId w:val="2"/>
        </w:numPr>
        <w:tabs>
          <w:tab w:val="left" w:pos="1158"/>
        </w:tabs>
        <w:ind w:firstLine="720"/>
        <w:jc w:val="both"/>
      </w:pPr>
      <w:bookmarkStart w:id="84" w:name="bookmark84"/>
      <w:bookmarkEnd w:id="84"/>
      <w:r>
        <w:t>осуществляется перекодирование информационных фрагментов для каждой гранулы путем замены информационных блоков ключевыми сло</w:t>
      </w:r>
      <w:r>
        <w:softHyphen/>
        <w:t>вами или словосочетаниями.</w:t>
      </w:r>
    </w:p>
    <w:p w14:paraId="64D84E96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Логико-графическая модель (схема).</w:t>
      </w:r>
    </w:p>
    <w:p w14:paraId="594BAB9B" w14:textId="77777777" w:rsidR="00300711" w:rsidRDefault="0027775E">
      <w:pPr>
        <w:pStyle w:val="1"/>
        <w:spacing w:after="160"/>
        <w:ind w:firstLine="720"/>
        <w:jc w:val="both"/>
      </w:pPr>
      <w:r>
        <w:t>Е. Егидес и А. П. Егидес (доктор психологических наук, ка</w:t>
      </w:r>
      <w:r>
        <w:t>федра связей с общественностью Государственного Университета Управления), специа</w:t>
      </w:r>
      <w:r>
        <w:softHyphen/>
        <w:t>лист в области конфликтологии и социальной психологии. Широко известен по многочисленным публикациям и выступлениям в средствах массовой ин</w:t>
      </w:r>
      <w:r>
        <w:softHyphen/>
        <w:t>формации. Автор нескольких психолог</w:t>
      </w:r>
      <w:r>
        <w:t>ических бестселлеров. Книги авторов «Как разбираться в людях», «Лабиринты общения» и «Лабиринты мышле</w:t>
      </w:r>
      <w:r>
        <w:softHyphen/>
        <w:t>ния» постоянно переиздаются в АСТ-ПРЕСС. Разработан и успешно внедрен в учебный процесс уникальный метод перевода даже самого сложного текста в четкую и я</w:t>
      </w:r>
      <w:r>
        <w:t>сную логикографическую схему. В основе логико-смысловой схемы лежит основополагающее понятие психологии — «гештальт». В пере</w:t>
      </w:r>
      <w:r>
        <w:softHyphen/>
        <w:t>воде с немецкого гештальт — это образ. Гештальтпсихология установила, что зрение объединяет отдельные элементы в целостные фигуры б</w:t>
      </w:r>
      <w:r>
        <w:t>лагодаря умственному гештальту, существующему в голове. Человек, используя такой умственный гештальт, выделяет из фона фигуру. Непосредственный чув</w:t>
      </w:r>
      <w:r>
        <w:softHyphen/>
        <w:t>ствительный зрительный образ фигуры строится из разрозненных ощущений благодаря этому умственному гештальту.</w:t>
      </w:r>
      <w:r>
        <w:t xml:space="preserve"> Все остальное: другие фигуры, свя</w:t>
      </w:r>
      <w:r>
        <w:softHyphen/>
        <w:t>зывающие линии, выноски, дополнительные элементы, пустоты — только фон. Если гештальты в схеме недостаточно сильные, то схема как бы рассы</w:t>
      </w:r>
      <w:r>
        <w:softHyphen/>
        <w:t>пана, и ее нужно собрать мыслительными усилиями во что</w:t>
      </w:r>
      <w:r>
        <w:rPr>
          <w:rFonts w:ascii="Arial" w:eastAsia="Arial" w:hAnsi="Arial" w:cs="Arial"/>
        </w:rPr>
        <w:t>-</w:t>
      </w:r>
      <w:r>
        <w:t xml:space="preserve">то мыслимое, но не видимое </w:t>
      </w:r>
      <w:r>
        <w:t>единство. В таком случае схема теряет свое предназначение и становится только дополнительным затруднением в усвоении материала. А если гештальты в схеме сильные, если они видятся, то они организуют и по</w:t>
      </w:r>
      <w:r>
        <w:softHyphen/>
        <w:t xml:space="preserve">нимание, т. е. само </w:t>
      </w:r>
      <w:r>
        <w:lastRenderedPageBreak/>
        <w:t>мышление, и запоминание и способс</w:t>
      </w:r>
      <w:r>
        <w:t>твуют речевому вос</w:t>
      </w:r>
      <w:r>
        <w:softHyphen/>
        <w:t>произведению мысли (рисунок 6).</w:t>
      </w:r>
    </w:p>
    <w:p w14:paraId="47032E5A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BA927FE" wp14:editId="136FF831">
            <wp:extent cx="4145280" cy="423672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14528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12C0" w14:textId="77777777" w:rsidR="00300711" w:rsidRDefault="0027775E">
      <w:pPr>
        <w:pStyle w:val="ab"/>
        <w:spacing w:line="360" w:lineRule="auto"/>
        <w:jc w:val="center"/>
      </w:pPr>
      <w:r>
        <w:t>Рисунок 6 — Тактческие особенности криминалистического процесса, оформленные в виде логико-графической модели</w:t>
      </w:r>
    </w:p>
    <w:p w14:paraId="49DA4AB5" w14:textId="77777777" w:rsidR="00300711" w:rsidRDefault="00300711">
      <w:pPr>
        <w:spacing w:after="159" w:line="1" w:lineRule="exact"/>
      </w:pPr>
    </w:p>
    <w:p w14:paraId="5670DE5D" w14:textId="77777777" w:rsidR="00300711" w:rsidRDefault="0027775E">
      <w:pPr>
        <w:pStyle w:val="1"/>
        <w:ind w:firstLine="720"/>
        <w:jc w:val="both"/>
      </w:pPr>
      <w:r>
        <w:t>Психологический смысл логико-графического структурирования за</w:t>
      </w:r>
      <w:r>
        <w:softHyphen/>
        <w:t>ключается в улучшении запомина</w:t>
      </w:r>
      <w:r>
        <w:t>ния и способности к воспроизведению изу</w:t>
      </w:r>
      <w:r>
        <w:softHyphen/>
        <w:t>чаемого материала. Этому способствует «гештальтирование» содержания — сформированы гештальты (образы) самих фигур-понятий, гештальты соот</w:t>
      </w:r>
      <w:r>
        <w:softHyphen/>
        <w:t>ношений фигур-понятий, гештальты фигур-понятий со связующими линиями и гешталь</w:t>
      </w:r>
      <w:r>
        <w:t>т всей схемы в целом. Все эти гештальты выделяются и запомина</w:t>
      </w:r>
      <w:r>
        <w:softHyphen/>
        <w:t>ются как целостные структуры. Помимо гештальтирования при логико</w:t>
      </w:r>
      <w:r>
        <w:softHyphen/>
        <w:t>графическом структурировании осуществляется деятельность по преобразо</w:t>
      </w:r>
      <w:r>
        <w:softHyphen/>
        <w:t>ванию материала: во-первых, текст преобразуется в структуру</w:t>
      </w:r>
      <w:r>
        <w:t xml:space="preserve"> схемы; во- вторых, переформулируются текстовые фрагменты; в-третьих, ранее нарисо</w:t>
      </w:r>
      <w:r>
        <w:softHyphen/>
        <w:t>ванная схема перестраивается для получения лучших гештальтов. В итоге весь материал проходит через органы чувств, артикуляционный аппарат, мозговые структуры, через мышцы ру</w:t>
      </w:r>
      <w:r>
        <w:t>к, что обеспечивает участие всех видов памяти.</w:t>
      </w:r>
    </w:p>
    <w:p w14:paraId="430F831B" w14:textId="77777777" w:rsidR="00300711" w:rsidRDefault="0027775E">
      <w:pPr>
        <w:pStyle w:val="1"/>
        <w:ind w:firstLine="720"/>
        <w:jc w:val="both"/>
      </w:pPr>
      <w:r>
        <w:lastRenderedPageBreak/>
        <w:t>Преобразование материала в рамках логико-графического структури</w:t>
      </w:r>
      <w:r>
        <w:softHyphen/>
        <w:t>рования помогает пониманию материала, его осмыслению.</w:t>
      </w:r>
    </w:p>
    <w:p w14:paraId="45257D2C" w14:textId="77777777" w:rsidR="00300711" w:rsidRDefault="0027775E">
      <w:pPr>
        <w:pStyle w:val="1"/>
        <w:ind w:firstLine="720"/>
        <w:jc w:val="both"/>
      </w:pPr>
      <w:r>
        <w:t>Логико-графические схемы строятся на основе гештальтирования ма</w:t>
      </w:r>
      <w:r>
        <w:softHyphen/>
        <w:t>териала схемы.</w:t>
      </w:r>
    </w:p>
    <w:p w14:paraId="4A3FDD12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Ментальная карта.</w:t>
      </w:r>
    </w:p>
    <w:p w14:paraId="0F10DE73" w14:textId="77777777" w:rsidR="00300711" w:rsidRDefault="0027775E">
      <w:pPr>
        <w:pStyle w:val="1"/>
        <w:ind w:firstLine="720"/>
        <w:jc w:val="both"/>
      </w:pPr>
      <w:r>
        <w:t>Ментальная карта — это методика структурирования и усвоения ин</w:t>
      </w:r>
      <w:r>
        <w:softHyphen/>
        <w:t>формации при помощи «ментальных карт» (Mind maps) разработанная бри</w:t>
      </w:r>
      <w:r>
        <w:softHyphen/>
        <w:t>танским ученым, ведущим специалистом по проблемам развития интеллекта Тони Бьюзеном, британским психологом,</w:t>
      </w:r>
      <w:r>
        <w:t xml:space="preserve"> автором методики запоминания, творчества и организации мышления «карты ума (памяти)». При разработке своей методики, получившей мировой резонанс, автор опирался на постулат, в котором содержится утверждение, что логическое мышление у человека формируется </w:t>
      </w:r>
      <w:r>
        <w:t>на основе образного, и само усвоение логических форм мышле</w:t>
      </w:r>
      <w:r>
        <w:softHyphen/>
        <w:t>ния было бы неполноценным без фундамента в виде развитых образных форм. И в самом деле, даже в самых отвлеченных видах деятельности чело</w:t>
      </w:r>
      <w:r>
        <w:softHyphen/>
        <w:t>века, связанных с необходимостью последовательного, строго л</w:t>
      </w:r>
      <w:r>
        <w:t>огического мышления (например, в работе ученого) огромную роль играет использова</w:t>
      </w:r>
      <w:r>
        <w:softHyphen/>
        <w:t>ние образов. В учебной деятельности наглядные пространственные модели, в которых отображается связь и отношения вещей, выступают в виде различ</w:t>
      </w:r>
      <w:r>
        <w:softHyphen/>
        <w:t xml:space="preserve">ного рода схем, чертежей, карт, </w:t>
      </w:r>
      <w:r>
        <w:t>графиков, объемных моделей, передающих взаимосвязь тех или иных объектов. Предложенная Тони Бьюзеном методика создания ментальных карт — удобная техника для представления процесса мышления или структурирования информации в визуальной форме. Мен</w:t>
      </w:r>
      <w:r>
        <w:softHyphen/>
        <w:t>тальные кар</w:t>
      </w:r>
      <w:r>
        <w:t>ты также могут оказать помощь при решении разнообразных за</w:t>
      </w:r>
      <w:r>
        <w:softHyphen/>
        <w:t>дач и проблем через визуализацию информации. Одним словом, эта методика представляет собой шаг вперед на пути от одномерного линейного логиче</w:t>
      </w:r>
      <w:r>
        <w:softHyphen/>
        <w:t>ского мышления (причина — следствие) к многомерному мыш</w:t>
      </w:r>
      <w:r>
        <w:t>лению. Цели создания карт могут быть самыми различными: прояснения для себя какого- либо вопроса, сбор информации, принятие решения, запоминание сложного материала, передача знаний ученикам или коллегам и т.д. (рисунок 7).</w:t>
      </w:r>
    </w:p>
    <w:p w14:paraId="15328C44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9913D20" wp14:editId="63E2DFD8">
            <wp:extent cx="5523230" cy="415163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52323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BFCE" w14:textId="77777777" w:rsidR="00300711" w:rsidRDefault="0027775E">
      <w:pPr>
        <w:pStyle w:val="ab"/>
        <w:ind w:left="1114"/>
      </w:pPr>
      <w:r>
        <w:t>Рисунок 7 — Карта ума, составле</w:t>
      </w:r>
      <w:r>
        <w:t>ная в виде ментальной карты</w:t>
      </w:r>
    </w:p>
    <w:p w14:paraId="423A1708" w14:textId="77777777" w:rsidR="00300711" w:rsidRDefault="00300711">
      <w:pPr>
        <w:spacing w:after="299" w:line="1" w:lineRule="exact"/>
      </w:pPr>
    </w:p>
    <w:p w14:paraId="4992558A" w14:textId="77777777" w:rsidR="00300711" w:rsidRDefault="0027775E">
      <w:pPr>
        <w:pStyle w:val="1"/>
        <w:spacing w:after="160"/>
        <w:ind w:firstLine="720"/>
        <w:jc w:val="both"/>
      </w:pPr>
      <w:r>
        <w:t>В своих работах Тони Бьюзен утверждает, что мозг не способен усво</w:t>
      </w:r>
      <w:r>
        <w:softHyphen/>
        <w:t>ить последовательно, логически изложенные знания. Новая информация бу</w:t>
      </w:r>
      <w:r>
        <w:softHyphen/>
        <w:t>дет усвоена в том случае, если будет с чем-либо олицетворяться, т.е. через мыслеобразы, сво</w:t>
      </w:r>
      <w:r>
        <w:t xml:space="preserve">его рода смысловые картинки. Эти мыслеобразы и будут храниться в памяти, причем каждый из них становится базой для создания последующих, позволяет создать новую цепочку ассоциаций </w:t>
      </w:r>
      <w:hyperlink w:anchor="bookmark397" w:tooltip="Current Document">
        <w:r>
          <w:t>[52]</w:t>
        </w:r>
      </w:hyperlink>
      <w:r>
        <w:t>.</w:t>
      </w:r>
    </w:p>
    <w:p w14:paraId="0DE85B7D" w14:textId="77777777" w:rsidR="00300711" w:rsidRDefault="0027775E">
      <w:pPr>
        <w:pStyle w:val="1"/>
        <w:ind w:firstLine="720"/>
        <w:jc w:val="both"/>
      </w:pPr>
      <w:r>
        <w:t>Ассоциация — э</w:t>
      </w:r>
      <w:r>
        <w:t>то связь между отдельными представлениями, при ко</w:t>
      </w:r>
      <w:r>
        <w:softHyphen/>
        <w:t>торой одно из представлений вызывает другое:</w:t>
      </w:r>
    </w:p>
    <w:p w14:paraId="260A8169" w14:textId="77777777" w:rsidR="00300711" w:rsidRDefault="0027775E">
      <w:pPr>
        <w:pStyle w:val="1"/>
        <w:numPr>
          <w:ilvl w:val="0"/>
          <w:numId w:val="13"/>
        </w:numPr>
        <w:tabs>
          <w:tab w:val="left" w:pos="1136"/>
        </w:tabs>
        <w:ind w:firstLine="720"/>
        <w:jc w:val="both"/>
      </w:pPr>
      <w:bookmarkStart w:id="85" w:name="bookmark85"/>
      <w:bookmarkEnd w:id="85"/>
      <w:r>
        <w:t>По смежности, то есть по близости, по соседству в пространстве или во времени, когда одно представление вызывает в сознании другое, бла</w:t>
      </w:r>
      <w:r>
        <w:softHyphen/>
        <w:t xml:space="preserve">годаря их временному или </w:t>
      </w:r>
      <w:r>
        <w:t>пространственному совпадению. Чаще всего эта близость закономерна, например, улей — пчелы, медведь — зима — берлога, зима — мороз — снег. Но иногда никакой закономерной связи между пред</w:t>
      </w:r>
      <w:r>
        <w:softHyphen/>
        <w:t>ставлениями нет, и ассоциация возникает потому, что когда-то произошло</w:t>
      </w:r>
      <w:r>
        <w:t xml:space="preserve"> случайное совпадение восприятия объектов. Например, когда вы слышите определенную музыку, вы вспоминаете человека, при встрече с которым иг</w:t>
      </w:r>
      <w:r>
        <w:softHyphen/>
        <w:t xml:space="preserve">рала та же музыка. </w:t>
      </w:r>
      <w:r>
        <w:lastRenderedPageBreak/>
        <w:t>Весь привычный ход мыслей, усвоенных памятью, обу</w:t>
      </w:r>
      <w:r>
        <w:softHyphen/>
        <w:t>словлен не чем иным, как ассоциацией по смежно</w:t>
      </w:r>
      <w:r>
        <w:t>сти. Слова какого-нибудь стихотворения, тригонометрические формулы, исторические события, свой</w:t>
      </w:r>
      <w:r>
        <w:softHyphen/>
        <w:t>ства материальных предметов — все это для нас определенные системы или группы объектов, которые связаны между собой благодаря бесчисленным повторениям в определе</w:t>
      </w:r>
      <w:r>
        <w:t>нной последовательности, из которых каждый вызы</w:t>
      </w:r>
      <w:r>
        <w:softHyphen/>
        <w:t>вает в памяти представление об остальных.</w:t>
      </w:r>
    </w:p>
    <w:p w14:paraId="7C13590E" w14:textId="77777777" w:rsidR="00300711" w:rsidRDefault="0027775E">
      <w:pPr>
        <w:pStyle w:val="1"/>
        <w:numPr>
          <w:ilvl w:val="0"/>
          <w:numId w:val="13"/>
        </w:numPr>
        <w:tabs>
          <w:tab w:val="left" w:pos="1136"/>
        </w:tabs>
        <w:ind w:firstLine="720"/>
        <w:jc w:val="both"/>
      </w:pPr>
      <w:bookmarkStart w:id="86" w:name="bookmark86"/>
      <w:bookmarkEnd w:id="86"/>
      <w:r>
        <w:t>По сходству, по подобию, то есть похожие по какому-то признаку: по форме, по цвету, по восприятию, по функции, например, мяч — арбуз, лимон — лимонад, снег — вата. Не</w:t>
      </w:r>
      <w:r>
        <w:t xml:space="preserve"> всегда этот признак является существен</w:t>
      </w:r>
      <w:r>
        <w:softHyphen/>
        <w:t>ным, что приводит к довольно оригинальным ассоциациям. Примером может служить ситуация, описанная А.П. Чеховым в рассказе о человеке, у которого фамилия «Овсов» ассоциировалась как «лошадиная» («Лошадиная фами</w:t>
      </w:r>
      <w:r>
        <w:softHyphen/>
        <w:t>лия»).</w:t>
      </w:r>
    </w:p>
    <w:p w14:paraId="0D4C6BF8" w14:textId="77777777" w:rsidR="00300711" w:rsidRDefault="0027775E">
      <w:pPr>
        <w:pStyle w:val="1"/>
        <w:numPr>
          <w:ilvl w:val="0"/>
          <w:numId w:val="13"/>
        </w:numPr>
        <w:tabs>
          <w:tab w:val="left" w:pos="1136"/>
        </w:tabs>
        <w:ind w:firstLine="720"/>
        <w:jc w:val="both"/>
      </w:pPr>
      <w:bookmarkStart w:id="87" w:name="bookmark87"/>
      <w:bookmarkEnd w:id="87"/>
      <w:r>
        <w:t xml:space="preserve">По контрасту, то есть противоположное по каким-то свойствам. Этот тип ассоциаций самый сложный, встречается относительно редко и в большей степени характерен для людей с нестандартным мышлением. Например: добро — зло, гора — равнина, гора — ущелье, искры </w:t>
      </w:r>
      <w:r>
        <w:t>— снежин</w:t>
      </w:r>
      <w:r>
        <w:softHyphen/>
        <w:t>ки.</w:t>
      </w:r>
    </w:p>
    <w:p w14:paraId="47D6C290" w14:textId="77777777" w:rsidR="00300711" w:rsidRDefault="0027775E">
      <w:pPr>
        <w:pStyle w:val="1"/>
        <w:ind w:firstLine="720"/>
        <w:jc w:val="both"/>
      </w:pPr>
      <w:r>
        <w:t>Особенностью ассоциативного мышления является способность выде</w:t>
      </w:r>
      <w:r>
        <w:softHyphen/>
        <w:t>лять общие признаки вещей — обобщать, не проводя логического анализа. Ассоциации можно рассматривать как источник дополнительной информа</w:t>
      </w:r>
      <w:r>
        <w:softHyphen/>
        <w:t>ции, которую можно использовать в творческо</w:t>
      </w:r>
      <w:r>
        <w:t>м процессе.</w:t>
      </w:r>
    </w:p>
    <w:p w14:paraId="14F2F45E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Дальтон-план </w:t>
      </w:r>
      <w:r>
        <w:t>(Dalton Plan) — система индивидуализированного обу</w:t>
      </w:r>
      <w:r>
        <w:softHyphen/>
        <w:t>чения. Была создана в начале 20 века. Наименование получила по г. Далтон (штат Массачусетс, Соединенные Штаты Америки). Автор — Елена Парк</w:t>
      </w:r>
      <w:r>
        <w:softHyphen/>
        <w:t>херст. При организации работы по Дальтон-</w:t>
      </w:r>
      <w:r>
        <w:t>плану учащиеся не связывались общей классной деятельностью, им предоставлялась свобода как в выборе занятий, очерёдности изучения различных учебных предметов, так и в ис</w:t>
      </w:r>
      <w:r>
        <w:softHyphen/>
        <w:t>пользовании своего рабочего времени. Годовой объём учебного материала разбивался на ме</w:t>
      </w:r>
      <w:r>
        <w:t>сячные «подряды», которые, в свою очередь, подразделя</w:t>
      </w:r>
      <w:r>
        <w:softHyphen/>
        <w:t>лись на ежедневные задания. В начале учебного года каждый ученик заклю</w:t>
      </w:r>
      <w:r>
        <w:softHyphen/>
        <w:t>чал с учителем договор («контракт») о самостоятельной проработке опреде</w:t>
      </w:r>
      <w:r>
        <w:softHyphen/>
        <w:t xml:space="preserve">лённого задания в </w:t>
      </w:r>
      <w:r>
        <w:lastRenderedPageBreak/>
        <w:t>намеченный срок. Учащиеся работали в отде</w:t>
      </w:r>
      <w:r>
        <w:t>льных пред</w:t>
      </w:r>
      <w:r>
        <w:softHyphen/>
        <w:t>метных кабинетах-лабораториях (отсюда и другое название Дальтон-плана — лабораторный план), где могли получить консультацию учителя- предметника. Учёт работы осуществлялся при помощи сложной системы учётных карточек. Разделение учащихся по класс</w:t>
      </w:r>
      <w:r>
        <w:t>ам сохранялось, однако ис</w:t>
      </w:r>
      <w:r>
        <w:softHyphen/>
        <w:t>пользовалось для решения обособленных от основного учебного процесса организационных задач. Дальтон-план позволял приспособить темп обучения к возможностям учащихся, приучая их к самостоятельности, развивал иници</w:t>
      </w:r>
      <w:r>
        <w:softHyphen/>
        <w:t>ативу, побуждал к</w:t>
      </w:r>
      <w:r>
        <w:t xml:space="preserve"> поиску рациональных методов работы и вырабатывал чув</w:t>
      </w:r>
      <w:r>
        <w:softHyphen/>
        <w:t>ство ответственности за выполнение задания в соответствии с принятыми на себя обязательствами.</w:t>
      </w:r>
    </w:p>
    <w:p w14:paraId="47957CC2" w14:textId="77777777" w:rsidR="00300711" w:rsidRDefault="0027775E">
      <w:pPr>
        <w:pStyle w:val="1"/>
        <w:ind w:firstLine="720"/>
        <w:jc w:val="both"/>
      </w:pPr>
      <w:r>
        <w:t>Для педагогов Японии стали привлекательными идеи Джон Дьюи (аме</w:t>
      </w:r>
      <w:r>
        <w:softHyphen/>
        <w:t xml:space="preserve">риканский философ и педагог, представитель </w:t>
      </w:r>
      <w:r>
        <w:t>философского направления прагматизм. Автор более 30 книг и 900 научных статей по философии, со</w:t>
      </w:r>
      <w:r>
        <w:softHyphen/>
        <w:t>циологии, педагогике и др. дисциплинам) о необходимости сделать ребенка центром всего процесса обучения и воспитания уже в конце XIX века. В 20-е</w:t>
      </w:r>
    </w:p>
    <w:p w14:paraId="4CE00AAC" w14:textId="77777777" w:rsidR="00300711" w:rsidRDefault="0027775E">
      <w:pPr>
        <w:pStyle w:val="1"/>
        <w:ind w:firstLine="0"/>
        <w:jc w:val="both"/>
      </w:pPr>
      <w:r>
        <w:t xml:space="preserve">годы </w:t>
      </w:r>
      <w:r>
        <w:t>становится популярным Дальтон план, основанный на идеях реформа</w:t>
      </w:r>
      <w:r>
        <w:softHyphen/>
        <w:t>тора. Идеи о вовлечении обучающихся в практический труд, о ценности опы</w:t>
      </w:r>
      <w:r>
        <w:softHyphen/>
        <w:t>та, который неразрывен с образованием, о рефлексии получили широкую поддержку прогрессивных педагогов.</w:t>
      </w:r>
    </w:p>
    <w:p w14:paraId="4A064D6A" w14:textId="77777777" w:rsidR="00300711" w:rsidRDefault="0027775E">
      <w:pPr>
        <w:pStyle w:val="1"/>
        <w:ind w:firstLine="720"/>
        <w:jc w:val="both"/>
      </w:pPr>
      <w:r>
        <w:t>Использование Дал</w:t>
      </w:r>
      <w:r>
        <w:t xml:space="preserve">ьтон плана и метода проектов, позволяло надеяться на то, что индивидуализм, связанный с характером учебной работы, можно нейтрализовать за счет усиления моментов коллективности, а содержание методов может быть вполне социалистическим </w:t>
      </w:r>
      <w:hyperlink w:anchor="bookmark416" w:tooltip="Current Document">
        <w:r>
          <w:t>[60]</w:t>
        </w:r>
      </w:hyperlink>
      <w:r>
        <w:t>.</w:t>
      </w:r>
    </w:p>
    <w:p w14:paraId="6ED4A8AE" w14:textId="77777777" w:rsidR="00300711" w:rsidRDefault="0027775E">
      <w:pPr>
        <w:pStyle w:val="1"/>
        <w:ind w:firstLine="720"/>
        <w:jc w:val="both"/>
      </w:pPr>
      <w:r>
        <w:t>В России Дальтон-план внедряется с середины 90-х годов ХХ века, его описание было сделано Т. И. Шамовой и Т. М. Давиденко в книге «Управле</w:t>
      </w:r>
      <w:r>
        <w:softHyphen/>
        <w:t>ние образовательным процессом». В основе технологии лежит идея объеди</w:t>
      </w:r>
      <w:r>
        <w:softHyphen/>
        <w:t>нения д</w:t>
      </w:r>
      <w:r>
        <w:t>еятельности преподавателя и учащихся по достижению индивидуали</w:t>
      </w:r>
      <w:r>
        <w:softHyphen/>
        <w:t>зированных целей обучения.</w:t>
      </w:r>
    </w:p>
    <w:p w14:paraId="6F581EDB" w14:textId="77777777" w:rsidR="00300711" w:rsidRDefault="0027775E">
      <w:pPr>
        <w:pStyle w:val="1"/>
        <w:ind w:firstLine="720"/>
        <w:jc w:val="both"/>
      </w:pPr>
      <w:r>
        <w:t>Цели дальтон-технологии — обеспечение индивидуализированного развития обучающегося; обеспечение развития его социального опыта за счет овладения навыками сотрудничест</w:t>
      </w:r>
      <w:r>
        <w:t xml:space="preserve">ва, ответственности и самостоятельности в </w:t>
      </w:r>
      <w:r>
        <w:lastRenderedPageBreak/>
        <w:t>учебно-познавательной деятельности.</w:t>
      </w:r>
    </w:p>
    <w:p w14:paraId="22A4BD4F" w14:textId="77777777" w:rsidR="00300711" w:rsidRDefault="0027775E">
      <w:pPr>
        <w:pStyle w:val="1"/>
        <w:ind w:firstLine="720"/>
        <w:jc w:val="both"/>
      </w:pPr>
      <w:r>
        <w:t>Дальтон-план представляет собой комплекс уроков по теме: объясне</w:t>
      </w:r>
      <w:r>
        <w:softHyphen/>
        <w:t>ние нового материала, консультация по теории и практике, лабораторное за</w:t>
      </w:r>
      <w:r>
        <w:softHyphen/>
        <w:t>нятие, контрольная работа. Затем из комп</w:t>
      </w:r>
      <w:r>
        <w:t>лексной дидактической цели выде</w:t>
      </w:r>
      <w:r>
        <w:softHyphen/>
        <w:t>ляются интегрирующие цели для каждого этапа.</w:t>
      </w:r>
    </w:p>
    <w:p w14:paraId="24FF3C05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Продукционная модель.</w:t>
      </w:r>
    </w:p>
    <w:p w14:paraId="6EAE47C2" w14:textId="77777777" w:rsidR="00300711" w:rsidRDefault="0027775E">
      <w:pPr>
        <w:pStyle w:val="1"/>
        <w:ind w:firstLine="720"/>
        <w:jc w:val="both"/>
      </w:pPr>
      <w:r>
        <w:t>Б. Ц. Бадмаев — доктор психологических наук, академик Международ</w:t>
      </w:r>
      <w:r>
        <w:softHyphen/>
        <w:t>ной академии информатизации, профессор факультета психологии Москов</w:t>
      </w:r>
      <w:r>
        <w:softHyphen/>
        <w:t>ского городского педагог</w:t>
      </w:r>
      <w:r>
        <w:t>ического университета, полковник запаса. Вся его жизнь была посвящена экспериментальным и теоретическим исследованиям психологических закономерностей обучения</w:t>
      </w:r>
      <w:r>
        <w:rPr>
          <w:b/>
          <w:bCs/>
        </w:rPr>
        <w:t xml:space="preserve">) </w:t>
      </w:r>
      <w:r>
        <w:t>представляет собой набор пра</w:t>
      </w:r>
      <w:r>
        <w:softHyphen/>
        <w:t>вил или алгоритмических предписаний для представления какой</w:t>
      </w:r>
      <w:r>
        <w:rPr>
          <w:rFonts w:ascii="Arial" w:eastAsia="Arial" w:hAnsi="Arial" w:cs="Arial"/>
        </w:rPr>
        <w:t>-</w:t>
      </w:r>
      <w:r>
        <w:t>либо пр</w:t>
      </w:r>
      <w:r>
        <w:t>о</w:t>
      </w:r>
      <w:r>
        <w:softHyphen/>
        <w:t>цедуры решения. Если обычная инструкция состоит из нескольких, а иногда и большого количества правил (продукций), то продукционная модель сво</w:t>
      </w:r>
      <w:r>
        <w:softHyphen/>
        <w:t>дит их в одну визуальную композицию со всеми связями и разветвлениями. Один из вариантов продукционной модели сх</w:t>
      </w:r>
      <w:r>
        <w:t>емы, («учебные карты»), разра</w:t>
      </w:r>
      <w:r>
        <w:softHyphen/>
        <w:t xml:space="preserve">ботанные Б. Ц. Бадмаевым: карты ориентировочная основа действий (ООД) и карты оперативная схема выполнения действий (ОСВД) </w:t>
      </w:r>
      <w:hyperlink w:anchor="bookmark357" w:tooltip="Current Document">
        <w:r>
          <w:t>[29]</w:t>
        </w:r>
      </w:hyperlink>
      <w:r>
        <w:t>. В основу «учебных карт» положена теория п</w:t>
      </w:r>
      <w:r>
        <w:t>оэтапного формирования умственных действий П. Я. Г альперина и структура учебно-познавательной деятельности.</w:t>
      </w:r>
    </w:p>
    <w:p w14:paraId="2F03C34E" w14:textId="77777777" w:rsidR="00300711" w:rsidRDefault="0027775E">
      <w:pPr>
        <w:pStyle w:val="1"/>
        <w:ind w:firstLine="720"/>
        <w:jc w:val="both"/>
      </w:pPr>
      <w:r>
        <w:t xml:space="preserve">Как вариант этой модели можно предложить схемы («учебные карты»), разработанные Б. Ц. Бадмаевым: карты ориентировочная основа действий (ООД) и </w:t>
      </w:r>
      <w:r>
        <w:t>карты оперативная схема выполнения действий (ОСВД). Если ООД — это алгоритм решения конкретной задачи, то ОСВД представляет собой общий алгоритм учебной деятельности по решению задач с помощью ООД. Следует отметить, что учебные карты Бадмаева — это лишь од</w:t>
      </w:r>
      <w:r>
        <w:t>ин из вариантов предъявления ООД и один из вариантов продукционной моде</w:t>
      </w:r>
      <w:r>
        <w:softHyphen/>
        <w:t xml:space="preserve">ли </w:t>
      </w:r>
      <w:hyperlink w:anchor="bookmark371" w:tooltip="Current Document">
        <w:r>
          <w:t>[37]</w:t>
        </w:r>
      </w:hyperlink>
      <w:r>
        <w:t>.</w:t>
      </w:r>
    </w:p>
    <w:p w14:paraId="3E685B7B" w14:textId="77777777" w:rsidR="00300711" w:rsidRDefault="0027775E">
      <w:pPr>
        <w:pStyle w:val="1"/>
        <w:spacing w:after="180" w:line="240" w:lineRule="auto"/>
        <w:ind w:firstLine="720"/>
        <w:jc w:val="both"/>
      </w:pPr>
      <w:r>
        <w:rPr>
          <w:b/>
          <w:bCs/>
        </w:rPr>
        <w:t xml:space="preserve">Фреймовая модель </w:t>
      </w:r>
      <w:r>
        <w:t>представлена на рисунке 8.</w:t>
      </w:r>
    </w:p>
    <w:p w14:paraId="448A56D9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1B25EE7" wp14:editId="02EF79F2">
            <wp:extent cx="4108450" cy="272478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10845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A285" w14:textId="77777777" w:rsidR="00300711" w:rsidRDefault="0027775E">
      <w:pPr>
        <w:pStyle w:val="ab"/>
        <w:ind w:left="557"/>
      </w:pPr>
      <w:r>
        <w:t>Рисунок 8 — Фреймовая модель печатного издания</w:t>
      </w:r>
    </w:p>
    <w:p w14:paraId="53917A11" w14:textId="77777777" w:rsidR="00300711" w:rsidRDefault="00300711">
      <w:pPr>
        <w:spacing w:after="299" w:line="1" w:lineRule="exact"/>
      </w:pPr>
    </w:p>
    <w:p w14:paraId="0F04CF65" w14:textId="77777777" w:rsidR="00300711" w:rsidRDefault="0027775E">
      <w:pPr>
        <w:pStyle w:val="1"/>
        <w:ind w:firstLine="720"/>
        <w:jc w:val="both"/>
      </w:pPr>
      <w:r>
        <w:t>Фрейм — рамка, остов, мин</w:t>
      </w:r>
      <w:r>
        <w:t>имальное описание явления. Фрейм в тех</w:t>
      </w:r>
      <w:r>
        <w:softHyphen/>
        <w:t>нологии обучения (Марвин Мински) — это единица представления знаний, заполненная в прошлом, детали которой при необходимости могут быть из</w:t>
      </w:r>
      <w:r>
        <w:softHyphen/>
        <w:t>менены согласно ситуации. Обычно фрейм состоит из нескольких ячеек (сло</w:t>
      </w:r>
      <w:r>
        <w:softHyphen/>
        <w:t xml:space="preserve">тов), </w:t>
      </w:r>
      <w:r>
        <w:t>каждый из которых имеет свое назначение. При помощи фреймовой мо</w:t>
      </w:r>
      <w:r>
        <w:softHyphen/>
        <w:t xml:space="preserve">дели можно «сжимать», структурировать и систематизировать информацию в таблицы, матрицы </w:t>
      </w:r>
      <w:hyperlink w:anchor="bookmark371" w:tooltip="Current Document">
        <w:r>
          <w:t>[37]</w:t>
        </w:r>
      </w:hyperlink>
      <w:r>
        <w:t>.</w:t>
      </w:r>
    </w:p>
    <w:p w14:paraId="46951AC6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Схемоконспект — </w:t>
      </w:r>
      <w:r>
        <w:t>это учебная информация, п</w:t>
      </w:r>
      <w:r>
        <w:t>редставленная в виде схемы. Учащиеся и студенты получают схемоконспекты в готовом виде и по</w:t>
      </w:r>
      <w:r>
        <w:softHyphen/>
        <w:t xml:space="preserve">сле развернутого объяснения работают с ними </w:t>
      </w:r>
      <w:hyperlink w:anchor="bookmark371" w:tooltip="Current Document">
        <w:r>
          <w:t>[37]</w:t>
        </w:r>
      </w:hyperlink>
      <w:r>
        <w:t>.</w:t>
      </w:r>
    </w:p>
    <w:p w14:paraId="613109E6" w14:textId="77777777" w:rsidR="00300711" w:rsidRDefault="0027775E">
      <w:pPr>
        <w:pStyle w:val="1"/>
        <w:ind w:firstLine="720"/>
        <w:jc w:val="both"/>
      </w:pPr>
      <w:r>
        <w:t>М. С.</w:t>
      </w:r>
      <w:r>
        <w:rPr>
          <w:sz w:val="16"/>
          <w:szCs w:val="16"/>
        </w:rPr>
        <w:t xml:space="preserve">[Н1] </w:t>
      </w:r>
      <w:r>
        <w:t xml:space="preserve">Кагаан </w:t>
      </w:r>
      <w:r>
        <w:rPr>
          <w:sz w:val="16"/>
          <w:szCs w:val="16"/>
        </w:rPr>
        <w:t>[Н2]</w:t>
      </w:r>
      <w:r>
        <w:t>(18 мая 1921, Киев, Украинская ССР, С</w:t>
      </w:r>
      <w:r>
        <w:t>ССР — 10 февраля 2006, Санкт-Петербург, Россия) — советский и российский философ и культуролог, специалист в области философии и истории культуры, теории ценности, истории и теории эстетики, Доктор философских наук, профессор.</w:t>
      </w:r>
    </w:p>
    <w:p w14:paraId="3155B2F1" w14:textId="77777777" w:rsidR="00300711" w:rsidRDefault="0027775E">
      <w:pPr>
        <w:pStyle w:val="1"/>
        <w:ind w:firstLine="720"/>
        <w:jc w:val="both"/>
      </w:pPr>
      <w:r>
        <w:t>Схемоконспект, или конспект-с</w:t>
      </w:r>
      <w:r>
        <w:t>хема, может рассматриваться как част</w:t>
      </w:r>
      <w:r>
        <w:softHyphen/>
        <w:t>ный случай фреймовой модели. Ее автор М. С. Каган обосновывает примене</w:t>
      </w:r>
      <w:r>
        <w:softHyphen/>
        <w:t>ние конспект-схем тем, что мы воспринимаем образы и явления в зависимо</w:t>
      </w:r>
      <w:r>
        <w:softHyphen/>
        <w:t>сти от глубины проникновения в них, и запоминаются лучше те образы, ко</w:t>
      </w:r>
      <w:r>
        <w:softHyphen/>
        <w:t xml:space="preserve">торые </w:t>
      </w:r>
      <w:r>
        <w:t xml:space="preserve">раскрыты со всех сторон и на всех уровнях. М. С. Каган выделяет пять уровней глубины проникновения и связывает их определенным образом в конспект-схему. По периметру схемы располагаются блоки, отражающие внешнее </w:t>
      </w:r>
      <w:r>
        <w:lastRenderedPageBreak/>
        <w:t>описание объекта изучения, взаимодействие ег</w:t>
      </w:r>
      <w:r>
        <w:t>о с окружающим ми</w:t>
      </w:r>
      <w:r>
        <w:softHyphen/>
        <w:t>ром, внутренние механизмы, процессы, гипотезы, применение теории в прак</w:t>
      </w:r>
      <w:r>
        <w:softHyphen/>
        <w:t>тике. В центре схемы расположен блок с указанием на не решенные в данной области проблемы (рисунок 9).</w:t>
      </w:r>
    </w:p>
    <w:p w14:paraId="3FBEA117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825EAF8" wp14:editId="21B3EC76">
            <wp:extent cx="5291455" cy="215773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29145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CB85" w14:textId="77777777" w:rsidR="00300711" w:rsidRDefault="0027775E">
      <w:pPr>
        <w:pStyle w:val="ab"/>
        <w:ind w:left="1963"/>
      </w:pPr>
      <w:r>
        <w:t>Рисунок 9 — Вешний вид схемоконспекта</w:t>
      </w:r>
    </w:p>
    <w:p w14:paraId="442A70D4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Семантическая сеть </w:t>
      </w:r>
      <w:r>
        <w:t>(модель семантической сети), как правило, ис</w:t>
      </w:r>
      <w:r>
        <w:softHyphen/>
        <w:t>пользуется для установления межпонятийных связей с выше-, ниже-, рядом стоящими понятиями. Примером семантической сети могут служить фор</w:t>
      </w:r>
      <w:r>
        <w:softHyphen/>
        <w:t>мально-логические приемы отражения блоков информации бо</w:t>
      </w:r>
      <w:r>
        <w:t>льшого мас</w:t>
      </w:r>
      <w:r>
        <w:softHyphen/>
        <w:t>штаба. Через семантические сети возможно построение «терминологического гнезда», расширяющего объем понятия.</w:t>
      </w:r>
    </w:p>
    <w:p w14:paraId="2B3741BE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 xml:space="preserve">Когнитивно-графические элементы — </w:t>
      </w:r>
      <w:r>
        <w:t>когнитивно-графические эле</w:t>
      </w:r>
      <w:r>
        <w:softHyphen/>
        <w:t>менты «Древо» и «Здание» строятся по принципу блок-схем. Здесь важна по</w:t>
      </w:r>
      <w:r>
        <w:softHyphen/>
        <w:t>сле</w:t>
      </w:r>
      <w:r>
        <w:t>довательность основных компонентов в изучаемой теории: основание — ядро — приложение. В основании, как правило, представлены опорные поня</w:t>
      </w:r>
      <w:r>
        <w:softHyphen/>
        <w:t>тия, факты, способы действий, актуализация которых необходима для изуче</w:t>
      </w:r>
      <w:r>
        <w:softHyphen/>
        <w:t>ния ее ядра. Приложение содержит учебный матер</w:t>
      </w:r>
      <w:r>
        <w:t>иал, обеспечивающий реа</w:t>
      </w:r>
      <w:r>
        <w:softHyphen/>
        <w:t>лизацию внутрипредметных, межпредметных связей и выход на практику. Таким образом, техника построения «Древа» и «Здания» основывается на ме</w:t>
      </w:r>
      <w:r>
        <w:softHyphen/>
        <w:t>тоде восхождения от абстрактного к конкретному (рисунок 10).</w:t>
      </w:r>
    </w:p>
    <w:p w14:paraId="01E1EFDE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E833679" wp14:editId="5ACD7DFF">
            <wp:extent cx="3273425" cy="424307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3273425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C2F5" w14:textId="77777777" w:rsidR="00300711" w:rsidRDefault="0027775E">
      <w:pPr>
        <w:pStyle w:val="ab"/>
      </w:pPr>
      <w:r>
        <w:t>Рисунок 10 — Когнитивно-графи</w:t>
      </w:r>
      <w:r>
        <w:t>ческий элемент «Дерево»</w:t>
      </w:r>
    </w:p>
    <w:p w14:paraId="65330A65" w14:textId="77777777" w:rsidR="00300711" w:rsidRDefault="0027775E">
      <w:pPr>
        <w:pStyle w:val="1"/>
        <w:spacing w:after="140"/>
        <w:ind w:firstLine="720"/>
        <w:jc w:val="both"/>
      </w:pPr>
      <w:r>
        <w:rPr>
          <w:b/>
          <w:bCs/>
        </w:rPr>
        <w:t xml:space="preserve">Метаплан-техника </w:t>
      </w:r>
      <w:r>
        <w:t>(Н. Е. Эрганова — доктор педагогических наук, профессор Теоретические основы учебной дисциплины «Методика профес</w:t>
      </w:r>
      <w:r>
        <w:softHyphen/>
        <w:t>сионального обучения»</w:t>
      </w:r>
      <w:r>
        <w:rPr>
          <w:i/>
          <w:iCs/>
        </w:rPr>
        <w:t>)</w:t>
      </w:r>
      <w:r>
        <w:t xml:space="preserve"> — представляет собой инвариантное множество знаковых форм (элементов), имеющих </w:t>
      </w:r>
      <w:r>
        <w:t>определенное назначение. К элемен</w:t>
      </w:r>
      <w:r>
        <w:softHyphen/>
        <w:t>там метаплана относятся: полоса, облако, овал, прямоугольник, круг. Каждый элемент несет определенные сущностные характеристики, например, полосы используются для обозначения коротких формулировок или выводов, прямо</w:t>
      </w:r>
      <w:r>
        <w:softHyphen/>
        <w:t>угольн</w:t>
      </w:r>
      <w:r>
        <w:t>иком выделяются названия, заголовки или категориальные понятия. Метаплан как знаковое визуальное средство обладает чувственно восприни</w:t>
      </w:r>
      <w:r>
        <w:softHyphen/>
        <w:t>маемыми свойствами — формой и цветом. Существуют специальные прави</w:t>
      </w:r>
      <w:r>
        <w:softHyphen/>
        <w:t>ла составления метаплана, в частности, недопустимы изм</w:t>
      </w:r>
      <w:r>
        <w:t>енения формы эле</w:t>
      </w:r>
      <w:r>
        <w:softHyphen/>
        <w:t>мента и его цвета без изменения значения (рисунок 11).</w:t>
      </w:r>
    </w:p>
    <w:p w14:paraId="7222A9EB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86788C4" wp14:editId="56F6749C">
            <wp:extent cx="4102735" cy="5022850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102735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856C" w14:textId="77777777" w:rsidR="00300711" w:rsidRDefault="0027775E">
      <w:pPr>
        <w:pStyle w:val="ab"/>
      </w:pPr>
      <w:r>
        <w:t>Рисунок 11 — Матеплан, составленный по теме «Электрические фиьтры»</w:t>
      </w:r>
    </w:p>
    <w:p w14:paraId="6B544D2F" w14:textId="77777777" w:rsidR="00300711" w:rsidRDefault="0027775E">
      <w:pPr>
        <w:pStyle w:val="1"/>
        <w:ind w:firstLine="720"/>
        <w:jc w:val="both"/>
      </w:pPr>
      <w:r>
        <w:t>Внедрение любой новой технологии в практику обучения требует лич</w:t>
      </w:r>
      <w:r>
        <w:softHyphen/>
        <w:t>ностной подготовленности к нововведениям как препо</w:t>
      </w:r>
      <w:r>
        <w:t>давателя, так и студен</w:t>
      </w:r>
      <w:r>
        <w:softHyphen/>
        <w:t>тов, поскольку они являются равноправными субъектами процесса обучения. Преподаватель должен проявлять творческую активность при освоении но</w:t>
      </w:r>
      <w:r>
        <w:softHyphen/>
        <w:t>вой для него технологии и уметь разрабатывать основные дидактические средства и методическое</w:t>
      </w:r>
      <w:r>
        <w:t xml:space="preserve"> оснащение учебной деятельности. Освоение прие</w:t>
      </w:r>
      <w:r>
        <w:softHyphen/>
        <w:t>мов структурирования и визуализации учебного материала проходит ряд эта</w:t>
      </w:r>
      <w:r>
        <w:softHyphen/>
        <w:t>пов:</w:t>
      </w:r>
    </w:p>
    <w:p w14:paraId="1C21F2D2" w14:textId="77777777" w:rsidR="00300711" w:rsidRDefault="0027775E">
      <w:pPr>
        <w:pStyle w:val="1"/>
        <w:numPr>
          <w:ilvl w:val="0"/>
          <w:numId w:val="14"/>
        </w:numPr>
        <w:tabs>
          <w:tab w:val="left" w:pos="1137"/>
        </w:tabs>
        <w:spacing w:line="374" w:lineRule="auto"/>
        <w:ind w:firstLine="720"/>
        <w:jc w:val="both"/>
      </w:pPr>
      <w:bookmarkStart w:id="88" w:name="bookmark88"/>
      <w:bookmarkEnd w:id="88"/>
      <w:r>
        <w:t>отбор учебного материала, структурно-логический анализ и постро</w:t>
      </w:r>
      <w:r>
        <w:softHyphen/>
        <w:t>ение структурно-логической схемы учебной информации;</w:t>
      </w:r>
    </w:p>
    <w:p w14:paraId="5D6D27BF" w14:textId="77777777" w:rsidR="00300711" w:rsidRDefault="0027775E">
      <w:pPr>
        <w:pStyle w:val="1"/>
        <w:numPr>
          <w:ilvl w:val="0"/>
          <w:numId w:val="14"/>
        </w:numPr>
        <w:tabs>
          <w:tab w:val="left" w:pos="1137"/>
        </w:tabs>
        <w:spacing w:line="374" w:lineRule="auto"/>
        <w:ind w:firstLine="720"/>
        <w:jc w:val="both"/>
      </w:pPr>
      <w:bookmarkStart w:id="89" w:name="bookmark89"/>
      <w:bookmarkEnd w:id="89"/>
      <w:r>
        <w:t>выделение главного (ядра), методологических и прикладных аспек</w:t>
      </w:r>
      <w:r>
        <w:softHyphen/>
        <w:t>тов;</w:t>
      </w:r>
    </w:p>
    <w:p w14:paraId="3F9AB2D6" w14:textId="77777777" w:rsidR="00300711" w:rsidRDefault="0027775E">
      <w:pPr>
        <w:pStyle w:val="1"/>
        <w:numPr>
          <w:ilvl w:val="0"/>
          <w:numId w:val="14"/>
        </w:numPr>
        <w:tabs>
          <w:tab w:val="left" w:pos="1137"/>
        </w:tabs>
        <w:spacing w:line="374" w:lineRule="auto"/>
        <w:ind w:firstLine="720"/>
        <w:jc w:val="both"/>
      </w:pPr>
      <w:bookmarkStart w:id="90" w:name="bookmark90"/>
      <w:bookmarkEnd w:id="90"/>
      <w:r>
        <w:t>расположение учебного материала с учетом логики формирования учебных понятий;</w:t>
      </w:r>
    </w:p>
    <w:p w14:paraId="2CCB9D86" w14:textId="77777777" w:rsidR="00300711" w:rsidRDefault="0027775E">
      <w:pPr>
        <w:pStyle w:val="1"/>
        <w:numPr>
          <w:ilvl w:val="0"/>
          <w:numId w:val="14"/>
        </w:numPr>
        <w:tabs>
          <w:tab w:val="left" w:pos="1137"/>
        </w:tabs>
        <w:spacing w:line="374" w:lineRule="auto"/>
        <w:ind w:firstLine="720"/>
        <w:jc w:val="both"/>
      </w:pPr>
      <w:bookmarkStart w:id="91" w:name="bookmark91"/>
      <w:bookmarkEnd w:id="91"/>
      <w:r>
        <w:t xml:space="preserve">подбор опорных сигналов (ключевых слов, символов, фрагментов </w:t>
      </w:r>
      <w:r>
        <w:lastRenderedPageBreak/>
        <w:t>схем) и их кодировка;</w:t>
      </w:r>
    </w:p>
    <w:p w14:paraId="1A66F918" w14:textId="77777777" w:rsidR="00300711" w:rsidRDefault="0027775E">
      <w:pPr>
        <w:pStyle w:val="1"/>
        <w:numPr>
          <w:ilvl w:val="0"/>
          <w:numId w:val="14"/>
        </w:numPr>
        <w:tabs>
          <w:tab w:val="left" w:pos="1137"/>
        </w:tabs>
        <w:spacing w:line="372" w:lineRule="auto"/>
        <w:ind w:firstLine="720"/>
        <w:jc w:val="both"/>
      </w:pPr>
      <w:bookmarkStart w:id="92" w:name="bookmark92"/>
      <w:bookmarkEnd w:id="92"/>
      <w:r>
        <w:t>поиск внутренних логических</w:t>
      </w:r>
      <w:r>
        <w:t xml:space="preserve"> взаимосвязей и межпредметных свя</w:t>
      </w:r>
      <w:r>
        <w:softHyphen/>
        <w:t>зей;</w:t>
      </w:r>
    </w:p>
    <w:p w14:paraId="7B6ED845" w14:textId="77777777" w:rsidR="00300711" w:rsidRDefault="0027775E">
      <w:pPr>
        <w:pStyle w:val="1"/>
        <w:numPr>
          <w:ilvl w:val="0"/>
          <w:numId w:val="14"/>
        </w:numPr>
        <w:tabs>
          <w:tab w:val="left" w:pos="1137"/>
        </w:tabs>
        <w:spacing w:line="389" w:lineRule="auto"/>
        <w:ind w:firstLine="720"/>
        <w:jc w:val="both"/>
      </w:pPr>
      <w:bookmarkStart w:id="93" w:name="bookmark93"/>
      <w:bookmarkEnd w:id="93"/>
      <w:r>
        <w:t>составление первичного варианта, компоновка материала в блоки;</w:t>
      </w:r>
    </w:p>
    <w:p w14:paraId="666BC500" w14:textId="77777777" w:rsidR="00300711" w:rsidRDefault="0027775E">
      <w:pPr>
        <w:pStyle w:val="1"/>
        <w:numPr>
          <w:ilvl w:val="0"/>
          <w:numId w:val="14"/>
        </w:numPr>
        <w:tabs>
          <w:tab w:val="left" w:pos="1137"/>
        </w:tabs>
        <w:spacing w:line="374" w:lineRule="auto"/>
        <w:ind w:firstLine="720"/>
        <w:jc w:val="both"/>
      </w:pPr>
      <w:bookmarkStart w:id="94" w:name="bookmark94"/>
      <w:bookmarkEnd w:id="94"/>
      <w:r>
        <w:t>критическое осмысление первичного варианта, перекомпоновка, перестройка, упрощение;</w:t>
      </w:r>
    </w:p>
    <w:p w14:paraId="4F718D9B" w14:textId="77777777" w:rsidR="00300711" w:rsidRDefault="0027775E">
      <w:pPr>
        <w:pStyle w:val="1"/>
        <w:numPr>
          <w:ilvl w:val="0"/>
          <w:numId w:val="14"/>
        </w:numPr>
        <w:tabs>
          <w:tab w:val="left" w:pos="1137"/>
        </w:tabs>
        <w:spacing w:after="200" w:line="389" w:lineRule="auto"/>
        <w:ind w:firstLine="720"/>
        <w:jc w:val="both"/>
      </w:pPr>
      <w:bookmarkStart w:id="95" w:name="bookmark95"/>
      <w:bookmarkEnd w:id="95"/>
      <w:r>
        <w:t>введение цвета;</w:t>
      </w:r>
    </w:p>
    <w:p w14:paraId="52524FC5" w14:textId="77777777" w:rsidR="00300711" w:rsidRDefault="0027775E">
      <w:pPr>
        <w:pStyle w:val="1"/>
        <w:numPr>
          <w:ilvl w:val="0"/>
          <w:numId w:val="14"/>
        </w:numPr>
        <w:tabs>
          <w:tab w:val="left" w:pos="1137"/>
        </w:tabs>
        <w:spacing w:after="200" w:line="386" w:lineRule="auto"/>
        <w:ind w:firstLine="720"/>
        <w:jc w:val="both"/>
      </w:pPr>
      <w:bookmarkStart w:id="96" w:name="bookmark96"/>
      <w:bookmarkEnd w:id="96"/>
      <w:r>
        <w:t xml:space="preserve">озвучивание и окончательная корректировка визуального </w:t>
      </w:r>
      <w:r>
        <w:t>средства.</w:t>
      </w:r>
    </w:p>
    <w:p w14:paraId="3ACB17F3" w14:textId="77777777" w:rsidR="00300711" w:rsidRDefault="0027775E">
      <w:pPr>
        <w:pStyle w:val="1"/>
        <w:ind w:firstLine="720"/>
        <w:jc w:val="both"/>
      </w:pPr>
      <w:r>
        <w:t>Среда, по классическим представлениям, является местом порождения и существования знаний, которые отражают истину и могут быть перенесены в память и опыт человека посредством обучающей процедуры.</w:t>
      </w:r>
    </w:p>
    <w:p w14:paraId="1C62A7E3" w14:textId="77777777" w:rsidR="00300711" w:rsidRDefault="0027775E">
      <w:pPr>
        <w:pStyle w:val="1"/>
        <w:spacing w:after="200"/>
        <w:ind w:firstLine="720"/>
        <w:jc w:val="both"/>
      </w:pPr>
      <w:r>
        <w:t>Технологии воспитания строятся на тех же педагогич</w:t>
      </w:r>
      <w:r>
        <w:t>еских принципах, что и создание знания, отличаясь только содержанием усваиваемого матери</w:t>
      </w:r>
      <w:r>
        <w:softHyphen/>
        <w:t>ала.</w:t>
      </w:r>
    </w:p>
    <w:p w14:paraId="0FCF6471" w14:textId="77777777" w:rsidR="00300711" w:rsidRDefault="0027775E">
      <w:pPr>
        <w:pStyle w:val="1"/>
        <w:ind w:firstLine="720"/>
        <w:jc w:val="both"/>
      </w:pPr>
      <w:r>
        <w:t>В инновационной педагогике, столь модной в настоящее время, явля</w:t>
      </w:r>
      <w:r>
        <w:softHyphen/>
        <w:t>ющейся прямым продолжением классической педагогики, часто и много го</w:t>
      </w:r>
      <w:r>
        <w:softHyphen/>
        <w:t>ворят о предметно-инструмент</w:t>
      </w:r>
      <w:r>
        <w:t>альной стороне образования, используя поня</w:t>
      </w:r>
      <w:r>
        <w:softHyphen/>
        <w:t>тия средств, методик и технологий обучения и воспитания. Из них строится образовательная среда, рассматриваемая обычно как среда структурирован</w:t>
      </w:r>
      <w:r>
        <w:softHyphen/>
        <w:t>ной действительности, отождествляемая по умолчанию с физическим миром</w:t>
      </w:r>
      <w:r>
        <w:t>.</w:t>
      </w:r>
    </w:p>
    <w:p w14:paraId="224D06A3" w14:textId="77777777" w:rsidR="00300711" w:rsidRDefault="0027775E">
      <w:pPr>
        <w:pStyle w:val="1"/>
        <w:ind w:firstLine="720"/>
        <w:jc w:val="both"/>
      </w:pPr>
      <w:r>
        <w:t>Основные вопросы, решаемые когнитивной педагогикой. Как, с помо</w:t>
      </w:r>
      <w:r>
        <w:softHyphen/>
        <w:t>щью и посредством чего человек способен эффективно исследовать мир, ор</w:t>
      </w:r>
      <w:r>
        <w:softHyphen/>
        <w:t>ганизовать себя, реализовать достойную историю своей жизни? Как вырас</w:t>
      </w:r>
      <w:r>
        <w:softHyphen/>
        <w:t>тить эффективную когнитивную систему ученика и сф</w:t>
      </w:r>
      <w:r>
        <w:t>ормировать достойную личность, живущую в социальной гармонии в обществе? Задача педагогиче</w:t>
      </w:r>
      <w:r>
        <w:softHyphen/>
        <w:t>ского процесса — создание условий для эффективной когнитивной и лич</w:t>
      </w:r>
      <w:r>
        <w:softHyphen/>
        <w:t>ностной самоорганизации человека, оснащение его универсальными инстру</w:t>
      </w:r>
      <w:r>
        <w:softHyphen/>
        <w:t>ментами для решения жизненн</w:t>
      </w:r>
      <w:r>
        <w:t>ых задач.</w:t>
      </w:r>
    </w:p>
    <w:p w14:paraId="00046EEA" w14:textId="77777777" w:rsidR="00300711" w:rsidRDefault="0027775E">
      <w:pPr>
        <w:pStyle w:val="1"/>
        <w:spacing w:after="440"/>
        <w:ind w:firstLine="720"/>
        <w:jc w:val="both"/>
      </w:pPr>
      <w:bookmarkStart w:id="97" w:name="bookmark97"/>
      <w:r>
        <w:t>В современных системных построениях среда является неотделимым от изучаемой (наблюдаемой) системы элементом, свойства которого опреде</w:t>
      </w:r>
      <w:r>
        <w:softHyphen/>
        <w:t xml:space="preserve">ляют свойства системы; местом и условиями существования системы </w:t>
      </w:r>
      <w:hyperlink w:anchor="bookmark393" w:tooltip="Current Document">
        <w:r>
          <w:t>[50]</w:t>
        </w:r>
      </w:hyperlink>
      <w:r>
        <w:t>.</w:t>
      </w:r>
      <w:bookmarkEnd w:id="97"/>
    </w:p>
    <w:p w14:paraId="451FB65D" w14:textId="77777777" w:rsidR="00300711" w:rsidRDefault="0027775E">
      <w:pPr>
        <w:pStyle w:val="24"/>
        <w:keepNext/>
        <w:keepLines/>
        <w:numPr>
          <w:ilvl w:val="0"/>
          <w:numId w:val="15"/>
        </w:numPr>
        <w:tabs>
          <w:tab w:val="left" w:pos="1272"/>
        </w:tabs>
        <w:jc w:val="both"/>
      </w:pPr>
      <w:bookmarkStart w:id="98" w:name="bookmark100"/>
      <w:bookmarkStart w:id="99" w:name="bookmark101"/>
      <w:bookmarkStart w:id="100" w:name="bookmark98"/>
      <w:bookmarkStart w:id="101" w:name="bookmark99"/>
      <w:bookmarkEnd w:id="98"/>
      <w:r>
        <w:lastRenderedPageBreak/>
        <w:t>Проблемы визуализации данных при обучении в области информационных систем и технологий</w:t>
      </w:r>
      <w:bookmarkEnd w:id="99"/>
      <w:bookmarkEnd w:id="100"/>
      <w:bookmarkEnd w:id="101"/>
    </w:p>
    <w:p w14:paraId="6CA3DFD5" w14:textId="77777777" w:rsidR="00300711" w:rsidRDefault="0027775E">
      <w:pPr>
        <w:pStyle w:val="1"/>
        <w:ind w:firstLine="720"/>
        <w:jc w:val="both"/>
      </w:pPr>
      <w:r>
        <w:t>Рассматривая содержание дисциплин в области информационных тех</w:t>
      </w:r>
      <w:r>
        <w:softHyphen/>
      </w:r>
      <w:r>
        <w:t>нологий можно выделить высокотехнологичные и высокоинтеллектуальные дисциплины. К высокотехнологичным дисциплинам отнесем дисциплины содержание которых зависит оборудования методов, технологий, средств, программного обеспечения, например, «SD-моделирование</w:t>
      </w:r>
      <w:r>
        <w:t>», «Компьютер</w:t>
      </w:r>
      <w:r>
        <w:softHyphen/>
        <w:t>ные коммуникации и сети» и др.</w:t>
      </w:r>
    </w:p>
    <w:p w14:paraId="65CED21B" w14:textId="77777777" w:rsidR="00300711" w:rsidRDefault="0027775E">
      <w:pPr>
        <w:pStyle w:val="1"/>
        <w:ind w:firstLine="720"/>
        <w:jc w:val="both"/>
      </w:pPr>
      <w:r>
        <w:t>Высокоинтеллектуальными дисциплинами будем считать те дисципли</w:t>
      </w:r>
      <w:r>
        <w:softHyphen/>
        <w:t>ны, которые зависят от действий человека, от формирования новых техноло</w:t>
      </w:r>
      <w:r>
        <w:softHyphen/>
        <w:t>гий. Это такие дисциплины как «Языки и системы программирования», «За</w:t>
      </w:r>
      <w:r>
        <w:softHyphen/>
        <w:t>щита с</w:t>
      </w:r>
      <w:r>
        <w:t>етевых информационных систем», в преподавании которых возникает проблема передачи высокоинтеллектуальной информации. У когнитивной графики есть возможности решения этой проблемной ситуации через созда</w:t>
      </w:r>
      <w:r>
        <w:softHyphen/>
        <w:t>ние визуальных образов.</w:t>
      </w:r>
    </w:p>
    <w:p w14:paraId="4A5F4D05" w14:textId="77777777" w:rsidR="00300711" w:rsidRDefault="0027775E">
      <w:pPr>
        <w:pStyle w:val="1"/>
        <w:ind w:firstLine="720"/>
        <w:jc w:val="both"/>
      </w:pPr>
      <w:r>
        <w:t>При подготовке учебного материа</w:t>
      </w:r>
      <w:r>
        <w:t>ла по теме «Биометрическая аутен</w:t>
      </w:r>
      <w:r>
        <w:softHyphen/>
        <w:t>тификация» можно выделить следующую модель информационной ситуа</w:t>
      </w:r>
      <w:r>
        <w:softHyphen/>
        <w:t>ции:</w:t>
      </w:r>
    </w:p>
    <w:p w14:paraId="451A9248" w14:textId="77777777" w:rsidR="00300711" w:rsidRDefault="0027775E">
      <w:pPr>
        <w:pStyle w:val="1"/>
        <w:ind w:firstLine="720"/>
        <w:jc w:val="both"/>
      </w:pPr>
      <w:r>
        <w:t>Биометрическая система на этапе регистрации записывает образец биометрической черты пользователя с помощью датчика — например, сни</w:t>
      </w:r>
      <w:r>
        <w:softHyphen/>
        <w:t>мает лицо на камеру (сч</w:t>
      </w:r>
      <w:r>
        <w:t>итывание).</w:t>
      </w:r>
    </w:p>
    <w:p w14:paraId="276AA95A" w14:textId="77777777" w:rsidR="00300711" w:rsidRDefault="0027775E">
      <w:pPr>
        <w:pStyle w:val="1"/>
        <w:ind w:firstLine="720"/>
        <w:jc w:val="both"/>
      </w:pPr>
      <w:r>
        <w:t>Затем из биометрического образца извлекаются индивидуальные чер</w:t>
      </w:r>
      <w:r>
        <w:softHyphen/>
      </w:r>
      <w:r>
        <w:t>ты — например, минуции (мелкие подробности линий пальца) — с помощью программного алгоритма экстракции черт (feature extractor) (извлечение).</w:t>
      </w:r>
    </w:p>
    <w:p w14:paraId="41EFA954" w14:textId="77777777" w:rsidR="00300711" w:rsidRDefault="0027775E">
      <w:pPr>
        <w:pStyle w:val="1"/>
        <w:ind w:firstLine="720"/>
        <w:jc w:val="both"/>
      </w:pPr>
      <w:r>
        <w:t>Система сохраняет извлеченные черты в качестве шаблона в базе дан</w:t>
      </w:r>
      <w:r>
        <w:softHyphen/>
        <w:t>ных наряду с другими идентификаторами, такими ка</w:t>
      </w:r>
      <w:r>
        <w:t>к имя или идентифика</w:t>
      </w:r>
      <w:r>
        <w:softHyphen/>
        <w:t>ционный номер. Для аутентификации пользователь предъявляет датчику еще один биометрический образец (сохранение).</w:t>
      </w:r>
    </w:p>
    <w:p w14:paraId="223FC7DF" w14:textId="77777777" w:rsidR="00300711" w:rsidRDefault="0027775E">
      <w:pPr>
        <w:pStyle w:val="1"/>
        <w:ind w:firstLine="720"/>
        <w:jc w:val="both"/>
      </w:pPr>
      <w:r>
        <w:t>Черты, извлеченные из него, представляют собой запрос, который си</w:t>
      </w:r>
      <w:r>
        <w:softHyphen/>
        <w:t>стема сравнивает с шаблоном заявленной личности с помощь</w:t>
      </w:r>
      <w:r>
        <w:t>ю алгоритма сопоставления (сопоставление).</w:t>
      </w:r>
    </w:p>
    <w:p w14:paraId="03E36D03" w14:textId="77777777" w:rsidR="00300711" w:rsidRDefault="0027775E">
      <w:pPr>
        <w:pStyle w:val="1"/>
        <w:ind w:firstLine="720"/>
        <w:jc w:val="both"/>
      </w:pPr>
      <w:r>
        <w:lastRenderedPageBreak/>
        <w:t>Датчик возвращает рейтинг соответствия, отражающий степень схоже</w:t>
      </w:r>
      <w:r>
        <w:softHyphen/>
        <w:t>сти между шаблоном и запросом. Система принимает заявление, только если рейтинг соответствия превышает заранее заданный порог (возвращение ин</w:t>
      </w:r>
      <w:r>
        <w:softHyphen/>
        <w:t>формац</w:t>
      </w:r>
      <w:r>
        <w:t>ии).</w:t>
      </w:r>
    </w:p>
    <w:p w14:paraId="46D9CC01" w14:textId="77777777" w:rsidR="00300711" w:rsidRDefault="0027775E">
      <w:pPr>
        <w:pStyle w:val="1"/>
        <w:ind w:firstLine="720"/>
        <w:jc w:val="both"/>
      </w:pPr>
      <w:r>
        <w:t>Как видим в модели рассмотренной информационной ситуации можно выделить девять когнитивных элементов (биометрическая система, биомет</w:t>
      </w:r>
      <w:r>
        <w:softHyphen/>
        <w:t>рический образец, биометрические черты пользователя, идентификаторы, шаблоны, рейтинг соответствия, запрос, порог, баз</w:t>
      </w:r>
      <w:r>
        <w:t>а данных) и пять когни</w:t>
      </w:r>
      <w:r>
        <w:softHyphen/>
        <w:t>тивных процессов (регистрация биометрических черт, извлечение индивиду</w:t>
      </w:r>
      <w:r>
        <w:softHyphen/>
        <w:t>альных черт, сохранение черт, сравнение с шаблоном, ранжирование соот</w:t>
      </w:r>
      <w:r>
        <w:softHyphen/>
        <w:t>ветствий).</w:t>
      </w:r>
    </w:p>
    <w:p w14:paraId="2C7419E2" w14:textId="77777777" w:rsidR="00300711" w:rsidRDefault="0027775E">
      <w:pPr>
        <w:pStyle w:val="1"/>
        <w:spacing w:after="440"/>
        <w:ind w:firstLine="720"/>
        <w:jc w:val="both"/>
      </w:pPr>
      <w:bookmarkStart w:id="102" w:name="bookmark102"/>
      <w:r>
        <w:t>Показать схему процесса биометрической аутентификации наиболее наглядно, эффектно</w:t>
      </w:r>
      <w:r>
        <w:t xml:space="preserve"> и понятно можно примерами из жизни и киноискусства. Например, просмотр нарезки из научно-фантастических фильмов и сериалов (телесериал «Торчвуд», антиутопический триллер «Гаттака» и др.), что дает полное и наглядное представление о процессе биометрической</w:t>
      </w:r>
      <w:r>
        <w:t xml:space="preserve"> идентифика</w:t>
      </w:r>
      <w:r>
        <w:softHyphen/>
        <w:t>ции.</w:t>
      </w:r>
      <w:bookmarkEnd w:id="102"/>
    </w:p>
    <w:p w14:paraId="7D11AC91" w14:textId="77777777" w:rsidR="00300711" w:rsidRDefault="0027775E">
      <w:pPr>
        <w:pStyle w:val="24"/>
        <w:keepNext/>
        <w:keepLines/>
        <w:numPr>
          <w:ilvl w:val="0"/>
          <w:numId w:val="15"/>
        </w:numPr>
        <w:tabs>
          <w:tab w:val="left" w:pos="1267"/>
        </w:tabs>
        <w:jc w:val="both"/>
      </w:pPr>
      <w:bookmarkStart w:id="103" w:name="bookmark105"/>
      <w:bookmarkStart w:id="104" w:name="bookmark103"/>
      <w:bookmarkStart w:id="105" w:name="bookmark104"/>
      <w:bookmarkStart w:id="106" w:name="bookmark106"/>
      <w:bookmarkEnd w:id="103"/>
      <w:r>
        <w:t>Концепция визуализации учебного материала</w:t>
      </w:r>
      <w:bookmarkEnd w:id="104"/>
      <w:bookmarkEnd w:id="105"/>
      <w:bookmarkEnd w:id="106"/>
    </w:p>
    <w:p w14:paraId="2A164318" w14:textId="77777777" w:rsidR="00300711" w:rsidRDefault="0027775E">
      <w:pPr>
        <w:pStyle w:val="1"/>
        <w:ind w:firstLine="720"/>
        <w:jc w:val="both"/>
      </w:pPr>
      <w:r>
        <w:t>Из психологических исследований известно, что до 90 % информации передается визуальным способом, тем не менее возможности феномена визу</w:t>
      </w:r>
      <w:r>
        <w:softHyphen/>
        <w:t>ализации не в полной мере реализуются в сфере образования и п</w:t>
      </w:r>
      <w:r>
        <w:t>ередачи опыта молодому поколению. Построение на антропологической основе ди</w:t>
      </w:r>
      <w:r>
        <w:softHyphen/>
        <w:t>дактических средств, адекватных психофизиологическим свойствам зри</w:t>
      </w:r>
      <w:r>
        <w:softHyphen/>
        <w:t>тельного органа и мышления человека, позволяет наиболее рационально и успешно использовать возможности визуальног</w:t>
      </w:r>
      <w:r>
        <w:t xml:space="preserve">о канала </w:t>
      </w:r>
      <w:hyperlink w:anchor="bookmark365" w:tooltip="Current Document">
        <w:r>
          <w:t>[33]</w:t>
        </w:r>
      </w:hyperlink>
      <w:r>
        <w:t>.</w:t>
      </w:r>
    </w:p>
    <w:p w14:paraId="3318B27B" w14:textId="77777777" w:rsidR="00300711" w:rsidRDefault="0027775E">
      <w:pPr>
        <w:pStyle w:val="1"/>
        <w:ind w:firstLine="720"/>
        <w:jc w:val="both"/>
      </w:pPr>
      <w:r>
        <w:t>При визуализации учебного материала следует учитывать, что нагляд</w:t>
      </w:r>
      <w:r>
        <w:softHyphen/>
        <w:t>ные образы сокращают цепи словесных рассуждений и могут синтезировать схематичный образ большей «емкости», уплотняя тем</w:t>
      </w:r>
      <w:r>
        <w:t xml:space="preserve"> самым информацию. В процессе разработки учебно-методических материалов необходимо контро</w:t>
      </w:r>
      <w:r>
        <w:softHyphen/>
        <w:t xml:space="preserve">лировать степень обобщения содержания обучения, дублировать вербальную </w:t>
      </w:r>
      <w:r>
        <w:lastRenderedPageBreak/>
        <w:t>информацию образной и наоборот, чтобы при необходимости звенья логиче</w:t>
      </w:r>
      <w:r>
        <w:softHyphen/>
        <w:t xml:space="preserve">ской цепи были полностью </w:t>
      </w:r>
      <w:r>
        <w:t>восстановлены обучающимися.</w:t>
      </w:r>
    </w:p>
    <w:p w14:paraId="5583EC74" w14:textId="77777777" w:rsidR="00300711" w:rsidRDefault="0027775E">
      <w:pPr>
        <w:pStyle w:val="1"/>
        <w:ind w:firstLine="720"/>
        <w:jc w:val="both"/>
      </w:pPr>
      <w:r>
        <w:t>Другим важным аспектом использования визуальных учебных матери</w:t>
      </w:r>
      <w:r>
        <w:softHyphen/>
        <w:t>алов является определение оптимального соотношения наглядных образов и словесной, символьной информации. Понятийное и визуальное мышление на практике находятся в пос</w:t>
      </w:r>
      <w:r>
        <w:t>тоянном взаимодействии. Они, дополняя друг дру</w:t>
      </w:r>
      <w:r>
        <w:softHyphen/>
        <w:t>га, раскрывают различные стороны изучаемого понятия, процесса или явле</w:t>
      </w:r>
      <w:r>
        <w:softHyphen/>
        <w:t>ния. Словесно-логическое мышление дает нам более точное и обобщенное отражение действительности, но это отражение абстрактно. В свою очере</w:t>
      </w:r>
      <w:r>
        <w:t xml:space="preserve">дь, визуальное мышление помогает организовать образы, делает их целостными, обобщенными, полными </w:t>
      </w:r>
      <w:hyperlink w:anchor="bookmark382" w:tooltip="Current Document">
        <w:r>
          <w:t>[44]</w:t>
        </w:r>
      </w:hyperlink>
      <w:r>
        <w:t>.</w:t>
      </w:r>
    </w:p>
    <w:p w14:paraId="4112FAD4" w14:textId="77777777" w:rsidR="00300711" w:rsidRDefault="0027775E">
      <w:pPr>
        <w:pStyle w:val="1"/>
        <w:ind w:firstLine="720"/>
        <w:jc w:val="both"/>
      </w:pPr>
      <w:r>
        <w:t>В настоящее время основополагающими элементами когнитивного обучения являются «метапознание» и «п</w:t>
      </w:r>
      <w:r>
        <w:t xml:space="preserve">еренос» </w:t>
      </w:r>
      <w:hyperlink w:anchor="bookmark308" w:tooltip="Current Document">
        <w:r>
          <w:t>[1]</w:t>
        </w:r>
      </w:hyperlink>
      <w:r>
        <w:t>. К метапознанию отно</w:t>
      </w:r>
      <w:r>
        <w:softHyphen/>
        <w:t>сится способность выполнить определенную задачу, осуществив выбор спо</w:t>
      </w:r>
      <w:r>
        <w:softHyphen/>
        <w:t>соб достижения цели. Перенос осуществляется в ситуации идентичной ситу</w:t>
      </w:r>
      <w:r>
        <w:softHyphen/>
        <w:t>ации обучения, в аналогичн</w:t>
      </w:r>
      <w:r>
        <w:t xml:space="preserve">ых ситуациях, в применении новых стратегий в более широком спектре ситуаций </w:t>
      </w:r>
      <w:hyperlink w:anchor="bookmark333" w:tooltip="Current Document">
        <w:r>
          <w:t>[15]</w:t>
        </w:r>
      </w:hyperlink>
      <w:r>
        <w:t>.</w:t>
      </w:r>
    </w:p>
    <w:p w14:paraId="102D64F2" w14:textId="77777777" w:rsidR="00300711" w:rsidRDefault="0027775E">
      <w:pPr>
        <w:pStyle w:val="1"/>
        <w:ind w:firstLine="720"/>
        <w:jc w:val="both"/>
      </w:pPr>
      <w:r>
        <w:t>Когнитивная компьютерная графика активизирует образное, интуитив</w:t>
      </w:r>
      <w:r>
        <w:softHyphen/>
        <w:t>ное мышление человека и тем самым способствует зарожд</w:t>
      </w:r>
      <w:r>
        <w:t>ению новых идей и гипотез, стимулирует появление нового знания. Она в ряде случаев расширя</w:t>
      </w:r>
      <w:r>
        <w:softHyphen/>
        <w:t>ет и уточняет поставленные задачи, способствует идентификации решаемых задач и проектируемых систем, продуцируя графические образы структур и свойств абстрактных объ</w:t>
      </w:r>
      <w:r>
        <w:t>ектов, активизирует образное, интуитивное (право</w:t>
      </w:r>
      <w:r>
        <w:softHyphen/>
        <w:t>полушарное) мышление человека и тем самым в результате работы мозга ак</w:t>
      </w:r>
      <w:r>
        <w:softHyphen/>
        <w:t>тивизирует и левополушарное, абстрактное мышление и тем самым способ</w:t>
      </w:r>
      <w:r>
        <w:softHyphen/>
        <w:t>ствует зарождению новых идей и гипотез, стимулирует появление новог</w:t>
      </w:r>
      <w:r>
        <w:t>о знания. Она в ряде случаев расширяет и уточняет поставленные задачи, спо</w:t>
      </w:r>
      <w:r>
        <w:softHyphen/>
        <w:t>собствует идентификации решаемых задач и проектируемых систем. Практи</w:t>
      </w:r>
      <w:r>
        <w:softHyphen/>
        <w:t>чески никакое символьное, вербальное, левополушарное знание о каком-то объекте (явлении, ситуации) не в состоян</w:t>
      </w:r>
      <w:r>
        <w:t>ии обеспечить такое предельно чет</w:t>
      </w:r>
      <w:r>
        <w:softHyphen/>
        <w:t>кое и ясное восприятие и представление об этом объекте (явлении, ситуа</w:t>
      </w:r>
      <w:r>
        <w:softHyphen/>
        <w:t xml:space="preserve">ции), </w:t>
      </w:r>
      <w:r>
        <w:lastRenderedPageBreak/>
        <w:t>которое может дать визуальное восприятие и правополушарное мыш</w:t>
      </w:r>
      <w:r>
        <w:softHyphen/>
        <w:t xml:space="preserve">ление </w:t>
      </w:r>
      <w:hyperlink w:anchor="bookmark421" w:tooltip="Current Document">
        <w:r>
          <w:t>[64]</w:t>
        </w:r>
      </w:hyperlink>
      <w:r>
        <w:t>.</w:t>
      </w:r>
    </w:p>
    <w:p w14:paraId="388647CB" w14:textId="77777777" w:rsidR="00300711" w:rsidRDefault="0027775E">
      <w:pPr>
        <w:pStyle w:val="1"/>
        <w:ind w:firstLine="720"/>
        <w:jc w:val="both"/>
      </w:pPr>
      <w:r>
        <w:t>Р. Г. Болбаков</w:t>
      </w:r>
      <w:r>
        <w:t xml:space="preserve"> и В. Я. Цветков в своих исследованиях указывают на то, что в современном образовательном процессе усиливается применение форм и методов представления информации с элементами когнитивной графики, которые ранее в учебном процессе не применялись: статические</w:t>
      </w:r>
      <w:r>
        <w:t xml:space="preserve"> и динамиче</w:t>
      </w:r>
      <w:r>
        <w:softHyphen/>
        <w:t>ские презентации (динамические визуальные модели); мультимедийное обу</w:t>
      </w:r>
      <w:r>
        <w:softHyphen/>
        <w:t>чение; виртуальное обучение. Описывая когнитивные факторы информаци</w:t>
      </w:r>
      <w:r>
        <w:softHyphen/>
        <w:t>онного взаимодействия при обучении, автор отмечает следующие особенно</w:t>
      </w:r>
      <w:r>
        <w:softHyphen/>
        <w:t>сти восприятия передаваемой информац</w:t>
      </w:r>
      <w:r>
        <w:t>ии: факторы информационного рас</w:t>
      </w:r>
      <w:r>
        <w:softHyphen/>
        <w:t>сеивания и факторы нечеткой информатизации при изучении учебного мате</w:t>
      </w:r>
      <w:r>
        <w:softHyphen/>
        <w:t>риала, такие как обозримость (visibility), воспринимаемость (perceptibility), интерпретируемость (interpretability), целостность (integrity). Учет когнити</w:t>
      </w:r>
      <w:r>
        <w:t>в</w:t>
      </w:r>
      <w:r>
        <w:softHyphen/>
        <w:t xml:space="preserve">ных факторов позволяет преподавателю оценить реальную меру понимания или не понимания учебного материала </w:t>
      </w:r>
      <w:hyperlink w:anchor="bookmark325" w:tooltip="Current Document">
        <w:r>
          <w:t>[10,</w:t>
        </w:r>
      </w:hyperlink>
      <w:hyperlink w:anchor="bookmark405" w:tooltip="Current Document">
        <w:r>
          <w:t xml:space="preserve"> 55]</w:t>
        </w:r>
      </w:hyperlink>
      <w:r>
        <w:t>.</w:t>
      </w:r>
    </w:p>
    <w:p w14:paraId="127D1336" w14:textId="77777777" w:rsidR="00300711" w:rsidRDefault="0027775E">
      <w:pPr>
        <w:pStyle w:val="1"/>
        <w:ind w:firstLine="720"/>
        <w:jc w:val="both"/>
      </w:pPr>
      <w:r>
        <w:t>Компьютерная визуализация у</w:t>
      </w:r>
      <w:r>
        <w:t>чебного материала мобилизует ресурсы образного, логического, комплексного мышления человека и акцентирует внимание на усвоении, запоминании учебной информации. Дидактическая ценность визуализации учебной информации раскрывается в создании про</w:t>
      </w:r>
      <w:r>
        <w:softHyphen/>
        <w:t>грессивной, п</w:t>
      </w:r>
      <w:r>
        <w:t>риродосообразной среды для отображения учебного контента, его наглядного интерактивного моделирования и изучения. Педагогическое знание о компьютерной визуализации обогащает исследования проблем обу</w:t>
      </w:r>
      <w:r>
        <w:softHyphen/>
        <w:t>чения с использованием возможностей технологических соста</w:t>
      </w:r>
      <w:r>
        <w:t>вляющих ком</w:t>
      </w:r>
      <w:r>
        <w:softHyphen/>
        <w:t>пьютерной графики.</w:t>
      </w:r>
    </w:p>
    <w:p w14:paraId="6356B7A3" w14:textId="77777777" w:rsidR="00300711" w:rsidRDefault="0027775E">
      <w:pPr>
        <w:pStyle w:val="1"/>
        <w:ind w:firstLine="720"/>
        <w:jc w:val="both"/>
      </w:pPr>
      <w:r>
        <w:t>Изучение такой высокоинтеллектуальной технологии требует форми</w:t>
      </w:r>
      <w:r>
        <w:softHyphen/>
        <w:t>рование связи между когнитивными элементами и процессами с визуальны</w:t>
      </w:r>
      <w:r>
        <w:softHyphen/>
        <w:t>ми образами, интегрирующее в результате целостное системное знание. Та</w:t>
      </w:r>
      <w:r>
        <w:softHyphen/>
        <w:t>ким образом, получение</w:t>
      </w:r>
      <w:r>
        <w:t xml:space="preserve"> знаний происходит с помощью сенсерно- перцептивных и чувственно-интуитивных каналов, что позволяет получать новые знания и объединять в одну целую информационную модель через естественное, субъективно-психологическое и рациональное начала.</w:t>
      </w:r>
    </w:p>
    <w:p w14:paraId="10CFCAD3" w14:textId="77777777" w:rsidR="00300711" w:rsidRDefault="0027775E">
      <w:pPr>
        <w:pStyle w:val="1"/>
        <w:ind w:firstLine="720"/>
        <w:jc w:val="both"/>
      </w:pPr>
      <w:r>
        <w:lastRenderedPageBreak/>
        <w:t>Обладая уникаль</w:t>
      </w:r>
      <w:r>
        <w:t>ным набором свойств, графические модели (видео</w:t>
      </w:r>
      <w:r>
        <w:softHyphen/>
        <w:t>фильм, SD-мир и т.д.) создают образ объекта, визуализация которого дает учащимся возможность изучать готовые научные результаты и участвовать в процессе их получения, исследования, формировать способности, поз</w:t>
      </w:r>
      <w:r>
        <w:t>воляю</w:t>
      </w:r>
      <w:r>
        <w:softHyphen/>
        <w:t>щие улавливать неочевидные ассоциации, продуцировать новые, оригиналь</w:t>
      </w:r>
      <w:r>
        <w:softHyphen/>
        <w:t>ные идеи и решения проблем, развивать интуицию, образное мышление.</w:t>
      </w:r>
    </w:p>
    <w:p w14:paraId="0EA4B5A1" w14:textId="77777777" w:rsidR="00300711" w:rsidRDefault="0027775E">
      <w:pPr>
        <w:pStyle w:val="1"/>
        <w:ind w:firstLine="720"/>
        <w:jc w:val="both"/>
      </w:pPr>
      <w:r>
        <w:t>Вышеуказанные факторы способствуют полноценному формированию компетенций, предусмотренных рабочей программой дисц</w:t>
      </w:r>
      <w:r>
        <w:t>иплины. Таким образом раскрываются когнитивно-образовательные возможности визуали</w:t>
      </w:r>
      <w:r>
        <w:softHyphen/>
        <w:t>зации научно-учебной информации в контексте совершенствования образо</w:t>
      </w:r>
      <w:r>
        <w:softHyphen/>
        <w:t>вательного процесса в целом.</w:t>
      </w:r>
    </w:p>
    <w:p w14:paraId="5FD8A512" w14:textId="77777777" w:rsidR="00300711" w:rsidRDefault="0027775E">
      <w:pPr>
        <w:pStyle w:val="1"/>
        <w:ind w:firstLine="720"/>
        <w:jc w:val="both"/>
      </w:pPr>
      <w:r>
        <w:t xml:space="preserve">Сочетание различных концепций позволяет максимально увеличить эффективность </w:t>
      </w:r>
      <w:r>
        <w:t>и обеспечить комфортность визуальных способов обучения, поскольку любой методический прием эффективен только когда соответ</w:t>
      </w:r>
      <w:r>
        <w:softHyphen/>
        <w:t>ствует конкретным целям преподавания и особенностям восприятия тех, на кого направлен. Когнитивная психология подчеркивает активный х</w:t>
      </w:r>
      <w:r>
        <w:t>арактер восприятия, связанный с процессами категоризации и принятия интеллекту</w:t>
      </w:r>
      <w:r>
        <w:softHyphen/>
        <w:t xml:space="preserve">ального решения </w:t>
      </w:r>
      <w:hyperlink w:anchor="bookmark374" w:tooltip="Current Document">
        <w:r>
          <w:t>[39]</w:t>
        </w:r>
      </w:hyperlink>
      <w:r>
        <w:t>.</w:t>
      </w:r>
    </w:p>
    <w:p w14:paraId="15419D9A" w14:textId="77777777" w:rsidR="00300711" w:rsidRDefault="0027775E">
      <w:pPr>
        <w:pStyle w:val="1"/>
        <w:ind w:firstLine="720"/>
        <w:jc w:val="both"/>
      </w:pPr>
      <w:r>
        <w:t xml:space="preserve">Выбор средств и методов обучения должен основываться на специфике учебного процесса и в </w:t>
      </w:r>
      <w:r>
        <w:t>полной мере соответствовать целям и задачам образо</w:t>
      </w:r>
      <w:r>
        <w:softHyphen/>
        <w:t>вания.</w:t>
      </w:r>
    </w:p>
    <w:p w14:paraId="1147CC4E" w14:textId="77777777" w:rsidR="00300711" w:rsidRDefault="0027775E">
      <w:pPr>
        <w:pStyle w:val="1"/>
        <w:spacing w:after="440"/>
        <w:ind w:firstLine="720"/>
        <w:jc w:val="both"/>
      </w:pPr>
      <w:bookmarkStart w:id="107" w:name="bookmark107"/>
      <w:r>
        <w:t>Требования к визуальному учебному материалу как средству и резуль</w:t>
      </w:r>
      <w:r>
        <w:softHyphen/>
        <w:t>тату отражения информации: визуализированный учебный материал не дол</w:t>
      </w:r>
      <w:r>
        <w:softHyphen/>
        <w:t>жен быть искусственно упрощенным (ограниченным и жестким) или у</w:t>
      </w:r>
      <w:r>
        <w:t>слож</w:t>
      </w:r>
      <w:r>
        <w:softHyphen/>
        <w:t>нённым (содержать ненужные сведения, вызывать перегрузку) по отноше</w:t>
      </w:r>
      <w:r>
        <w:softHyphen/>
        <w:t xml:space="preserve">нию к исходному тексту </w:t>
      </w:r>
      <w:hyperlink w:anchor="bookmark317" w:tooltip="Current Document">
        <w:r>
          <w:t>[6]</w:t>
        </w:r>
      </w:hyperlink>
      <w:r>
        <w:t>.</w:t>
      </w:r>
      <w:bookmarkEnd w:id="107"/>
    </w:p>
    <w:p w14:paraId="0A757806" w14:textId="77777777" w:rsidR="00300711" w:rsidRDefault="0027775E">
      <w:pPr>
        <w:pStyle w:val="24"/>
        <w:keepNext/>
        <w:keepLines/>
        <w:numPr>
          <w:ilvl w:val="0"/>
          <w:numId w:val="15"/>
        </w:numPr>
        <w:tabs>
          <w:tab w:val="left" w:pos="1272"/>
        </w:tabs>
        <w:jc w:val="both"/>
      </w:pPr>
      <w:bookmarkStart w:id="108" w:name="bookmark110"/>
      <w:bookmarkStart w:id="109" w:name="bookmark108"/>
      <w:bookmarkStart w:id="110" w:name="bookmark109"/>
      <w:bookmarkStart w:id="111" w:name="bookmark111"/>
      <w:bookmarkEnd w:id="108"/>
      <w:r>
        <w:lastRenderedPageBreak/>
        <w:t>Использование эмоций и паттернов мышления в проектировании учебных материалов</w:t>
      </w:r>
      <w:bookmarkEnd w:id="109"/>
      <w:bookmarkEnd w:id="110"/>
      <w:bookmarkEnd w:id="111"/>
    </w:p>
    <w:p w14:paraId="578A2DAF" w14:textId="77777777" w:rsidR="00300711" w:rsidRDefault="0027775E">
      <w:pPr>
        <w:pStyle w:val="1"/>
        <w:spacing w:after="440"/>
        <w:ind w:firstLine="720"/>
        <w:jc w:val="both"/>
      </w:pPr>
      <w:r>
        <w:t xml:space="preserve">Психические процессы </w:t>
      </w:r>
      <w:r>
        <w:t>внимания, восприятия и памяти являются взаи</w:t>
      </w:r>
      <w:r>
        <w:softHyphen/>
        <w:t>мосвязанными в системе основных познавательных, эмоциональных и двига</w:t>
      </w:r>
      <w:r>
        <w:softHyphen/>
        <w:t>тельно-волевых процессов, которые проявляются в различных видах дея</w:t>
      </w:r>
      <w:r>
        <w:softHyphen/>
        <w:t xml:space="preserve">тельности, направленных на самореализацию в проявлении индивидуальных </w:t>
      </w:r>
      <w:bookmarkStart w:id="112" w:name="bookmark112"/>
      <w:r>
        <w:t>спос</w:t>
      </w:r>
      <w:r>
        <w:t>обностей (лингвистических, логико-математических, художественных, музыкальных, выполнения тонких координированных движений, самопозна</w:t>
      </w:r>
      <w:r>
        <w:softHyphen/>
        <w:t>ние и познание других людей) и удовлетворении жизненно важных потреб</w:t>
      </w:r>
      <w:r>
        <w:softHyphen/>
        <w:t>ностей.</w:t>
      </w:r>
      <w:bookmarkEnd w:id="112"/>
    </w:p>
    <w:p w14:paraId="6B07728E" w14:textId="77777777" w:rsidR="00300711" w:rsidRDefault="0027775E">
      <w:pPr>
        <w:pStyle w:val="30"/>
        <w:keepNext/>
        <w:keepLines/>
        <w:numPr>
          <w:ilvl w:val="0"/>
          <w:numId w:val="16"/>
        </w:numPr>
        <w:tabs>
          <w:tab w:val="left" w:pos="1416"/>
        </w:tabs>
        <w:jc w:val="both"/>
      </w:pPr>
      <w:bookmarkStart w:id="113" w:name="bookmark115"/>
      <w:bookmarkStart w:id="114" w:name="bookmark113"/>
      <w:bookmarkStart w:id="115" w:name="bookmark114"/>
      <w:bookmarkStart w:id="116" w:name="bookmark116"/>
      <w:bookmarkEnd w:id="113"/>
      <w:r>
        <w:t>Связь эмоций и памяти</w:t>
      </w:r>
      <w:bookmarkEnd w:id="114"/>
      <w:bookmarkEnd w:id="115"/>
      <w:bookmarkEnd w:id="116"/>
    </w:p>
    <w:p w14:paraId="17C2A594" w14:textId="77777777" w:rsidR="00300711" w:rsidRDefault="0027775E">
      <w:pPr>
        <w:pStyle w:val="1"/>
        <w:ind w:firstLine="720"/>
        <w:jc w:val="both"/>
      </w:pPr>
      <w:r>
        <w:t>Под структурой основных</w:t>
      </w:r>
      <w:r>
        <w:t xml:space="preserve"> психических процессов понимаются взаимо</w:t>
      </w:r>
      <w:r>
        <w:softHyphen/>
        <w:t>связанные и взаимообусловленные прямые и обратные связи познаватель</w:t>
      </w:r>
      <w:r>
        <w:softHyphen/>
        <w:t>ных, эмоциональных и двигательно-волевых процессов и их элементов, дей</w:t>
      </w:r>
      <w:r>
        <w:softHyphen/>
        <w:t>ствующих в определенной функциональной системе «внимание — восприя</w:t>
      </w:r>
      <w:r>
        <w:softHyphen/>
        <w:t>тие — пам</w:t>
      </w:r>
      <w:r>
        <w:t xml:space="preserve">ять» </w:t>
      </w:r>
      <w:hyperlink w:anchor="bookmark330" w:tooltip="Current Document">
        <w:r>
          <w:t>[13]</w:t>
        </w:r>
      </w:hyperlink>
      <w:r>
        <w:t>.</w:t>
      </w:r>
    </w:p>
    <w:p w14:paraId="2156D923" w14:textId="77777777" w:rsidR="00300711" w:rsidRDefault="0027775E">
      <w:pPr>
        <w:pStyle w:val="1"/>
        <w:ind w:firstLine="720"/>
        <w:jc w:val="both"/>
      </w:pPr>
      <w:r>
        <w:t>Память лежит в основе способностей человека, является условием научения, приобретения знаний, формирования умений и навыков. Без памя</w:t>
      </w:r>
      <w:r>
        <w:softHyphen/>
        <w:t xml:space="preserve">ти невозможно нормальное функционирование ни личности, </w:t>
      </w:r>
      <w:r>
        <w:t>ни общества. Благодаря своей памяти, ее совершенствованию человек выделился из жи</w:t>
      </w:r>
      <w:r>
        <w:softHyphen/>
        <w:t>вотного царства и достиг тех высот, на которых он сейчас находится. Да и дальнейший прогресс человечества без постоянного улучшения этой функ</w:t>
      </w:r>
      <w:r>
        <w:softHyphen/>
        <w:t>ции немыслим.</w:t>
      </w:r>
    </w:p>
    <w:p w14:paraId="1BD4DA4D" w14:textId="77777777" w:rsidR="00300711" w:rsidRDefault="0027775E">
      <w:pPr>
        <w:pStyle w:val="1"/>
        <w:ind w:firstLine="720"/>
        <w:jc w:val="both"/>
      </w:pPr>
      <w:r>
        <w:t>Память можно опред</w:t>
      </w:r>
      <w:r>
        <w:t>елить как способность к получению, хранению и воспроизведению жизненного опыта. Разнообразные инстинкты, врожденные и приобретенные механизмы поведения есть не что иное, как запечатленный, передаваемый по наследству или приобретаемый в процессе индивидуаль</w:t>
      </w:r>
      <w:r>
        <w:t xml:space="preserve">ной жизни опыт. Без постоянного обновления такого опыта, его воспроизводства в </w:t>
      </w:r>
      <w:r>
        <w:lastRenderedPageBreak/>
        <w:t>подходящих условиях живые организмы не смогли бы адаптироваться к те</w:t>
      </w:r>
      <w:r>
        <w:softHyphen/>
        <w:t>кущим быстро меняющимся событиям жизни.</w:t>
      </w:r>
    </w:p>
    <w:p w14:paraId="4FC7737E" w14:textId="77777777" w:rsidR="00300711" w:rsidRDefault="0027775E">
      <w:pPr>
        <w:pStyle w:val="1"/>
        <w:ind w:firstLine="720"/>
        <w:jc w:val="both"/>
      </w:pPr>
      <w:r>
        <w:t>Зрительная память связана с сохранением и воспроизведением зри</w:t>
      </w:r>
      <w:r>
        <w:softHyphen/>
        <w:t>тельн</w:t>
      </w:r>
      <w:r>
        <w:t>ых образов. Она чрезвычайно важна для людей любых профессий, осо</w:t>
      </w:r>
      <w:r>
        <w:softHyphen/>
        <w:t>бенно для инженеров и художников. Хорошей зрительной памятью нередко обладают люди с эйдетическим восприятием, способные в течение достаточ</w:t>
      </w:r>
      <w:r>
        <w:softHyphen/>
        <w:t>но продолжительного времени «видеть» воспринятую ка</w:t>
      </w:r>
      <w:r>
        <w:t>ртину в своем вооб</w:t>
      </w:r>
      <w:r>
        <w:softHyphen/>
        <w:t>ражении после того, как она перестала воздействовать на органы чувств. В связи с этим данный вид памяти предполагает развитую у человека способ</w:t>
      </w:r>
      <w:r>
        <w:softHyphen/>
        <w:t>ность к воображению. На ней основан, в частности, процесс запоминания и воспроизведения матер</w:t>
      </w:r>
      <w:r>
        <w:t>иала: то, что человек зрительно может себе предста</w:t>
      </w:r>
      <w:r>
        <w:softHyphen/>
        <w:t>вить, он, как правило, легче запоминает и воспроизводит.</w:t>
      </w:r>
    </w:p>
    <w:p w14:paraId="31A69977" w14:textId="77777777" w:rsidR="00300711" w:rsidRDefault="0027775E">
      <w:pPr>
        <w:pStyle w:val="1"/>
        <w:ind w:firstLine="720"/>
        <w:jc w:val="both"/>
      </w:pPr>
      <w:r>
        <w:t>Эмоциональная память — это память на переживания. Она участвует в работе всех видов памяти, но особенно проявляется в человеческих отноше</w:t>
      </w:r>
      <w:r>
        <w:softHyphen/>
        <w:t xml:space="preserve">ниях. На </w:t>
      </w:r>
      <w:r>
        <w:t>эмоциональной памяти непосредственно основана прочность запо</w:t>
      </w:r>
      <w:r>
        <w:softHyphen/>
        <w:t>минания материала: то, что у человека вызывает эмоциональные пережива</w:t>
      </w:r>
      <w:r>
        <w:softHyphen/>
        <w:t xml:space="preserve">ния, запоминается им без особого труда и на более длительный срок </w:t>
      </w:r>
      <w:hyperlink w:anchor="bookmark369" w:tooltip="Current Document">
        <w:r>
          <w:t>[36</w:t>
        </w:r>
        <w:r>
          <w:t>]</w:t>
        </w:r>
      </w:hyperlink>
      <w:r>
        <w:t>.</w:t>
      </w:r>
    </w:p>
    <w:p w14:paraId="5F5A4B43" w14:textId="77777777" w:rsidR="00300711" w:rsidRDefault="0027775E">
      <w:pPr>
        <w:pStyle w:val="1"/>
        <w:ind w:firstLine="720"/>
        <w:jc w:val="both"/>
      </w:pPr>
      <w:r>
        <w:t>С позиции авторской концепции, основанной на учениях А.Л. Ухтом</w:t>
      </w:r>
      <w:r>
        <w:softHyphen/>
        <w:t>ского, определяется внутренняя функциональная система взаимосвязанных и взаимообусловленных психических процессов «внимание—восприятие— память», энергизируемая осознанием необходимости удов</w:t>
      </w:r>
      <w:r>
        <w:t>летворения по</w:t>
      </w:r>
      <w:r>
        <w:softHyphen/>
        <w:t>требности изучения и сохранения в памяти получаемой информации. Психи</w:t>
      </w:r>
      <w:r>
        <w:softHyphen/>
        <w:t>ческие элементы этой системы рассматриваются в структуре основных по</w:t>
      </w:r>
      <w:r>
        <w:softHyphen/>
        <w:t>знавательных, эмоциональных и двигательно-волевых процессов. В структу</w:t>
      </w:r>
      <w:r>
        <w:softHyphen/>
        <w:t>ру познавательных процессов вклю</w:t>
      </w:r>
      <w:r>
        <w:t>чаются внимание, ощущение и восприя</w:t>
      </w:r>
      <w:r>
        <w:softHyphen/>
        <w:t>тие, представление и воображение, память, мышление и сознание, связанные с речью и развитием этих процессов.</w:t>
      </w:r>
    </w:p>
    <w:p w14:paraId="26062BCC" w14:textId="77777777" w:rsidR="00300711" w:rsidRDefault="0027775E">
      <w:pPr>
        <w:pStyle w:val="1"/>
        <w:ind w:firstLine="720"/>
        <w:jc w:val="both"/>
      </w:pPr>
      <w:r>
        <w:t>Внимание — определенная активизация и направленность психической деятельности сознания человека, направленная н</w:t>
      </w:r>
      <w:r>
        <w:t>а избирательное восприятие объективной и субъективной действительности. Основными характеристика</w:t>
      </w:r>
      <w:r>
        <w:softHyphen/>
        <w:t>ми внимания являются:</w:t>
      </w:r>
    </w:p>
    <w:p w14:paraId="55CAFE82" w14:textId="77777777" w:rsidR="00300711" w:rsidRDefault="0027775E">
      <w:pPr>
        <w:pStyle w:val="1"/>
        <w:numPr>
          <w:ilvl w:val="0"/>
          <w:numId w:val="14"/>
        </w:numPr>
        <w:tabs>
          <w:tab w:val="left" w:pos="1139"/>
        </w:tabs>
        <w:spacing w:line="374" w:lineRule="auto"/>
        <w:ind w:firstLine="720"/>
        <w:jc w:val="both"/>
      </w:pPr>
      <w:bookmarkStart w:id="117" w:name="bookmark117"/>
      <w:bookmarkEnd w:id="117"/>
      <w:r>
        <w:lastRenderedPageBreak/>
        <w:t>возбуждение отдельных участков центральной нервной системы го</w:t>
      </w:r>
      <w:r>
        <w:softHyphen/>
        <w:t>ловного мозга;</w:t>
      </w:r>
    </w:p>
    <w:p w14:paraId="6792B36A" w14:textId="77777777" w:rsidR="00300711" w:rsidRDefault="0027775E">
      <w:pPr>
        <w:pStyle w:val="1"/>
        <w:numPr>
          <w:ilvl w:val="0"/>
          <w:numId w:val="14"/>
        </w:numPr>
        <w:tabs>
          <w:tab w:val="left" w:pos="1139"/>
        </w:tabs>
        <w:spacing w:line="389" w:lineRule="auto"/>
        <w:ind w:firstLine="720"/>
        <w:jc w:val="both"/>
      </w:pPr>
      <w:bookmarkStart w:id="118" w:name="bookmark118"/>
      <w:bookmarkEnd w:id="118"/>
      <w:r>
        <w:t>объем воспринимаемой информации;</w:t>
      </w:r>
    </w:p>
    <w:p w14:paraId="01F9E2D2" w14:textId="77777777" w:rsidR="00300711" w:rsidRDefault="0027775E">
      <w:pPr>
        <w:pStyle w:val="1"/>
        <w:numPr>
          <w:ilvl w:val="0"/>
          <w:numId w:val="14"/>
        </w:numPr>
        <w:tabs>
          <w:tab w:val="left" w:pos="1139"/>
        </w:tabs>
        <w:spacing w:line="389" w:lineRule="auto"/>
        <w:ind w:firstLine="720"/>
        <w:jc w:val="both"/>
      </w:pPr>
      <w:bookmarkStart w:id="119" w:name="bookmark119"/>
      <w:bookmarkEnd w:id="119"/>
      <w:r>
        <w:t>переключаемость.</w:t>
      </w:r>
    </w:p>
    <w:p w14:paraId="6A7F48AF" w14:textId="77777777" w:rsidR="00300711" w:rsidRDefault="0027775E">
      <w:pPr>
        <w:pStyle w:val="1"/>
        <w:ind w:firstLine="720"/>
        <w:jc w:val="both"/>
      </w:pPr>
      <w:r>
        <w:t>Устойчивос</w:t>
      </w:r>
      <w:r>
        <w:t>ть процессов внимания определяется временем, в течение которого сохраняется психоэнергетическая способность целенаправленного и избирательного восприятия, заучивания, запоминания и сохранения в памяти получаемой информации в целях дальнейшего ее использова</w:t>
      </w:r>
      <w:r>
        <w:t>ния в учебной и дальнейшей профессиональной деятельности. Основными характеристиками свойств и качеств внимания является произвольное и непроизвольное внима</w:t>
      </w:r>
      <w:r>
        <w:softHyphen/>
        <w:t>ние. Произвольное внимание обуславливается необходимостью восприятия отражаемой в сознании информац</w:t>
      </w:r>
      <w:r>
        <w:t>ии для ее осознания и сохранения в памяти.</w:t>
      </w:r>
    </w:p>
    <w:p w14:paraId="30145CD6" w14:textId="77777777" w:rsidR="00300711" w:rsidRDefault="0027775E">
      <w:pPr>
        <w:pStyle w:val="1"/>
        <w:ind w:firstLine="720"/>
        <w:jc w:val="both"/>
      </w:pPr>
      <w:r>
        <w:t>Произвольное внимание всегда связано с проявлением волевых актов, детерминирующих направленность достижения определенной деятельности. Непроизвольное внимание не связано с проявлениями волевых актов, когда объекты</w:t>
      </w:r>
      <w:r>
        <w:t xml:space="preserve"> восприятия (предметы, явления, образы, события, информация) от</w:t>
      </w:r>
      <w:r>
        <w:softHyphen/>
        <w:t>ражаются в сознании спонтанно. Преимущественное значение в процессах восприятия получаемой субъективной и объективной информации имеет произвольное внимание, обусловленное активностью проявлен</w:t>
      </w:r>
      <w:r>
        <w:t>ия генетиче</w:t>
      </w:r>
      <w:r>
        <w:softHyphen/>
        <w:t>ских природных задатков на этапах жизнедеятельности индивидуальных способностей и креативности личности в различных видах профессиональ</w:t>
      </w:r>
      <w:r>
        <w:softHyphen/>
        <w:t>ной деятельности. Например, результативность проявления определенных характеристик внимания студентов вуза в</w:t>
      </w:r>
      <w:r>
        <w:t>сегда зависит от условий организа</w:t>
      </w:r>
      <w:r>
        <w:softHyphen/>
        <w:t>ции проведения лекционных и семинарских занятий, прохождения практики, доступностью научной литературы и других факторов, влияющих на особен</w:t>
      </w:r>
      <w:r>
        <w:softHyphen/>
        <w:t>ности протекания психических процессов восприятия получаемой информа</w:t>
      </w:r>
      <w:r>
        <w:softHyphen/>
        <w:t>ции.</w:t>
      </w:r>
    </w:p>
    <w:p w14:paraId="183A4082" w14:textId="77777777" w:rsidR="00300711" w:rsidRDefault="0027775E">
      <w:pPr>
        <w:pStyle w:val="1"/>
        <w:ind w:firstLine="720"/>
        <w:jc w:val="both"/>
      </w:pPr>
      <w:r>
        <w:t>Доминир</w:t>
      </w:r>
      <w:r>
        <w:t>ующая психофизиологическая волевая активность внимания определяет проявление концентрации очагов возбуждения центральной нервной системы, направленных на избирательное восприятие реально суще</w:t>
      </w:r>
      <w:r>
        <w:softHyphen/>
        <w:t>ствующей действительности.</w:t>
      </w:r>
    </w:p>
    <w:p w14:paraId="0DC968A3" w14:textId="77777777" w:rsidR="00300711" w:rsidRDefault="0027775E">
      <w:pPr>
        <w:pStyle w:val="1"/>
        <w:spacing w:after="440"/>
        <w:ind w:firstLine="720"/>
        <w:jc w:val="both"/>
      </w:pPr>
      <w:r>
        <w:lastRenderedPageBreak/>
        <w:t>Восприятие — психический процесс отра</w:t>
      </w:r>
      <w:r>
        <w:t>жения в сознании объектив</w:t>
      </w:r>
      <w:r>
        <w:softHyphen/>
        <w:t>ной и субъективной реальности. Органы восприятия специфичны по своей значимости и классифицируются по качеству, силе и длительности сохране</w:t>
      </w:r>
      <w:r>
        <w:softHyphen/>
      </w:r>
      <w:bookmarkStart w:id="120" w:name="bookmark120"/>
      <w:r>
        <w:t>ния в памяти воспринятой информации. Например, качеством зрительного восприятия являются о</w:t>
      </w:r>
      <w:r>
        <w:t>щущения цвета, формы и расстояния, слухового — звуки. Сила (интенсивность) восприятий определяется той или иной степе</w:t>
      </w:r>
      <w:r>
        <w:softHyphen/>
        <w:t>нью выраженности данного качества и порогами чувствительности анализа</w:t>
      </w:r>
      <w:r>
        <w:softHyphen/>
        <w:t>торов. Длительность восприятия определяется временем, в течение кото</w:t>
      </w:r>
      <w:r>
        <w:t xml:space="preserve">рого сохраняется в памяти информация и впечатления от полученных конкретных анализаторов </w:t>
      </w:r>
      <w:hyperlink w:anchor="bookmark330" w:tooltip="Current Document">
        <w:r>
          <w:t>[13]</w:t>
        </w:r>
      </w:hyperlink>
      <w:r>
        <w:t>.</w:t>
      </w:r>
      <w:bookmarkEnd w:id="120"/>
    </w:p>
    <w:p w14:paraId="02BFEB8B" w14:textId="77777777" w:rsidR="00300711" w:rsidRDefault="0027775E">
      <w:pPr>
        <w:pStyle w:val="30"/>
        <w:keepNext/>
        <w:keepLines/>
        <w:numPr>
          <w:ilvl w:val="0"/>
          <w:numId w:val="16"/>
        </w:numPr>
        <w:tabs>
          <w:tab w:val="left" w:pos="1431"/>
        </w:tabs>
        <w:jc w:val="both"/>
      </w:pPr>
      <w:bookmarkStart w:id="121" w:name="bookmark123"/>
      <w:bookmarkStart w:id="122" w:name="bookmark121"/>
      <w:bookmarkStart w:id="123" w:name="bookmark122"/>
      <w:bookmarkStart w:id="124" w:name="bookmark124"/>
      <w:bookmarkEnd w:id="121"/>
      <w:r>
        <w:t>Использование эмоций в проектировании учебных материалов</w:t>
      </w:r>
      <w:bookmarkEnd w:id="122"/>
      <w:bookmarkEnd w:id="123"/>
      <w:bookmarkEnd w:id="124"/>
    </w:p>
    <w:p w14:paraId="17BBDB10" w14:textId="77777777" w:rsidR="00300711" w:rsidRDefault="0027775E">
      <w:pPr>
        <w:pStyle w:val="1"/>
        <w:ind w:firstLine="720"/>
        <w:jc w:val="both"/>
      </w:pPr>
      <w:r>
        <w:t xml:space="preserve">Эмоции (от лат. emoveo — потрясаю, </w:t>
      </w:r>
      <w:r>
        <w:t>волную) — это психическое от</w:t>
      </w:r>
      <w:r>
        <w:softHyphen/>
        <w:t>ражение в форме непосредственного, пристрастного переживания, жизненно</w:t>
      </w:r>
      <w:r>
        <w:softHyphen/>
        <w:t>го смысла явлений и ситуаций, обусловленного отношением их объективных свойств к потребностям субъекта.</w:t>
      </w:r>
    </w:p>
    <w:p w14:paraId="1CCFA4B2" w14:textId="77777777" w:rsidR="00300711" w:rsidRDefault="0027775E">
      <w:pPr>
        <w:pStyle w:val="1"/>
        <w:ind w:firstLine="720"/>
        <w:jc w:val="both"/>
      </w:pPr>
      <w:r>
        <w:t>Эмоции влияют на все виды деятельности человека, в т</w:t>
      </w:r>
      <w:r>
        <w:t>ом числе и на процесс познания. Проведенное Л. Е. Поповым исследование показывает, как влияют эмоции на учебно-познавательный процесс.</w:t>
      </w:r>
    </w:p>
    <w:p w14:paraId="64EE0DC3" w14:textId="77777777" w:rsidR="00300711" w:rsidRDefault="0027775E">
      <w:pPr>
        <w:pStyle w:val="1"/>
        <w:ind w:firstLine="720"/>
        <w:jc w:val="both"/>
      </w:pPr>
      <w:r>
        <w:t>Когда перед человеком встает задача, на которую он не может дать от</w:t>
      </w:r>
      <w:r>
        <w:softHyphen/>
        <w:t>вет сразу, у него происходит стресс, вследствие мобил</w:t>
      </w:r>
      <w:r>
        <w:t>изации ресурсов. Если получение решения задачи для человека действительно важно, стресс будет увеличиваться, пока:</w:t>
      </w:r>
    </w:p>
    <w:p w14:paraId="1B92EE86" w14:textId="77777777" w:rsidR="00300711" w:rsidRDefault="0027775E">
      <w:pPr>
        <w:pStyle w:val="1"/>
        <w:numPr>
          <w:ilvl w:val="0"/>
          <w:numId w:val="17"/>
        </w:numPr>
        <w:tabs>
          <w:tab w:val="left" w:pos="1133"/>
        </w:tabs>
        <w:ind w:firstLine="720"/>
        <w:jc w:val="both"/>
      </w:pPr>
      <w:bookmarkStart w:id="125" w:name="bookmark125"/>
      <w:bookmarkEnd w:id="125"/>
      <w:r>
        <w:t>не произойдет переоценка степени важности решения проблемы;</w:t>
      </w:r>
    </w:p>
    <w:p w14:paraId="6ED547BE" w14:textId="77777777" w:rsidR="00300711" w:rsidRDefault="0027775E">
      <w:pPr>
        <w:pStyle w:val="1"/>
        <w:numPr>
          <w:ilvl w:val="0"/>
          <w:numId w:val="17"/>
        </w:numPr>
        <w:tabs>
          <w:tab w:val="left" w:pos="1133"/>
        </w:tabs>
        <w:ind w:firstLine="720"/>
        <w:jc w:val="both"/>
      </w:pPr>
      <w:bookmarkStart w:id="126" w:name="bookmark126"/>
      <w:bookmarkEnd w:id="126"/>
      <w:r>
        <w:t>решение будет найдено.</w:t>
      </w:r>
    </w:p>
    <w:p w14:paraId="072E45A7" w14:textId="77777777" w:rsidR="00300711" w:rsidRDefault="0027775E">
      <w:pPr>
        <w:pStyle w:val="1"/>
        <w:ind w:firstLine="720"/>
        <w:jc w:val="both"/>
      </w:pPr>
      <w:r>
        <w:t>В момент озарения происходит всплеск положительных эмоций,</w:t>
      </w:r>
      <w:r>
        <w:t xml:space="preserve"> кото</w:t>
      </w:r>
      <w:r>
        <w:softHyphen/>
        <w:t>рый обычно субъективно оценивается как торжество победы.</w:t>
      </w:r>
    </w:p>
    <w:p w14:paraId="1532D470" w14:textId="77777777" w:rsidR="00300711" w:rsidRDefault="0027775E">
      <w:pPr>
        <w:pStyle w:val="1"/>
        <w:ind w:firstLine="720"/>
        <w:jc w:val="both"/>
      </w:pPr>
      <w:r>
        <w:t>На познавательные процессы могут оказывать влияние эмоциональные реакции, состояния и отношения. Например, человек, находящийся в состоя</w:t>
      </w:r>
      <w:r>
        <w:softHyphen/>
        <w:t>нии страха часто путается в мыслях, он не может «взять с</w:t>
      </w:r>
      <w:r>
        <w:t>ебя в руки», попыт</w:t>
      </w:r>
      <w:r>
        <w:softHyphen/>
        <w:t xml:space="preserve">ка </w:t>
      </w:r>
      <w:r>
        <w:lastRenderedPageBreak/>
        <w:t>решения простейших задач приводит его в тупик. Радостный человек, напротив, отличается нестандартным мышлением, у него возникают новые мысли. Состояния также влияют на динамику и содержание мыслей. У лю</w:t>
      </w:r>
      <w:r>
        <w:softHyphen/>
        <w:t xml:space="preserve">дей, находящихся в подавленном </w:t>
      </w:r>
      <w:r>
        <w:t>состоянии, в мыслях чаще встречаются те</w:t>
      </w:r>
      <w:r>
        <w:softHyphen/>
        <w:t>мы неудачи. Мышление замедляется. В хорошем же настроении у человека процессы ускоряются, чаще генерируются новые мысли, человек стремится к достижению цели.</w:t>
      </w:r>
    </w:p>
    <w:p w14:paraId="5A0C8C13" w14:textId="77777777" w:rsidR="00300711" w:rsidRDefault="0027775E">
      <w:pPr>
        <w:pStyle w:val="1"/>
        <w:ind w:firstLine="720"/>
        <w:jc w:val="both"/>
      </w:pPr>
      <w:r>
        <w:t xml:space="preserve">Вопрос «включения» обучающихся в работу неразрывно связан </w:t>
      </w:r>
      <w:r>
        <w:t>с ис</w:t>
      </w:r>
      <w:r>
        <w:softHyphen/>
        <w:t>пользованием эмоциональных и занимательных ситуаций на занятии. Ис</w:t>
      </w:r>
      <w:r>
        <w:softHyphen/>
        <w:t>пользование положительных эмоций играет важнейшую роль и в создании мотивации учения, и в снятии психологической стрессовости, и в развитии интереса к предмету. Учеными, изучающими про</w:t>
      </w:r>
      <w:r>
        <w:t>блемы обучения, выделены три этапа процесса развития эмоций обучающихся:</w:t>
      </w:r>
    </w:p>
    <w:p w14:paraId="2E66A85E" w14:textId="77777777" w:rsidR="00300711" w:rsidRDefault="0027775E">
      <w:pPr>
        <w:pStyle w:val="1"/>
        <w:numPr>
          <w:ilvl w:val="0"/>
          <w:numId w:val="14"/>
        </w:numPr>
        <w:tabs>
          <w:tab w:val="left" w:pos="1131"/>
        </w:tabs>
        <w:ind w:firstLine="720"/>
        <w:jc w:val="both"/>
      </w:pPr>
      <w:bookmarkStart w:id="127" w:name="bookmark127"/>
      <w:bookmarkEnd w:id="127"/>
      <w:r>
        <w:t>уровень заинтересованности: обучающиеся интересуются эффект</w:t>
      </w:r>
      <w:r>
        <w:softHyphen/>
        <w:t>ными внешними сторонами события, отвлекаясь, вследствие отсутствия ин</w:t>
      </w:r>
      <w:r>
        <w:softHyphen/>
        <w:t>тереса, от его сущности;</w:t>
      </w:r>
    </w:p>
    <w:p w14:paraId="3355F478" w14:textId="77777777" w:rsidR="00300711" w:rsidRDefault="0027775E">
      <w:pPr>
        <w:pStyle w:val="1"/>
        <w:numPr>
          <w:ilvl w:val="0"/>
          <w:numId w:val="14"/>
        </w:numPr>
        <w:tabs>
          <w:tab w:val="left" w:pos="1131"/>
        </w:tabs>
        <w:spacing w:line="374" w:lineRule="auto"/>
        <w:ind w:firstLine="720"/>
        <w:jc w:val="both"/>
      </w:pPr>
      <w:bookmarkStart w:id="128" w:name="bookmark128"/>
      <w:bookmarkEnd w:id="128"/>
      <w:r>
        <w:t>уровень любознательности: об</w:t>
      </w:r>
      <w:r>
        <w:t>наруживается интерес к накоплению информации, постижению сущности явлений;</w:t>
      </w:r>
    </w:p>
    <w:p w14:paraId="03905CAA" w14:textId="77777777" w:rsidR="00300711" w:rsidRDefault="0027775E">
      <w:pPr>
        <w:pStyle w:val="1"/>
        <w:numPr>
          <w:ilvl w:val="0"/>
          <w:numId w:val="14"/>
        </w:numPr>
        <w:tabs>
          <w:tab w:val="left" w:pos="1131"/>
        </w:tabs>
        <w:spacing w:after="440"/>
        <w:ind w:firstLine="720"/>
        <w:jc w:val="both"/>
      </w:pPr>
      <w:bookmarkStart w:id="129" w:name="bookmark130"/>
      <w:bookmarkStart w:id="130" w:name="bookmark129"/>
      <w:bookmarkEnd w:id="129"/>
      <w:r>
        <w:t>устойчивый эмоционально-познавательный уровень: наблюдается постоянный интерес к сущности явлений, существенным связям и законо</w:t>
      </w:r>
      <w:r>
        <w:softHyphen/>
        <w:t xml:space="preserve">мерностям, стремление разобраться в них </w:t>
      </w:r>
      <w:hyperlink w:anchor="bookmark340" w:tooltip="Current Document">
        <w:r>
          <w:t>[19]</w:t>
        </w:r>
      </w:hyperlink>
      <w:r>
        <w:t>.</w:t>
      </w:r>
      <w:bookmarkEnd w:id="130"/>
    </w:p>
    <w:p w14:paraId="543F9AA8" w14:textId="77777777" w:rsidR="00300711" w:rsidRDefault="0027775E">
      <w:pPr>
        <w:pStyle w:val="30"/>
        <w:keepNext/>
        <w:keepLines/>
        <w:numPr>
          <w:ilvl w:val="0"/>
          <w:numId w:val="16"/>
        </w:numPr>
        <w:tabs>
          <w:tab w:val="left" w:pos="1415"/>
        </w:tabs>
        <w:jc w:val="both"/>
      </w:pPr>
      <w:bookmarkStart w:id="131" w:name="bookmark133"/>
      <w:bookmarkStart w:id="132" w:name="bookmark131"/>
      <w:bookmarkStart w:id="133" w:name="bookmark132"/>
      <w:bookmarkStart w:id="134" w:name="bookmark134"/>
      <w:bookmarkEnd w:id="131"/>
      <w:r>
        <w:t>Паттерны мышления</w:t>
      </w:r>
      <w:bookmarkEnd w:id="132"/>
      <w:bookmarkEnd w:id="133"/>
      <w:bookmarkEnd w:id="134"/>
    </w:p>
    <w:p w14:paraId="271D0203" w14:textId="77777777" w:rsidR="00300711" w:rsidRDefault="0027775E">
      <w:pPr>
        <w:pStyle w:val="1"/>
        <w:ind w:firstLine="720"/>
        <w:jc w:val="both"/>
      </w:pPr>
      <w:r>
        <w:t>В сфере личного развития и креативного мышления существует идея паттернов мышления, используемая, в частности, Эдвардом де Боно.</w:t>
      </w:r>
    </w:p>
    <w:p w14:paraId="1EE304E8" w14:textId="77777777" w:rsidR="00300711" w:rsidRDefault="0027775E">
      <w:pPr>
        <w:pStyle w:val="1"/>
        <w:spacing w:after="440"/>
        <w:ind w:firstLine="720"/>
        <w:jc w:val="both"/>
      </w:pPr>
      <w:r>
        <w:t>Эдвард де Боно — это признанный во всем мире эксперт в облас</w:t>
      </w:r>
      <w:r>
        <w:t>ти кре</w:t>
      </w:r>
      <w:r>
        <w:softHyphen/>
        <w:t>ативности и обучения навыкам мышления, автор концепции латерального мышления и основанных на ней широко известных методик, применяемых в бизнес-практике, творческой работе и обучении — Шесть Шляп Мышления, CoRT, Direct Attention Tools и другие.</w:t>
      </w:r>
    </w:p>
    <w:p w14:paraId="06400DA1" w14:textId="77777777" w:rsidR="00300711" w:rsidRDefault="0027775E">
      <w:pPr>
        <w:pStyle w:val="1"/>
        <w:spacing w:line="348" w:lineRule="auto"/>
        <w:ind w:firstLine="720"/>
        <w:jc w:val="both"/>
      </w:pPr>
      <w:r>
        <w:lastRenderedPageBreak/>
        <w:t>Концепция паттерна у де Боно напрямую связана с тем, как устроена память. Любое изменение оставляет след, являющийся памятью о нем. Ста</w:t>
      </w:r>
      <w:r>
        <w:softHyphen/>
        <w:t>лактиты и сталагмиты, растущие в пещере, являются растущей памятью о движении влаги. Тропы не только хранят следы отдель</w:t>
      </w:r>
      <w:r>
        <w:t>ных путников, но и являются памятью об их типичных передвижениях. Память живого существа устроена таким же образом. Она запечатлевает и накапливает следы посту</w:t>
      </w:r>
      <w:r>
        <w:softHyphen/>
        <w:t>пающей в восприятие информации, позволяя им самоорганизовываться в ви</w:t>
      </w:r>
      <w:r>
        <w:softHyphen/>
        <w:t>де особых форм — паттернов</w:t>
      </w:r>
      <w:r>
        <w:t>.</w:t>
      </w:r>
    </w:p>
    <w:p w14:paraId="625788B1" w14:textId="77777777" w:rsidR="00300711" w:rsidRDefault="0027775E">
      <w:pPr>
        <w:pStyle w:val="1"/>
        <w:spacing w:line="348" w:lineRule="auto"/>
        <w:ind w:firstLine="720"/>
        <w:jc w:val="both"/>
      </w:pPr>
      <w:r>
        <w:t>Преимущества паттернов мышления:</w:t>
      </w:r>
    </w:p>
    <w:p w14:paraId="5323D8C6" w14:textId="77777777" w:rsidR="00300711" w:rsidRDefault="0027775E">
      <w:pPr>
        <w:pStyle w:val="1"/>
        <w:numPr>
          <w:ilvl w:val="0"/>
          <w:numId w:val="18"/>
        </w:numPr>
        <w:tabs>
          <w:tab w:val="left" w:pos="1133"/>
        </w:tabs>
        <w:spacing w:line="348" w:lineRule="auto"/>
        <w:ind w:firstLine="720"/>
        <w:jc w:val="both"/>
      </w:pPr>
      <w:bookmarkStart w:id="135" w:name="bookmark135"/>
      <w:bookmarkEnd w:id="135"/>
      <w:r>
        <w:t>Контроль над вниманием. Информация самоорганизуется в воспри</w:t>
      </w:r>
      <w:r>
        <w:softHyphen/>
        <w:t>ятии, находя свое место в подходящем паттерне. Это «прилипание» происхо</w:t>
      </w:r>
      <w:r>
        <w:softHyphen/>
        <w:t>дит по сходству, неважно, до какой степени это сходство верно, и по степени активности п</w:t>
      </w:r>
      <w:r>
        <w:t>аттернов. Если вниманием завладел сильный паттерн, вся ситу</w:t>
      </w:r>
      <w:r>
        <w:softHyphen/>
        <w:t>ация будет рассматриваться в его контексте.</w:t>
      </w:r>
    </w:p>
    <w:p w14:paraId="2140020B" w14:textId="77777777" w:rsidR="00300711" w:rsidRDefault="0027775E">
      <w:pPr>
        <w:pStyle w:val="1"/>
        <w:numPr>
          <w:ilvl w:val="0"/>
          <w:numId w:val="18"/>
        </w:numPr>
        <w:tabs>
          <w:tab w:val="left" w:pos="1133"/>
        </w:tabs>
        <w:spacing w:line="348" w:lineRule="auto"/>
        <w:ind w:firstLine="720"/>
        <w:jc w:val="both"/>
      </w:pPr>
      <w:bookmarkStart w:id="136" w:name="bookmark136"/>
      <w:bookmarkEnd w:id="136"/>
      <w:r>
        <w:t>Способность к росту. Паттерны растут, объединяются с другими паттернами или поглощают их. При этом естественного механизма для пре</w:t>
      </w:r>
      <w:r>
        <w:softHyphen/>
        <w:t>кращения роста паттер</w:t>
      </w:r>
      <w:r>
        <w:t>на не существует. Паттерн может стать неподходящим для актуальной информации, но будет продолжать расти.</w:t>
      </w:r>
    </w:p>
    <w:p w14:paraId="2F9B18DE" w14:textId="77777777" w:rsidR="00300711" w:rsidRDefault="0027775E">
      <w:pPr>
        <w:pStyle w:val="1"/>
        <w:numPr>
          <w:ilvl w:val="0"/>
          <w:numId w:val="18"/>
        </w:numPr>
        <w:tabs>
          <w:tab w:val="left" w:pos="1133"/>
        </w:tabs>
        <w:spacing w:line="348" w:lineRule="auto"/>
        <w:ind w:firstLine="720"/>
        <w:jc w:val="both"/>
      </w:pPr>
      <w:bookmarkStart w:id="137" w:name="bookmark137"/>
      <w:bookmarkEnd w:id="137"/>
      <w:r>
        <w:t>Устойчивость. Благодаря этому свойству паттерн может использо</w:t>
      </w:r>
      <w:r>
        <w:softHyphen/>
        <w:t xml:space="preserve">ваться для коммуникаций. Однако поэтому же изменить устаревший паттерн оказывается очень </w:t>
      </w:r>
      <w:r>
        <w:t>непростым делом.</w:t>
      </w:r>
    </w:p>
    <w:p w14:paraId="6C15D151" w14:textId="77777777" w:rsidR="00300711" w:rsidRDefault="0027775E">
      <w:pPr>
        <w:pStyle w:val="1"/>
        <w:numPr>
          <w:ilvl w:val="0"/>
          <w:numId w:val="18"/>
        </w:numPr>
        <w:tabs>
          <w:tab w:val="left" w:pos="1133"/>
        </w:tabs>
        <w:spacing w:line="348" w:lineRule="auto"/>
        <w:ind w:firstLine="720"/>
        <w:jc w:val="both"/>
      </w:pPr>
      <w:bookmarkStart w:id="138" w:name="bookmark138"/>
      <w:bookmarkEnd w:id="138"/>
      <w:r>
        <w:t>Инкапсуляция. Паттерн стремится целиком завладеть содержащей</w:t>
      </w:r>
      <w:r>
        <w:softHyphen/>
        <w:t>ся в нем информацией, которая таким образом становится доступной исклю</w:t>
      </w:r>
      <w:r>
        <w:softHyphen/>
        <w:t>чительно в рамках этого паттерна, даже если при этом она имеет отношение и к другим паттернам.</w:t>
      </w:r>
    </w:p>
    <w:p w14:paraId="1C0BF402" w14:textId="77777777" w:rsidR="00300711" w:rsidRDefault="0027775E">
      <w:pPr>
        <w:pStyle w:val="1"/>
        <w:numPr>
          <w:ilvl w:val="0"/>
          <w:numId w:val="18"/>
        </w:numPr>
        <w:tabs>
          <w:tab w:val="left" w:pos="1133"/>
        </w:tabs>
        <w:spacing w:line="348" w:lineRule="auto"/>
        <w:ind w:firstLine="720"/>
        <w:jc w:val="both"/>
      </w:pPr>
      <w:bookmarkStart w:id="139" w:name="bookmark139"/>
      <w:bookmarkEnd w:id="139"/>
      <w:r>
        <w:t>Хронологично</w:t>
      </w:r>
      <w:r>
        <w:t>сть. Паттерны строятся по мере поступления инфор</w:t>
      </w:r>
      <w:r>
        <w:softHyphen/>
        <w:t>мации, поэтому зависят от порядка её поступления. Это означает, что распо</w:t>
      </w:r>
      <w:r>
        <w:softHyphen/>
        <w:t>ложение информации в паттерне всегда хуже возможного. То есть мы по умолчанию «лепим из того, что было», хотя более свежая информация</w:t>
      </w:r>
      <w:r>
        <w:t xml:space="preserve"> может дать нам возможность построить гораздо более совершенную модель </w:t>
      </w:r>
      <w:hyperlink w:anchor="bookmark349" w:tooltip="Current Document">
        <w:r>
          <w:t>[24]</w:t>
        </w:r>
      </w:hyperlink>
      <w:r>
        <w:t>.</w:t>
      </w:r>
    </w:p>
    <w:p w14:paraId="119CB3A4" w14:textId="77777777" w:rsidR="00300711" w:rsidRDefault="0027775E">
      <w:pPr>
        <w:pStyle w:val="1"/>
        <w:spacing w:after="440" w:line="348" w:lineRule="auto"/>
        <w:ind w:firstLine="720"/>
        <w:jc w:val="both"/>
      </w:pPr>
      <w:bookmarkStart w:id="140" w:name="bookmark140"/>
      <w:r>
        <w:t>Паттерны поведения и мышления — особый объект научного исследо</w:t>
      </w:r>
      <w:r>
        <w:softHyphen/>
        <w:t>вания, и один из ключевых компонент культуры и культурного п</w:t>
      </w:r>
      <w:r>
        <w:t xml:space="preserve">ространства. </w:t>
      </w:r>
      <w:r>
        <w:lastRenderedPageBreak/>
        <w:t xml:space="preserve">Их можно типологизировать по разным основаниям. Например, паттерны производства и воспроизводства различных культурных продуктов, эуфунк- циональные и дисфункциональные паттерны поведения и мышления и т. д. Эуфункциональные паттерны поведения </w:t>
      </w:r>
      <w:r>
        <w:t>и мышления способствуют сохране</w:t>
      </w:r>
      <w:r>
        <w:softHyphen/>
        <w:t>нию культурного наследия, поддерживают социальный порядок, преемствен</w:t>
      </w:r>
      <w:r>
        <w:softHyphen/>
        <w:t>ность в общественном развитии. Дисфункциональные паттерны поведения и мышления дезорганизуют социальный порядок, разрушают уважаемые тра</w:t>
      </w:r>
      <w:r>
        <w:softHyphen/>
        <w:t>диции, нарушают п</w:t>
      </w:r>
      <w:r>
        <w:t>реемственность в общественном развитии. Выделение эуфункциональных и дисфункциональных паттернов, конечно, должно опи</w:t>
      </w:r>
      <w:r>
        <w:softHyphen/>
        <w:t>раться на определенные ценности. Именно на основе ценностной позиции можно определить количество и качество дисфункциональных паттернов, р</w:t>
      </w:r>
      <w:r>
        <w:t>азработать стратегии защиты общества от их проникновения в его культур</w:t>
      </w:r>
      <w:r>
        <w:softHyphen/>
        <w:t>ное пространство.</w:t>
      </w:r>
      <w:bookmarkEnd w:id="140"/>
    </w:p>
    <w:p w14:paraId="43A455EC" w14:textId="77777777" w:rsidR="00300711" w:rsidRDefault="0027775E">
      <w:pPr>
        <w:pStyle w:val="24"/>
        <w:keepNext/>
        <w:keepLines/>
        <w:spacing w:line="348" w:lineRule="auto"/>
        <w:jc w:val="both"/>
      </w:pPr>
      <w:bookmarkStart w:id="141" w:name="bookmark141"/>
      <w:bookmarkStart w:id="142" w:name="bookmark142"/>
      <w:bookmarkStart w:id="143" w:name="bookmark143"/>
      <w:r>
        <w:t>Выводы по первой главе</w:t>
      </w:r>
      <w:bookmarkEnd w:id="141"/>
      <w:bookmarkEnd w:id="142"/>
      <w:bookmarkEnd w:id="143"/>
    </w:p>
    <w:p w14:paraId="1281132F" w14:textId="77777777" w:rsidR="00300711" w:rsidRDefault="0027775E">
      <w:pPr>
        <w:pStyle w:val="1"/>
        <w:spacing w:line="348" w:lineRule="auto"/>
        <w:ind w:firstLine="720"/>
        <w:jc w:val="both"/>
      </w:pPr>
      <w:r>
        <w:t>Значимой задачей современного образования является поиск и разра</w:t>
      </w:r>
      <w:r>
        <w:softHyphen/>
        <w:t>ботка педагогических технологий, направленных на совершенствование об</w:t>
      </w:r>
      <w:r>
        <w:softHyphen/>
        <w:t>разовател</w:t>
      </w:r>
      <w:r>
        <w:t>ьной деятельности в соответствии с требованиями Федерального государственного образовательного стандарта высшей школы. Интерес к ви</w:t>
      </w:r>
      <w:r>
        <w:softHyphen/>
        <w:t>зуальному представлению учебной информации играет существенную роль, он продиктован поиском адекватного отражения в педагоги</w:t>
      </w:r>
      <w:r>
        <w:t>ческих техноло</w:t>
      </w:r>
      <w:r>
        <w:softHyphen/>
        <w:t>гиях современного научного и прикладного знания и способствует формиро</w:t>
      </w:r>
      <w:r>
        <w:softHyphen/>
        <w:t>ванию ряда общекультурных, общепрофессиональных и профессиональных компетенций.</w:t>
      </w:r>
    </w:p>
    <w:p w14:paraId="7CC99A62" w14:textId="77777777" w:rsidR="00300711" w:rsidRDefault="0027775E">
      <w:pPr>
        <w:pStyle w:val="1"/>
        <w:spacing w:line="348" w:lineRule="auto"/>
        <w:ind w:firstLine="720"/>
        <w:jc w:val="both"/>
      </w:pPr>
      <w:r>
        <w:t>Прерогативой поиска и разработки педагогических технологий, направленных на работу со зрит</w:t>
      </w:r>
      <w:r>
        <w:t>ельной информацией, является ориентация ее на инновационные приемы представления учебной информации, основыва</w:t>
      </w:r>
      <w:r>
        <w:softHyphen/>
        <w:t>ющиеся на ведущей роли образного восприятия и обеспечивающиеся емким, профессионально-ориентированным характером ее отображения. Соответ</w:t>
      </w:r>
      <w:r>
        <w:softHyphen/>
        <w:t xml:space="preserve">ственно, </w:t>
      </w:r>
      <w:r>
        <w:t>речь идет об исследовании феномена визуализации, который опира</w:t>
      </w:r>
      <w:r>
        <w:softHyphen/>
      </w:r>
      <w:r>
        <w:lastRenderedPageBreak/>
        <w:t>ется на традиционный в педагогике принцип наглядности, приобретает дея</w:t>
      </w:r>
      <w:r>
        <w:softHyphen/>
        <w:t>тельностный характер, учитывая особенности информационной деятельности выбранной сферы производства.</w:t>
      </w:r>
    </w:p>
    <w:p w14:paraId="5D34972A" w14:textId="77777777" w:rsidR="00300711" w:rsidRDefault="0027775E">
      <w:pPr>
        <w:pStyle w:val="1"/>
        <w:spacing w:line="348" w:lineRule="auto"/>
        <w:ind w:firstLine="720"/>
        <w:jc w:val="both"/>
      </w:pPr>
      <w:r>
        <w:t xml:space="preserve">На современном этапе </w:t>
      </w:r>
      <w:r>
        <w:t>развития образования возможности педагогиче</w:t>
      </w:r>
      <w:r>
        <w:softHyphen/>
        <w:t>ской технологии визуализации учебной информации в высшей школе замет</w:t>
      </w:r>
      <w:r>
        <w:softHyphen/>
        <w:t>но расширяются. Применение в обучении отдельных средств графической наглядности, учебной имитации реальности, мультимедийных технологий обучени</w:t>
      </w:r>
      <w:r>
        <w:t>я, а также ведущих идей медиаобразования, и других, должно нахо</w:t>
      </w:r>
      <w:r>
        <w:softHyphen/>
        <w:t>дить свое отражение в целостной концепции педагогической технологии ви</w:t>
      </w:r>
      <w:r>
        <w:softHyphen/>
        <w:t>зуализации учебной информации. Это особенно важно, поскольку от высшей школы требуется обеспечение студентов опытом работ</w:t>
      </w:r>
      <w:r>
        <w:t>ы с учебной информа</w:t>
      </w:r>
      <w:r>
        <w:softHyphen/>
        <w:t>цией фундаментального и прикладного характера с применением креативно</w:t>
      </w:r>
      <w:r>
        <w:softHyphen/>
        <w:t>го, критического мышления, способных продуцировать информацию иного качества и структуры на основе имеющейся визуальной информации.</w:t>
      </w:r>
    </w:p>
    <w:p w14:paraId="4597FFF2" w14:textId="77777777" w:rsidR="00300711" w:rsidRDefault="0027775E">
      <w:pPr>
        <w:pStyle w:val="1"/>
        <w:spacing w:line="348" w:lineRule="auto"/>
        <w:ind w:firstLine="720"/>
        <w:jc w:val="both"/>
      </w:pPr>
      <w:r>
        <w:t>Формирование данного опыта студент</w:t>
      </w:r>
      <w:r>
        <w:t>ов осуществляется в среде, насыщенной техническими средствами обучения и отражающей научно</w:t>
      </w:r>
      <w:r>
        <w:softHyphen/>
        <w:t>фундаментальный и прикладной характер визуальной учебной информации. В связи с этим возрастает инновационный потенциал педагогической техно</w:t>
      </w:r>
      <w:r>
        <w:softHyphen/>
        <w:t>логии визуализации, котор</w:t>
      </w:r>
      <w:r>
        <w:t>ый достигается в результате интеграции приемов визуального отображения информации различных областей: научной, обра</w:t>
      </w:r>
      <w:r>
        <w:softHyphen/>
        <w:t>зовательной и будущей профессиональной деятельности, способных поднять эффективность восприятия и переработки учебной информации на каче</w:t>
      </w:r>
      <w:r>
        <w:softHyphen/>
        <w:t>ств</w:t>
      </w:r>
      <w:r>
        <w:t>енно новую ступень.</w:t>
      </w:r>
    </w:p>
    <w:p w14:paraId="7342D102" w14:textId="77777777" w:rsidR="00300711" w:rsidRDefault="0027775E">
      <w:pPr>
        <w:pStyle w:val="1"/>
        <w:spacing w:line="348" w:lineRule="auto"/>
        <w:ind w:firstLine="720"/>
        <w:jc w:val="both"/>
      </w:pPr>
      <w:r>
        <w:t xml:space="preserve">Технология визуализации учебной информации в современной высшей школе призвана учитывать не только место и роль визуальной информации в учебной и будущей профессиональной деятельности, но и ориентироваться на приемы работы с </w:t>
      </w:r>
      <w:r>
        <w:t>визуальной учебной информацией, которые непрерывно совершенствуются вслед за развитием информационно-коммуникативных технологий.</w:t>
      </w:r>
    </w:p>
    <w:p w14:paraId="655941B8" w14:textId="77777777" w:rsidR="00300711" w:rsidRDefault="0027775E">
      <w:pPr>
        <w:pStyle w:val="11"/>
        <w:keepNext/>
        <w:keepLines/>
        <w:jc w:val="both"/>
      </w:pPr>
      <w:bookmarkStart w:id="144" w:name="bookmark145"/>
      <w:bookmarkStart w:id="145" w:name="bookmark146"/>
      <w:bookmarkStart w:id="146" w:name="bookmark147"/>
      <w:bookmarkStart w:id="147" w:name="bookmark144"/>
      <w:r>
        <w:lastRenderedPageBreak/>
        <w:t>2 ВИЗУАЛИЗАЦИЯ УЧЕБНОГО МАТЕРИАЛА В ОБЛАСТИ ИНФОРМАЦИОННЫХ СИСТЕМ И ТЕХНОЛОГИЙ</w:t>
      </w:r>
      <w:bookmarkEnd w:id="144"/>
      <w:bookmarkEnd w:id="145"/>
      <w:bookmarkEnd w:id="146"/>
      <w:bookmarkEnd w:id="147"/>
    </w:p>
    <w:p w14:paraId="2C3B23C2" w14:textId="77777777" w:rsidR="00300711" w:rsidRDefault="0027775E">
      <w:pPr>
        <w:pStyle w:val="24"/>
        <w:keepNext/>
        <w:keepLines/>
        <w:numPr>
          <w:ilvl w:val="0"/>
          <w:numId w:val="19"/>
        </w:numPr>
        <w:tabs>
          <w:tab w:val="left" w:pos="1272"/>
        </w:tabs>
        <w:jc w:val="both"/>
      </w:pPr>
      <w:bookmarkStart w:id="148" w:name="bookmark151"/>
      <w:bookmarkStart w:id="149" w:name="bookmark149"/>
      <w:bookmarkStart w:id="150" w:name="bookmark150"/>
      <w:bookmarkStart w:id="151" w:name="bookmark152"/>
      <w:bookmarkStart w:id="152" w:name="bookmark148"/>
      <w:bookmarkEnd w:id="148"/>
      <w:r>
        <w:t>Использование дидактические средств визуализации</w:t>
      </w:r>
      <w:r>
        <w:t xml:space="preserve"> учебного материала</w:t>
      </w:r>
      <w:bookmarkEnd w:id="149"/>
      <w:bookmarkEnd w:id="150"/>
      <w:bookmarkEnd w:id="151"/>
      <w:bookmarkEnd w:id="152"/>
    </w:p>
    <w:p w14:paraId="73D7A33D" w14:textId="77777777" w:rsidR="00300711" w:rsidRDefault="0027775E">
      <w:pPr>
        <w:pStyle w:val="1"/>
        <w:ind w:firstLine="720"/>
        <w:jc w:val="both"/>
      </w:pPr>
      <w:r>
        <w:t>В современных условиях тема профессиональной деятельности педаго</w:t>
      </w:r>
      <w:r>
        <w:softHyphen/>
        <w:t>га приобретает особую значимость в связи с новыми требованиями к образо</w:t>
      </w:r>
      <w:r>
        <w:softHyphen/>
        <w:t>ванию, соответственно и к педагогической деятельности, которые находят отражение в федеральных госу</w:t>
      </w:r>
      <w:r>
        <w:t>дарственных образовательных стандартах и профессиональном стандарте педагога. Педагогическая деятельность опреде</w:t>
      </w:r>
      <w:r>
        <w:softHyphen/>
        <w:t>ляется как «деятельность, направленная на создание оптимальных условий в целостном педагогическом процессе для воспитания, развития и саморазви</w:t>
      </w:r>
      <w:r>
        <w:softHyphen/>
        <w:t>тия личности воспитанника и выбора возможностей свободного и творческо</w:t>
      </w:r>
      <w:r>
        <w:softHyphen/>
        <w:t xml:space="preserve">го развития» </w:t>
      </w:r>
      <w:hyperlink w:anchor="bookmark347" w:tooltip="Current Document">
        <w:r>
          <w:t>[23]</w:t>
        </w:r>
      </w:hyperlink>
      <w:r>
        <w:t>. Контекст изменений, влияющих на профессиональную де</w:t>
      </w:r>
      <w:r>
        <w:softHyphen/>
        <w:t xml:space="preserve">ятельность педагога, задается не только вызовами времени </w:t>
      </w:r>
      <w:r>
        <w:t>и социальным за</w:t>
      </w:r>
      <w:r>
        <w:softHyphen/>
        <w:t>казом, но и стратегическими документами сферы образования. Важную роль в достижении результативности работы образовательных учреждений моти</w:t>
      </w:r>
      <w:r>
        <w:softHyphen/>
        <w:t>вационная готовность педагогов, принятие задач нового образовательного стандарта и осознание необход</w:t>
      </w:r>
      <w:r>
        <w:t>имости изменений в собственной профессио</w:t>
      </w:r>
      <w:r>
        <w:softHyphen/>
        <w:t>нальной деятельности.</w:t>
      </w:r>
    </w:p>
    <w:p w14:paraId="329E4C3A" w14:textId="77777777" w:rsidR="00300711" w:rsidRDefault="0027775E">
      <w:pPr>
        <w:pStyle w:val="1"/>
        <w:ind w:firstLine="720"/>
        <w:jc w:val="both"/>
      </w:pPr>
      <w:r>
        <w:t>В это же время в деятельности преподавателей преодолеваются дидак</w:t>
      </w:r>
      <w:r>
        <w:softHyphen/>
        <w:t>тико-инструментальные дефекты, которые характерны для традиционных методов обучения. Одним из таких дефектов является ограничен</w:t>
      </w:r>
      <w:r>
        <w:t>ность регу</w:t>
      </w:r>
      <w:r>
        <w:softHyphen/>
        <w:t>лятивных свойств и, как следствие, функциональных возможностей нагляд</w:t>
      </w:r>
      <w:r>
        <w:softHyphen/>
        <w:t>ных средств. В. Э. Штейнберг замечает, что повышение эффективности тех</w:t>
      </w:r>
      <w:r>
        <w:softHyphen/>
        <w:t>нологий обучения прямо связывается с углублением знаний о механизмах мышления, о визуальных методах и ср</w:t>
      </w:r>
      <w:r>
        <w:t>едствах переработки и усвоения зна</w:t>
      </w:r>
      <w:r>
        <w:softHyphen/>
        <w:t xml:space="preserve">ний, дополняющих традиционные дидактические методы и средства </w:t>
      </w:r>
      <w:hyperlink w:anchor="bookmark424" w:tooltip="Current Document">
        <w:r>
          <w:t>[65]</w:t>
        </w:r>
      </w:hyperlink>
      <w:r>
        <w:t>.</w:t>
      </w:r>
    </w:p>
    <w:p w14:paraId="7DDF2AA7" w14:textId="77777777" w:rsidR="00300711" w:rsidRDefault="0027775E">
      <w:pPr>
        <w:pStyle w:val="1"/>
        <w:ind w:firstLine="720"/>
        <w:jc w:val="both"/>
      </w:pPr>
      <w:r>
        <w:t>Важнейшей функцией визуальных дидактических инструментов явля</w:t>
      </w:r>
      <w:r>
        <w:softHyphen/>
        <w:t xml:space="preserve">ется </w:t>
      </w:r>
      <w:r>
        <w:lastRenderedPageBreak/>
        <w:t xml:space="preserve">функция. При помощи регуляции </w:t>
      </w:r>
      <w:r>
        <w:t>происходит поддержка переработка, преобразование знаний, изменение форм их представления. Для этого визу</w:t>
      </w:r>
      <w:r>
        <w:softHyphen/>
        <w:t>альные дидактические инструменты должны создаваться с учетом того, что имеется в опыте человека и общества, то есть опираться на социокультурные и антр</w:t>
      </w:r>
      <w:r>
        <w:t>опокультурные основания, реализовать универсальный метод логико</w:t>
      </w:r>
      <w:r>
        <w:softHyphen/>
        <w:t>смыслового моделирования.</w:t>
      </w:r>
    </w:p>
    <w:p w14:paraId="757443D9" w14:textId="77777777" w:rsidR="00300711" w:rsidRDefault="0027775E">
      <w:pPr>
        <w:pStyle w:val="1"/>
        <w:spacing w:after="440"/>
        <w:ind w:firstLine="720"/>
        <w:jc w:val="both"/>
      </w:pPr>
      <w:bookmarkStart w:id="153" w:name="bookmark153"/>
      <w:r>
        <w:t>В рамках исследования авторами предлагается алгоритм использования средств визуализации учебного материала, в реализации которой были разра</w:t>
      </w:r>
      <w:r>
        <w:softHyphen/>
        <w:t xml:space="preserve">ботаны </w:t>
      </w:r>
      <w:r>
        <w:t>содержание дисциплины «Современные средства визуализации науч</w:t>
      </w:r>
      <w:r>
        <w:softHyphen/>
        <w:t>ной и учебной информации», практико-ориентированные занятия, показаны дидактические возможности визуализации. Предполагается, что результаты исследования помогут скорректировать профессиональную</w:t>
      </w:r>
      <w:r>
        <w:t xml:space="preserve"> деятельность пе</w:t>
      </w:r>
      <w:r>
        <w:softHyphen/>
        <w:t>дагогов, путем расширения знаний и умений в области использования визуа</w:t>
      </w:r>
      <w:r>
        <w:softHyphen/>
        <w:t>лизации, как дидактического средства.</w:t>
      </w:r>
      <w:bookmarkEnd w:id="153"/>
    </w:p>
    <w:p w14:paraId="085BCD5A" w14:textId="77777777" w:rsidR="00300711" w:rsidRDefault="0027775E">
      <w:pPr>
        <w:pStyle w:val="24"/>
        <w:keepNext/>
        <w:keepLines/>
        <w:numPr>
          <w:ilvl w:val="0"/>
          <w:numId w:val="19"/>
        </w:numPr>
        <w:tabs>
          <w:tab w:val="left" w:pos="1277"/>
        </w:tabs>
        <w:jc w:val="both"/>
      </w:pPr>
      <w:bookmarkStart w:id="154" w:name="bookmark156"/>
      <w:bookmarkStart w:id="155" w:name="bookmark154"/>
      <w:bookmarkStart w:id="156" w:name="bookmark155"/>
      <w:bookmarkStart w:id="157" w:name="bookmark157"/>
      <w:bookmarkEnd w:id="154"/>
      <w:r>
        <w:t>Описание дисциплины «Современные средства визуализации научной и учебной информации»</w:t>
      </w:r>
      <w:bookmarkEnd w:id="155"/>
      <w:bookmarkEnd w:id="156"/>
      <w:bookmarkEnd w:id="157"/>
    </w:p>
    <w:p w14:paraId="44E1B05D" w14:textId="77777777" w:rsidR="00300711" w:rsidRDefault="0027775E">
      <w:pPr>
        <w:pStyle w:val="1"/>
        <w:ind w:firstLine="720"/>
        <w:jc w:val="both"/>
      </w:pPr>
      <w:r>
        <w:t>Дисциплина «Современные средства визуализаци</w:t>
      </w:r>
      <w:r>
        <w:t>и научной и учебной информации» является частью дисциплин по выбору профессионального цикла учебного плана по направлению подготовки 44.04.04 Профессиональ</w:t>
      </w:r>
      <w:r>
        <w:softHyphen/>
        <w:t>ное обучение (по отраслям). Дисциплина реализуется в институте инженер</w:t>
      </w:r>
      <w:r>
        <w:softHyphen/>
        <w:t>но-педагогического образовани</w:t>
      </w:r>
      <w:r>
        <w:t>я кафедрой информационных систем и техно</w:t>
      </w:r>
      <w:r>
        <w:softHyphen/>
        <w:t>логий.</w:t>
      </w:r>
    </w:p>
    <w:p w14:paraId="2137C23E" w14:textId="77777777" w:rsidR="00300711" w:rsidRDefault="0027775E">
      <w:pPr>
        <w:pStyle w:val="1"/>
        <w:ind w:firstLine="720"/>
        <w:jc w:val="both"/>
      </w:pPr>
      <w:r>
        <w:t>Целью освоения дисциплины «Современные средства визуализации научной и учебной информации» является освоение компетенций по разра</w:t>
      </w:r>
      <w:r>
        <w:softHyphen/>
        <w:t>ботке средств визуализации учебной и научной информации, обеспечиваю</w:t>
      </w:r>
      <w:r>
        <w:softHyphen/>
        <w:t>щих повыш</w:t>
      </w:r>
      <w:r>
        <w:t>ение эффективности восприятия информации путем использова</w:t>
      </w:r>
      <w:r>
        <w:softHyphen/>
        <w:t>ния структурированных визуальных образов.</w:t>
      </w:r>
    </w:p>
    <w:p w14:paraId="732391EC" w14:textId="77777777" w:rsidR="00300711" w:rsidRDefault="0027775E">
      <w:pPr>
        <w:pStyle w:val="1"/>
        <w:ind w:firstLine="820"/>
      </w:pPr>
      <w:r>
        <w:t>Задачи:</w:t>
      </w:r>
    </w:p>
    <w:p w14:paraId="36A1FCED" w14:textId="77777777" w:rsidR="00300711" w:rsidRDefault="0027775E">
      <w:pPr>
        <w:pStyle w:val="1"/>
        <w:numPr>
          <w:ilvl w:val="0"/>
          <w:numId w:val="20"/>
        </w:numPr>
        <w:tabs>
          <w:tab w:val="left" w:pos="1130"/>
        </w:tabs>
        <w:ind w:firstLine="820"/>
        <w:jc w:val="both"/>
      </w:pPr>
      <w:bookmarkStart w:id="158" w:name="bookmark158"/>
      <w:bookmarkEnd w:id="158"/>
      <w:r>
        <w:t>раскрыть возможности интерактивных карт и графиков (инфогра</w:t>
      </w:r>
      <w:r>
        <w:softHyphen/>
        <w:t>фики);</w:t>
      </w:r>
    </w:p>
    <w:p w14:paraId="7F70E30A" w14:textId="77777777" w:rsidR="00300711" w:rsidRDefault="0027775E">
      <w:pPr>
        <w:pStyle w:val="1"/>
        <w:numPr>
          <w:ilvl w:val="0"/>
          <w:numId w:val="20"/>
        </w:numPr>
        <w:tabs>
          <w:tab w:val="left" w:pos="1130"/>
        </w:tabs>
        <w:ind w:firstLine="820"/>
        <w:jc w:val="both"/>
      </w:pPr>
      <w:bookmarkStart w:id="159" w:name="bookmark159"/>
      <w:bookmarkEnd w:id="159"/>
      <w:r>
        <w:lastRenderedPageBreak/>
        <w:t>раскрыть способы соотнесения разных типов графиков, диаграмм, схем с разными типа</w:t>
      </w:r>
      <w:r>
        <w:t>ми исследовательских проблем и прикладных задач;</w:t>
      </w:r>
    </w:p>
    <w:p w14:paraId="28C2F9C2" w14:textId="77777777" w:rsidR="00300711" w:rsidRDefault="0027775E">
      <w:pPr>
        <w:pStyle w:val="1"/>
        <w:numPr>
          <w:ilvl w:val="0"/>
          <w:numId w:val="20"/>
        </w:numPr>
        <w:tabs>
          <w:tab w:val="left" w:pos="1141"/>
        </w:tabs>
        <w:ind w:firstLine="820"/>
        <w:jc w:val="both"/>
      </w:pPr>
      <w:bookmarkStart w:id="160" w:name="bookmark160"/>
      <w:bookmarkEnd w:id="160"/>
      <w:r>
        <w:t>рассмотреть современные концепции и методики инфодизайна и инфографики в различных научных дисциплинах; познакомить с реализацией различных приёмов эмфазы (выделением главного) с помощью различных текстологи</w:t>
      </w:r>
      <w:r>
        <w:t>ческих, типографичесих и графических методов и параметров.</w:t>
      </w:r>
    </w:p>
    <w:p w14:paraId="5AF45C85" w14:textId="77777777" w:rsidR="00300711" w:rsidRDefault="0027775E">
      <w:pPr>
        <w:pStyle w:val="1"/>
        <w:spacing w:after="220"/>
        <w:ind w:firstLine="820"/>
        <w:jc w:val="both"/>
      </w:pPr>
      <w:r>
        <w:t>Общая трудоемкость дисциплины составляет 4 зач. ед. (144) ч., их рас</w:t>
      </w:r>
      <w:r>
        <w:softHyphen/>
        <w:t>пределение по видам работ представлено в таблице 1.</w:t>
      </w:r>
    </w:p>
    <w:p w14:paraId="6B8E3A5F" w14:textId="77777777" w:rsidR="00300711" w:rsidRDefault="0027775E">
      <w:pPr>
        <w:pStyle w:val="a5"/>
        <w:ind w:left="96"/>
      </w:pPr>
      <w:r>
        <w:t>Таблица 1 — Распределение трудоемкости дисциплины по видам работ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1"/>
        <w:gridCol w:w="1699"/>
        <w:gridCol w:w="1560"/>
        <w:gridCol w:w="1570"/>
      </w:tblGrid>
      <w:tr w:rsidR="00300711" w14:paraId="776C6114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6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24978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работы</w:t>
            </w:r>
          </w:p>
        </w:tc>
        <w:tc>
          <w:tcPr>
            <w:tcW w:w="48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A95D48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обучения</w:t>
            </w:r>
          </w:p>
        </w:tc>
      </w:tr>
      <w:tr w:rsidR="00300711" w14:paraId="6CE8A2E5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46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3D538E0" w14:textId="77777777" w:rsidR="00300711" w:rsidRDefault="00300711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F39F8C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3CA437" w14:textId="77777777" w:rsidR="00300711" w:rsidRDefault="0027775E">
            <w:pPr>
              <w:pStyle w:val="a7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очно</w:t>
            </w:r>
            <w:r>
              <w:rPr>
                <w:sz w:val="24"/>
                <w:szCs w:val="24"/>
              </w:rPr>
              <w:softHyphen/>
              <w:t>заочная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48A41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заочная</w:t>
            </w:r>
          </w:p>
        </w:tc>
      </w:tr>
      <w:tr w:rsidR="00300711" w14:paraId="31800DB4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46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BE2FBE" w14:textId="77777777" w:rsidR="00300711" w:rsidRDefault="00300711"/>
        </w:tc>
        <w:tc>
          <w:tcPr>
            <w:tcW w:w="48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3A4BF0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 изучения</w:t>
            </w:r>
          </w:p>
        </w:tc>
      </w:tr>
      <w:tr w:rsidR="00300711" w14:paraId="2412B555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6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89A923A" w14:textId="77777777" w:rsidR="00300711" w:rsidRDefault="00300711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E87AC2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BA4D73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3A210C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00711" w14:paraId="496F75D1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6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CC34DF9" w14:textId="77777777" w:rsidR="00300711" w:rsidRDefault="00300711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935053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7D7E8F" w14:textId="77777777" w:rsidR="00300711" w:rsidRDefault="0027775E">
            <w:pPr>
              <w:pStyle w:val="a7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</w:t>
            </w:r>
            <w:r>
              <w:rPr>
                <w:sz w:val="24"/>
                <w:szCs w:val="24"/>
              </w:rPr>
              <w:softHyphen/>
              <w:t>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6CF7E9" w14:textId="77777777" w:rsidR="00300711" w:rsidRDefault="0027775E">
            <w:pPr>
              <w:pStyle w:val="a7"/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</w:t>
            </w:r>
            <w:r>
              <w:rPr>
                <w:sz w:val="24"/>
                <w:szCs w:val="24"/>
              </w:rPr>
              <w:softHyphen/>
              <w:t>сов</w:t>
            </w:r>
          </w:p>
        </w:tc>
      </w:tr>
      <w:tr w:rsidR="00300711" w14:paraId="61F453DE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07BA67" w14:textId="77777777" w:rsidR="00300711" w:rsidRDefault="0027775E">
            <w:pPr>
              <w:pStyle w:val="a7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трудоемкость дисциплины по учебному плану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6D556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B32EDE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9C054" w14:textId="77777777" w:rsidR="00300711" w:rsidRDefault="0027775E">
            <w:pPr>
              <w:pStyle w:val="a7"/>
              <w:spacing w:line="240" w:lineRule="auto"/>
              <w:ind w:firstLine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300711" w14:paraId="5467D8CB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42676D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Контактная работа, в том числе: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86C380" w14:textId="77777777" w:rsidR="00300711" w:rsidRDefault="0027775E">
            <w:pPr>
              <w:pStyle w:val="a7"/>
              <w:spacing w:line="240" w:lineRule="auto"/>
              <w:ind w:firstLine="6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06C590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D60AC4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300711" w14:paraId="76DC08A1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F4CA8D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B3ECB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74B4BB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46529B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00711" w14:paraId="5B331F1E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44004C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</w:t>
            </w:r>
            <w:r>
              <w:rPr>
                <w:sz w:val="24"/>
                <w:szCs w:val="24"/>
              </w:rPr>
              <w:t>занятия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C4E88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D9909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14E21C" w14:textId="77777777" w:rsidR="00300711" w:rsidRDefault="00300711">
            <w:pPr>
              <w:rPr>
                <w:sz w:val="10"/>
                <w:szCs w:val="10"/>
              </w:rPr>
            </w:pPr>
          </w:p>
        </w:tc>
      </w:tr>
      <w:tr w:rsidR="00300711" w14:paraId="6FEA4E63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3D9EA9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FC8E49" w14:textId="77777777" w:rsidR="00300711" w:rsidRDefault="0027775E">
            <w:pPr>
              <w:pStyle w:val="a7"/>
              <w:spacing w:line="240" w:lineRule="auto"/>
              <w:ind w:firstLine="6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EB7F01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742633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00711" w14:paraId="75530EB4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CE2055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B13CE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37EC8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539A4A" w14:textId="77777777" w:rsidR="00300711" w:rsidRDefault="00300711">
            <w:pPr>
              <w:rPr>
                <w:sz w:val="10"/>
                <w:szCs w:val="10"/>
              </w:rPr>
            </w:pPr>
          </w:p>
        </w:tc>
      </w:tr>
      <w:tr w:rsidR="00300711" w14:paraId="7F5F1F4B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67F91E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Самостоятельная работа, в том числе: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CCB2C3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F2CBE3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84B6A0" w14:textId="77777777" w:rsidR="00300711" w:rsidRDefault="0027775E">
            <w:pPr>
              <w:pStyle w:val="a7"/>
              <w:spacing w:line="240" w:lineRule="auto"/>
              <w:ind w:firstLine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</w:tr>
      <w:tr w:rsidR="00300711" w14:paraId="3A14332A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407428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теоретического курса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B522BB" w14:textId="77777777" w:rsidR="00300711" w:rsidRDefault="0027775E">
            <w:pPr>
              <w:pStyle w:val="a7"/>
              <w:spacing w:line="240" w:lineRule="auto"/>
              <w:ind w:firstLine="6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02580B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F87E5B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300711" w14:paraId="7DAFE994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FB9E63" w14:textId="77777777" w:rsidR="00300711" w:rsidRDefault="0027775E">
            <w:pPr>
              <w:pStyle w:val="a7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Самоподготовка к текущему контролю знаний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F8046B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E6F84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98CAFC" w14:textId="77777777" w:rsidR="00300711" w:rsidRDefault="00300711">
            <w:pPr>
              <w:rPr>
                <w:sz w:val="10"/>
                <w:szCs w:val="10"/>
              </w:rPr>
            </w:pPr>
          </w:p>
        </w:tc>
      </w:tr>
      <w:tr w:rsidR="00300711" w14:paraId="68305A15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A0D045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защита реферата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2CA80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F4567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163D09" w14:textId="77777777" w:rsidR="00300711" w:rsidRDefault="00300711">
            <w:pPr>
              <w:rPr>
                <w:sz w:val="10"/>
                <w:szCs w:val="10"/>
              </w:rPr>
            </w:pPr>
          </w:p>
        </w:tc>
      </w:tr>
      <w:tr w:rsidR="00300711" w14:paraId="6A079C52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FCD356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к защите </w:t>
            </w:r>
            <w:r>
              <w:rPr>
                <w:sz w:val="24"/>
                <w:szCs w:val="24"/>
              </w:rPr>
              <w:t>работ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445FCF" w14:textId="77777777" w:rsidR="00300711" w:rsidRDefault="0027775E">
            <w:pPr>
              <w:pStyle w:val="a7"/>
              <w:spacing w:line="240" w:lineRule="auto"/>
              <w:ind w:firstLine="6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1C72AD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680EAC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300711" w14:paraId="0D34E32F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04ECB3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972FB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CECDD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D7A07F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300711" w14:paraId="1AA0F6E8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FC3AA5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Др. виды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62AB1A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4AD226" w14:textId="77777777" w:rsidR="00300711" w:rsidRDefault="00300711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6CBD24" w14:textId="77777777" w:rsidR="00300711" w:rsidRDefault="00300711">
            <w:pPr>
              <w:rPr>
                <w:sz w:val="10"/>
                <w:szCs w:val="10"/>
              </w:rPr>
            </w:pPr>
          </w:p>
        </w:tc>
      </w:tr>
      <w:tr w:rsidR="00300711" w14:paraId="0B4182DB" w14:textId="7777777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C2CDA2E" w14:textId="77777777" w:rsidR="00300711" w:rsidRDefault="0027775E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BADD84" w14:textId="77777777" w:rsidR="00300711" w:rsidRDefault="0027775E">
            <w:pPr>
              <w:pStyle w:val="a7"/>
              <w:spacing w:line="240" w:lineRule="auto"/>
              <w:ind w:firstLine="6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D103BE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89745A" w14:textId="77777777" w:rsidR="00300711" w:rsidRDefault="0027775E">
            <w:pPr>
              <w:pStyle w:val="a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</w:tbl>
    <w:p w14:paraId="6B45BD15" w14:textId="77777777" w:rsidR="00300711" w:rsidRDefault="0027775E">
      <w:pPr>
        <w:pStyle w:val="1"/>
        <w:ind w:firstLine="720"/>
        <w:jc w:val="both"/>
      </w:pPr>
      <w:r>
        <w:t>Дисциплина направлена на формирование следующих компетенций:</w:t>
      </w:r>
    </w:p>
    <w:p w14:paraId="6D73D14D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ind w:firstLine="720"/>
        <w:jc w:val="both"/>
      </w:pPr>
      <w:bookmarkStart w:id="161" w:name="bookmark161"/>
      <w:bookmarkEnd w:id="161"/>
      <w:r>
        <w:t>ОК-14 — способность и готовность глубоко осмысливать и форму</w:t>
      </w:r>
      <w:r>
        <w:softHyphen/>
        <w:t xml:space="preserve">лировать диагностические решения </w:t>
      </w:r>
      <w:r>
        <w:t>профессионально-педагогических про</w:t>
      </w:r>
      <w:r>
        <w:softHyphen/>
        <w:t>блем путем интеграции фундаментальных и специализированных знаний в сфере профессионально-педагогической деятельности;</w:t>
      </w:r>
    </w:p>
    <w:p w14:paraId="0F316EC9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ind w:firstLine="720"/>
        <w:jc w:val="both"/>
      </w:pPr>
      <w:bookmarkStart w:id="162" w:name="bookmark162"/>
      <w:bookmarkEnd w:id="162"/>
      <w:r>
        <w:t>ОК-16 — способность и готовность анализировать, синтезировать и обобщать информацию;</w:t>
      </w:r>
    </w:p>
    <w:p w14:paraId="7673D993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ind w:firstLine="720"/>
        <w:jc w:val="both"/>
      </w:pPr>
      <w:bookmarkStart w:id="163" w:name="bookmark163"/>
      <w:bookmarkEnd w:id="163"/>
      <w:r>
        <w:t>ОК-17 — способнос</w:t>
      </w:r>
      <w:r>
        <w:t xml:space="preserve">ть и готовность эксплуатировать современное </w:t>
      </w:r>
      <w:r>
        <w:lastRenderedPageBreak/>
        <w:t>оборудование (приборы) в соответствии с целями сновной профессиональной образовательной программы высшего образования магистратуры;</w:t>
      </w:r>
    </w:p>
    <w:p w14:paraId="556EE452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ind w:firstLine="720"/>
        <w:jc w:val="both"/>
      </w:pPr>
      <w:bookmarkStart w:id="164" w:name="bookmark164"/>
      <w:bookmarkEnd w:id="164"/>
      <w:r>
        <w:t xml:space="preserve">ПСК-1 — способность обучать проектированию информационной образовательной среды </w:t>
      </w:r>
      <w:r>
        <w:t>в учреждениях начального, среднего и дополнитель</w:t>
      </w:r>
      <w:r>
        <w:softHyphen/>
        <w:t>ного образования;</w:t>
      </w:r>
    </w:p>
    <w:p w14:paraId="1A3A0AD0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ind w:firstLine="720"/>
        <w:jc w:val="both"/>
      </w:pPr>
      <w:bookmarkStart w:id="165" w:name="bookmark165"/>
      <w:bookmarkEnd w:id="165"/>
      <w:r>
        <w:t>ПСК-2 — способность обучать пользователей функциональному инструментарию информационной образовательной среды в учреждениях образования.</w:t>
      </w:r>
    </w:p>
    <w:p w14:paraId="3FBD8C0E" w14:textId="77777777" w:rsidR="00300711" w:rsidRDefault="0027775E">
      <w:pPr>
        <w:pStyle w:val="1"/>
        <w:ind w:firstLine="720"/>
        <w:jc w:val="both"/>
      </w:pPr>
      <w:r>
        <w:t xml:space="preserve">В результате освоения дисциплины обучающийся должен </w:t>
      </w:r>
      <w:r>
        <w:t>знать:</w:t>
      </w:r>
    </w:p>
    <w:p w14:paraId="65B2BB4B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ind w:firstLine="720"/>
        <w:jc w:val="both"/>
      </w:pPr>
      <w:bookmarkStart w:id="166" w:name="bookmark166"/>
      <w:bookmarkEnd w:id="166"/>
      <w:r>
        <w:t>психолого-педагогические аспекты исследования восприятия ин</w:t>
      </w:r>
      <w:r>
        <w:softHyphen/>
        <w:t>формации;</w:t>
      </w:r>
    </w:p>
    <w:p w14:paraId="14C80DA8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ind w:firstLine="720"/>
        <w:jc w:val="both"/>
      </w:pPr>
      <w:bookmarkStart w:id="167" w:name="bookmark167"/>
      <w:bookmarkEnd w:id="167"/>
      <w:r>
        <w:t>методы и принципы представления, структурирования и визуализа</w:t>
      </w:r>
      <w:r>
        <w:softHyphen/>
        <w:t>ции информации;</w:t>
      </w:r>
    </w:p>
    <w:p w14:paraId="59C09E9A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spacing w:line="389" w:lineRule="auto"/>
        <w:ind w:firstLine="720"/>
        <w:jc w:val="both"/>
      </w:pPr>
      <w:bookmarkStart w:id="168" w:name="bookmark168"/>
      <w:bookmarkEnd w:id="168"/>
      <w:r>
        <w:t>принципы построения моделей учебной информации;</w:t>
      </w:r>
    </w:p>
    <w:p w14:paraId="4D91591B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spacing w:line="374" w:lineRule="auto"/>
        <w:ind w:firstLine="720"/>
        <w:jc w:val="both"/>
      </w:pPr>
      <w:bookmarkStart w:id="169" w:name="bookmark169"/>
      <w:bookmarkEnd w:id="169"/>
      <w:r>
        <w:t xml:space="preserve">современные компьютерные технологии </w:t>
      </w:r>
      <w:r>
        <w:t>визуализации научной и учебной информации.</w:t>
      </w:r>
    </w:p>
    <w:p w14:paraId="5C142E82" w14:textId="77777777" w:rsidR="00300711" w:rsidRDefault="0027775E">
      <w:pPr>
        <w:pStyle w:val="1"/>
        <w:ind w:firstLine="720"/>
        <w:jc w:val="both"/>
      </w:pPr>
      <w:r>
        <w:t>В результате освоения дисциплины обучающийся должен уметь:</w:t>
      </w:r>
    </w:p>
    <w:p w14:paraId="0D4918EE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ind w:firstLine="720"/>
        <w:jc w:val="both"/>
      </w:pPr>
      <w:bookmarkStart w:id="170" w:name="bookmark170"/>
      <w:bookmarkEnd w:id="170"/>
      <w:r>
        <w:t>представлять, структурировать и визуализировать информацию;</w:t>
      </w:r>
    </w:p>
    <w:p w14:paraId="484E24EC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spacing w:line="389" w:lineRule="auto"/>
        <w:ind w:firstLine="720"/>
        <w:jc w:val="both"/>
      </w:pPr>
      <w:bookmarkStart w:id="171" w:name="bookmark171"/>
      <w:bookmarkEnd w:id="171"/>
      <w:r>
        <w:t>проектировать модели учебной информации;</w:t>
      </w:r>
    </w:p>
    <w:p w14:paraId="78EB4FFE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ind w:firstLine="720"/>
        <w:jc w:val="both"/>
      </w:pPr>
      <w:bookmarkStart w:id="172" w:name="bookmark172"/>
      <w:bookmarkEnd w:id="172"/>
      <w:r>
        <w:t>визуализировать научную и учебную информацию средства</w:t>
      </w:r>
      <w:r>
        <w:t>ми ком</w:t>
      </w:r>
      <w:r>
        <w:softHyphen/>
        <w:t>пьютерных технологий.</w:t>
      </w:r>
    </w:p>
    <w:p w14:paraId="7668B071" w14:textId="77777777" w:rsidR="00300711" w:rsidRDefault="0027775E">
      <w:pPr>
        <w:pStyle w:val="1"/>
        <w:ind w:firstLine="720"/>
        <w:jc w:val="both"/>
      </w:pPr>
      <w:r>
        <w:t>В результате освоения дисциплины обучающийся должен владеть:</w:t>
      </w:r>
    </w:p>
    <w:p w14:paraId="2945D1EB" w14:textId="77777777" w:rsidR="00300711" w:rsidRDefault="0027775E">
      <w:pPr>
        <w:pStyle w:val="1"/>
        <w:numPr>
          <w:ilvl w:val="0"/>
          <w:numId w:val="14"/>
        </w:numPr>
        <w:tabs>
          <w:tab w:val="left" w:pos="1167"/>
        </w:tabs>
        <w:spacing w:after="440"/>
        <w:ind w:firstLine="720"/>
        <w:jc w:val="both"/>
      </w:pPr>
      <w:bookmarkStart w:id="173" w:name="bookmark174"/>
      <w:bookmarkStart w:id="174" w:name="bookmark173"/>
      <w:bookmarkEnd w:id="173"/>
      <w:r>
        <w:t>владение 1 — владеть методами и средствами визуализации учеб</w:t>
      </w:r>
      <w:r>
        <w:softHyphen/>
        <w:t>ной и научной информации, обеспечивающими повышение эффективности восприятия информации путем использован</w:t>
      </w:r>
      <w:r>
        <w:t>ия структурированных визуаль</w:t>
      </w:r>
      <w:r>
        <w:softHyphen/>
        <w:t>ных образов.</w:t>
      </w:r>
      <w:bookmarkEnd w:id="174"/>
    </w:p>
    <w:p w14:paraId="7692E961" w14:textId="77777777" w:rsidR="00300711" w:rsidRDefault="0027775E">
      <w:pPr>
        <w:pStyle w:val="24"/>
        <w:keepNext/>
        <w:keepLines/>
        <w:numPr>
          <w:ilvl w:val="0"/>
          <w:numId w:val="19"/>
        </w:numPr>
        <w:tabs>
          <w:tab w:val="left" w:pos="1231"/>
        </w:tabs>
        <w:jc w:val="both"/>
      </w:pPr>
      <w:bookmarkStart w:id="175" w:name="bookmark177"/>
      <w:bookmarkStart w:id="176" w:name="bookmark175"/>
      <w:bookmarkStart w:id="177" w:name="bookmark176"/>
      <w:bookmarkStart w:id="178" w:name="bookmark178"/>
      <w:bookmarkEnd w:id="175"/>
      <w:r>
        <w:t>Теоретические аспекты дисциплины «Современные средства визуализации научной и учебной информации»</w:t>
      </w:r>
      <w:bookmarkEnd w:id="176"/>
      <w:bookmarkEnd w:id="177"/>
      <w:bookmarkEnd w:id="178"/>
    </w:p>
    <w:p w14:paraId="7D10133D" w14:textId="77777777" w:rsidR="00300711" w:rsidRDefault="0027775E">
      <w:pPr>
        <w:pStyle w:val="1"/>
        <w:ind w:firstLine="720"/>
        <w:jc w:val="both"/>
      </w:pPr>
      <w:r>
        <w:t>Расширенный педагогический адрес: помимо обучающихся по про</w:t>
      </w:r>
      <w:r>
        <w:softHyphen/>
        <w:t xml:space="preserve">грамме </w:t>
      </w:r>
      <w:r>
        <w:lastRenderedPageBreak/>
        <w:t>магистратуры «Управление информационными ресурсам</w:t>
      </w:r>
      <w:r>
        <w:t>и в образо</w:t>
      </w:r>
      <w:r>
        <w:softHyphen/>
        <w:t>вании «направления подготовки 44.04.04 Профессиональное обучение (по отраслям) теоретически и практические материалы по дисциплине «Визуали</w:t>
      </w:r>
      <w:r>
        <w:softHyphen/>
        <w:t>зации научно и учебной информации» могут быть частично заимствованы в процессе обучения по направлению по</w:t>
      </w:r>
      <w:r>
        <w:t>дготовки 44.03.04 Профессиональное обучение (по отраслям) профиля «Информационные технологии» в следую</w:t>
      </w:r>
      <w:r>
        <w:softHyphen/>
        <w:t>щих дисциплинах модуля общепрофессиональных:</w:t>
      </w:r>
    </w:p>
    <w:p w14:paraId="6CBF05AA" w14:textId="77777777" w:rsidR="00300711" w:rsidRDefault="0027775E">
      <w:pPr>
        <w:pStyle w:val="1"/>
        <w:numPr>
          <w:ilvl w:val="0"/>
          <w:numId w:val="14"/>
        </w:numPr>
        <w:tabs>
          <w:tab w:val="left" w:pos="1167"/>
        </w:tabs>
        <w:spacing w:line="389" w:lineRule="auto"/>
        <w:ind w:firstLine="720"/>
        <w:jc w:val="both"/>
      </w:pPr>
      <w:bookmarkStart w:id="179" w:name="bookmark179"/>
      <w:bookmarkEnd w:id="179"/>
      <w:r>
        <w:t>«Методика профессионального обучения»;</w:t>
      </w:r>
    </w:p>
    <w:p w14:paraId="77494A5C" w14:textId="77777777" w:rsidR="00300711" w:rsidRDefault="0027775E">
      <w:pPr>
        <w:pStyle w:val="1"/>
        <w:numPr>
          <w:ilvl w:val="0"/>
          <w:numId w:val="14"/>
        </w:numPr>
        <w:tabs>
          <w:tab w:val="left" w:pos="1167"/>
        </w:tabs>
        <w:spacing w:line="389" w:lineRule="auto"/>
        <w:ind w:firstLine="720"/>
        <w:jc w:val="both"/>
      </w:pPr>
      <w:bookmarkStart w:id="180" w:name="bookmark180"/>
      <w:bookmarkEnd w:id="180"/>
      <w:r>
        <w:t>«Методика обучения видам профессиональной деятельности»;</w:t>
      </w:r>
    </w:p>
    <w:p w14:paraId="51B69226" w14:textId="77777777" w:rsidR="00300711" w:rsidRDefault="0027775E">
      <w:pPr>
        <w:pStyle w:val="1"/>
        <w:numPr>
          <w:ilvl w:val="0"/>
          <w:numId w:val="14"/>
        </w:numPr>
        <w:tabs>
          <w:tab w:val="left" w:pos="1167"/>
        </w:tabs>
        <w:spacing w:line="389" w:lineRule="auto"/>
        <w:ind w:firstLine="720"/>
        <w:jc w:val="both"/>
      </w:pPr>
      <w:bookmarkStart w:id="181" w:name="bookmark181"/>
      <w:bookmarkEnd w:id="181"/>
      <w:r>
        <w:t>«Информацион</w:t>
      </w:r>
      <w:r>
        <w:t xml:space="preserve">ные технологии в образовании» </w:t>
      </w:r>
      <w:hyperlink w:anchor="bookmark418" w:tooltip="Current Document">
        <w:r>
          <w:t>[62]</w:t>
        </w:r>
      </w:hyperlink>
      <w:r>
        <w:t>.</w:t>
      </w:r>
    </w:p>
    <w:p w14:paraId="641196D7" w14:textId="77777777" w:rsidR="00300711" w:rsidRDefault="0027775E">
      <w:pPr>
        <w:pStyle w:val="1"/>
        <w:ind w:firstLine="720"/>
        <w:jc w:val="both"/>
      </w:pPr>
      <w:r>
        <w:t>В учебно-профессиональную деятельность выпускника входит опреде</w:t>
      </w:r>
      <w:r>
        <w:softHyphen/>
        <w:t>ление подходов к процессу подготовки рабочих (специалистов) для отраслей экономики. В организационно</w:t>
      </w:r>
      <w:r>
        <w:t>-технологической деятельности особое внима</w:t>
      </w:r>
      <w:r>
        <w:softHyphen/>
        <w:t>ние уделяется использованию учебно-технологической среды в практической подготовке рабочих, служащих и специалистов среднего звена, использова</w:t>
      </w:r>
      <w:r>
        <w:softHyphen/>
        <w:t>нию передовых отраслевых технологий в процессе обучения рабочей про</w:t>
      </w:r>
      <w:r>
        <w:softHyphen/>
        <w:t>фе</w:t>
      </w:r>
      <w:r>
        <w:t>ссии.</w:t>
      </w:r>
    </w:p>
    <w:p w14:paraId="11D4AA8C" w14:textId="77777777" w:rsidR="00300711" w:rsidRDefault="0027775E">
      <w:pPr>
        <w:pStyle w:val="1"/>
        <w:ind w:firstLine="720"/>
        <w:jc w:val="both"/>
      </w:pPr>
      <w:r>
        <w:t>Таким образом, можно сделать вывод, что для компетентного специа</w:t>
      </w:r>
      <w:r>
        <w:softHyphen/>
        <w:t>листа профессионального обучения в области информационных технологий большую роль играет визуализация учебного материла профессиональных дисциплин.</w:t>
      </w:r>
    </w:p>
    <w:p w14:paraId="269F7AAD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Тема 1. Психолого-педагогические аспе</w:t>
      </w:r>
      <w:r>
        <w:rPr>
          <w:b/>
          <w:bCs/>
        </w:rPr>
        <w:t>кты исследования восприя</w:t>
      </w:r>
      <w:r>
        <w:rPr>
          <w:b/>
          <w:bCs/>
        </w:rPr>
        <w:softHyphen/>
        <w:t>тия информации.</w:t>
      </w:r>
    </w:p>
    <w:p w14:paraId="4F321311" w14:textId="77777777" w:rsidR="00300711" w:rsidRDefault="0027775E">
      <w:pPr>
        <w:pStyle w:val="1"/>
        <w:ind w:firstLine="720"/>
        <w:jc w:val="both"/>
      </w:pPr>
      <w:r>
        <w:t>Человек: зрительная память, узнавание и запоминание. Зрительная па</w:t>
      </w:r>
      <w:r>
        <w:softHyphen/>
        <w:t>мять связана с сохранением и воспроизведением зрительных образов. Она чрезвычайно важна для людей любых профессий, особенно для инженеров и художник</w:t>
      </w:r>
      <w:r>
        <w:t>ов. Хорошей зрительной памятью нередко обладают люди с эйде</w:t>
      </w:r>
      <w:r>
        <w:softHyphen/>
        <w:t>тическим восприятием, способные в течение достаточно продолжительного времени «видеть» воспринятую картину в своем воображении после того, как она перестала воздействовать на органы чувств. В связ</w:t>
      </w:r>
      <w:r>
        <w:t xml:space="preserve">и с этим данный вид памяти предполагает развитую у человека способность к воображению. На ней </w:t>
      </w:r>
      <w:r>
        <w:lastRenderedPageBreak/>
        <w:t>основан, в частности, процесс запоминания и воспроизведения материа</w:t>
      </w:r>
      <w:r>
        <w:softHyphen/>
        <w:t>ла: то, что человек зрительно может себе представить, он, как правило, легче запоминает и восп</w:t>
      </w:r>
      <w:r>
        <w:t xml:space="preserve">роизводит </w:t>
      </w:r>
      <w:hyperlink w:anchor="bookmark369" w:tooltip="Current Document">
        <w:r>
          <w:t>[36]</w:t>
        </w:r>
      </w:hyperlink>
      <w:r>
        <w:t>.</w:t>
      </w:r>
    </w:p>
    <w:p w14:paraId="4F12534F" w14:textId="77777777" w:rsidR="00300711" w:rsidRDefault="0027775E">
      <w:pPr>
        <w:pStyle w:val="1"/>
        <w:ind w:firstLine="720"/>
        <w:jc w:val="both"/>
      </w:pPr>
      <w:r>
        <w:t>Существенную роль в памяти помимо эмоционального характера впе</w:t>
      </w:r>
      <w:r>
        <w:softHyphen/>
      </w:r>
      <w:r>
        <w:t xml:space="preserve">чатления может играть общее состояние личности в момент получения этого впечатления, а также ее физическое состояние в целом </w:t>
      </w:r>
      <w:hyperlink w:anchor="bookmark369" w:tooltip="Current Document">
        <w:r>
          <w:t>[36]</w:t>
        </w:r>
      </w:hyperlink>
      <w:r>
        <w:t>.</w:t>
      </w:r>
    </w:p>
    <w:p w14:paraId="0D12D944" w14:textId="77777777" w:rsidR="00300711" w:rsidRDefault="0027775E">
      <w:pPr>
        <w:pStyle w:val="1"/>
        <w:ind w:firstLine="720"/>
        <w:jc w:val="both"/>
      </w:pPr>
      <w:r>
        <w:t>В классической психологии внимание определяется как состояние мо- нои</w:t>
      </w:r>
      <w:r>
        <w:t>деизма со знания, когда некая идея полностью овладевает человеком и определяет его действия. Кроме координации ресурсов внимания существу</w:t>
      </w:r>
      <w:r>
        <w:softHyphen/>
        <w:t>ют другие способы управления вниманием, основанные на привлечении или захвате внимания, позволяющем манипулировать чел</w:t>
      </w:r>
      <w:r>
        <w:t>овеком.</w:t>
      </w:r>
    </w:p>
    <w:p w14:paraId="2725B7D5" w14:textId="77777777" w:rsidR="00300711" w:rsidRDefault="0027775E">
      <w:pPr>
        <w:pStyle w:val="1"/>
        <w:ind w:firstLine="720"/>
        <w:jc w:val="both"/>
      </w:pPr>
      <w:r>
        <w:t>Одно и то же изображение может восприниматься десятка ми различ</w:t>
      </w:r>
      <w:r>
        <w:softHyphen/>
        <w:t>ных способов, что создает ряд диагностических проблем в медицине. Кроме того, учет параметров движений глаз, характерных для амбиентной и фо</w:t>
      </w:r>
      <w:r>
        <w:softHyphen/>
        <w:t>кальной обработки информации, важен для пов</w:t>
      </w:r>
      <w:r>
        <w:t>ышения безопасности транс</w:t>
      </w:r>
      <w:r>
        <w:softHyphen/>
        <w:t xml:space="preserve">порта </w:t>
      </w:r>
      <w:hyperlink w:anchor="bookmark326" w:tooltip="Current Document">
        <w:r>
          <w:t>[10]</w:t>
        </w:r>
      </w:hyperlink>
      <w:r>
        <w:t>.</w:t>
      </w:r>
    </w:p>
    <w:p w14:paraId="6D0A2DB5" w14:textId="77777777" w:rsidR="00300711" w:rsidRDefault="0027775E">
      <w:pPr>
        <w:pStyle w:val="1"/>
        <w:ind w:firstLine="720"/>
        <w:jc w:val="both"/>
      </w:pPr>
      <w:r>
        <w:t>Интерпретация сложных образов и ландшафты внимания. Понятие ме</w:t>
      </w:r>
      <w:r>
        <w:softHyphen/>
        <w:t>тафоры. Значение метафоры при формировании ментальной модели обучае</w:t>
      </w:r>
      <w:r>
        <w:softHyphen/>
        <w:t xml:space="preserve">мого, примеры и </w:t>
      </w:r>
      <w:r>
        <w:t>недостатки использования метафор.</w:t>
      </w:r>
    </w:p>
    <w:p w14:paraId="3A8875F6" w14:textId="77777777" w:rsidR="00300711" w:rsidRDefault="0027775E">
      <w:pPr>
        <w:pStyle w:val="1"/>
        <w:ind w:firstLine="720"/>
        <w:jc w:val="both"/>
      </w:pPr>
      <w:r>
        <w:t xml:space="preserve">В любой момент времени человек может сосредоточить свое внимание только на одном предмете. Это может быть какой-то объект реального мира (например, лист бумаги) определенная область экрана или окна, а может и какой-нибудь </w:t>
      </w:r>
      <w:r>
        <w:t>процесс «в уме» (например, когда человек обдумывает свои действия или что-то рассчитывает). Предмет, на котором сосредоточено вни</w:t>
      </w:r>
      <w:r>
        <w:softHyphen/>
        <w:t>мание человека, будем называть локусом его внимания. С локусом внимания связано как минимум две особенности человеческого восп</w:t>
      </w:r>
      <w:r>
        <w:t>риятия.</w:t>
      </w:r>
    </w:p>
    <w:p w14:paraId="202225ED" w14:textId="77777777" w:rsidR="00300711" w:rsidRDefault="0027775E">
      <w:pPr>
        <w:pStyle w:val="1"/>
        <w:ind w:firstLine="720"/>
        <w:jc w:val="both"/>
      </w:pPr>
      <w:r>
        <w:t>Лю6ую нашу деятельность направляют глубоко укоренившиеся идеи, стратегии, способы понимания и руководящие идеи. В литературе по систем</w:t>
      </w:r>
      <w:r>
        <w:softHyphen/>
        <w:t>ному мышлению они известны как ментальные модели.</w:t>
      </w:r>
    </w:p>
    <w:p w14:paraId="5915BA7B" w14:textId="77777777" w:rsidR="00300711" w:rsidRDefault="0027775E">
      <w:pPr>
        <w:pStyle w:val="1"/>
        <w:ind w:firstLine="720"/>
        <w:jc w:val="both"/>
      </w:pPr>
      <w:r>
        <w:t>Ментальные модели представляют собой общие идеи, которые форми</w:t>
      </w:r>
      <w:r>
        <w:softHyphen/>
      </w:r>
      <w:r>
        <w:t>руют наши мысли и действия, а также представления о желаемых результа</w:t>
      </w:r>
      <w:r>
        <w:softHyphen/>
        <w:t xml:space="preserve">тах. Ментальные модели вполне естественны, они есть у каждого, сознает он это </w:t>
      </w:r>
      <w:r>
        <w:lastRenderedPageBreak/>
        <w:t xml:space="preserve">или нет, и мы воспринимаем мир именно через них </w:t>
      </w:r>
      <w:hyperlink w:anchor="bookmark365" w:tooltip="Current Document">
        <w:r>
          <w:t>[33]</w:t>
        </w:r>
      </w:hyperlink>
      <w:r>
        <w:t>.</w:t>
      </w:r>
    </w:p>
    <w:p w14:paraId="319FE22B" w14:textId="77777777" w:rsidR="00300711" w:rsidRDefault="0027775E">
      <w:pPr>
        <w:pStyle w:val="1"/>
        <w:ind w:firstLine="720"/>
        <w:jc w:val="both"/>
      </w:pPr>
      <w:r>
        <w:t>Метафора представляет собой языковую универсалию, в основе кото</w:t>
      </w:r>
      <w:r>
        <w:softHyphen/>
        <w:t>рой лежат единство биопсихического устройства и ментальных процессов у носителей разных языков, общность функции всех языков мира быть сред</w:t>
      </w:r>
      <w:r>
        <w:softHyphen/>
        <w:t>ством вербальной коммуникации и соответственно оди</w:t>
      </w:r>
      <w:r>
        <w:t>наковые для всех спо</w:t>
      </w:r>
      <w:r>
        <w:softHyphen/>
        <w:t>собы образования и восприятие метафорического смысла. Современное по</w:t>
      </w:r>
      <w:r>
        <w:softHyphen/>
        <w:t>нимание роли метафоры в познании окружающей действительности и отра</w:t>
      </w:r>
      <w:r>
        <w:softHyphen/>
        <w:t xml:space="preserve">жении его результатов в языке состоит в том, что она выступает креативным когнитивным механизмом, </w:t>
      </w:r>
      <w:r>
        <w:t>позволяющим обнаруживать сходство между раз</w:t>
      </w:r>
      <w:r>
        <w:softHyphen/>
        <w:t xml:space="preserve">личными предметами и явлениями вследствие применения знаний и опыта, приобретенных в одной области, для решения проблем в другой области. Способность человека к ассоциациям и аналогиям свидетельствует о том, что </w:t>
      </w:r>
      <w:r>
        <w:t>организация его образной мыслительной деятельности реализуется по строго определенным, сравнительно ограниченным в своем числе схемам и моде</w:t>
      </w:r>
      <w:r>
        <w:softHyphen/>
        <w:t xml:space="preserve">лям </w:t>
      </w:r>
      <w:hyperlink w:anchor="bookmark355" w:tooltip="Current Document">
        <w:r>
          <w:t>[27]</w:t>
        </w:r>
      </w:hyperlink>
      <w:r>
        <w:t>.</w:t>
      </w:r>
    </w:p>
    <w:p w14:paraId="5DB44B29" w14:textId="77777777" w:rsidR="00300711" w:rsidRDefault="0027775E">
      <w:pPr>
        <w:pStyle w:val="1"/>
        <w:ind w:firstLine="720"/>
        <w:jc w:val="both"/>
      </w:pPr>
      <w:r>
        <w:t>Использование эмоций в проектировании учебных мат</w:t>
      </w:r>
      <w:r>
        <w:t>ериалов.</w:t>
      </w:r>
    </w:p>
    <w:p w14:paraId="68B43EEE" w14:textId="77777777" w:rsidR="00300711" w:rsidRDefault="0027775E">
      <w:pPr>
        <w:pStyle w:val="1"/>
        <w:ind w:firstLine="720"/>
        <w:jc w:val="both"/>
      </w:pPr>
      <w:r>
        <w:t>Эмоции влияют на все виды деятельности человека, в том числе и на процесс познания. Проведенное Л. Е. Поповым исследование показывает, как влияют эмоции на учебно-познавательный процесс.</w:t>
      </w:r>
    </w:p>
    <w:p w14:paraId="65DF24E6" w14:textId="77777777" w:rsidR="00300711" w:rsidRDefault="0027775E">
      <w:pPr>
        <w:pStyle w:val="1"/>
        <w:ind w:firstLine="720"/>
        <w:jc w:val="both"/>
      </w:pPr>
      <w:r>
        <w:t>Концепция паттерна у де Боно напрямую связана с тем, как уст</w:t>
      </w:r>
      <w:r>
        <w:t>роена память. Любое изменение оставляет след, являющийся памятью о нем. Пат</w:t>
      </w:r>
      <w:r>
        <w:softHyphen/>
        <w:t>терны поведения и мышления — особый объект научного исследования, и один из ключевых компонент культуры и культурного пространства.</w:t>
      </w:r>
    </w:p>
    <w:p w14:paraId="3C976FBC" w14:textId="77777777" w:rsidR="00300711" w:rsidRDefault="0027775E">
      <w:pPr>
        <w:pStyle w:val="1"/>
        <w:ind w:firstLine="720"/>
        <w:jc w:val="both"/>
      </w:pPr>
      <w:r>
        <w:t>Технологии визуализации как инструмент активизац</w:t>
      </w:r>
      <w:r>
        <w:t>ии и совершен</w:t>
      </w:r>
      <w:r>
        <w:softHyphen/>
        <w:t>ствования учебно-познавательной деятельности.</w:t>
      </w:r>
    </w:p>
    <w:p w14:paraId="18A65385" w14:textId="77777777" w:rsidR="00300711" w:rsidRDefault="0027775E">
      <w:pPr>
        <w:pStyle w:val="1"/>
        <w:ind w:firstLine="720"/>
        <w:jc w:val="both"/>
      </w:pPr>
      <w:r>
        <w:t>Феномен визуализации углубляет общепринятое представление о наглядном восприятии как обязательно зримом процессе, который может альтернативно строиться на основе слуховых, осязательных и других ощ</w:t>
      </w:r>
      <w:r>
        <w:t>у</w:t>
      </w:r>
      <w:r>
        <w:softHyphen/>
        <w:t>щений. Последние ощущения трансформируются в мыслеобразы внутренне</w:t>
      </w:r>
      <w:r>
        <w:softHyphen/>
        <w:t>го плана деятельности, которые, в свою очередь, могут выноситься во внеш</w:t>
      </w:r>
      <w:r>
        <w:softHyphen/>
        <w:t xml:space="preserve">ний план в виде структурированных образно-смысловых конструкций. В этом плане </w:t>
      </w:r>
      <w:r>
        <w:lastRenderedPageBreak/>
        <w:t>представляются конкретными и содержа</w:t>
      </w:r>
      <w:r>
        <w:t>тельными понятия, обра</w:t>
      </w:r>
      <w:r>
        <w:softHyphen/>
        <w:t>зуемые словосочетаниями «слуховая визуализация», «обонятельная визуали</w:t>
      </w:r>
      <w:r>
        <w:softHyphen/>
        <w:t xml:space="preserve">зация», «осязательная визуализация» </w:t>
      </w:r>
      <w:hyperlink w:anchor="bookmark307" w:tooltip="Current Document">
        <w:r>
          <w:t>[2]</w:t>
        </w:r>
      </w:hyperlink>
      <w:r>
        <w:t>.</w:t>
      </w:r>
    </w:p>
    <w:p w14:paraId="3FDECF16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Тема 2. Визуализация и структурирование учебного материала.</w:t>
      </w:r>
    </w:p>
    <w:p w14:paraId="61BB5A8E" w14:textId="77777777" w:rsidR="00300711" w:rsidRDefault="0027775E">
      <w:pPr>
        <w:pStyle w:val="1"/>
        <w:ind w:firstLine="720"/>
        <w:jc w:val="both"/>
      </w:pPr>
      <w:r>
        <w:t>Внешн</w:t>
      </w:r>
      <w:r>
        <w:t>ие опорные учебные элементы. Опоры издавна используются в процессе обучения иностранному языку. К ним относятся ключевые слова, введенные в методический арсенал в 30-е годы, схемы-программы, функцио</w:t>
      </w:r>
      <w:r>
        <w:softHyphen/>
        <w:t>нально-смысловые таблицы, логико-семантические схемы.</w:t>
      </w:r>
    </w:p>
    <w:p w14:paraId="6B8DD213" w14:textId="77777777" w:rsidR="00300711" w:rsidRDefault="0027775E">
      <w:pPr>
        <w:pStyle w:val="1"/>
        <w:ind w:firstLine="720"/>
        <w:jc w:val="both"/>
      </w:pPr>
      <w:r>
        <w:t>Опо</w:t>
      </w:r>
      <w:r>
        <w:t>ры относятся к вспомогательным, нетехническим, ориентирован</w:t>
      </w:r>
      <w:r>
        <w:softHyphen/>
        <w:t xml:space="preserve">ным на ученика средствам обучения </w:t>
      </w:r>
      <w:hyperlink w:anchor="bookmark345" w:tooltip="Current Document">
        <w:r>
          <w:t>[21]</w:t>
        </w:r>
      </w:hyperlink>
      <w:r>
        <w:t>.</w:t>
      </w:r>
    </w:p>
    <w:p w14:paraId="3AC11099" w14:textId="77777777" w:rsidR="00300711" w:rsidRDefault="0027775E">
      <w:pPr>
        <w:pStyle w:val="1"/>
        <w:ind w:firstLine="720"/>
        <w:jc w:val="both"/>
      </w:pPr>
      <w:r>
        <w:t xml:space="preserve">При подготовке учебного материала к уроку возникает необходимость в построении модели, отражающей в </w:t>
      </w:r>
      <w:r>
        <w:t>наглядной форме структуру учебного материала, последовательность, подчиненность и соподчиненность понятий, логические связи.</w:t>
      </w:r>
    </w:p>
    <w:p w14:paraId="1BA6946D" w14:textId="77777777" w:rsidR="00300711" w:rsidRDefault="0027775E">
      <w:pPr>
        <w:pStyle w:val="1"/>
        <w:ind w:firstLine="720"/>
        <w:jc w:val="both"/>
      </w:pPr>
      <w:r>
        <w:t>Модель содержания учебного материала не содержит ответов на вопро</w:t>
      </w:r>
      <w:r>
        <w:softHyphen/>
        <w:t xml:space="preserve">сы, в какой последовательности должны изучаться учебные элементы </w:t>
      </w:r>
      <w:r>
        <w:t>и како</w:t>
      </w:r>
      <w:r>
        <w:softHyphen/>
        <w:t>вы логические связи между ними. Эти вопросы рассматриваются при форми</w:t>
      </w:r>
      <w:r>
        <w:softHyphen/>
        <w:t>ровании модели освоения учебного материала.</w:t>
      </w:r>
    </w:p>
    <w:p w14:paraId="6098E114" w14:textId="77777777" w:rsidR="00300711" w:rsidRDefault="0027775E">
      <w:pPr>
        <w:pStyle w:val="1"/>
        <w:ind w:firstLine="720"/>
        <w:jc w:val="both"/>
      </w:pPr>
      <w:r>
        <w:t>Наибольший эффект в усвоении информации будет достигнут, если ме</w:t>
      </w:r>
      <w:r>
        <w:softHyphen/>
        <w:t>тоды ведения записей соответствуют тому, как мозг хранит и воспроизвод</w:t>
      </w:r>
      <w:r>
        <w:t>ит информацию.</w:t>
      </w:r>
    </w:p>
    <w:p w14:paraId="63FFA10B" w14:textId="77777777" w:rsidR="00300711" w:rsidRDefault="0027775E">
      <w:pPr>
        <w:pStyle w:val="1"/>
        <w:ind w:firstLine="720"/>
        <w:jc w:val="both"/>
      </w:pPr>
      <w:r>
        <w:t>Конструктивные составные учебные элементы: построение фактов, со</w:t>
      </w:r>
      <w:r>
        <w:softHyphen/>
        <w:t>бытий, явлений в определенную структуру: схему, таблицу, матрицу с уче</w:t>
      </w:r>
      <w:r>
        <w:softHyphen/>
        <w:t>том отражения их связи и отношений.</w:t>
      </w:r>
    </w:p>
    <w:p w14:paraId="60D20899" w14:textId="77777777" w:rsidR="00300711" w:rsidRDefault="0027775E">
      <w:pPr>
        <w:pStyle w:val="1"/>
        <w:ind w:firstLine="720"/>
        <w:jc w:val="both"/>
      </w:pPr>
      <w:r>
        <w:t xml:space="preserve">Технологию визуализации можно разделить на три связанных между собой </w:t>
      </w:r>
      <w:r>
        <w:t>части:</w:t>
      </w:r>
    </w:p>
    <w:p w14:paraId="74A0BB1B" w14:textId="77777777" w:rsidR="00300711" w:rsidRDefault="0027775E">
      <w:pPr>
        <w:pStyle w:val="1"/>
        <w:numPr>
          <w:ilvl w:val="0"/>
          <w:numId w:val="21"/>
        </w:numPr>
        <w:tabs>
          <w:tab w:val="left" w:pos="1134"/>
        </w:tabs>
        <w:ind w:firstLine="720"/>
        <w:jc w:val="both"/>
      </w:pPr>
      <w:bookmarkStart w:id="182" w:name="bookmark182"/>
      <w:bookmarkEnd w:id="182"/>
      <w:r>
        <w:t>Системное использование на протяжении всего учебного процесса визуальных моделей одного определенного вида или их сочетаний.</w:t>
      </w:r>
    </w:p>
    <w:p w14:paraId="5536FFBB" w14:textId="77777777" w:rsidR="00300711" w:rsidRDefault="0027775E">
      <w:pPr>
        <w:pStyle w:val="1"/>
        <w:numPr>
          <w:ilvl w:val="0"/>
          <w:numId w:val="21"/>
        </w:numPr>
        <w:tabs>
          <w:tab w:val="left" w:pos="1134"/>
        </w:tabs>
        <w:ind w:firstLine="720"/>
        <w:jc w:val="both"/>
      </w:pPr>
      <w:bookmarkStart w:id="183" w:name="bookmark183"/>
      <w:bookmarkEnd w:id="183"/>
      <w:r>
        <w:t>Обучение студентов рациональным приемам «сжатия» информа</w:t>
      </w:r>
      <w:r>
        <w:softHyphen/>
        <w:t>ции, умению когнитивно-графическим представлять ее.</w:t>
      </w:r>
    </w:p>
    <w:p w14:paraId="39FD8BC4" w14:textId="77777777" w:rsidR="00300711" w:rsidRDefault="0027775E">
      <w:pPr>
        <w:pStyle w:val="1"/>
        <w:numPr>
          <w:ilvl w:val="0"/>
          <w:numId w:val="21"/>
        </w:numPr>
        <w:tabs>
          <w:tab w:val="left" w:pos="1134"/>
        </w:tabs>
        <w:ind w:firstLine="720"/>
        <w:jc w:val="both"/>
      </w:pPr>
      <w:bookmarkStart w:id="184" w:name="bookmark184"/>
      <w:bookmarkEnd w:id="184"/>
      <w:r>
        <w:t>Использование м</w:t>
      </w:r>
      <w:r>
        <w:t>етодических приемов включения в учебный про</w:t>
      </w:r>
      <w:r>
        <w:softHyphen/>
        <w:t xml:space="preserve">цесс </w:t>
      </w:r>
      <w:r>
        <w:lastRenderedPageBreak/>
        <w:t xml:space="preserve">визуальных моделей </w:t>
      </w:r>
      <w:hyperlink w:anchor="bookmark367" w:tooltip="Current Document">
        <w:r>
          <w:t>[34]</w:t>
        </w:r>
      </w:hyperlink>
      <w:r>
        <w:t>.</w:t>
      </w:r>
    </w:p>
    <w:p w14:paraId="4EE7A815" w14:textId="77777777" w:rsidR="00300711" w:rsidRDefault="0027775E">
      <w:pPr>
        <w:pStyle w:val="1"/>
        <w:ind w:firstLine="720"/>
        <w:jc w:val="both"/>
      </w:pPr>
      <w:r>
        <w:rPr>
          <w:b/>
          <w:bCs/>
        </w:rPr>
        <w:t>Тема 3. Компьютерные технологии визуализации научной и учеб</w:t>
      </w:r>
      <w:r>
        <w:rPr>
          <w:b/>
          <w:bCs/>
        </w:rPr>
        <w:softHyphen/>
        <w:t>ной информации.</w:t>
      </w:r>
    </w:p>
    <w:p w14:paraId="28280B37" w14:textId="77777777" w:rsidR="00300711" w:rsidRDefault="0027775E">
      <w:pPr>
        <w:pStyle w:val="1"/>
        <w:ind w:firstLine="720"/>
        <w:jc w:val="both"/>
      </w:pPr>
      <w:r>
        <w:t>Средства визуализации научной информации. Обзор со</w:t>
      </w:r>
      <w:r>
        <w:t>временных средств визуализации научной информации.</w:t>
      </w:r>
    </w:p>
    <w:p w14:paraId="234311CD" w14:textId="77777777" w:rsidR="00300711" w:rsidRDefault="0027775E">
      <w:pPr>
        <w:pStyle w:val="1"/>
        <w:ind w:firstLine="720"/>
        <w:jc w:val="both"/>
      </w:pPr>
      <w:r>
        <w:t xml:space="preserve">Научная визуализация помогает ученым и инженерам более эффективо познавать физические явления, скрытые в больших объемах информации. Сведения могут быть получены путем имитационного </w:t>
      </w:r>
      <w:r>
        <w:t>моделирования или регистрации показаний различных датчиков, медицинских сканеров, теле</w:t>
      </w:r>
      <w:r>
        <w:softHyphen/>
        <w:t>скопов, спутниковых систем и др.</w:t>
      </w:r>
    </w:p>
    <w:p w14:paraId="5F0EB0A0" w14:textId="77777777" w:rsidR="00300711" w:rsidRDefault="0027775E">
      <w:pPr>
        <w:pStyle w:val="1"/>
        <w:ind w:firstLine="720"/>
        <w:jc w:val="both"/>
      </w:pPr>
      <w:r>
        <w:t>Использование огромных возможностей зрительного анализатора при визуализации образовательной информации требует учета закономерностей зр</w:t>
      </w:r>
      <w:r>
        <w:t>ительного восприятия, грамотного использования визуальных методов в обучении. Поэтому при особом структурировании, кодировании и предъяв</w:t>
      </w:r>
      <w:r>
        <w:softHyphen/>
        <w:t>лении материала, с помощью средств визуализации можно в свернутом виде передавать большие объемы информации, актуализир</w:t>
      </w:r>
      <w:r>
        <w:t>овать познавательные механизмы, дополняющие вербальный канал поступления информации.</w:t>
      </w:r>
    </w:p>
    <w:p w14:paraId="519ACB15" w14:textId="77777777" w:rsidR="00300711" w:rsidRDefault="0027775E">
      <w:pPr>
        <w:pStyle w:val="1"/>
        <w:ind w:firstLine="720"/>
        <w:jc w:val="both"/>
      </w:pPr>
      <w:r>
        <w:t>Рассматриваются методы визуального структурирования от традици</w:t>
      </w:r>
      <w:r>
        <w:softHyphen/>
        <w:t>онных диаграмм и графов до «стратегических» карт (roadmaps), лучевых схем-пауков (spiders), каузальных цепей</w:t>
      </w:r>
      <w:r>
        <w:t xml:space="preserve"> (causal chains) и интеллектуальных карт (mind maps). Инфографика в обучении. Скрайбинг в обучении.</w:t>
      </w:r>
    </w:p>
    <w:p w14:paraId="3A6DC01E" w14:textId="77777777" w:rsidR="00300711" w:rsidRDefault="0027775E">
      <w:pPr>
        <w:pStyle w:val="1"/>
        <w:ind w:firstLine="720"/>
        <w:jc w:val="both"/>
      </w:pPr>
      <w:r>
        <w:t>Средства визуализации учебной информации. Обзор современных средств визуализации учебной информации. визуализации учебной инфор</w:t>
      </w:r>
      <w:r>
        <w:softHyphen/>
        <w:t>мации с помощью средств техн</w:t>
      </w:r>
      <w:r>
        <w:t>ологий мультимедиа, виртуальной реальности и дополненной реальности.</w:t>
      </w:r>
    </w:p>
    <w:p w14:paraId="1F70106C" w14:textId="77777777" w:rsidR="00300711" w:rsidRDefault="0027775E">
      <w:pPr>
        <w:pStyle w:val="1"/>
        <w:spacing w:after="440"/>
        <w:ind w:firstLine="720"/>
        <w:jc w:val="both"/>
      </w:pPr>
      <w:bookmarkStart w:id="185" w:name="bookmark185"/>
      <w:r>
        <w:t>Принимая образ за целостный конструкт — некоторую совокупность единиц информации, объединенные одной тематикой и смысловым про</w:t>
      </w:r>
      <w:r>
        <w:softHyphen/>
        <w:t>странством, вызывающую определенное личностно значимое отнош</w:t>
      </w:r>
      <w:r>
        <w:t xml:space="preserve">ение, усваивается социальный опыт, а главное, подтверждается правильность ранее сложившейся субъективной «картины мира» </w:t>
      </w:r>
      <w:hyperlink w:anchor="bookmark362" w:tooltip="Current Document">
        <w:r>
          <w:t>[31]</w:t>
        </w:r>
      </w:hyperlink>
      <w:r>
        <w:t>.</w:t>
      </w:r>
      <w:bookmarkEnd w:id="185"/>
    </w:p>
    <w:p w14:paraId="2932CAB0" w14:textId="77777777" w:rsidR="00300711" w:rsidRDefault="0027775E">
      <w:pPr>
        <w:pStyle w:val="24"/>
        <w:keepNext/>
        <w:keepLines/>
        <w:numPr>
          <w:ilvl w:val="0"/>
          <w:numId w:val="19"/>
        </w:numPr>
        <w:tabs>
          <w:tab w:val="left" w:pos="1272"/>
        </w:tabs>
        <w:jc w:val="both"/>
      </w:pPr>
      <w:bookmarkStart w:id="186" w:name="bookmark188"/>
      <w:bookmarkStart w:id="187" w:name="bookmark186"/>
      <w:bookmarkStart w:id="188" w:name="bookmark187"/>
      <w:bookmarkStart w:id="189" w:name="bookmark189"/>
      <w:bookmarkEnd w:id="186"/>
      <w:r>
        <w:lastRenderedPageBreak/>
        <w:t>Практическая составляющая дисциплины «Современные средства визуализации на</w:t>
      </w:r>
      <w:r>
        <w:t>учной и учебной информации»</w:t>
      </w:r>
      <w:bookmarkEnd w:id="187"/>
      <w:bookmarkEnd w:id="188"/>
      <w:bookmarkEnd w:id="189"/>
    </w:p>
    <w:p w14:paraId="1C969868" w14:textId="77777777" w:rsidR="00300711" w:rsidRDefault="0027775E">
      <w:pPr>
        <w:pStyle w:val="1"/>
        <w:ind w:firstLine="720"/>
        <w:jc w:val="both"/>
      </w:pPr>
      <w:r>
        <w:t>По дисциплине «Современные средства визуализации научной и учеб</w:t>
      </w:r>
      <w:r>
        <w:softHyphen/>
        <w:t>ной информации» предусмотрены только лабораторные занятия.</w:t>
      </w:r>
    </w:p>
    <w:p w14:paraId="586198C9" w14:textId="77777777" w:rsidR="00300711" w:rsidRDefault="0027775E">
      <w:pPr>
        <w:pStyle w:val="1"/>
        <w:ind w:firstLine="720"/>
        <w:jc w:val="both"/>
      </w:pPr>
      <w:r>
        <w:t>В теме 1 и 2 рассматриваются основные теоретические вопросы курса: психолого-педагогические аспекты внима</w:t>
      </w:r>
      <w:r>
        <w:t>ния и запоминания, методы струк</w:t>
      </w:r>
      <w:r>
        <w:softHyphen/>
        <w:t>турирования и визуализации учебного материала, компьютерные средства визуализации научной и учебной информации. Теоретические знания явля</w:t>
      </w:r>
      <w:r>
        <w:softHyphen/>
        <w:t>ются основой для написания реферата, выполнения индивидуального задания и индивидуальн</w:t>
      </w:r>
      <w:r>
        <w:t>ого проекта.</w:t>
      </w:r>
    </w:p>
    <w:p w14:paraId="332F2A0B" w14:textId="77777777" w:rsidR="00300711" w:rsidRDefault="0027775E">
      <w:pPr>
        <w:pStyle w:val="1"/>
        <w:ind w:firstLine="720"/>
        <w:jc w:val="both"/>
      </w:pPr>
      <w:r>
        <w:t>На ряде лабораторных работ рассматриваются прикладные теоретиче</w:t>
      </w:r>
      <w:r>
        <w:softHyphen/>
        <w:t>ские аспекты в форме мастер-классов по следующим тематикам: компьютер</w:t>
      </w:r>
      <w:r>
        <w:softHyphen/>
        <w:t>ные средства визуализации научной информации, компьютерные методы ви</w:t>
      </w:r>
      <w:r>
        <w:softHyphen/>
        <w:t>зуального структурирования, компьютерные</w:t>
      </w:r>
      <w:r>
        <w:t xml:space="preserve"> средства визуализации учебной информации.</w:t>
      </w:r>
    </w:p>
    <w:p w14:paraId="336CA55D" w14:textId="77777777" w:rsidR="00300711" w:rsidRDefault="0027775E">
      <w:pPr>
        <w:pStyle w:val="1"/>
        <w:ind w:firstLine="720"/>
        <w:jc w:val="both"/>
      </w:pPr>
      <w:r>
        <w:t>На лабораторных занятиях предусмотрено выполнение индивидуально</w:t>
      </w:r>
      <w:r>
        <w:softHyphen/>
        <w:t>го задания и индивидуального проекта. Работа над индивидуальными зада</w:t>
      </w:r>
      <w:r>
        <w:softHyphen/>
        <w:t xml:space="preserve">ниями и индивидуальными проектами продолжается и в часы </w:t>
      </w:r>
      <w:r>
        <w:t>самостоятель</w:t>
      </w:r>
      <w:r>
        <w:softHyphen/>
        <w:t>ной работы студента.</w:t>
      </w:r>
    </w:p>
    <w:p w14:paraId="6A10B18E" w14:textId="77777777" w:rsidR="00300711" w:rsidRDefault="0027775E">
      <w:pPr>
        <w:pStyle w:val="1"/>
        <w:ind w:firstLine="720"/>
        <w:jc w:val="both"/>
      </w:pPr>
      <w:r>
        <w:t>В течение семестра студент очной формы обучения должен обязатель</w:t>
      </w:r>
      <w:r>
        <w:softHyphen/>
        <w:t>но выполнить задания для самостоятельной работы: реферат, индивидуаль</w:t>
      </w:r>
      <w:r>
        <w:softHyphen/>
        <w:t>ное задание и индивидуальный проект.</w:t>
      </w:r>
    </w:p>
    <w:p w14:paraId="1D788D73" w14:textId="77777777" w:rsidR="00300711" w:rsidRDefault="0027775E">
      <w:pPr>
        <w:pStyle w:val="1"/>
        <w:ind w:firstLine="720"/>
        <w:jc w:val="both"/>
      </w:pPr>
      <w:r>
        <w:t>Одним из практических заданий по дисциплине являет</w:t>
      </w:r>
      <w:r>
        <w:t>ся написание реферата по теме «Психолого-педагогические аспекты исследования воспри</w:t>
      </w:r>
      <w:r>
        <w:softHyphen/>
        <w:t>ятия информации». Содержание реферата должно быть логичным; изложение материала носит проблемно-тематический характер. В качестве узкой подте</w:t>
      </w:r>
      <w:r>
        <w:softHyphen/>
        <w:t>матики рекомендуется рассмотре</w:t>
      </w:r>
      <w:r>
        <w:t>ть только один аспект темы, например:</w:t>
      </w:r>
    </w:p>
    <w:p w14:paraId="34D727BB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spacing w:after="200" w:line="389" w:lineRule="auto"/>
        <w:ind w:firstLine="720"/>
        <w:jc w:val="both"/>
      </w:pPr>
      <w:bookmarkStart w:id="190" w:name="bookmark190"/>
      <w:bookmarkEnd w:id="190"/>
      <w:r>
        <w:t>человек: зрительная память, узнавание и запоминание;</w:t>
      </w:r>
    </w:p>
    <w:p w14:paraId="3D1BF831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spacing w:line="389" w:lineRule="auto"/>
        <w:ind w:firstLine="720"/>
        <w:jc w:val="both"/>
      </w:pPr>
      <w:bookmarkStart w:id="191" w:name="bookmark191"/>
      <w:bookmarkEnd w:id="191"/>
      <w:r>
        <w:t>преобразование и хранение информации в памяти обучаемого;</w:t>
      </w:r>
    </w:p>
    <w:p w14:paraId="750D3FAC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spacing w:line="374" w:lineRule="auto"/>
        <w:ind w:firstLine="720"/>
        <w:jc w:val="both"/>
      </w:pPr>
      <w:bookmarkStart w:id="192" w:name="bookmark192"/>
      <w:bookmarkEnd w:id="192"/>
      <w:r>
        <w:lastRenderedPageBreak/>
        <w:t>память как процесс запоминания, хранения и воспроизведения ин</w:t>
      </w:r>
      <w:r>
        <w:softHyphen/>
        <w:t>формации;</w:t>
      </w:r>
    </w:p>
    <w:p w14:paraId="18509B74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spacing w:line="374" w:lineRule="auto"/>
        <w:ind w:firstLine="720"/>
        <w:jc w:val="both"/>
      </w:pPr>
      <w:bookmarkStart w:id="193" w:name="bookmark193"/>
      <w:bookmarkEnd w:id="193"/>
      <w:r>
        <w:t>координация ресурсов внимания, эвол</w:t>
      </w:r>
      <w:r>
        <w:t>юционные формы и уровни внимания;</w:t>
      </w:r>
    </w:p>
    <w:p w14:paraId="67686F41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spacing w:line="389" w:lineRule="auto"/>
        <w:ind w:firstLine="720"/>
        <w:jc w:val="both"/>
      </w:pPr>
      <w:bookmarkStart w:id="194" w:name="bookmark194"/>
      <w:bookmarkEnd w:id="194"/>
      <w:r>
        <w:t>интерпретация сложных образов и ландшафты внимания;</w:t>
      </w:r>
    </w:p>
    <w:p w14:paraId="2C8100B5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spacing w:after="200" w:line="389" w:lineRule="auto"/>
        <w:ind w:firstLine="720"/>
        <w:jc w:val="both"/>
      </w:pPr>
      <w:bookmarkStart w:id="195" w:name="bookmark195"/>
      <w:bookmarkEnd w:id="195"/>
      <w:r>
        <w:t>внимание человека и логические системы;</w:t>
      </w:r>
    </w:p>
    <w:p w14:paraId="6C04EF66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spacing w:line="389" w:lineRule="auto"/>
        <w:ind w:firstLine="720"/>
        <w:jc w:val="both"/>
      </w:pPr>
      <w:bookmarkStart w:id="196" w:name="bookmark196"/>
      <w:bookmarkEnd w:id="196"/>
      <w:r>
        <w:t>локус внимания. Сингулярность локуса внимания;</w:t>
      </w:r>
    </w:p>
    <w:p w14:paraId="14611F7B" w14:textId="77777777" w:rsidR="00300711" w:rsidRDefault="0027775E">
      <w:pPr>
        <w:pStyle w:val="1"/>
        <w:numPr>
          <w:ilvl w:val="0"/>
          <w:numId w:val="14"/>
        </w:numPr>
        <w:tabs>
          <w:tab w:val="left" w:pos="1134"/>
        </w:tabs>
        <w:spacing w:after="200" w:line="374" w:lineRule="auto"/>
        <w:ind w:firstLine="720"/>
        <w:jc w:val="both"/>
      </w:pPr>
      <w:bookmarkStart w:id="197" w:name="bookmark197"/>
      <w:bookmarkEnd w:id="197"/>
      <w:r>
        <w:t>понятие ментальной модели. Различие ментальных моделей пользо</w:t>
      </w:r>
      <w:r>
        <w:softHyphen/>
        <w:t xml:space="preserve">вателя и </w:t>
      </w:r>
      <w:r>
        <w:t>разработчика учебного материала;</w:t>
      </w:r>
    </w:p>
    <w:p w14:paraId="6D017C3C" w14:textId="77777777" w:rsidR="00300711" w:rsidRDefault="0027775E">
      <w:pPr>
        <w:pStyle w:val="1"/>
        <w:numPr>
          <w:ilvl w:val="0"/>
          <w:numId w:val="14"/>
        </w:numPr>
        <w:tabs>
          <w:tab w:val="left" w:pos="1174"/>
        </w:tabs>
        <w:ind w:firstLine="720"/>
        <w:jc w:val="both"/>
      </w:pPr>
      <w:bookmarkStart w:id="198" w:name="bookmark198"/>
      <w:bookmarkEnd w:id="198"/>
      <w:r>
        <w:t>понятие метафоры. Значение метафоры при формировании мен</w:t>
      </w:r>
      <w:r>
        <w:softHyphen/>
        <w:t>тальной модели обучаемого, примеры и недостатки использования метафор;</w:t>
      </w:r>
    </w:p>
    <w:p w14:paraId="6D07FFBB" w14:textId="77777777" w:rsidR="00300711" w:rsidRDefault="0027775E">
      <w:pPr>
        <w:pStyle w:val="1"/>
        <w:numPr>
          <w:ilvl w:val="0"/>
          <w:numId w:val="14"/>
        </w:numPr>
        <w:tabs>
          <w:tab w:val="left" w:pos="1174"/>
        </w:tabs>
        <w:ind w:firstLine="720"/>
        <w:jc w:val="both"/>
      </w:pPr>
      <w:bookmarkStart w:id="199" w:name="bookmark199"/>
      <w:bookmarkEnd w:id="199"/>
      <w:r>
        <w:t>связь эмоций и памяти. Использование эмоций в проектировании учебных материалов. Паттерны мышле</w:t>
      </w:r>
      <w:r>
        <w:t>ния;</w:t>
      </w:r>
    </w:p>
    <w:p w14:paraId="66EAA58A" w14:textId="77777777" w:rsidR="00300711" w:rsidRDefault="0027775E">
      <w:pPr>
        <w:pStyle w:val="1"/>
        <w:numPr>
          <w:ilvl w:val="0"/>
          <w:numId w:val="14"/>
        </w:numPr>
        <w:tabs>
          <w:tab w:val="left" w:pos="1174"/>
        </w:tabs>
        <w:ind w:firstLine="720"/>
        <w:jc w:val="both"/>
      </w:pPr>
      <w:bookmarkStart w:id="200" w:name="bookmark200"/>
      <w:bookmarkEnd w:id="200"/>
      <w:r>
        <w:t>технологии визуализации как инструмент активизации и совершен</w:t>
      </w:r>
      <w:r>
        <w:softHyphen/>
        <w:t>ствования учебно-познавательной деятельности.</w:t>
      </w:r>
    </w:p>
    <w:p w14:paraId="52DD7BAB" w14:textId="77777777" w:rsidR="00300711" w:rsidRDefault="0027775E">
      <w:pPr>
        <w:pStyle w:val="1"/>
        <w:ind w:firstLine="720"/>
        <w:jc w:val="both"/>
      </w:pPr>
      <w:r>
        <w:t>Обучаемыми разрабатывается модель учебного материала на примере конкретной темы выбранной дисциплины в соответствии с темой исследова</w:t>
      </w:r>
      <w:r>
        <w:softHyphen/>
        <w:t>ния</w:t>
      </w:r>
      <w:r>
        <w:rPr>
          <w:sz w:val="24"/>
          <w:szCs w:val="24"/>
        </w:rPr>
        <w:t xml:space="preserve">. </w:t>
      </w:r>
      <w:r>
        <w:t>На о</w:t>
      </w:r>
      <w:r>
        <w:t>снове анализа основных свойств и признаков схемно-знаковой мо</w:t>
      </w:r>
      <w:r>
        <w:softHyphen/>
        <w:t>дели представления информации оформляется в текстовом документе.</w:t>
      </w:r>
    </w:p>
    <w:p w14:paraId="15DE357A" w14:textId="77777777" w:rsidR="00300711" w:rsidRDefault="0027775E">
      <w:pPr>
        <w:pStyle w:val="1"/>
        <w:spacing w:after="440"/>
        <w:ind w:firstLine="720"/>
        <w:jc w:val="both"/>
      </w:pPr>
      <w:bookmarkStart w:id="201" w:name="bookmark201"/>
      <w:r>
        <w:t>На основе ранее продуманной модели разрабатывается индивидуаль</w:t>
      </w:r>
      <w:r>
        <w:softHyphen/>
        <w:t>ный проект, суть которого заключается в разработке компьютерной ви</w:t>
      </w:r>
      <w:r>
        <w:t>зуали</w:t>
      </w:r>
      <w:r>
        <w:softHyphen/>
        <w:t>зации учебного материала на примере конкретной темы выбранной дисци</w:t>
      </w:r>
      <w:r>
        <w:softHyphen/>
        <w:t>плины в специально выбранном компьютерном редакторе или сервисе.</w:t>
      </w:r>
      <w:bookmarkEnd w:id="201"/>
    </w:p>
    <w:p w14:paraId="08B64172" w14:textId="77777777" w:rsidR="00300711" w:rsidRDefault="0027775E">
      <w:pPr>
        <w:pStyle w:val="24"/>
        <w:keepNext/>
        <w:keepLines/>
        <w:numPr>
          <w:ilvl w:val="0"/>
          <w:numId w:val="19"/>
        </w:numPr>
        <w:tabs>
          <w:tab w:val="left" w:pos="1248"/>
        </w:tabs>
        <w:jc w:val="both"/>
      </w:pPr>
      <w:bookmarkStart w:id="202" w:name="bookmark204"/>
      <w:bookmarkStart w:id="203" w:name="bookmark202"/>
      <w:bookmarkStart w:id="204" w:name="bookmark203"/>
      <w:bookmarkStart w:id="205" w:name="bookmark205"/>
      <w:bookmarkEnd w:id="202"/>
      <w:r>
        <w:t>Иммерсивные среды, как средство когнитивной педагогики</w:t>
      </w:r>
      <w:bookmarkEnd w:id="203"/>
      <w:bookmarkEnd w:id="204"/>
      <w:bookmarkEnd w:id="205"/>
    </w:p>
    <w:p w14:paraId="52F967C3" w14:textId="77777777" w:rsidR="00300711" w:rsidRDefault="0027775E">
      <w:pPr>
        <w:pStyle w:val="1"/>
        <w:ind w:firstLine="720"/>
        <w:jc w:val="both"/>
      </w:pPr>
      <w:r>
        <w:t>Наиболее эффективной в педагогическом отношении компьютерно</w:t>
      </w:r>
      <w:r>
        <w:softHyphen/>
        <w:t>оп</w:t>
      </w:r>
      <w:r>
        <w:t xml:space="preserve">осредованная коммуникация становится тогда, когда она осуществляется на основе телекоммуникационных технологий, среди которых педагогически наиболее значимыми являются технологии телеприсутствия </w:t>
      </w:r>
      <w:hyperlink w:anchor="bookmark311" w:tooltip="Current Document">
        <w:r>
          <w:t>[4]</w:t>
        </w:r>
      </w:hyperlink>
      <w:r>
        <w:t>.</w:t>
      </w:r>
    </w:p>
    <w:p w14:paraId="450E8A44" w14:textId="77777777" w:rsidR="00300711" w:rsidRDefault="0027775E">
      <w:pPr>
        <w:pStyle w:val="1"/>
        <w:ind w:firstLine="720"/>
        <w:jc w:val="both"/>
      </w:pPr>
      <w:r>
        <w:lastRenderedPageBreak/>
        <w:t>С точки зрения когнитивной педагогики важно оценивать не только со</w:t>
      </w:r>
      <w:r>
        <w:softHyphen/>
        <w:t xml:space="preserve">держательную сторону обучения, его информационную основу, но и то, как ученик приобретает и использует инструменты познания для достижения своих целей. Отметим, что также важно и то, какие </w:t>
      </w:r>
      <w:r>
        <w:t>инструменты использует ученик.</w:t>
      </w:r>
    </w:p>
    <w:p w14:paraId="59DB3828" w14:textId="77777777" w:rsidR="00300711" w:rsidRDefault="0027775E">
      <w:pPr>
        <w:pStyle w:val="1"/>
        <w:spacing w:after="440"/>
        <w:ind w:firstLine="720"/>
        <w:jc w:val="both"/>
      </w:pPr>
      <w:r>
        <w:t>Несмотря на очевидную пользу для педагогики идей развития и само</w:t>
      </w:r>
      <w:r>
        <w:softHyphen/>
        <w:t>развития человека, отметим, что в педагогике развития часто упускается из виду главное — качество инструмента познания, используемого учениками, их конструирующ</w:t>
      </w:r>
      <w:r>
        <w:t>ая активность.</w:t>
      </w:r>
    </w:p>
    <w:p w14:paraId="4A062E1F" w14:textId="77777777" w:rsidR="00300711" w:rsidRDefault="0027775E">
      <w:pPr>
        <w:pStyle w:val="1"/>
        <w:ind w:firstLine="720"/>
        <w:jc w:val="both"/>
      </w:pPr>
      <w:r>
        <w:t>Когнитивный подход требует особого внимания к инструментальной сфере педагогической среды, под которой понимаются не только физические и социальные факторы обучения, но и внутренняя активность учеников, по</w:t>
      </w:r>
      <w:r>
        <w:softHyphen/>
        <w:t>рождающая метаинструменты и способы</w:t>
      </w:r>
      <w:r>
        <w:t xml:space="preserve"> решения задач. Заметим, что мета</w:t>
      </w:r>
      <w:r>
        <w:softHyphen/>
        <w:t>инструменты — это динамические психические структуры, создаваемые в психофизиологической структуре человека для решения конкретной задачи, и они должны замещаться впоследствии более универсальными и стабиль</w:t>
      </w:r>
      <w:r>
        <w:softHyphen/>
        <w:t>ными когнитивны</w:t>
      </w:r>
      <w:r>
        <w:t>ми инструментами.</w:t>
      </w:r>
    </w:p>
    <w:p w14:paraId="6A244210" w14:textId="77777777" w:rsidR="00300711" w:rsidRDefault="0027775E">
      <w:pPr>
        <w:pStyle w:val="1"/>
        <w:ind w:firstLine="720"/>
        <w:jc w:val="both"/>
      </w:pPr>
      <w:r>
        <w:t>Внешние средства обучающей среды включают в себя предметное и информационное разнообразие, отражаемое в сознании обучаемого.</w:t>
      </w:r>
    </w:p>
    <w:p w14:paraId="0C0741BF" w14:textId="77777777" w:rsidR="00300711" w:rsidRDefault="0027775E">
      <w:pPr>
        <w:pStyle w:val="1"/>
        <w:ind w:firstLine="720"/>
        <w:jc w:val="both"/>
      </w:pPr>
      <w:r>
        <w:t>К средствам обучения предъявляют разносторонние требования: функ</w:t>
      </w:r>
      <w:r>
        <w:softHyphen/>
        <w:t>циональные, педагогические, эргономические, эсте</w:t>
      </w:r>
      <w:r>
        <w:t>тические, экономические. Функциональные — способность аппаратуры обеспечивать необходимые режимы работы (громкость и качество звучания; вместимость кассет аудио</w:t>
      </w:r>
      <w:r>
        <w:softHyphen/>
        <w:t>визуальных средств, достаточная для проведения занятия с минимумом пере</w:t>
      </w:r>
      <w:r>
        <w:softHyphen/>
        <w:t>зарядок; универсальност</w:t>
      </w:r>
      <w:r>
        <w:t>ь прибора). Педагогические — соответствие воз</w:t>
      </w:r>
      <w:r>
        <w:softHyphen/>
        <w:t>можностей технического средства тем формам и методам учебно</w:t>
      </w:r>
      <w:r>
        <w:softHyphen/>
        <w:t>воспитательного процесса, которые согласуются с современными требовани</w:t>
      </w:r>
      <w:r>
        <w:softHyphen/>
        <w:t>ями. Эргономические — удобство и безопасность эксплуатации, минималь</w:t>
      </w:r>
      <w:r>
        <w:softHyphen/>
        <w:t>ное количе</w:t>
      </w:r>
      <w:r>
        <w:t>ство операций при подготовке и работе с аппаратом, уровень шу</w:t>
      </w:r>
      <w:r>
        <w:softHyphen/>
        <w:t>ма, удобство осмотра, ремонта, транспортирования. Эстетические — гармо</w:t>
      </w:r>
      <w:r>
        <w:softHyphen/>
        <w:t xml:space="preserve">ния </w:t>
      </w:r>
      <w:r>
        <w:lastRenderedPageBreak/>
        <w:t>формы (наглядное выражение назначения, масштаб, соразмерность), це</w:t>
      </w:r>
      <w:r>
        <w:softHyphen/>
        <w:t xml:space="preserve">лостность композиции, товарный вид. Экономические — </w:t>
      </w:r>
      <w:r>
        <w:t>относительно невы</w:t>
      </w:r>
      <w:r>
        <w:softHyphen/>
        <w:t>сокая стоимость при высоком качестве и долговечности технических средств.</w:t>
      </w:r>
    </w:p>
    <w:p w14:paraId="0D71FF60" w14:textId="77777777" w:rsidR="00300711" w:rsidRDefault="0027775E">
      <w:pPr>
        <w:pStyle w:val="1"/>
        <w:ind w:firstLine="720"/>
        <w:jc w:val="both"/>
      </w:pPr>
      <w:r>
        <w:t>Педагогические возможности интерактивных средств обучения, широ</w:t>
      </w:r>
      <w:r>
        <w:softHyphen/>
        <w:t>ко представленных на рынке и позволяющих ученику активно оперировать с учебным содержанием среды. Эт</w:t>
      </w:r>
      <w:r>
        <w:t>о интерактивные доски, учебники, задачни</w:t>
      </w:r>
      <w:r>
        <w:softHyphen/>
        <w:t>ки, образовательные порталы, системы дистанционного обучения, сетевые среды и, в частности, среды, формируемые в сети Интернет. Веб-сайты также представляют собой инструменты познания, в разной степени пригодные для</w:t>
      </w:r>
      <w:r>
        <w:t xml:space="preserve"> обучения. К каждому из описанных инструментов познания можно предъ</w:t>
      </w:r>
      <w:r>
        <w:softHyphen/>
        <w:t>явить юзабилити требования и оценить их в процессе педагогического юзабилити-тестирования. Это своего рода педагогическая сертификация обу</w:t>
      </w:r>
      <w:r>
        <w:softHyphen/>
        <w:t xml:space="preserve">чающих инструментов, показывающая их пригодность </w:t>
      </w:r>
      <w:r>
        <w:t xml:space="preserve">в педагогическом процессе </w:t>
      </w:r>
      <w:hyperlink w:anchor="bookmark388" w:tooltip="Current Document">
        <w:r>
          <w:t>[47]</w:t>
        </w:r>
      </w:hyperlink>
      <w:r>
        <w:t>.</w:t>
      </w:r>
    </w:p>
    <w:p w14:paraId="695EC82F" w14:textId="77777777" w:rsidR="00300711" w:rsidRDefault="0027775E">
      <w:pPr>
        <w:pStyle w:val="1"/>
        <w:ind w:firstLine="720"/>
        <w:jc w:val="both"/>
      </w:pPr>
      <w:r>
        <w:t>Иммерсивная обучающая среда является динамическим, системным, самоорганизующимся психологическим конструктом, обладающим следую</w:t>
      </w:r>
      <w:r>
        <w:softHyphen/>
        <w:t>щими свойствами: иммерсивность; присутст</w:t>
      </w:r>
      <w:r>
        <w:t>вие; интерактивность; внесубъ- ектная пространственная локализация; избыточность; наблюдаемость; до</w:t>
      </w:r>
      <w:r>
        <w:softHyphen/>
        <w:t>ступность когнитивному опыту (конструируемость); насыщенность; пла</w:t>
      </w:r>
      <w:r>
        <w:softHyphen/>
        <w:t>стичность; целостность; мотивогенность, проявляющимися в форме активно</w:t>
      </w:r>
      <w:r>
        <w:softHyphen/>
        <w:t xml:space="preserve">го обучения </w:t>
      </w:r>
      <w:hyperlink w:anchor="bookmark396" w:tooltip="Current Document">
        <w:r>
          <w:t>[51]</w:t>
        </w:r>
      </w:hyperlink>
      <w:r>
        <w:t>.</w:t>
      </w:r>
    </w:p>
    <w:p w14:paraId="7432A9C2" w14:textId="77777777" w:rsidR="00300711" w:rsidRDefault="0027775E">
      <w:pPr>
        <w:pStyle w:val="1"/>
        <w:ind w:firstLine="720"/>
        <w:jc w:val="both"/>
      </w:pPr>
      <w:r>
        <w:t>Обучение в иммерсивной среде сопровождается субъективным чув</w:t>
      </w:r>
      <w:r>
        <w:softHyphen/>
        <w:t>ством присутствия в среде, в том числе, отличающимся от среды непосред</w:t>
      </w:r>
      <w:r>
        <w:softHyphen/>
        <w:t>ственного чувственного опыта. Присутствие в иммерсивной обучающей ср</w:t>
      </w:r>
      <w:r>
        <w:t>е</w:t>
      </w:r>
      <w:r>
        <w:softHyphen/>
        <w:t>де — это динамический процесс включения человека (его психологической и психофизиологической систем) в среды человеческого опыта в процессе их конструирования и освоения. Чаще всего рассматривают физическое и соци</w:t>
      </w:r>
      <w:r>
        <w:softHyphen/>
        <w:t>альное присутствия. Физическое присутств</w:t>
      </w:r>
      <w:r>
        <w:t>ие относится к чувству человека «физически находится в каком-нибудь месте». Социальное присутствие от</w:t>
      </w:r>
      <w:r>
        <w:softHyphen/>
        <w:t>ражает чувство «быть вместе (и связываться) с кем-то». Эффективная дея</w:t>
      </w:r>
      <w:r>
        <w:softHyphen/>
        <w:t>тельность в искусственной среде обучения обеспечивается интерактивностью среды — ме</w:t>
      </w:r>
      <w:r>
        <w:t xml:space="preserve">рой предоставляемых человеку возможностей для свободных </w:t>
      </w:r>
      <w:r>
        <w:lastRenderedPageBreak/>
        <w:t>действий с контентом среды. Интерактивность включает в себя многообразие взаимодействий, возникающих в среде на различных уровнях ее представле</w:t>
      </w:r>
      <w:r>
        <w:softHyphen/>
        <w:t>ния — физическом, межличностном, групповом, институциона</w:t>
      </w:r>
      <w:r>
        <w:t>льном. Она структурируется в сферах обмена (информацией, объектами, чувствами); ин</w:t>
      </w:r>
      <w:r>
        <w:softHyphen/>
        <w:t>терпретаций; производства впечатлений и типизации сообщений. Интерак</w:t>
      </w:r>
      <w:r>
        <w:softHyphen/>
        <w:t>тивность обеспечивает диалоговый характер отношений ученика с содержа</w:t>
      </w:r>
      <w:r>
        <w:softHyphen/>
        <w:t xml:space="preserve">нием среды </w:t>
      </w:r>
      <w:hyperlink w:anchor="bookmark391" w:tooltip="Current Document">
        <w:r>
          <w:t>[49]</w:t>
        </w:r>
      </w:hyperlink>
      <w:r>
        <w:t>.</w:t>
      </w:r>
    </w:p>
    <w:p w14:paraId="56A76CE3" w14:textId="77777777" w:rsidR="00300711" w:rsidRDefault="0027775E">
      <w:pPr>
        <w:pStyle w:val="24"/>
        <w:keepNext/>
        <w:keepLines/>
        <w:numPr>
          <w:ilvl w:val="0"/>
          <w:numId w:val="22"/>
        </w:numPr>
        <w:tabs>
          <w:tab w:val="left" w:pos="1291"/>
        </w:tabs>
        <w:spacing w:after="600" w:line="240" w:lineRule="auto"/>
        <w:jc w:val="both"/>
      </w:pPr>
      <w:bookmarkStart w:id="206" w:name="bookmark209"/>
      <w:bookmarkStart w:id="207" w:name="bookmark207"/>
      <w:bookmarkStart w:id="208" w:name="bookmark208"/>
      <w:bookmarkStart w:id="209" w:name="bookmark210"/>
      <w:bookmarkStart w:id="210" w:name="bookmark206"/>
      <w:bookmarkEnd w:id="206"/>
      <w:r>
        <w:t>Модель визуализации учебного материала</w:t>
      </w:r>
      <w:bookmarkEnd w:id="207"/>
      <w:bookmarkEnd w:id="208"/>
      <w:bookmarkEnd w:id="209"/>
      <w:bookmarkEnd w:id="210"/>
    </w:p>
    <w:p w14:paraId="70093294" w14:textId="77777777" w:rsidR="00300711" w:rsidRDefault="0027775E">
      <w:pPr>
        <w:pStyle w:val="1"/>
        <w:ind w:firstLine="720"/>
        <w:jc w:val="both"/>
      </w:pPr>
      <w:r>
        <w:t xml:space="preserve">В условиях развития высокоинтеллектуальных технологий и внедрения их в процесс обучения становятся актуальными вопросы адаптации учебного материала для его понятности </w:t>
      </w:r>
      <w:r>
        <w:t>толкования и наглядности.</w:t>
      </w:r>
    </w:p>
    <w:p w14:paraId="2BE64A1C" w14:textId="77777777" w:rsidR="00300711" w:rsidRDefault="0027775E">
      <w:pPr>
        <w:pStyle w:val="1"/>
        <w:ind w:firstLine="720"/>
        <w:jc w:val="both"/>
      </w:pPr>
      <w:r>
        <w:t>Например, на дисциплине «Информатика» в блоке программирования у обучающихся возникают сложности в понимании учебного материала для изучения которого недостаточно словесных, наглядных (иллюстрации и де</w:t>
      </w:r>
      <w:r>
        <w:softHyphen/>
        <w:t>монстрации) методов обучения</w:t>
      </w:r>
      <w:r>
        <w:t>.</w:t>
      </w:r>
    </w:p>
    <w:p w14:paraId="3CB5CED7" w14:textId="77777777" w:rsidR="00300711" w:rsidRDefault="0027775E">
      <w:pPr>
        <w:pStyle w:val="1"/>
        <w:ind w:firstLine="720"/>
        <w:jc w:val="both"/>
      </w:pPr>
      <w:r>
        <w:t>Решением проблемы становится использование в обучении дидактиче</w:t>
      </w:r>
      <w:r>
        <w:softHyphen/>
        <w:t>ских средств с элементами когнитивной компьютерной графики.</w:t>
      </w:r>
    </w:p>
    <w:p w14:paraId="25CCF090" w14:textId="77777777" w:rsidR="00300711" w:rsidRDefault="0027775E">
      <w:pPr>
        <w:pStyle w:val="1"/>
        <w:ind w:firstLine="720"/>
        <w:jc w:val="both"/>
      </w:pPr>
      <w:r>
        <w:t>В нашем исследовании проектируем модель визуализации, которая позволит связать проектируемую концепцию образов с высокотехнологич</w:t>
      </w:r>
      <w:r>
        <w:softHyphen/>
      </w:r>
      <w:r>
        <w:t>ным процессом.</w:t>
      </w:r>
    </w:p>
    <w:p w14:paraId="423591B7" w14:textId="77777777" w:rsidR="00300711" w:rsidRDefault="0027775E">
      <w:pPr>
        <w:pStyle w:val="1"/>
        <w:ind w:firstLine="720"/>
        <w:jc w:val="both"/>
      </w:pPr>
      <w:r>
        <w:t>Изучение высокоинтеллектуальных технологий, необходимых для формирования профильно-специализированных компетенций, требует нали</w:t>
      </w:r>
      <w:r>
        <w:softHyphen/>
        <w:t>чия связи между технологическим процессом и визуальным образом, которое в результате изучения интегрируются в цел</w:t>
      </w:r>
      <w:r>
        <w:t>остное системное знание. В про</w:t>
      </w:r>
      <w:r>
        <w:softHyphen/>
        <w:t>цессе визуализации и виртуализации знание усваивается при помощи сенсер- но-перцептивных и чувственно-интуитивных каналов, объединяя знания в цельную информационную модель. Визуализация дает обучающимся воз</w:t>
      </w:r>
      <w:r>
        <w:softHyphen/>
        <w:t xml:space="preserve">можность изучения </w:t>
      </w:r>
      <w:r>
        <w:t>не только готовых научных результатов, но и участвовать в процессе их исследования и генерирования.</w:t>
      </w:r>
    </w:p>
    <w:p w14:paraId="1C23E54F" w14:textId="77777777" w:rsidR="00300711" w:rsidRDefault="0027775E">
      <w:pPr>
        <w:pStyle w:val="1"/>
        <w:ind w:firstLine="720"/>
        <w:jc w:val="both"/>
      </w:pPr>
      <w:r>
        <w:t xml:space="preserve">Предлагается следующая модель визуализации учебного материала, </w:t>
      </w:r>
      <w:r>
        <w:lastRenderedPageBreak/>
        <w:t>представленная на рисунке 12.</w:t>
      </w:r>
    </w:p>
    <w:p w14:paraId="2820DAA6" w14:textId="77777777" w:rsidR="00300711" w:rsidRDefault="0027775E">
      <w:pPr>
        <w:pStyle w:val="1"/>
        <w:ind w:firstLine="720"/>
        <w:jc w:val="both"/>
      </w:pPr>
      <w:r>
        <w:t>Модель визуализации учебного материала в области информационных</w:t>
      </w:r>
      <w:r>
        <w:t xml:space="preserve"> систем и технологий представлена на пяти различных уровнях: герменевти</w:t>
      </w:r>
      <w:r>
        <w:softHyphen/>
        <w:t>ческий, ассоциативный, технический, методический, педагогический.</w:t>
      </w:r>
      <w:r>
        <w:br w:type="page"/>
      </w:r>
    </w:p>
    <w:p w14:paraId="0F70C8B5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7E4615C" wp14:editId="1F77D45A">
            <wp:extent cx="5467985" cy="432181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46798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7648" w14:textId="77777777" w:rsidR="00300711" w:rsidRDefault="0027775E">
      <w:pPr>
        <w:pStyle w:val="ab"/>
        <w:ind w:left="1339"/>
      </w:pPr>
      <w:r>
        <w:t>Рисунок 12 — Модель визуализации учебного материала</w:t>
      </w:r>
    </w:p>
    <w:p w14:paraId="7C56A0A3" w14:textId="77777777" w:rsidR="00300711" w:rsidRDefault="00300711">
      <w:pPr>
        <w:spacing w:after="299" w:line="1" w:lineRule="exact"/>
      </w:pPr>
    </w:p>
    <w:p w14:paraId="225D906B" w14:textId="77777777" w:rsidR="00300711" w:rsidRDefault="0027775E">
      <w:pPr>
        <w:pStyle w:val="1"/>
        <w:ind w:firstLine="720"/>
        <w:jc w:val="both"/>
      </w:pPr>
      <w:r>
        <w:t xml:space="preserve">На герменевтическом уровне особое значение играет </w:t>
      </w:r>
      <w:r>
        <w:t>понимание текста, которое трактуется как ментальное осмысление. Рассматривается и компону</w:t>
      </w:r>
      <w:r>
        <w:softHyphen/>
        <w:t>ется учебный материал, выделяется визуализируемый процесс и субъекты и объекты процесса, формулируются взаимосвязи в процессе или типичные структурные компоненты проц</w:t>
      </w:r>
      <w:r>
        <w:t>есса.</w:t>
      </w:r>
    </w:p>
    <w:p w14:paraId="7A7A0E71" w14:textId="77777777" w:rsidR="00300711" w:rsidRDefault="0027775E">
      <w:pPr>
        <w:pStyle w:val="1"/>
        <w:ind w:firstLine="720"/>
        <w:jc w:val="both"/>
      </w:pPr>
      <w:r>
        <w:t>Сопоставление учебных элементов с визуальным образом, его мен</w:t>
      </w:r>
      <w:r>
        <w:softHyphen/>
        <w:t>тальной моделью, проработка сюжета и сценария происходят на ассоциатив</w:t>
      </w:r>
      <w:r>
        <w:softHyphen/>
        <w:t>ном уровне. Данный уровень выступает в качестве связующего между от</w:t>
      </w:r>
      <w:r>
        <w:softHyphen/>
        <w:t>дельными представлениями, которые порождают новые</w:t>
      </w:r>
      <w:r>
        <w:t>.</w:t>
      </w:r>
    </w:p>
    <w:p w14:paraId="37890062" w14:textId="77777777" w:rsidR="00300711" w:rsidRDefault="0027775E">
      <w:pPr>
        <w:pStyle w:val="1"/>
        <w:ind w:firstLine="720"/>
        <w:jc w:val="both"/>
      </w:pPr>
      <w:r>
        <w:t>На техническом уровне разрабатывается визуальная модель учебного материала, которая может быть представлена в виде программного продукта, спектакля, видеофайла. Добавляются интерактивные действия пользователя в созданной модели.</w:t>
      </w:r>
    </w:p>
    <w:p w14:paraId="1DE088D8" w14:textId="77777777" w:rsidR="00300711" w:rsidRDefault="0027775E">
      <w:pPr>
        <w:pStyle w:val="1"/>
        <w:ind w:firstLine="720"/>
        <w:jc w:val="both"/>
      </w:pPr>
      <w:r>
        <w:t>Инструкция к использовани</w:t>
      </w:r>
      <w:r>
        <w:t xml:space="preserve">ю визуальной модели в рамках учебного процесса и трансформируемый учебный материал являются составляющими </w:t>
      </w:r>
      <w:r>
        <w:lastRenderedPageBreak/>
        <w:t>методического уровня.</w:t>
      </w:r>
    </w:p>
    <w:p w14:paraId="49EE86C2" w14:textId="77777777" w:rsidR="00300711" w:rsidRDefault="0027775E">
      <w:pPr>
        <w:pStyle w:val="1"/>
        <w:ind w:firstLine="720"/>
        <w:jc w:val="both"/>
      </w:pPr>
      <w:r>
        <w:t>На педагогическом уровне происходит взаимодействие педагога и обу</w:t>
      </w:r>
      <w:r>
        <w:softHyphen/>
        <w:t xml:space="preserve">чающихся — апробация продукта в рамках учебного процесса, его </w:t>
      </w:r>
      <w:r>
        <w:t>внедрение в учебный процесс, контроль итогов внедрения.</w:t>
      </w:r>
    </w:p>
    <w:p w14:paraId="5EB49478" w14:textId="77777777" w:rsidR="00300711" w:rsidRDefault="0027775E">
      <w:pPr>
        <w:pStyle w:val="1"/>
        <w:ind w:firstLine="720"/>
        <w:jc w:val="both"/>
      </w:pPr>
      <w:r>
        <w:t>Подробнее рассмотрим вышеприведенную модель.</w:t>
      </w:r>
    </w:p>
    <w:p w14:paraId="50B0B12F" w14:textId="77777777" w:rsidR="00300711" w:rsidRDefault="0027775E">
      <w:pPr>
        <w:pStyle w:val="1"/>
        <w:ind w:firstLine="720"/>
        <w:jc w:val="both"/>
      </w:pPr>
      <w:r>
        <w:t>Рассмотрение и компоновка блока учебного материала — на данном этапе преподаватель выбирает, с его точки зрения, наиболее сложную тему в содержании дисципл</w:t>
      </w:r>
      <w:r>
        <w:t>ины;</w:t>
      </w:r>
    </w:p>
    <w:p w14:paraId="258A4000" w14:textId="77777777" w:rsidR="00300711" w:rsidRDefault="0027775E">
      <w:pPr>
        <w:pStyle w:val="1"/>
        <w:ind w:firstLine="720"/>
        <w:jc w:val="both"/>
      </w:pPr>
      <w:r>
        <w:t>Визуализация начинается с выделения в визуализируемом процессе субъекта и объекта, например:</w:t>
      </w:r>
    </w:p>
    <w:p w14:paraId="43C6175E" w14:textId="77777777" w:rsidR="00300711" w:rsidRDefault="0027775E">
      <w:pPr>
        <w:pStyle w:val="1"/>
        <w:numPr>
          <w:ilvl w:val="0"/>
          <w:numId w:val="23"/>
        </w:numPr>
        <w:tabs>
          <w:tab w:val="left" w:pos="1136"/>
        </w:tabs>
        <w:spacing w:line="389" w:lineRule="auto"/>
        <w:ind w:firstLine="720"/>
        <w:jc w:val="both"/>
      </w:pPr>
      <w:bookmarkStart w:id="211" w:name="bookmark211"/>
      <w:bookmarkEnd w:id="211"/>
      <w:r>
        <w:t>процесс — разработка программы;</w:t>
      </w:r>
    </w:p>
    <w:p w14:paraId="217B430C" w14:textId="77777777" w:rsidR="00300711" w:rsidRDefault="0027775E">
      <w:pPr>
        <w:pStyle w:val="1"/>
        <w:numPr>
          <w:ilvl w:val="0"/>
          <w:numId w:val="23"/>
        </w:numPr>
        <w:tabs>
          <w:tab w:val="left" w:pos="1136"/>
        </w:tabs>
        <w:spacing w:line="386" w:lineRule="auto"/>
        <w:ind w:firstLine="720"/>
        <w:jc w:val="both"/>
      </w:pPr>
      <w:bookmarkStart w:id="212" w:name="bookmark212"/>
      <w:bookmarkEnd w:id="212"/>
      <w:r>
        <w:t>субъект — программист;</w:t>
      </w:r>
    </w:p>
    <w:p w14:paraId="10C7EB4B" w14:textId="77777777" w:rsidR="00300711" w:rsidRDefault="0027775E">
      <w:pPr>
        <w:pStyle w:val="1"/>
        <w:numPr>
          <w:ilvl w:val="0"/>
          <w:numId w:val="23"/>
        </w:numPr>
        <w:tabs>
          <w:tab w:val="left" w:pos="1136"/>
        </w:tabs>
        <w:spacing w:line="386" w:lineRule="auto"/>
        <w:ind w:firstLine="720"/>
        <w:jc w:val="both"/>
      </w:pPr>
      <w:bookmarkStart w:id="213" w:name="bookmark213"/>
      <w:bookmarkEnd w:id="213"/>
      <w:r>
        <w:t>объект — система программирования.</w:t>
      </w:r>
    </w:p>
    <w:p w14:paraId="609A5E1B" w14:textId="77777777" w:rsidR="00300711" w:rsidRDefault="0027775E">
      <w:pPr>
        <w:pStyle w:val="1"/>
        <w:ind w:firstLine="720"/>
        <w:jc w:val="both"/>
      </w:pPr>
      <w:r>
        <w:t xml:space="preserve">Все это позволяет сформулировать описание будущей </w:t>
      </w:r>
      <w:r>
        <w:t>профессиональ</w:t>
      </w:r>
      <w:r>
        <w:softHyphen/>
        <w:t>ной задачи.</w:t>
      </w:r>
    </w:p>
    <w:p w14:paraId="1D19250D" w14:textId="77777777" w:rsidR="00300711" w:rsidRDefault="0027775E">
      <w:pPr>
        <w:pStyle w:val="1"/>
        <w:ind w:firstLine="720"/>
        <w:jc w:val="both"/>
      </w:pPr>
      <w:r>
        <w:t>Субъект — это специалист, который работает со сложными масками.</w:t>
      </w:r>
    </w:p>
    <w:p w14:paraId="68AF2522" w14:textId="77777777" w:rsidR="00300711" w:rsidRDefault="0027775E">
      <w:pPr>
        <w:pStyle w:val="1"/>
        <w:ind w:firstLine="720"/>
        <w:jc w:val="both"/>
      </w:pPr>
      <w:r>
        <w:t>Объект — объект профессиональной деятельности, для преподавате</w:t>
      </w:r>
      <w:r>
        <w:softHyphen/>
        <w:t>лей — учебный класс, для технических специалистов — пользователи, рабо</w:t>
      </w:r>
      <w:r>
        <w:softHyphen/>
        <w:t>тающие с программным обеспечение</w:t>
      </w:r>
      <w:r>
        <w:t>м.</w:t>
      </w:r>
    </w:p>
    <w:p w14:paraId="22307926" w14:textId="77777777" w:rsidR="00300711" w:rsidRDefault="0027775E">
      <w:pPr>
        <w:pStyle w:val="1"/>
        <w:ind w:firstLine="720"/>
        <w:jc w:val="both"/>
      </w:pPr>
      <w:r>
        <w:t>Затем следует формулировка взаимосвязей в процессе или типичных структурных компонентов процесса, в виду того, что субъект всегда осу</w:t>
      </w:r>
      <w:r>
        <w:softHyphen/>
        <w:t>ществляет процесс на основе определенного алгоритма. Взаимосвязи форму</w:t>
      </w:r>
      <w:r>
        <w:softHyphen/>
        <w:t>лируются для понимания того, что достигнуть, с п</w:t>
      </w:r>
      <w:r>
        <w:t>омощью чего достигнуть.</w:t>
      </w:r>
    </w:p>
    <w:p w14:paraId="38A45A95" w14:textId="77777777" w:rsidR="00300711" w:rsidRDefault="0027775E">
      <w:pPr>
        <w:pStyle w:val="1"/>
        <w:ind w:firstLine="720"/>
        <w:jc w:val="both"/>
      </w:pPr>
      <w:r>
        <w:t>Для того чтобы удостовериться, что описание является полноценным, что мы выявили все возможные существенные взаимосвязи мы воспользуем</w:t>
      </w:r>
      <w:r>
        <w:softHyphen/>
        <w:t xml:space="preserve">ся правилом семантики русского языка. Где? Куда? Когда? Откуда? Почему? Зачем? И как? — вопросы, </w:t>
      </w:r>
      <w:r>
        <w:t>на которые отвечают наречия. Должно быть обос</w:t>
      </w:r>
      <w:r>
        <w:softHyphen/>
        <w:t>нованное утверждение, на основе которого объясняется алгоритм — методи</w:t>
      </w:r>
      <w:r>
        <w:softHyphen/>
        <w:t>ка 7-ми вопросов</w:t>
      </w:r>
    </w:p>
    <w:p w14:paraId="1433CD50" w14:textId="77777777" w:rsidR="00300711" w:rsidRDefault="0027775E">
      <w:pPr>
        <w:pStyle w:val="1"/>
        <w:ind w:firstLine="720"/>
        <w:jc w:val="both"/>
      </w:pPr>
      <w:r>
        <w:t xml:space="preserve">Составляется опорный сигнал, используя схему опорного сигнала В. Ф. </w:t>
      </w:r>
      <w:r>
        <w:lastRenderedPageBreak/>
        <w:t>Шаталова, где накладываются причинно-следственные связ</w:t>
      </w:r>
      <w:r>
        <w:t>и (для того, чтобы уметь и хотеть делать) и сверху накладываются наречия — от аб</w:t>
      </w:r>
      <w:r>
        <w:softHyphen/>
        <w:t>страктного к конкретному. Интеллект-карта является итогом данного этапа.</w:t>
      </w:r>
    </w:p>
    <w:p w14:paraId="22583EF8" w14:textId="77777777" w:rsidR="00300711" w:rsidRDefault="0027775E">
      <w:pPr>
        <w:pStyle w:val="1"/>
        <w:ind w:firstLine="720"/>
        <w:jc w:val="both"/>
      </w:pPr>
      <w:r>
        <w:t>Следом сопоставляется учебный элемент с визуальным образом (мен</w:t>
      </w:r>
      <w:r>
        <w:softHyphen/>
        <w:t>тальной моделью), в соответствии с зар</w:t>
      </w:r>
      <w:r>
        <w:t>анее подготовленными образами (анимационные образы, быт, геометрия, животный мир, танец и т.д.).</w:t>
      </w:r>
    </w:p>
    <w:p w14:paraId="2E747FD2" w14:textId="77777777" w:rsidR="00300711" w:rsidRDefault="0027775E">
      <w:pPr>
        <w:pStyle w:val="1"/>
        <w:ind w:firstLine="720"/>
        <w:jc w:val="both"/>
      </w:pPr>
      <w:r>
        <w:t>Плюсы использования визуальных образов:</w:t>
      </w:r>
    </w:p>
    <w:p w14:paraId="465858F4" w14:textId="77777777" w:rsidR="00300711" w:rsidRDefault="0027775E">
      <w:pPr>
        <w:pStyle w:val="1"/>
        <w:numPr>
          <w:ilvl w:val="0"/>
          <w:numId w:val="23"/>
        </w:numPr>
        <w:tabs>
          <w:tab w:val="left" w:pos="1128"/>
        </w:tabs>
        <w:spacing w:after="200" w:line="389" w:lineRule="auto"/>
        <w:ind w:firstLine="720"/>
        <w:jc w:val="both"/>
      </w:pPr>
      <w:bookmarkStart w:id="214" w:name="bookmark214"/>
      <w:bookmarkEnd w:id="214"/>
      <w:r>
        <w:t>легко запомнить, вспомнить, ухватить структуру явления;</w:t>
      </w:r>
    </w:p>
    <w:p w14:paraId="46597549" w14:textId="77777777" w:rsidR="00300711" w:rsidRDefault="0027775E">
      <w:pPr>
        <w:pStyle w:val="1"/>
        <w:numPr>
          <w:ilvl w:val="0"/>
          <w:numId w:val="23"/>
        </w:numPr>
        <w:tabs>
          <w:tab w:val="left" w:pos="1128"/>
        </w:tabs>
        <w:spacing w:line="389" w:lineRule="auto"/>
        <w:ind w:firstLine="720"/>
        <w:jc w:val="both"/>
      </w:pPr>
      <w:bookmarkStart w:id="215" w:name="bookmark215"/>
      <w:bookmarkEnd w:id="215"/>
      <w:r>
        <w:t>эмоции необходимы, чтобы ассоциировать вещь.</w:t>
      </w:r>
    </w:p>
    <w:p w14:paraId="70F559E4" w14:textId="77777777" w:rsidR="00300711" w:rsidRDefault="0027775E">
      <w:pPr>
        <w:pStyle w:val="1"/>
        <w:ind w:firstLine="720"/>
        <w:jc w:val="both"/>
      </w:pPr>
      <w:r>
        <w:t>Образы нам нужны д</w:t>
      </w:r>
      <w:r>
        <w:t>ля того, чтобы проще и понятнее запомнить мате</w:t>
      </w:r>
      <w:r>
        <w:softHyphen/>
        <w:t>риал — такой символ может быть составлен при помощи мнемотехники.</w:t>
      </w:r>
    </w:p>
    <w:p w14:paraId="0F868102" w14:textId="77777777" w:rsidR="00300711" w:rsidRDefault="0027775E">
      <w:pPr>
        <w:pStyle w:val="1"/>
        <w:ind w:firstLine="720"/>
        <w:jc w:val="both"/>
      </w:pPr>
      <w:r>
        <w:t>Далее на основе взаимосвязей субъектов и объектов разрабатывается сюжет и сценарий.</w:t>
      </w:r>
    </w:p>
    <w:p w14:paraId="360FE2E6" w14:textId="77777777" w:rsidR="00300711" w:rsidRDefault="0027775E">
      <w:pPr>
        <w:pStyle w:val="1"/>
        <w:ind w:firstLine="720"/>
        <w:jc w:val="both"/>
      </w:pPr>
      <w:r>
        <w:t>После происходит разработка визуальной модели учебного мате</w:t>
      </w:r>
      <w:r>
        <w:t>риала в виде программного продукта, спектакля, видеофайла и др.</w:t>
      </w:r>
    </w:p>
    <w:p w14:paraId="1A805BBC" w14:textId="77777777" w:rsidR="00300711" w:rsidRDefault="0027775E">
      <w:pPr>
        <w:pStyle w:val="1"/>
        <w:ind w:firstLine="720"/>
        <w:jc w:val="both"/>
      </w:pPr>
      <w:r>
        <w:t>В программном продукте добавляются интерактивные действия поль</w:t>
      </w:r>
      <w:r>
        <w:softHyphen/>
        <w:t>зователя, с помощью которых становится возможным производить манипу</w:t>
      </w:r>
      <w:r>
        <w:softHyphen/>
        <w:t>ляции над процессом в безопасной среде.</w:t>
      </w:r>
    </w:p>
    <w:p w14:paraId="494C0E64" w14:textId="77777777" w:rsidR="00300711" w:rsidRDefault="0027775E">
      <w:pPr>
        <w:pStyle w:val="1"/>
        <w:ind w:firstLine="720"/>
        <w:jc w:val="both"/>
      </w:pPr>
      <w:r>
        <w:t>Тестирование и апроба</w:t>
      </w:r>
      <w:r>
        <w:t>ция. Естественно, данный процесс является раз</w:t>
      </w:r>
      <w:r>
        <w:softHyphen/>
        <w:t>ветвляющимся так как выполнение действий зависит от исходных условий и промежуточных результатов.</w:t>
      </w:r>
    </w:p>
    <w:p w14:paraId="05D0FD08" w14:textId="77777777" w:rsidR="00300711" w:rsidRDefault="0027775E">
      <w:pPr>
        <w:pStyle w:val="1"/>
        <w:ind w:firstLine="720"/>
        <w:jc w:val="both"/>
      </w:pPr>
      <w:r>
        <w:t>Заключительными этапами является внедрение в учебный процесс и контроль, при помощи которого мы проверяем сформи</w:t>
      </w:r>
      <w:r>
        <w:t>рованность учебного элемента при помощи визуального образа.</w:t>
      </w:r>
    </w:p>
    <w:p w14:paraId="3D87C232" w14:textId="77777777" w:rsidR="00300711" w:rsidRDefault="0027775E">
      <w:pPr>
        <w:pStyle w:val="1"/>
        <w:ind w:firstLine="720"/>
        <w:jc w:val="both"/>
      </w:pPr>
      <w:r>
        <w:t>Наглядно процесс визуализации учебного материала можно посмотреть на примере видео, на котором представлена сортировка методом пузырь</w:t>
      </w:r>
      <w:r>
        <w:softHyphen/>
        <w:t>ка (рисунок 13).</w:t>
      </w:r>
    </w:p>
    <w:p w14:paraId="1C31CB0A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31A3093" wp14:editId="2EC653DD">
            <wp:extent cx="5949950" cy="334645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94995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EE10" w14:textId="77777777" w:rsidR="00300711" w:rsidRDefault="0027775E">
      <w:pPr>
        <w:pStyle w:val="ab"/>
        <w:ind w:left="691"/>
      </w:pPr>
      <w:r>
        <w:t xml:space="preserve">Рисунок 13 — </w:t>
      </w:r>
      <w:r>
        <w:t>Видео-визуализация алгоритма сортировки методом пузырька</w:t>
      </w:r>
    </w:p>
    <w:p w14:paraId="6527B4D3" w14:textId="77777777" w:rsidR="00300711" w:rsidRDefault="00300711">
      <w:pPr>
        <w:spacing w:after="299" w:line="1" w:lineRule="exact"/>
      </w:pPr>
    </w:p>
    <w:p w14:paraId="3F50FAC3" w14:textId="77777777" w:rsidR="00300711" w:rsidRDefault="0027775E">
      <w:pPr>
        <w:pStyle w:val="1"/>
        <w:ind w:firstLine="720"/>
        <w:jc w:val="both"/>
      </w:pPr>
      <w:r>
        <w:t>В ходе проведения исследования был рассмотрен протокол трансляции сетевых адресов Network Address Translation (NAT), используемых в настоя</w:t>
      </w:r>
      <w:r>
        <w:softHyphen/>
        <w:t xml:space="preserve">щее время большим количеством сервис-провайдеров и частных </w:t>
      </w:r>
      <w:r>
        <w:t>пользовате</w:t>
      </w:r>
      <w:r>
        <w:softHyphen/>
        <w:t>лей для решения проблемы нехватки реальных IP-адресов и обеспечения без</w:t>
      </w:r>
      <w:r>
        <w:softHyphen/>
        <w:t>опасности локальных сетей подключенных к Интернету. Для более наглядно</w:t>
      </w:r>
      <w:r>
        <w:softHyphen/>
        <w:t>го представления данного процесса был продуман сюжет и разработан сце</w:t>
      </w:r>
      <w:r>
        <w:softHyphen/>
        <w:t>нарий видеоролика, который отраж</w:t>
      </w:r>
      <w:r>
        <w:t>ает основные принципы работы NAT.</w:t>
      </w:r>
    </w:p>
    <w:p w14:paraId="20B0EB33" w14:textId="77777777" w:rsidR="00300711" w:rsidRDefault="0027775E">
      <w:pPr>
        <w:pStyle w:val="1"/>
        <w:ind w:firstLine="720"/>
        <w:jc w:val="both"/>
      </w:pPr>
      <w:r>
        <w:t>Естественно, для съемки видеоролика были придуманы образы, заме</w:t>
      </w:r>
      <w:r>
        <w:softHyphen/>
        <w:t>няющие понятия. За локальные сети принимаем город N и город L. Пользо</w:t>
      </w:r>
      <w:r>
        <w:softHyphen/>
        <w:t>ватели сетей — молодые люди Федор и Алена. IP-адреса оппонентов — поч</w:t>
      </w:r>
      <w:r>
        <w:softHyphen/>
        <w:t>товые адреса домой</w:t>
      </w:r>
      <w:r>
        <w:t xml:space="preserve"> героев.</w:t>
      </w:r>
    </w:p>
    <w:p w14:paraId="3E3BCDA2" w14:textId="77777777" w:rsidR="00300711" w:rsidRDefault="0027775E">
      <w:pPr>
        <w:pStyle w:val="1"/>
        <w:ind w:firstLine="720"/>
        <w:jc w:val="both"/>
      </w:pPr>
      <w:r>
        <w:t>Историю, основанную на бытовых образах, можно представить следу</w:t>
      </w:r>
      <w:r>
        <w:softHyphen/>
        <w:t>ющим образом. Федор пишет творческое письмо Алене, которая проживае в другом городе. Упаковывает его в конверт 1 и указывает на конверте почто</w:t>
      </w:r>
      <w:r>
        <w:softHyphen/>
        <w:t xml:space="preserve">вый адрес Алены в городе N. Относит это </w:t>
      </w:r>
      <w:r>
        <w:t>письмо на почту и передает его со</w:t>
      </w:r>
      <w:r>
        <w:softHyphen/>
        <w:t>труднику почты для отправки.</w:t>
      </w:r>
    </w:p>
    <w:p w14:paraId="174C8BFB" w14:textId="77777777" w:rsidR="00300711" w:rsidRDefault="0027775E">
      <w:pPr>
        <w:pStyle w:val="1"/>
        <w:ind w:firstLine="720"/>
        <w:jc w:val="both"/>
      </w:pPr>
      <w:r>
        <w:t xml:space="preserve">Работник почты записывает адрес и данные отправителя и получателя к себе в книгу регистрации адресов и упаковывает письмо в новый конверт, на </w:t>
      </w:r>
      <w:r>
        <w:lastRenderedPageBreak/>
        <w:t>котором адрес отправителя заменяется адресом почтов</w:t>
      </w:r>
      <w:r>
        <w:t>ого отделения, из ко</w:t>
      </w:r>
      <w:r>
        <w:softHyphen/>
        <w:t>торого будет отправлено письмо Федора. Отправление пересылают по месту назначения в город N и передают получателю Алене.</w:t>
      </w:r>
    </w:p>
    <w:p w14:paraId="6EA2E4A3" w14:textId="77777777" w:rsidR="00300711" w:rsidRDefault="0027775E">
      <w:pPr>
        <w:pStyle w:val="1"/>
        <w:ind w:firstLine="720"/>
        <w:jc w:val="both"/>
      </w:pPr>
      <w:r>
        <w:t>Получив письмо от Федора Алена пишет ответное письмо и затем упа</w:t>
      </w:r>
      <w:r>
        <w:softHyphen/>
        <w:t>ковывает письмо и указывает на конверте адрес поч</w:t>
      </w:r>
      <w:r>
        <w:t>тового отделения, откуда ей пришло письмо.</w:t>
      </w:r>
    </w:p>
    <w:p w14:paraId="7A2A33DA" w14:textId="77777777" w:rsidR="00300711" w:rsidRDefault="0027775E">
      <w:pPr>
        <w:pStyle w:val="1"/>
        <w:ind w:firstLine="720"/>
        <w:jc w:val="both"/>
      </w:pPr>
      <w:r>
        <w:t>Отправляет письмо обратно по почте в место назначения Почта города L.</w:t>
      </w:r>
    </w:p>
    <w:p w14:paraId="40142F1A" w14:textId="77777777" w:rsidR="00300711" w:rsidRDefault="0027775E">
      <w:pPr>
        <w:pStyle w:val="1"/>
        <w:spacing w:after="180"/>
        <w:ind w:firstLine="720"/>
        <w:jc w:val="both"/>
      </w:pPr>
      <w:r>
        <w:t xml:space="preserve">Письмо приходит в почтовое отделение. Работник почты по данным отправителя ищет того, кто отправлял Алене письмо. На конверте указывает данные </w:t>
      </w:r>
      <w:r>
        <w:t>получателя, которые были ранее записаны в книге регистрации. Поч</w:t>
      </w:r>
      <w:r>
        <w:softHyphen/>
        <w:t>тальон передает письмо по месту назначения.</w:t>
      </w:r>
    </w:p>
    <w:p w14:paraId="615FCA7D" w14:textId="77777777" w:rsidR="00300711" w:rsidRDefault="0027775E">
      <w:pPr>
        <w:pStyle w:val="1"/>
        <w:spacing w:after="100"/>
        <w:ind w:firstLine="720"/>
        <w:jc w:val="both"/>
      </w:pPr>
      <w:r>
        <w:t>Таким образом, Федор получает ответное письмо, а данные адреса Фе</w:t>
      </w:r>
      <w:r>
        <w:softHyphen/>
        <w:t>дора из книги вычеркиваются. На рисунке 14 показан скриншот из созданно-</w:t>
      </w:r>
    </w:p>
    <w:p w14:paraId="32E819A4" w14:textId="77777777" w:rsidR="00300711" w:rsidRDefault="0027775E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го </w:t>
      </w:r>
      <w:r>
        <w:rPr>
          <w:sz w:val="28"/>
          <w:szCs w:val="28"/>
        </w:rPr>
        <w:t>видеоролика.</w:t>
      </w:r>
    </w:p>
    <w:p w14:paraId="0D2C8891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98C24AC" wp14:editId="606796BA">
            <wp:extent cx="5833745" cy="328549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83374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C9F1" w14:textId="77777777" w:rsidR="00300711" w:rsidRDefault="0027775E">
      <w:pPr>
        <w:pStyle w:val="ab"/>
        <w:ind w:left="2131"/>
      </w:pPr>
      <w:r>
        <w:t>Рисунок 14 — Кадр из созданного видеоролика</w:t>
      </w:r>
    </w:p>
    <w:p w14:paraId="4172DCEC" w14:textId="77777777" w:rsidR="00300711" w:rsidRDefault="0027775E">
      <w:pPr>
        <w:pStyle w:val="24"/>
        <w:keepNext/>
        <w:keepLines/>
        <w:numPr>
          <w:ilvl w:val="0"/>
          <w:numId w:val="22"/>
        </w:numPr>
        <w:tabs>
          <w:tab w:val="left" w:pos="1246"/>
        </w:tabs>
        <w:jc w:val="both"/>
      </w:pPr>
      <w:bookmarkStart w:id="216" w:name="bookmark219"/>
      <w:bookmarkStart w:id="217" w:name="bookmark217"/>
      <w:bookmarkStart w:id="218" w:name="bookmark218"/>
      <w:bookmarkStart w:id="219" w:name="bookmark220"/>
      <w:bookmarkStart w:id="220" w:name="bookmark216"/>
      <w:bookmarkEnd w:id="216"/>
      <w:r>
        <w:t>Опытно-поисковая работа по визуализации учебного материала</w:t>
      </w:r>
      <w:bookmarkEnd w:id="217"/>
      <w:bookmarkEnd w:id="218"/>
      <w:bookmarkEnd w:id="219"/>
      <w:bookmarkEnd w:id="220"/>
    </w:p>
    <w:p w14:paraId="6E921051" w14:textId="77777777" w:rsidR="00300711" w:rsidRDefault="0027775E">
      <w:pPr>
        <w:pStyle w:val="1"/>
        <w:ind w:firstLine="720"/>
        <w:jc w:val="both"/>
      </w:pPr>
      <w:r>
        <w:t>В процессе обучения формируются элементы профессионального мышления: систематизация, концентрация, выделение главного в содержа</w:t>
      </w:r>
      <w:r>
        <w:softHyphen/>
        <w:t>нии.</w:t>
      </w:r>
    </w:p>
    <w:p w14:paraId="7488DCC6" w14:textId="77777777" w:rsidR="00300711" w:rsidRDefault="0027775E">
      <w:pPr>
        <w:pStyle w:val="1"/>
        <w:ind w:firstLine="720"/>
        <w:jc w:val="both"/>
      </w:pPr>
      <w:r>
        <w:t>В цел</w:t>
      </w:r>
      <w:r>
        <w:t>ом технология визуализации сводится к целостности трех ее ча</w:t>
      </w:r>
      <w:r>
        <w:softHyphen/>
        <w:t>стей:</w:t>
      </w:r>
    </w:p>
    <w:p w14:paraId="418A80C1" w14:textId="77777777" w:rsidR="00300711" w:rsidRDefault="0027775E">
      <w:pPr>
        <w:pStyle w:val="1"/>
        <w:numPr>
          <w:ilvl w:val="0"/>
          <w:numId w:val="24"/>
        </w:numPr>
        <w:tabs>
          <w:tab w:val="left" w:pos="1147"/>
        </w:tabs>
        <w:ind w:firstLine="720"/>
        <w:jc w:val="both"/>
      </w:pPr>
      <w:bookmarkStart w:id="221" w:name="bookmark221"/>
      <w:bookmarkEnd w:id="221"/>
      <w:r>
        <w:lastRenderedPageBreak/>
        <w:t>Систематическое использование в учебном процессе визуальных моделей одного определенного вида или их сочетаний.</w:t>
      </w:r>
    </w:p>
    <w:p w14:paraId="797A4A72" w14:textId="77777777" w:rsidR="00300711" w:rsidRDefault="0027775E">
      <w:pPr>
        <w:pStyle w:val="1"/>
        <w:numPr>
          <w:ilvl w:val="0"/>
          <w:numId w:val="24"/>
        </w:numPr>
        <w:tabs>
          <w:tab w:val="left" w:pos="1147"/>
        </w:tabs>
        <w:ind w:firstLine="720"/>
        <w:jc w:val="both"/>
      </w:pPr>
      <w:bookmarkStart w:id="222" w:name="bookmark222"/>
      <w:bookmarkEnd w:id="222"/>
      <w:r>
        <w:t>Научение студентов рациональным приемам «сжатия» информации и ее когнитивно-г</w:t>
      </w:r>
      <w:r>
        <w:t>рафического представления.</w:t>
      </w:r>
    </w:p>
    <w:p w14:paraId="6386EB8D" w14:textId="77777777" w:rsidR="00300711" w:rsidRDefault="0027775E">
      <w:pPr>
        <w:pStyle w:val="1"/>
        <w:numPr>
          <w:ilvl w:val="0"/>
          <w:numId w:val="24"/>
        </w:numPr>
        <w:tabs>
          <w:tab w:val="left" w:pos="1147"/>
        </w:tabs>
        <w:ind w:firstLine="720"/>
        <w:jc w:val="both"/>
      </w:pPr>
      <w:bookmarkStart w:id="223" w:name="bookmark223"/>
      <w:bookmarkEnd w:id="223"/>
      <w:r>
        <w:t>Методические приемы включения в учебный процесс визуальных моделей. Работа с ними имеет четкие этапы и сопровождается еще целым ря</w:t>
      </w:r>
      <w:r>
        <w:softHyphen/>
        <w:t xml:space="preserve">дом приемов и принципиальных методических решений </w:t>
      </w:r>
      <w:hyperlink w:anchor="bookmark371" w:tooltip="Current Document">
        <w:r>
          <w:t>[37]</w:t>
        </w:r>
      </w:hyperlink>
      <w:r>
        <w:t>.</w:t>
      </w:r>
    </w:p>
    <w:p w14:paraId="4A076F0B" w14:textId="77777777" w:rsidR="00300711" w:rsidRDefault="0027775E">
      <w:pPr>
        <w:pStyle w:val="1"/>
        <w:ind w:firstLine="720"/>
        <w:jc w:val="both"/>
      </w:pPr>
      <w:r>
        <w:t>На основе материалов данной исследовательской работы опытно</w:t>
      </w:r>
      <w:r>
        <w:softHyphen/>
        <w:t>поисковая работа была проведена в три этапа:</w:t>
      </w:r>
    </w:p>
    <w:p w14:paraId="1A3BC547" w14:textId="77777777" w:rsidR="00300711" w:rsidRDefault="0027775E">
      <w:pPr>
        <w:pStyle w:val="1"/>
        <w:numPr>
          <w:ilvl w:val="0"/>
          <w:numId w:val="25"/>
        </w:numPr>
        <w:tabs>
          <w:tab w:val="left" w:pos="1147"/>
        </w:tabs>
        <w:ind w:firstLine="720"/>
        <w:jc w:val="both"/>
      </w:pPr>
      <w:bookmarkStart w:id="224" w:name="bookmark224"/>
      <w:bookmarkEnd w:id="224"/>
      <w:r>
        <w:t>Опрос студентов и преподавателей об использовании ими средств визуализации в учебном процессе.</w:t>
      </w:r>
    </w:p>
    <w:p w14:paraId="020BE4D3" w14:textId="77777777" w:rsidR="00300711" w:rsidRDefault="0027775E">
      <w:pPr>
        <w:pStyle w:val="1"/>
        <w:numPr>
          <w:ilvl w:val="0"/>
          <w:numId w:val="25"/>
        </w:numPr>
        <w:tabs>
          <w:tab w:val="left" w:pos="1147"/>
        </w:tabs>
        <w:ind w:firstLine="720"/>
        <w:jc w:val="both"/>
      </w:pPr>
      <w:bookmarkStart w:id="225" w:name="bookmark225"/>
      <w:bookmarkEnd w:id="225"/>
      <w:r>
        <w:t xml:space="preserve">Визуализация определений, </w:t>
      </w:r>
      <w:r>
        <w:t>связанных с информационными техно</w:t>
      </w:r>
      <w:r>
        <w:softHyphen/>
        <w:t>логиями, путем создания их образов и, затем, использование полученных ди</w:t>
      </w:r>
      <w:r>
        <w:softHyphen/>
        <w:t>дактических средств для объяснения предложенного учебного материала.</w:t>
      </w:r>
    </w:p>
    <w:p w14:paraId="1D5636B1" w14:textId="77777777" w:rsidR="00300711" w:rsidRDefault="0027775E">
      <w:pPr>
        <w:pStyle w:val="1"/>
        <w:numPr>
          <w:ilvl w:val="0"/>
          <w:numId w:val="25"/>
        </w:numPr>
        <w:tabs>
          <w:tab w:val="left" w:pos="1147"/>
        </w:tabs>
        <w:ind w:firstLine="720"/>
        <w:jc w:val="both"/>
      </w:pPr>
      <w:bookmarkStart w:id="226" w:name="bookmark226"/>
      <w:bookmarkEnd w:id="226"/>
      <w:r>
        <w:t>О понятности и влиянии видео-визуализации на представление процесса при усвоении</w:t>
      </w:r>
      <w:r>
        <w:t xml:space="preserve"> учебного материала.</w:t>
      </w:r>
    </w:p>
    <w:p w14:paraId="0F7CD516" w14:textId="77777777" w:rsidR="00300711" w:rsidRDefault="0027775E">
      <w:pPr>
        <w:pStyle w:val="1"/>
        <w:ind w:firstLine="720"/>
        <w:jc w:val="both"/>
      </w:pPr>
      <w:r>
        <w:t>Первый опрос освещает вопросы использования средств визуализации в учебном процессе среди обучающихся профессионально-педагогического университета:</w:t>
      </w:r>
    </w:p>
    <w:p w14:paraId="43075AA0" w14:textId="77777777" w:rsidR="00300711" w:rsidRDefault="0027775E">
      <w:pPr>
        <w:pStyle w:val="1"/>
        <w:numPr>
          <w:ilvl w:val="0"/>
          <w:numId w:val="26"/>
        </w:numPr>
        <w:tabs>
          <w:tab w:val="left" w:pos="1147"/>
        </w:tabs>
        <w:ind w:firstLine="720"/>
        <w:jc w:val="both"/>
      </w:pPr>
      <w:bookmarkStart w:id="227" w:name="bookmark227"/>
      <w:bookmarkEnd w:id="227"/>
      <w:r>
        <w:t>Какие средства визуализации Вам знакомы?</w:t>
      </w:r>
    </w:p>
    <w:p w14:paraId="0C2C775B" w14:textId="77777777" w:rsidR="00300711" w:rsidRDefault="0027775E">
      <w:pPr>
        <w:pStyle w:val="1"/>
        <w:numPr>
          <w:ilvl w:val="0"/>
          <w:numId w:val="26"/>
        </w:numPr>
        <w:tabs>
          <w:tab w:val="left" w:pos="1147"/>
        </w:tabs>
        <w:ind w:firstLine="720"/>
        <w:jc w:val="both"/>
      </w:pPr>
      <w:bookmarkStart w:id="228" w:name="bookmark228"/>
      <w:bookmarkEnd w:id="228"/>
      <w:r>
        <w:t>Используют ли Ваши преподаватели средства визу</w:t>
      </w:r>
      <w:r>
        <w:t>ализации при подготовке учебного материала?</w:t>
      </w:r>
    </w:p>
    <w:p w14:paraId="20EB9FA0" w14:textId="77777777" w:rsidR="00300711" w:rsidRDefault="0027775E">
      <w:pPr>
        <w:pStyle w:val="1"/>
        <w:numPr>
          <w:ilvl w:val="0"/>
          <w:numId w:val="26"/>
        </w:numPr>
        <w:tabs>
          <w:tab w:val="left" w:pos="1129"/>
        </w:tabs>
        <w:spacing w:line="350" w:lineRule="auto"/>
        <w:ind w:firstLine="720"/>
        <w:jc w:val="both"/>
      </w:pPr>
      <w:bookmarkStart w:id="229" w:name="bookmark229"/>
      <w:bookmarkEnd w:id="229"/>
      <w:r>
        <w:t>Какие из способов визуализации учебного материала используются преподавателями в учебном процессе?</w:t>
      </w:r>
    </w:p>
    <w:p w14:paraId="0A576E22" w14:textId="77777777" w:rsidR="00300711" w:rsidRDefault="0027775E">
      <w:pPr>
        <w:pStyle w:val="1"/>
        <w:numPr>
          <w:ilvl w:val="0"/>
          <w:numId w:val="26"/>
        </w:numPr>
        <w:tabs>
          <w:tab w:val="left" w:pos="1129"/>
        </w:tabs>
        <w:spacing w:line="350" w:lineRule="auto"/>
        <w:ind w:firstLine="720"/>
        <w:jc w:val="both"/>
      </w:pPr>
      <w:bookmarkStart w:id="230" w:name="bookmark230"/>
      <w:bookmarkEnd w:id="230"/>
      <w:r>
        <w:t>На каких дисциплинах чаще всего прибегают к образному мышле</w:t>
      </w:r>
      <w:r>
        <w:softHyphen/>
        <w:t>нию (используют средства визуализации учебного матери</w:t>
      </w:r>
      <w:r>
        <w:t>ала)?</w:t>
      </w:r>
    </w:p>
    <w:p w14:paraId="5728B9E2" w14:textId="77777777" w:rsidR="00300711" w:rsidRDefault="0027775E">
      <w:pPr>
        <w:pStyle w:val="1"/>
        <w:numPr>
          <w:ilvl w:val="0"/>
          <w:numId w:val="26"/>
        </w:numPr>
        <w:tabs>
          <w:tab w:val="left" w:pos="1129"/>
        </w:tabs>
        <w:spacing w:line="350" w:lineRule="auto"/>
        <w:ind w:firstLine="720"/>
        <w:jc w:val="both"/>
      </w:pPr>
      <w:bookmarkStart w:id="231" w:name="bookmark231"/>
      <w:bookmarkEnd w:id="231"/>
      <w:r>
        <w:t>Как часто преподаватели прибегают к средствам визуализации во время учебных занятий?</w:t>
      </w:r>
    </w:p>
    <w:p w14:paraId="50700165" w14:textId="77777777" w:rsidR="00300711" w:rsidRDefault="0027775E">
      <w:pPr>
        <w:pStyle w:val="1"/>
        <w:numPr>
          <w:ilvl w:val="0"/>
          <w:numId w:val="26"/>
        </w:numPr>
        <w:tabs>
          <w:tab w:val="left" w:pos="1129"/>
        </w:tabs>
        <w:spacing w:line="350" w:lineRule="auto"/>
        <w:ind w:firstLine="720"/>
        <w:jc w:val="both"/>
      </w:pPr>
      <w:bookmarkStart w:id="232" w:name="bookmark232"/>
      <w:bookmarkEnd w:id="232"/>
      <w:r>
        <w:t>Используете ли Вы визуализацию в учебной деятельности?</w:t>
      </w:r>
    </w:p>
    <w:p w14:paraId="73F267EA" w14:textId="77777777" w:rsidR="00300711" w:rsidRDefault="0027775E">
      <w:pPr>
        <w:pStyle w:val="1"/>
        <w:numPr>
          <w:ilvl w:val="0"/>
          <w:numId w:val="26"/>
        </w:numPr>
        <w:tabs>
          <w:tab w:val="left" w:pos="1129"/>
        </w:tabs>
        <w:spacing w:line="350" w:lineRule="auto"/>
        <w:ind w:firstLine="720"/>
        <w:jc w:val="both"/>
      </w:pPr>
      <w:bookmarkStart w:id="233" w:name="bookmark233"/>
      <w:bookmarkEnd w:id="233"/>
      <w:r>
        <w:t>Если используете, то в каких случаях?</w:t>
      </w:r>
    </w:p>
    <w:p w14:paraId="35896F40" w14:textId="77777777" w:rsidR="00300711" w:rsidRDefault="0027775E">
      <w:pPr>
        <w:pStyle w:val="1"/>
        <w:numPr>
          <w:ilvl w:val="0"/>
          <w:numId w:val="26"/>
        </w:numPr>
        <w:tabs>
          <w:tab w:val="left" w:pos="1129"/>
        </w:tabs>
        <w:spacing w:line="350" w:lineRule="auto"/>
        <w:ind w:firstLine="720"/>
        <w:jc w:val="both"/>
      </w:pPr>
      <w:bookmarkStart w:id="234" w:name="bookmark234"/>
      <w:bookmarkEnd w:id="234"/>
      <w:r>
        <w:t xml:space="preserve">Изучались ли способы и методы визуализации в рамках учебных </w:t>
      </w:r>
      <w:r>
        <w:lastRenderedPageBreak/>
        <w:t>дисциплин?</w:t>
      </w:r>
    </w:p>
    <w:p w14:paraId="747DABCF" w14:textId="77777777" w:rsidR="00300711" w:rsidRDefault="0027775E">
      <w:pPr>
        <w:pStyle w:val="1"/>
        <w:numPr>
          <w:ilvl w:val="0"/>
          <w:numId w:val="26"/>
        </w:numPr>
        <w:tabs>
          <w:tab w:val="left" w:pos="1129"/>
        </w:tabs>
        <w:spacing w:line="350" w:lineRule="auto"/>
        <w:ind w:firstLine="720"/>
        <w:jc w:val="both"/>
      </w:pPr>
      <w:bookmarkStart w:id="235" w:name="bookmark235"/>
      <w:bookmarkEnd w:id="235"/>
      <w:r>
        <w:t>П</w:t>
      </w:r>
      <w:r>
        <w:t>омогает ли наличие визуализируемых элементов усвоению учеб</w:t>
      </w:r>
      <w:r>
        <w:softHyphen/>
        <w:t>ного материала?</w:t>
      </w:r>
    </w:p>
    <w:p w14:paraId="143521EF" w14:textId="77777777" w:rsidR="00300711" w:rsidRDefault="0027775E">
      <w:pPr>
        <w:pStyle w:val="1"/>
        <w:numPr>
          <w:ilvl w:val="0"/>
          <w:numId w:val="26"/>
        </w:numPr>
        <w:tabs>
          <w:tab w:val="left" w:pos="1227"/>
        </w:tabs>
        <w:spacing w:line="350" w:lineRule="auto"/>
        <w:ind w:firstLine="720"/>
        <w:jc w:val="both"/>
      </w:pPr>
      <w:bookmarkStart w:id="236" w:name="bookmark236"/>
      <w:bookmarkEnd w:id="236"/>
      <w:r>
        <w:t>Хотели бы получить более подробную информацию о визуализации научной и учебной информации?</w:t>
      </w:r>
    </w:p>
    <w:p w14:paraId="55637982" w14:textId="77777777" w:rsidR="00300711" w:rsidRDefault="0027775E">
      <w:pPr>
        <w:pStyle w:val="1"/>
        <w:spacing w:line="350" w:lineRule="auto"/>
        <w:ind w:firstLine="720"/>
        <w:jc w:val="both"/>
      </w:pPr>
      <w:r>
        <w:t>В опросе приняло участие 64 обучающихся Федерального государ</w:t>
      </w:r>
      <w:r>
        <w:softHyphen/>
        <w:t>ственного автономного образов</w:t>
      </w:r>
      <w:r>
        <w:t>ательного учреждения высшего образования «Российский государственный профессионально-педагогический универси</w:t>
      </w:r>
      <w:r>
        <w:softHyphen/>
        <w:t>тет» (РГППУ)</w:t>
      </w:r>
    </w:p>
    <w:p w14:paraId="64394618" w14:textId="77777777" w:rsidR="00300711" w:rsidRDefault="0027775E">
      <w:pPr>
        <w:pStyle w:val="1"/>
        <w:spacing w:line="350" w:lineRule="auto"/>
        <w:ind w:firstLine="720"/>
        <w:jc w:val="both"/>
      </w:pPr>
      <w:r>
        <w:t>В опросе преподавателей приняло участие 12 педагогов. Целью опроса является выявление специфики использования средств визуализации в у</w:t>
      </w:r>
      <w:r>
        <w:t>чеб</w:t>
      </w:r>
      <w:r>
        <w:softHyphen/>
        <w:t>ном процессе:</w:t>
      </w:r>
    </w:p>
    <w:p w14:paraId="0442E6B5" w14:textId="77777777" w:rsidR="00300711" w:rsidRDefault="0027775E">
      <w:pPr>
        <w:pStyle w:val="1"/>
        <w:numPr>
          <w:ilvl w:val="0"/>
          <w:numId w:val="27"/>
        </w:numPr>
        <w:tabs>
          <w:tab w:val="left" w:pos="1129"/>
        </w:tabs>
        <w:spacing w:line="350" w:lineRule="auto"/>
        <w:ind w:firstLine="720"/>
        <w:jc w:val="both"/>
      </w:pPr>
      <w:bookmarkStart w:id="237" w:name="bookmark237"/>
      <w:bookmarkEnd w:id="237"/>
      <w:r>
        <w:t>Какие средства визуализации Вам знакомы?</w:t>
      </w:r>
    </w:p>
    <w:p w14:paraId="15995505" w14:textId="77777777" w:rsidR="00300711" w:rsidRDefault="0027775E">
      <w:pPr>
        <w:pStyle w:val="1"/>
        <w:numPr>
          <w:ilvl w:val="0"/>
          <w:numId w:val="27"/>
        </w:numPr>
        <w:tabs>
          <w:tab w:val="left" w:pos="1129"/>
        </w:tabs>
        <w:spacing w:line="350" w:lineRule="auto"/>
        <w:ind w:firstLine="720"/>
        <w:jc w:val="both"/>
      </w:pPr>
      <w:bookmarkStart w:id="238" w:name="bookmark238"/>
      <w:bookmarkEnd w:id="238"/>
      <w:r>
        <w:t>Какие из средств визуализации учебного материала Вы используете в учебном процессе?</w:t>
      </w:r>
    </w:p>
    <w:p w14:paraId="365F5B30" w14:textId="77777777" w:rsidR="00300711" w:rsidRDefault="0027775E">
      <w:pPr>
        <w:pStyle w:val="1"/>
        <w:numPr>
          <w:ilvl w:val="0"/>
          <w:numId w:val="27"/>
        </w:numPr>
        <w:tabs>
          <w:tab w:val="left" w:pos="1129"/>
        </w:tabs>
        <w:spacing w:line="350" w:lineRule="auto"/>
        <w:ind w:firstLine="720"/>
        <w:jc w:val="both"/>
      </w:pPr>
      <w:bookmarkStart w:id="239" w:name="bookmark239"/>
      <w:bookmarkEnd w:id="239"/>
      <w:r>
        <w:t>Используют ли Ваши обучаемые средства визуализации при подго</w:t>
      </w:r>
      <w:r>
        <w:softHyphen/>
        <w:t xml:space="preserve">товке к </w:t>
      </w:r>
      <w:r>
        <w:t>лекционным/практическим/лабораторным занятиям?</w:t>
      </w:r>
    </w:p>
    <w:p w14:paraId="033A0706" w14:textId="77777777" w:rsidR="00300711" w:rsidRDefault="0027775E">
      <w:pPr>
        <w:pStyle w:val="1"/>
        <w:numPr>
          <w:ilvl w:val="0"/>
          <w:numId w:val="27"/>
        </w:numPr>
        <w:tabs>
          <w:tab w:val="left" w:pos="1129"/>
        </w:tabs>
        <w:spacing w:line="350" w:lineRule="auto"/>
        <w:ind w:firstLine="720"/>
        <w:jc w:val="both"/>
      </w:pPr>
      <w:bookmarkStart w:id="240" w:name="bookmark240"/>
      <w:bookmarkEnd w:id="240"/>
      <w:r>
        <w:t>На каких дисциплинах Вы считаете целесообразным прибегать к образному мышлению (использовать средства визуализации учебного мате</w:t>
      </w:r>
      <w:r>
        <w:softHyphen/>
        <w:t>риала)?</w:t>
      </w:r>
    </w:p>
    <w:p w14:paraId="642C28B3" w14:textId="77777777" w:rsidR="00300711" w:rsidRDefault="0027775E">
      <w:pPr>
        <w:pStyle w:val="1"/>
        <w:numPr>
          <w:ilvl w:val="0"/>
          <w:numId w:val="27"/>
        </w:numPr>
        <w:tabs>
          <w:tab w:val="left" w:pos="1129"/>
        </w:tabs>
        <w:spacing w:line="350" w:lineRule="auto"/>
        <w:ind w:firstLine="720"/>
        <w:jc w:val="both"/>
      </w:pPr>
      <w:bookmarkStart w:id="241" w:name="bookmark241"/>
      <w:bookmarkEnd w:id="241"/>
      <w:r>
        <w:t>Как часто Вам необходимо использование средств визуализации во время уче</w:t>
      </w:r>
      <w:r>
        <w:t>бных занятий?</w:t>
      </w:r>
      <w:r>
        <w:br w:type="page"/>
      </w:r>
    </w:p>
    <w:p w14:paraId="0D224BBA" w14:textId="77777777" w:rsidR="00300711" w:rsidRDefault="0027775E">
      <w:pPr>
        <w:pStyle w:val="1"/>
        <w:numPr>
          <w:ilvl w:val="0"/>
          <w:numId w:val="27"/>
        </w:numPr>
        <w:tabs>
          <w:tab w:val="left" w:pos="1153"/>
        </w:tabs>
        <w:spacing w:line="348" w:lineRule="auto"/>
        <w:ind w:firstLine="740"/>
      </w:pPr>
      <w:bookmarkStart w:id="242" w:name="bookmark242"/>
      <w:bookmarkEnd w:id="242"/>
      <w:r>
        <w:lastRenderedPageBreak/>
        <w:t>Используете ли Вы визуализацию в учебной деятельности?</w:t>
      </w:r>
    </w:p>
    <w:p w14:paraId="77BFC9E0" w14:textId="77777777" w:rsidR="00300711" w:rsidRDefault="0027775E">
      <w:pPr>
        <w:pStyle w:val="1"/>
        <w:numPr>
          <w:ilvl w:val="0"/>
          <w:numId w:val="27"/>
        </w:numPr>
        <w:tabs>
          <w:tab w:val="left" w:pos="1153"/>
        </w:tabs>
        <w:spacing w:line="348" w:lineRule="auto"/>
        <w:ind w:firstLine="740"/>
      </w:pPr>
      <w:bookmarkStart w:id="243" w:name="bookmark243"/>
      <w:bookmarkEnd w:id="243"/>
      <w:r>
        <w:t>Если используете, то в каких случаях?</w:t>
      </w:r>
    </w:p>
    <w:p w14:paraId="13B09621" w14:textId="77777777" w:rsidR="00300711" w:rsidRDefault="0027775E">
      <w:pPr>
        <w:pStyle w:val="1"/>
        <w:numPr>
          <w:ilvl w:val="0"/>
          <w:numId w:val="27"/>
        </w:numPr>
        <w:tabs>
          <w:tab w:val="left" w:pos="1153"/>
        </w:tabs>
        <w:spacing w:line="348" w:lineRule="auto"/>
        <w:ind w:firstLine="740"/>
      </w:pPr>
      <w:bookmarkStart w:id="244" w:name="bookmark244"/>
      <w:bookmarkEnd w:id="244"/>
      <w:r>
        <w:t>Как Вы считаете, помогает ли наличие визуализируемых элементов усвоению учебного материала?</w:t>
      </w:r>
    </w:p>
    <w:p w14:paraId="787C3E49" w14:textId="77777777" w:rsidR="00300711" w:rsidRDefault="0027775E">
      <w:pPr>
        <w:pStyle w:val="1"/>
        <w:numPr>
          <w:ilvl w:val="0"/>
          <w:numId w:val="27"/>
        </w:numPr>
        <w:tabs>
          <w:tab w:val="left" w:pos="1153"/>
        </w:tabs>
        <w:spacing w:line="348" w:lineRule="auto"/>
        <w:ind w:firstLine="740"/>
      </w:pPr>
      <w:bookmarkStart w:id="245" w:name="bookmark245"/>
      <w:bookmarkEnd w:id="245"/>
      <w:r>
        <w:t xml:space="preserve">С какими сложностями, проблемами Вы </w:t>
      </w:r>
      <w:r>
        <w:t>сталкиваетесь при исполь</w:t>
      </w:r>
      <w:r>
        <w:softHyphen/>
        <w:t>зовании средств визуализации?</w:t>
      </w:r>
    </w:p>
    <w:p w14:paraId="516E6F9A" w14:textId="77777777" w:rsidR="00300711" w:rsidRDefault="0027775E">
      <w:pPr>
        <w:pStyle w:val="1"/>
        <w:spacing w:line="348" w:lineRule="auto"/>
        <w:ind w:firstLine="740"/>
      </w:pPr>
      <w:r>
        <w:t>Распределение обучающихся по институтам представлено на рисун</w:t>
      </w:r>
      <w:r>
        <w:softHyphen/>
        <w:t>ке 15. Большинство участников опроса являются студентами института ин</w:t>
      </w:r>
      <w:r>
        <w:softHyphen/>
        <w:t>женерно-педагогического образования.</w:t>
      </w:r>
    </w:p>
    <w:p w14:paraId="14BC552B" w14:textId="77777777" w:rsidR="00300711" w:rsidRDefault="0027775E">
      <w:pPr>
        <w:pStyle w:val="1"/>
        <w:spacing w:line="348" w:lineRule="auto"/>
        <w:ind w:firstLine="740"/>
      </w:pPr>
      <w:r>
        <w:t>В институте реализуются образова</w:t>
      </w:r>
      <w:r>
        <w:t>тельные программы:</w:t>
      </w:r>
    </w:p>
    <w:p w14:paraId="181C0D84" w14:textId="77777777" w:rsidR="00300711" w:rsidRDefault="0027775E">
      <w:pPr>
        <w:pStyle w:val="1"/>
        <w:numPr>
          <w:ilvl w:val="0"/>
          <w:numId w:val="23"/>
        </w:numPr>
        <w:tabs>
          <w:tab w:val="left" w:pos="1153"/>
        </w:tabs>
        <w:spacing w:line="377" w:lineRule="auto"/>
        <w:ind w:firstLine="740"/>
      </w:pPr>
      <w:bookmarkStart w:id="246" w:name="bookmark246"/>
      <w:bookmarkEnd w:id="246"/>
      <w:r>
        <w:t>информационные технологии;</w:t>
      </w:r>
    </w:p>
    <w:p w14:paraId="073F51F4" w14:textId="77777777" w:rsidR="00300711" w:rsidRDefault="0027775E">
      <w:pPr>
        <w:pStyle w:val="1"/>
        <w:numPr>
          <w:ilvl w:val="0"/>
          <w:numId w:val="23"/>
        </w:numPr>
        <w:tabs>
          <w:tab w:val="left" w:pos="1153"/>
        </w:tabs>
        <w:spacing w:line="377" w:lineRule="auto"/>
        <w:ind w:firstLine="740"/>
      </w:pPr>
      <w:bookmarkStart w:id="247" w:name="bookmark247"/>
      <w:bookmarkEnd w:id="247"/>
      <w:r>
        <w:t>информационные технологии в медиаиндустрии;</w:t>
      </w:r>
    </w:p>
    <w:p w14:paraId="2337BEAE" w14:textId="77777777" w:rsidR="00300711" w:rsidRDefault="0027775E">
      <w:pPr>
        <w:pStyle w:val="1"/>
        <w:numPr>
          <w:ilvl w:val="0"/>
          <w:numId w:val="23"/>
        </w:numPr>
        <w:tabs>
          <w:tab w:val="left" w:pos="1153"/>
        </w:tabs>
        <w:spacing w:line="377" w:lineRule="auto"/>
        <w:ind w:firstLine="740"/>
      </w:pPr>
      <w:bookmarkStart w:id="248" w:name="bookmark248"/>
      <w:bookmarkEnd w:id="248"/>
      <w:r>
        <w:t>машиностроение и материалообработка;</w:t>
      </w:r>
    </w:p>
    <w:p w14:paraId="2C9AE62A" w14:textId="77777777" w:rsidR="00300711" w:rsidRDefault="0027775E">
      <w:pPr>
        <w:pStyle w:val="1"/>
        <w:numPr>
          <w:ilvl w:val="0"/>
          <w:numId w:val="23"/>
        </w:numPr>
        <w:tabs>
          <w:tab w:val="left" w:pos="1153"/>
        </w:tabs>
        <w:spacing w:line="377" w:lineRule="auto"/>
        <w:ind w:firstLine="740"/>
      </w:pPr>
      <w:bookmarkStart w:id="249" w:name="bookmark249"/>
      <w:bookmarkEnd w:id="249"/>
      <w:r>
        <w:t>промышленный инжиниринг;</w:t>
      </w:r>
    </w:p>
    <w:p w14:paraId="4D7CA1A3" w14:textId="77777777" w:rsidR="00300711" w:rsidRDefault="0027775E">
      <w:pPr>
        <w:pStyle w:val="1"/>
        <w:spacing w:after="180" w:line="240" w:lineRule="auto"/>
        <w:ind w:firstLine="740"/>
      </w:pPr>
      <w:r>
        <w:rPr>
          <w:rFonts w:ascii="Arial" w:eastAsia="Arial" w:hAnsi="Arial" w:cs="Arial"/>
          <w:sz w:val="26"/>
          <w:szCs w:val="26"/>
        </w:rPr>
        <w:t xml:space="preserve">• </w:t>
      </w:r>
      <w:r>
        <w:t>электроэнергетика и электротехника;</w:t>
      </w:r>
    </w:p>
    <w:p w14:paraId="4151D5E3" w14:textId="77777777" w:rsidR="00300711" w:rsidRDefault="0027775E">
      <w:pPr>
        <w:pStyle w:val="1"/>
        <w:spacing w:after="400" w:line="240" w:lineRule="auto"/>
        <w:ind w:firstLine="740"/>
      </w:pPr>
      <w:r>
        <w:rPr>
          <w:rFonts w:ascii="Arial" w:eastAsia="Arial" w:hAnsi="Arial" w:cs="Arial"/>
          <w:sz w:val="26"/>
          <w:szCs w:val="26"/>
        </w:rPr>
        <w:t xml:space="preserve">• </w:t>
      </w:r>
      <w:r>
        <w:t>энергетика.</w:t>
      </w:r>
    </w:p>
    <w:p w14:paraId="7B873FFA" w14:textId="77777777" w:rsidR="00300711" w:rsidRDefault="0027775E">
      <w:pPr>
        <w:pStyle w:val="80"/>
        <w:ind w:firstLine="540"/>
      </w:pPr>
      <w:r>
        <w:t>Институт, в котором вы обучаетесь</w:t>
      </w:r>
    </w:p>
    <w:p w14:paraId="0EAE43D9" w14:textId="77777777" w:rsidR="00300711" w:rsidRDefault="0027775E">
      <w:pPr>
        <w:pStyle w:val="60"/>
        <w:spacing w:after="540" w:line="240" w:lineRule="auto"/>
        <w:ind w:left="0" w:firstLine="540"/>
        <w:jc w:val="both"/>
      </w:pPr>
      <w:r>
        <w:rPr>
          <w:color w:val="908795"/>
        </w:rPr>
        <w:t>64 ответа</w:t>
      </w:r>
    </w:p>
    <w:p w14:paraId="4E6D9035" w14:textId="77777777" w:rsidR="00300711" w:rsidRDefault="0027775E">
      <w:pPr>
        <w:pStyle w:val="70"/>
      </w:pPr>
      <w:r>
        <w:rPr>
          <w:noProof/>
        </w:rPr>
        <w:drawing>
          <wp:anchor distT="0" distB="0" distL="114300" distR="114300" simplePos="0" relativeHeight="125829378" behindDoc="0" locked="0" layoutInCell="1" allowOverlap="1" wp14:anchorId="010E38E9" wp14:editId="19AA063C">
            <wp:simplePos x="0" y="0"/>
            <wp:positionH relativeFrom="page">
              <wp:posOffset>2553970</wp:posOffset>
            </wp:positionH>
            <wp:positionV relativeFrom="paragraph">
              <wp:posOffset>12700</wp:posOffset>
            </wp:positionV>
            <wp:extent cx="1505585" cy="1499870"/>
            <wp:effectExtent l="0" t="0" r="0" b="0"/>
            <wp:wrapSquare wrapText="right"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50558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66CC"/>
        </w:rPr>
        <w:t xml:space="preserve">ф </w:t>
      </w:r>
      <w:r>
        <w:t>Инженерно-педагогического образования</w:t>
      </w:r>
    </w:p>
    <w:p w14:paraId="5C4219D1" w14:textId="77777777" w:rsidR="00300711" w:rsidRDefault="0027775E">
      <w:pPr>
        <w:pStyle w:val="70"/>
      </w:pPr>
      <w:r>
        <w:rPr>
          <w:color w:val="DC3812"/>
        </w:rPr>
        <w:t xml:space="preserve">ф </w:t>
      </w:r>
      <w:r>
        <w:t xml:space="preserve">Гуманитарного </w:t>
      </w:r>
      <w:r>
        <w:rPr>
          <w:color w:val="324667"/>
        </w:rPr>
        <w:t xml:space="preserve">и </w:t>
      </w:r>
      <w:r>
        <w:t>социально</w:t>
      </w:r>
      <w:r>
        <w:softHyphen/>
        <w:t>экономического образования</w:t>
      </w:r>
    </w:p>
    <w:p w14:paraId="6EE55B96" w14:textId="77777777" w:rsidR="00300711" w:rsidRDefault="0027775E">
      <w:pPr>
        <w:pStyle w:val="70"/>
        <w:spacing w:after="1620" w:line="295" w:lineRule="auto"/>
        <w:ind w:left="1600" w:right="0" w:hanging="220"/>
        <w:jc w:val="left"/>
      </w:pPr>
      <w:r>
        <w:rPr>
          <w:color w:val="FD9900"/>
        </w:rPr>
        <w:t xml:space="preserve">ф </w:t>
      </w:r>
      <w:r>
        <w:t>Психолого-педагогического образования</w:t>
      </w:r>
    </w:p>
    <w:p w14:paraId="6FF78293" w14:textId="77777777" w:rsidR="00300711" w:rsidRDefault="0027775E">
      <w:pPr>
        <w:pStyle w:val="50"/>
        <w:ind w:firstLine="0"/>
        <w:jc w:val="center"/>
      </w:pPr>
      <w:r>
        <w:t>Рисунок 15 — Процентное соотношение участников опроса</w:t>
      </w:r>
    </w:p>
    <w:p w14:paraId="05592FA0" w14:textId="77777777" w:rsidR="00300711" w:rsidRDefault="0027775E">
      <w:pPr>
        <w:pStyle w:val="1"/>
        <w:spacing w:after="260"/>
        <w:ind w:firstLine="740"/>
        <w:jc w:val="both"/>
      </w:pPr>
      <w:r>
        <w:t>Большинство образовательных программ, реализуемых во всех инсти</w:t>
      </w:r>
      <w:r>
        <w:softHyphen/>
        <w:t>тутах</w:t>
      </w:r>
      <w:r>
        <w:t>, имеют профильно-педагогическую направленность. Таким образом, у многих обучающихся есть психолого-педагогическая подготовка, при кото</w:t>
      </w:r>
      <w:r>
        <w:softHyphen/>
        <w:t>рой им читаются дисциплины из области педагогики и методики обучения.</w:t>
      </w:r>
    </w:p>
    <w:p w14:paraId="4984C818" w14:textId="77777777" w:rsidR="00300711" w:rsidRDefault="0027775E">
      <w:pPr>
        <w:pStyle w:val="1"/>
        <w:ind w:firstLine="720"/>
        <w:jc w:val="both"/>
      </w:pPr>
      <w:r>
        <w:t xml:space="preserve">Студенты отмечают, что большинство преподавателей </w:t>
      </w:r>
      <w:r>
        <w:t xml:space="preserve">используют в </w:t>
      </w:r>
      <w:r>
        <w:lastRenderedPageBreak/>
        <w:t>своей профессиональной деятельности при подготовке учебного материала средства визуализации, что представлено на рисунке 16:</w:t>
      </w:r>
    </w:p>
    <w:p w14:paraId="05FD18B0" w14:textId="77777777" w:rsidR="00300711" w:rsidRDefault="0027775E">
      <w:pPr>
        <w:pStyle w:val="1"/>
        <w:spacing w:after="200" w:line="389" w:lineRule="auto"/>
        <w:ind w:firstLine="720"/>
        <w:jc w:val="both"/>
      </w:pPr>
      <w:r>
        <w:rPr>
          <w:rFonts w:ascii="Arial" w:eastAsia="Arial" w:hAnsi="Arial" w:cs="Arial"/>
          <w:sz w:val="26"/>
          <w:szCs w:val="26"/>
        </w:rPr>
        <w:t xml:space="preserve">• </w:t>
      </w:r>
      <w:r>
        <w:t>87,1 % — используют средства визуализации в педагогическом процессе;</w:t>
      </w:r>
    </w:p>
    <w:p w14:paraId="59A8D4DA" w14:textId="77777777" w:rsidR="00300711" w:rsidRDefault="0027775E">
      <w:pPr>
        <w:pStyle w:val="1"/>
        <w:spacing w:after="160" w:line="240" w:lineRule="auto"/>
        <w:ind w:firstLine="720"/>
        <w:jc w:val="both"/>
      </w:pPr>
      <w:r>
        <w:rPr>
          <w:rFonts w:ascii="Arial" w:eastAsia="Arial" w:hAnsi="Arial" w:cs="Arial"/>
          <w:sz w:val="26"/>
          <w:szCs w:val="26"/>
        </w:rPr>
        <w:t xml:space="preserve">• </w:t>
      </w:r>
      <w:r>
        <w:t>13 % — не применяют средства визуализации.</w:t>
      </w:r>
    </w:p>
    <w:p w14:paraId="3CFAA2E3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ABDD922" wp14:editId="503FA835">
            <wp:extent cx="5967730" cy="3279775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96773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7A352" w14:textId="77777777" w:rsidR="00300711" w:rsidRDefault="0027775E">
      <w:pPr>
        <w:pStyle w:val="ab"/>
        <w:ind w:left="19"/>
      </w:pPr>
      <w:r>
        <w:t>Рисунок 16 — Использование преподавателями средств визуализации в учебном процессе</w:t>
      </w:r>
    </w:p>
    <w:p w14:paraId="35517E38" w14:textId="77777777" w:rsidR="00300711" w:rsidRDefault="00300711">
      <w:pPr>
        <w:spacing w:after="299" w:line="1" w:lineRule="exact"/>
      </w:pPr>
    </w:p>
    <w:p w14:paraId="126406E2" w14:textId="77777777" w:rsidR="00300711" w:rsidRDefault="0027775E">
      <w:pPr>
        <w:pStyle w:val="1"/>
        <w:spacing w:line="377" w:lineRule="auto"/>
        <w:ind w:firstLine="720"/>
        <w:jc w:val="both"/>
      </w:pPr>
      <w:r>
        <w:t>Абсолютно все участники опроса оказались знакомы хотя бы с одним средством визуализации учебного материала.</w:t>
      </w:r>
    </w:p>
    <w:p w14:paraId="2268CC18" w14:textId="77777777" w:rsidR="00300711" w:rsidRDefault="0027775E">
      <w:pPr>
        <w:pStyle w:val="1"/>
        <w:spacing w:after="200" w:line="377" w:lineRule="auto"/>
        <w:ind w:firstLine="720"/>
        <w:jc w:val="both"/>
      </w:pPr>
      <w:r>
        <w:t>На рисунке 17 представлены данные о том, насколько знакомы с теми или иными средствами визуализации:</w:t>
      </w:r>
    </w:p>
    <w:p w14:paraId="296A6CD7" w14:textId="77777777" w:rsidR="00300711" w:rsidRDefault="0027775E">
      <w:pPr>
        <w:pStyle w:val="1"/>
        <w:numPr>
          <w:ilvl w:val="0"/>
          <w:numId w:val="28"/>
        </w:numPr>
        <w:tabs>
          <w:tab w:val="left" w:pos="1810"/>
        </w:tabs>
        <w:spacing w:after="160" w:line="240" w:lineRule="auto"/>
        <w:ind w:left="1140" w:firstLine="0"/>
      </w:pPr>
      <w:bookmarkStart w:id="250" w:name="bookmark250"/>
      <w:bookmarkEnd w:id="250"/>
      <w:r>
        <w:t>% — опорный конспект;</w:t>
      </w:r>
    </w:p>
    <w:p w14:paraId="72DE4FD1" w14:textId="77777777" w:rsidR="00300711" w:rsidRDefault="0027775E">
      <w:pPr>
        <w:pStyle w:val="1"/>
        <w:numPr>
          <w:ilvl w:val="0"/>
          <w:numId w:val="29"/>
        </w:numPr>
        <w:tabs>
          <w:tab w:val="left" w:pos="1815"/>
        </w:tabs>
        <w:spacing w:after="160" w:line="240" w:lineRule="auto"/>
        <w:ind w:left="1140" w:firstLine="0"/>
      </w:pPr>
      <w:bookmarkStart w:id="251" w:name="bookmark251"/>
      <w:bookmarkEnd w:id="251"/>
      <w:r>
        <w:t>% — граф учебной информации;</w:t>
      </w:r>
    </w:p>
    <w:p w14:paraId="55A8EB5A" w14:textId="77777777" w:rsidR="00300711" w:rsidRDefault="0027775E">
      <w:pPr>
        <w:pStyle w:val="1"/>
        <w:spacing w:after="160" w:line="240" w:lineRule="auto"/>
        <w:ind w:left="1140" w:firstLine="0"/>
      </w:pPr>
      <w:r>
        <w:t>39,1 % — логико-смысловые модели;</w:t>
      </w:r>
    </w:p>
    <w:p w14:paraId="4C59C139" w14:textId="77777777" w:rsidR="00300711" w:rsidRDefault="0027775E">
      <w:pPr>
        <w:pStyle w:val="1"/>
        <w:spacing w:after="160" w:line="240" w:lineRule="auto"/>
        <w:ind w:left="1140" w:firstLine="0"/>
      </w:pPr>
      <w:r>
        <w:t>43,8 % — карта памяти;</w:t>
      </w:r>
    </w:p>
    <w:p w14:paraId="2A568645" w14:textId="77777777" w:rsidR="00300711" w:rsidRDefault="0027775E">
      <w:pPr>
        <w:pStyle w:val="1"/>
        <w:spacing w:after="160" w:line="240" w:lineRule="auto"/>
        <w:ind w:left="1140" w:firstLine="0"/>
      </w:pPr>
      <w:r>
        <w:t>32,8 % — ментальные карты;</w:t>
      </w:r>
    </w:p>
    <w:p w14:paraId="5469C162" w14:textId="77777777" w:rsidR="00300711" w:rsidRDefault="0027775E">
      <w:pPr>
        <w:pStyle w:val="1"/>
        <w:numPr>
          <w:ilvl w:val="0"/>
          <w:numId w:val="30"/>
        </w:numPr>
        <w:tabs>
          <w:tab w:val="left" w:pos="1671"/>
        </w:tabs>
        <w:spacing w:after="160" w:line="240" w:lineRule="auto"/>
        <w:ind w:left="1140" w:firstLine="0"/>
      </w:pPr>
      <w:bookmarkStart w:id="252" w:name="bookmark252"/>
      <w:bookmarkEnd w:id="252"/>
      <w:r>
        <w:t>% — Дальтон-план;</w:t>
      </w:r>
    </w:p>
    <w:p w14:paraId="782CAEE8" w14:textId="77777777" w:rsidR="00300711" w:rsidRDefault="0027775E">
      <w:pPr>
        <w:pStyle w:val="1"/>
        <w:numPr>
          <w:ilvl w:val="0"/>
          <w:numId w:val="31"/>
        </w:numPr>
        <w:tabs>
          <w:tab w:val="left" w:pos="1806"/>
        </w:tabs>
        <w:spacing w:after="160" w:line="240" w:lineRule="auto"/>
        <w:ind w:left="1140" w:firstLine="0"/>
      </w:pPr>
      <w:bookmarkStart w:id="253" w:name="bookmark253"/>
      <w:bookmarkEnd w:id="253"/>
      <w:r>
        <w:t xml:space="preserve">% </w:t>
      </w:r>
      <w:r>
        <w:t>— схемоконспект;</w:t>
      </w:r>
    </w:p>
    <w:p w14:paraId="653EE01B" w14:textId="77777777" w:rsidR="00300711" w:rsidRDefault="0027775E">
      <w:pPr>
        <w:pStyle w:val="1"/>
        <w:numPr>
          <w:ilvl w:val="0"/>
          <w:numId w:val="23"/>
        </w:numPr>
        <w:tabs>
          <w:tab w:val="left" w:pos="1143"/>
        </w:tabs>
        <w:spacing w:after="140" w:line="240" w:lineRule="auto"/>
        <w:ind w:firstLine="720"/>
      </w:pPr>
      <w:bookmarkStart w:id="254" w:name="bookmark254"/>
      <w:bookmarkEnd w:id="254"/>
      <w:r>
        <w:t>15,6 % —когнитивно-графические элементы;</w:t>
      </w:r>
    </w:p>
    <w:p w14:paraId="38286651" w14:textId="77777777" w:rsidR="00300711" w:rsidRDefault="0027775E">
      <w:pPr>
        <w:pStyle w:val="1"/>
        <w:numPr>
          <w:ilvl w:val="0"/>
          <w:numId w:val="23"/>
        </w:numPr>
        <w:tabs>
          <w:tab w:val="left" w:pos="1143"/>
        </w:tabs>
        <w:spacing w:after="140" w:line="240" w:lineRule="auto"/>
        <w:ind w:firstLine="720"/>
      </w:pPr>
      <w:bookmarkStart w:id="255" w:name="bookmark255"/>
      <w:bookmarkEnd w:id="255"/>
      <w:r>
        <w:t>37,5 % — метаплан.</w:t>
      </w:r>
    </w:p>
    <w:p w14:paraId="00EA0A98" w14:textId="77777777" w:rsidR="00300711" w:rsidRDefault="0027775E">
      <w:pPr>
        <w:pStyle w:val="1"/>
        <w:spacing w:after="440" w:line="240" w:lineRule="auto"/>
        <w:ind w:firstLine="720"/>
      </w:pPr>
      <w:r>
        <w:lastRenderedPageBreak/>
        <w:t>Также отмечены инструкционно-технологические карты, схемы, таб</w:t>
      </w:r>
      <w:r>
        <w:softHyphen/>
        <w:t>лицы.</w:t>
      </w:r>
    </w:p>
    <w:p w14:paraId="2DA5228A" w14:textId="77777777" w:rsidR="00300711" w:rsidRDefault="0027775E">
      <w:pPr>
        <w:pStyle w:val="80"/>
      </w:pPr>
      <w:r>
        <w:t>Какие средства визуализации Вам знакомы?</w:t>
      </w:r>
    </w:p>
    <w:p w14:paraId="332AE040" w14:textId="77777777" w:rsidR="00300711" w:rsidRDefault="0027775E">
      <w:pPr>
        <w:pStyle w:val="90"/>
        <w:jc w:val="both"/>
      </w:pPr>
      <w:r>
        <w:t>64 ответа</w:t>
      </w:r>
    </w:p>
    <w:p w14:paraId="0EE9CD9C" w14:textId="77777777" w:rsidR="00300711" w:rsidRDefault="0027775E">
      <w:pPr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3524D9F3" wp14:editId="61CA1598">
            <wp:extent cx="4212590" cy="195707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21259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1870B" w14:textId="77777777" w:rsidR="00300711" w:rsidRDefault="00300711">
      <w:pPr>
        <w:spacing w:after="619" w:line="1" w:lineRule="exact"/>
      </w:pPr>
    </w:p>
    <w:p w14:paraId="16267705" w14:textId="77777777" w:rsidR="00300711" w:rsidRDefault="0027775E">
      <w:pPr>
        <w:pStyle w:val="50"/>
        <w:ind w:firstLine="420"/>
      </w:pPr>
      <w:r>
        <w:t xml:space="preserve">Рисунок 17 — Уровень ознакомленности </w:t>
      </w:r>
      <w:r>
        <w:t>обучающихся со средствами визуализаци</w:t>
      </w:r>
    </w:p>
    <w:p w14:paraId="5CB0B7A8" w14:textId="77777777" w:rsidR="00300711" w:rsidRDefault="0027775E">
      <w:pPr>
        <w:pStyle w:val="1"/>
        <w:spacing w:line="372" w:lineRule="auto"/>
        <w:ind w:firstLine="720"/>
        <w:jc w:val="both"/>
      </w:pPr>
      <w:r>
        <w:t>На рисунке 18 представлены данные о том, насколько преподаватели знакомы с теми или иными средствами визуализации:</w:t>
      </w:r>
    </w:p>
    <w:p w14:paraId="028294C2" w14:textId="77777777" w:rsidR="00300711" w:rsidRDefault="0027775E">
      <w:pPr>
        <w:pStyle w:val="1"/>
        <w:numPr>
          <w:ilvl w:val="0"/>
          <w:numId w:val="23"/>
        </w:numPr>
        <w:tabs>
          <w:tab w:val="left" w:pos="1143"/>
        </w:tabs>
        <w:spacing w:line="401" w:lineRule="auto"/>
        <w:ind w:firstLine="720"/>
        <w:jc w:val="both"/>
      </w:pPr>
      <w:bookmarkStart w:id="256" w:name="bookmark256"/>
      <w:bookmarkEnd w:id="256"/>
      <w:r>
        <w:t>91,7 % — опорный конспект;</w:t>
      </w:r>
    </w:p>
    <w:p w14:paraId="66917917" w14:textId="77777777" w:rsidR="00300711" w:rsidRDefault="0027775E">
      <w:pPr>
        <w:pStyle w:val="1"/>
        <w:numPr>
          <w:ilvl w:val="0"/>
          <w:numId w:val="23"/>
        </w:numPr>
        <w:tabs>
          <w:tab w:val="left" w:pos="1143"/>
        </w:tabs>
        <w:spacing w:line="401" w:lineRule="auto"/>
        <w:ind w:firstLine="720"/>
        <w:jc w:val="both"/>
      </w:pPr>
      <w:bookmarkStart w:id="257" w:name="bookmark257"/>
      <w:bookmarkEnd w:id="257"/>
      <w:r>
        <w:t>75 % — граф учебной информации;</w:t>
      </w:r>
    </w:p>
    <w:p w14:paraId="75DF6469" w14:textId="77777777" w:rsidR="00300711" w:rsidRDefault="0027775E">
      <w:pPr>
        <w:pStyle w:val="1"/>
        <w:numPr>
          <w:ilvl w:val="0"/>
          <w:numId w:val="23"/>
        </w:numPr>
        <w:tabs>
          <w:tab w:val="left" w:pos="1143"/>
        </w:tabs>
        <w:spacing w:line="401" w:lineRule="auto"/>
        <w:ind w:firstLine="720"/>
        <w:jc w:val="both"/>
      </w:pPr>
      <w:bookmarkStart w:id="258" w:name="bookmark258"/>
      <w:bookmarkEnd w:id="258"/>
      <w:r>
        <w:t>50 % — логико-смысловые модели;</w:t>
      </w:r>
    </w:p>
    <w:p w14:paraId="161C070F" w14:textId="77777777" w:rsidR="00300711" w:rsidRDefault="0027775E">
      <w:pPr>
        <w:pStyle w:val="1"/>
        <w:numPr>
          <w:ilvl w:val="0"/>
          <w:numId w:val="23"/>
        </w:numPr>
        <w:tabs>
          <w:tab w:val="left" w:pos="1143"/>
        </w:tabs>
        <w:spacing w:line="401" w:lineRule="auto"/>
        <w:ind w:firstLine="720"/>
        <w:jc w:val="both"/>
      </w:pPr>
      <w:bookmarkStart w:id="259" w:name="bookmark259"/>
      <w:bookmarkEnd w:id="259"/>
      <w:r>
        <w:t>58,3 % — кар</w:t>
      </w:r>
      <w:r>
        <w:t>та памяти;</w:t>
      </w:r>
    </w:p>
    <w:p w14:paraId="4C47881D" w14:textId="77777777" w:rsidR="00300711" w:rsidRDefault="0027775E">
      <w:pPr>
        <w:pStyle w:val="1"/>
        <w:numPr>
          <w:ilvl w:val="0"/>
          <w:numId w:val="23"/>
        </w:numPr>
        <w:tabs>
          <w:tab w:val="left" w:pos="1143"/>
        </w:tabs>
        <w:spacing w:line="401" w:lineRule="auto"/>
        <w:ind w:firstLine="720"/>
        <w:jc w:val="both"/>
      </w:pPr>
      <w:bookmarkStart w:id="260" w:name="bookmark260"/>
      <w:bookmarkEnd w:id="260"/>
      <w:r>
        <w:t>83,3 % — ментальные карты;</w:t>
      </w:r>
    </w:p>
    <w:p w14:paraId="6F3DAD2E" w14:textId="77777777" w:rsidR="00300711" w:rsidRDefault="0027775E">
      <w:pPr>
        <w:pStyle w:val="1"/>
        <w:numPr>
          <w:ilvl w:val="0"/>
          <w:numId w:val="23"/>
        </w:numPr>
        <w:tabs>
          <w:tab w:val="left" w:pos="1143"/>
        </w:tabs>
        <w:spacing w:line="401" w:lineRule="auto"/>
        <w:ind w:firstLine="720"/>
        <w:jc w:val="both"/>
      </w:pPr>
      <w:bookmarkStart w:id="261" w:name="bookmark261"/>
      <w:bookmarkEnd w:id="261"/>
      <w:r>
        <w:t>0 % — Дальтон-план, когнитивно-графические элементы;</w:t>
      </w:r>
    </w:p>
    <w:p w14:paraId="2C29A616" w14:textId="77777777" w:rsidR="00300711" w:rsidRDefault="0027775E">
      <w:pPr>
        <w:pStyle w:val="1"/>
        <w:numPr>
          <w:ilvl w:val="0"/>
          <w:numId w:val="23"/>
        </w:numPr>
        <w:tabs>
          <w:tab w:val="left" w:pos="1143"/>
        </w:tabs>
        <w:spacing w:line="401" w:lineRule="auto"/>
        <w:ind w:firstLine="720"/>
        <w:jc w:val="both"/>
      </w:pPr>
      <w:bookmarkStart w:id="262" w:name="bookmark262"/>
      <w:bookmarkEnd w:id="262"/>
      <w:r>
        <w:t>58,3 % — схемоконспект;</w:t>
      </w:r>
    </w:p>
    <w:p w14:paraId="54D574E1" w14:textId="77777777" w:rsidR="00300711" w:rsidRDefault="0027775E">
      <w:pPr>
        <w:pStyle w:val="1"/>
        <w:numPr>
          <w:ilvl w:val="0"/>
          <w:numId w:val="23"/>
        </w:numPr>
        <w:tabs>
          <w:tab w:val="left" w:pos="1143"/>
        </w:tabs>
        <w:spacing w:line="401" w:lineRule="auto"/>
        <w:ind w:firstLine="720"/>
        <w:jc w:val="both"/>
      </w:pPr>
      <w:bookmarkStart w:id="263" w:name="bookmark263"/>
      <w:bookmarkEnd w:id="263"/>
      <w:r>
        <w:t>25 % — метаплан.</w:t>
      </w:r>
    </w:p>
    <w:p w14:paraId="1BF1C23E" w14:textId="77777777" w:rsidR="00300711" w:rsidRDefault="0027775E">
      <w:pPr>
        <w:pStyle w:val="1"/>
        <w:spacing w:after="240" w:line="372" w:lineRule="auto"/>
        <w:ind w:firstLine="720"/>
        <w:jc w:val="both"/>
      </w:pPr>
      <w:r>
        <w:t>Помимо, предложенных средств визуализации преподаватели отметили схему Фишбоун, кластер, денотатный граф, инфографику.</w:t>
      </w:r>
      <w:r>
        <w:br w:type="page"/>
      </w:r>
    </w:p>
    <w:p w14:paraId="24B58A95" w14:textId="77777777" w:rsidR="00300711" w:rsidRDefault="0027775E">
      <w:pPr>
        <w:pStyle w:val="1"/>
        <w:spacing w:after="200" w:line="372" w:lineRule="auto"/>
        <w:ind w:firstLine="720"/>
        <w:jc w:val="both"/>
      </w:pPr>
      <w:r>
        <w:lastRenderedPageBreak/>
        <w:t>Срав</w:t>
      </w:r>
      <w:r>
        <w:t>нение уровней ознакомленности респондентов со средствами ви</w:t>
      </w:r>
      <w:r>
        <w:softHyphen/>
        <w:t>зуализации представлено на рисунке 19.</w:t>
      </w:r>
    </w:p>
    <w:p w14:paraId="63924999" w14:textId="77777777" w:rsidR="00300711" w:rsidRDefault="0027775E">
      <w:pPr>
        <w:pStyle w:val="80"/>
        <w:spacing w:after="120"/>
        <w:ind w:firstLine="260"/>
        <w:jc w:val="both"/>
      </w:pPr>
      <w:r>
        <w:t>Какие средства визуализации Вам знакомы?</w:t>
      </w:r>
    </w:p>
    <w:p w14:paraId="7E1E59C1" w14:textId="77777777" w:rsidR="00300711" w:rsidRDefault="0027775E">
      <w:pPr>
        <w:pStyle w:val="60"/>
        <w:spacing w:after="420" w:line="240" w:lineRule="auto"/>
        <w:ind w:left="0" w:firstLine="260"/>
        <w:jc w:val="both"/>
      </w:pPr>
      <w:r>
        <w:rPr>
          <w:color w:val="908795"/>
        </w:rPr>
        <w:t>12 ответов</w:t>
      </w:r>
    </w:p>
    <w:p w14:paraId="6D6645E2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0AB4BA7" wp14:editId="6681FA91">
            <wp:extent cx="4029710" cy="188341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0297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EA36" w14:textId="77777777" w:rsidR="00300711" w:rsidRDefault="00300711">
      <w:pPr>
        <w:spacing w:after="499" w:line="1" w:lineRule="exact"/>
      </w:pPr>
    </w:p>
    <w:p w14:paraId="508CDDE0" w14:textId="77777777" w:rsidR="00300711" w:rsidRDefault="0027775E">
      <w:pPr>
        <w:pStyle w:val="50"/>
        <w:spacing w:after="120"/>
        <w:ind w:firstLine="260"/>
      </w:pPr>
      <w:r>
        <w:t>Рисунок 18 — Уровень ознакомленности преподавателей университета со средствами</w:t>
      </w:r>
    </w:p>
    <w:p w14:paraId="4728C66C" w14:textId="77777777" w:rsidR="00300711" w:rsidRDefault="0027775E">
      <w:pPr>
        <w:pStyle w:val="ab"/>
        <w:ind w:left="3965"/>
      </w:pPr>
      <w:r>
        <w:t>визуализаци</w:t>
      </w:r>
    </w:p>
    <w:p w14:paraId="0250F43B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3766FA8" wp14:editId="11A657DA">
            <wp:extent cx="5858510" cy="237109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8585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2A7C" w14:textId="77777777" w:rsidR="00300711" w:rsidRDefault="0027775E">
      <w:pPr>
        <w:pStyle w:val="ab"/>
        <w:ind w:left="1186"/>
      </w:pPr>
      <w:r>
        <w:t>Рисунок 19 — Сравнение уровней ознакомленности респондентов</w:t>
      </w:r>
    </w:p>
    <w:p w14:paraId="4588D9F3" w14:textId="77777777" w:rsidR="00300711" w:rsidRDefault="00300711">
      <w:pPr>
        <w:spacing w:after="299" w:line="1" w:lineRule="exact"/>
      </w:pPr>
    </w:p>
    <w:p w14:paraId="2E1E1645" w14:textId="77777777" w:rsidR="00300711" w:rsidRDefault="0027775E">
      <w:pPr>
        <w:pStyle w:val="1"/>
        <w:ind w:firstLine="720"/>
        <w:jc w:val="both"/>
      </w:pPr>
      <w:r>
        <w:t xml:space="preserve">Среди перечисленных средств визуализации чаще всего преподаватели в ходе теоретических, практических, лабораторных занятий применяют опорные конспекты, логико-смысловые модели, </w:t>
      </w:r>
      <w:r>
        <w:t>схемоконспекты (рису</w:t>
      </w:r>
      <w:r>
        <w:softHyphen/>
        <w:t>нок 20).</w:t>
      </w:r>
    </w:p>
    <w:p w14:paraId="53492A7C" w14:textId="77777777" w:rsidR="00300711" w:rsidRDefault="0027775E">
      <w:pPr>
        <w:pStyle w:val="1"/>
        <w:spacing w:after="240"/>
        <w:ind w:firstLine="720"/>
        <w:jc w:val="both"/>
      </w:pPr>
      <w:r>
        <w:t>Как и ожидалось, обучаемые отметили, что акцент на образное мышле</w:t>
      </w:r>
      <w:r>
        <w:softHyphen/>
        <w:t>ние делается на общепрофессиональных дисциплин, вне зависимости от направления и профиля подготовки обучаемых (рисунок 21).</w:t>
      </w:r>
      <w:r>
        <w:br w:type="page"/>
      </w:r>
    </w:p>
    <w:p w14:paraId="38EFB396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584F52D" wp14:editId="48BE94EA">
            <wp:extent cx="5840095" cy="2938145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84009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417B" w14:textId="77777777" w:rsidR="00300711" w:rsidRDefault="0027775E">
      <w:pPr>
        <w:pStyle w:val="ab"/>
        <w:ind w:left="830"/>
      </w:pPr>
      <w:r>
        <w:t>Рисунок 20 — Использование средст</w:t>
      </w:r>
      <w:r>
        <w:t>в визуализации в учебном процессе</w:t>
      </w:r>
    </w:p>
    <w:p w14:paraId="69E1EA2A" w14:textId="77777777" w:rsidR="00300711" w:rsidRDefault="00300711">
      <w:pPr>
        <w:spacing w:after="219" w:line="1" w:lineRule="exact"/>
      </w:pPr>
    </w:p>
    <w:p w14:paraId="1AE14F56" w14:textId="77777777" w:rsidR="00300711" w:rsidRDefault="00300711">
      <w:pPr>
        <w:spacing w:line="1" w:lineRule="exact"/>
      </w:pPr>
    </w:p>
    <w:p w14:paraId="50AD564E" w14:textId="77777777" w:rsidR="00300711" w:rsidRDefault="0027775E">
      <w:pPr>
        <w:pStyle w:val="ab"/>
        <w:rPr>
          <w:sz w:val="17"/>
          <w:szCs w:val="17"/>
        </w:rPr>
      </w:pPr>
      <w:r>
        <w:rPr>
          <w:rFonts w:ascii="Tahoma" w:eastAsia="Tahoma" w:hAnsi="Tahoma" w:cs="Tahoma"/>
          <w:color w:val="908795"/>
          <w:sz w:val="17"/>
          <w:szCs w:val="17"/>
        </w:rPr>
        <w:t>64 ответа</w:t>
      </w:r>
    </w:p>
    <w:p w14:paraId="24D4D3CA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5263BF7B" wp14:editId="57B5AFCB">
            <wp:extent cx="5480050" cy="196278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48005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DC3FA" w14:textId="77777777" w:rsidR="00300711" w:rsidRDefault="0027775E">
      <w:pPr>
        <w:pStyle w:val="ab"/>
        <w:ind w:left="562"/>
      </w:pPr>
      <w:r>
        <w:t>Рисунок 21 — Распределение использования визуализации по профилям</w:t>
      </w:r>
    </w:p>
    <w:p w14:paraId="57E40E42" w14:textId="77777777" w:rsidR="00300711" w:rsidRDefault="00300711">
      <w:pPr>
        <w:spacing w:after="299" w:line="1" w:lineRule="exact"/>
      </w:pPr>
    </w:p>
    <w:p w14:paraId="6303DBE8" w14:textId="77777777" w:rsidR="00300711" w:rsidRDefault="0027775E">
      <w:pPr>
        <w:pStyle w:val="1"/>
        <w:ind w:firstLine="720"/>
        <w:jc w:val="both"/>
      </w:pPr>
      <w:r>
        <w:t xml:space="preserve">Стоит отметить, что большинство обучаемых в учебной деятельности прибегают к использованию средства визуализации — 78,1 %; из них 37,5 % — </w:t>
      </w:r>
      <w:r>
        <w:t>при написании конспекта лекции во время теоретического за</w:t>
      </w:r>
      <w:r>
        <w:softHyphen/>
        <w:t>нятия (рисунок 22).</w:t>
      </w:r>
    </w:p>
    <w:p w14:paraId="26183CA2" w14:textId="77777777" w:rsidR="00300711" w:rsidRDefault="0027775E">
      <w:pPr>
        <w:pStyle w:val="1"/>
        <w:spacing w:after="260"/>
        <w:ind w:firstLine="720"/>
        <w:jc w:val="both"/>
      </w:pPr>
      <w:r>
        <w:t>В сравнении со студентами преподаватели реже используют средства визуализации — 75 %. И лишь 16,7 % не пользуются визуализацией.</w:t>
      </w:r>
      <w:r>
        <w:br w:type="page"/>
      </w:r>
    </w:p>
    <w:p w14:paraId="0ADAD52B" w14:textId="77777777" w:rsidR="00300711" w:rsidRDefault="0027775E">
      <w:pPr>
        <w:pStyle w:val="60"/>
        <w:spacing w:after="0"/>
      </w:pPr>
      <w:r>
        <w:rPr>
          <w:noProof/>
        </w:rPr>
        <w:lastRenderedPageBreak/>
        <w:drawing>
          <wp:anchor distT="0" distB="0" distL="114300" distR="114300" simplePos="0" relativeHeight="125829379" behindDoc="0" locked="0" layoutInCell="1" allowOverlap="1" wp14:anchorId="7025DDFA" wp14:editId="77C1BAD9">
            <wp:simplePos x="0" y="0"/>
            <wp:positionH relativeFrom="page">
              <wp:posOffset>1746250</wp:posOffset>
            </wp:positionH>
            <wp:positionV relativeFrom="margin">
              <wp:posOffset>748030</wp:posOffset>
            </wp:positionV>
            <wp:extent cx="1706880" cy="1706880"/>
            <wp:effectExtent l="0" t="0" r="0" b="0"/>
            <wp:wrapSquare wrapText="right"/>
            <wp:docPr id="26" name="Shap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66CC"/>
        </w:rPr>
        <w:t xml:space="preserve">ф </w:t>
      </w:r>
      <w:r>
        <w:t xml:space="preserve">При написании конспекта лекции </w:t>
      </w:r>
      <w:r>
        <w:rPr>
          <w:color w:val="DC3812"/>
        </w:rPr>
        <w:t xml:space="preserve">ф </w:t>
      </w:r>
      <w:r>
        <w:t>При подготов</w:t>
      </w:r>
      <w:r>
        <w:t>ке к практическому- лабораторному занятию</w:t>
      </w:r>
    </w:p>
    <w:p w14:paraId="08307C96" w14:textId="77777777" w:rsidR="00300711" w:rsidRDefault="0027775E">
      <w:pPr>
        <w:pStyle w:val="60"/>
        <w:spacing w:after="0"/>
      </w:pPr>
      <w:r>
        <w:rPr>
          <w:color w:val="FD9900"/>
        </w:rPr>
        <w:t xml:space="preserve">ф </w:t>
      </w:r>
      <w:r>
        <w:t>При подготовке к аттестации</w:t>
      </w:r>
    </w:p>
    <w:p w14:paraId="47282F2E" w14:textId="77777777" w:rsidR="00300711" w:rsidRDefault="0027775E">
      <w:pPr>
        <w:pStyle w:val="60"/>
        <w:spacing w:after="1740"/>
      </w:pPr>
      <w:r>
        <w:rPr>
          <w:color w:val="109619"/>
        </w:rPr>
        <w:t xml:space="preserve">ф </w:t>
      </w:r>
      <w:r>
        <w:t>Не использую</w:t>
      </w:r>
    </w:p>
    <w:p w14:paraId="6BA6C363" w14:textId="77777777" w:rsidR="00300711" w:rsidRDefault="0027775E">
      <w:pPr>
        <w:pStyle w:val="50"/>
        <w:ind w:firstLine="0"/>
        <w:jc w:val="center"/>
      </w:pPr>
      <w:r>
        <w:t>Рисунок 22 — Использование средств визуалиации студентами в учебном процессе</w:t>
      </w:r>
    </w:p>
    <w:p w14:paraId="77A29856" w14:textId="77777777" w:rsidR="00300711" w:rsidRDefault="0027775E">
      <w:pPr>
        <w:pStyle w:val="1"/>
        <w:ind w:firstLine="720"/>
        <w:jc w:val="both"/>
      </w:pPr>
      <w:r>
        <w:t>В виду того, что не все студенты обучаются по педагогическому направлению подготовки, то 39,</w:t>
      </w:r>
      <w:r>
        <w:t>1 % не изучали средства и методы визуали</w:t>
      </w:r>
      <w:r>
        <w:softHyphen/>
        <w:t>зации в рамках учебных дисциплин. Также это может быть обусловлено тем, что согласно учебным планам педагогические дисциплины изучаются со 2 курса, а в опросе могли принимать участие обучающие 1 курса.</w:t>
      </w:r>
    </w:p>
    <w:p w14:paraId="33BB0052" w14:textId="77777777" w:rsidR="00300711" w:rsidRDefault="0027775E">
      <w:pPr>
        <w:pStyle w:val="1"/>
        <w:spacing w:after="180"/>
        <w:ind w:firstLine="720"/>
        <w:jc w:val="both"/>
      </w:pPr>
      <w:r>
        <w:rPr>
          <w:noProof/>
        </w:rPr>
        <w:drawing>
          <wp:anchor distT="298450" distB="560705" distL="245110" distR="114300" simplePos="0" relativeHeight="125829380" behindDoc="0" locked="0" layoutInCell="1" allowOverlap="1" wp14:anchorId="5E2A20EC" wp14:editId="113DF4F3">
            <wp:simplePos x="0" y="0"/>
            <wp:positionH relativeFrom="page">
              <wp:posOffset>1188085</wp:posOffset>
            </wp:positionH>
            <wp:positionV relativeFrom="margin">
              <wp:posOffset>5920740</wp:posOffset>
            </wp:positionV>
            <wp:extent cx="5718175" cy="2663825"/>
            <wp:effectExtent l="0" t="0" r="0" b="0"/>
            <wp:wrapTopAndBottom/>
            <wp:docPr id="28" name="Shap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71817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0EAC162" wp14:editId="19097B6F">
                <wp:simplePos x="0" y="0"/>
                <wp:positionH relativeFrom="page">
                  <wp:posOffset>1057275</wp:posOffset>
                </wp:positionH>
                <wp:positionV relativeFrom="margin">
                  <wp:posOffset>5622290</wp:posOffset>
                </wp:positionV>
                <wp:extent cx="2048510" cy="252730"/>
                <wp:effectExtent l="0" t="0" r="0" b="0"/>
                <wp:wrapNone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510" cy="252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C0662E" w14:textId="77777777" w:rsidR="00300711" w:rsidRDefault="0027775E">
                            <w:pPr>
                              <w:pStyle w:val="ab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усложняет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ся (рисунок 23).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10EAC162" id="_x0000_t202" coordsize="21600,21600" o:spt="202" path="m,l,21600r21600,l21600,xe">
                <v:stroke joinstyle="miter"/>
                <v:path gradientshapeok="t" o:connecttype="rect"/>
              </v:shapetype>
              <v:shape id="Shape 30" o:spid="_x0000_s1026" type="#_x0000_t202" style="position:absolute;left:0;text-align:left;margin-left:83.25pt;margin-top:442.7pt;width:161.3pt;height:19.9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" filled="f" stroked="f">
                <v:textbox inset="0,0,0,0">
                  <w:txbxContent>
                    <w:p w14:paraId="6CC0662E" w14:textId="77777777" w:rsidR="00300711" w:rsidRDefault="0027775E">
                      <w:pPr>
                        <w:pStyle w:val="ab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усложняет</w:t>
                      </w:r>
                      <w:r>
                        <w:rPr>
                          <w:sz w:val="28"/>
                          <w:szCs w:val="28"/>
                        </w:rPr>
                        <w:t>ся (рисунок 23).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BD118F5" wp14:editId="3FB73B5B">
                <wp:simplePos x="0" y="0"/>
                <wp:positionH relativeFrom="page">
                  <wp:posOffset>1349375</wp:posOffset>
                </wp:positionH>
                <wp:positionV relativeFrom="margin">
                  <wp:posOffset>8663940</wp:posOffset>
                </wp:positionV>
                <wp:extent cx="5388610" cy="216535"/>
                <wp:effectExtent l="0" t="0" r="0" b="0"/>
                <wp:wrapNone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861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E7D507" w14:textId="77777777" w:rsidR="00300711" w:rsidRDefault="0027775E">
                            <w:pPr>
                              <w:pStyle w:val="ab"/>
                            </w:pPr>
                            <w:r>
                              <w:t>Рисунок 23 — Влияние визуализации на усвоение учебного материала по мнению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BD118F5" id="Shape 32" o:spid="_x0000_s1027" type="#_x0000_t202" style="position:absolute;left:0;text-align:left;margin-left:106.25pt;margin-top:682.2pt;width:424.3pt;height:17.0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" filled="f" stroked="f">
                <v:textbox inset="0,0,0,0">
                  <w:txbxContent>
                    <w:p w14:paraId="6CE7D507" w14:textId="77777777" w:rsidR="00300711" w:rsidRDefault="0027775E">
                      <w:pPr>
                        <w:pStyle w:val="ab"/>
                      </w:pPr>
                      <w:r>
                        <w:t>Рисунок 23 — Влияние визуализации на усвоение учебного материала по мнению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36CEF6B" wp14:editId="3529C226">
                <wp:simplePos x="0" y="0"/>
                <wp:positionH relativeFrom="page">
                  <wp:posOffset>3583940</wp:posOffset>
                </wp:positionH>
                <wp:positionV relativeFrom="margin">
                  <wp:posOffset>8926195</wp:posOffset>
                </wp:positionV>
                <wp:extent cx="923290" cy="219710"/>
                <wp:effectExtent l="0" t="0" r="0" b="0"/>
                <wp:wrapNone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29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95273D" w14:textId="77777777" w:rsidR="00300711" w:rsidRDefault="0027775E">
                            <w:pPr>
                              <w:pStyle w:val="ab"/>
                            </w:pPr>
                            <w:r>
                              <w:t>респондентов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36CEF6B" id="Shape 34" o:spid="_x0000_s1028" type="#_x0000_t202" style="position:absolute;left:0;text-align:left;margin-left:282.2pt;margin-top:702.85pt;width:72.7pt;height:17.3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" filled="f" stroked="f">
                <v:textbox inset="0,0,0,0">
                  <w:txbxContent>
                    <w:p w14:paraId="1A95273D" w14:textId="77777777" w:rsidR="00300711" w:rsidRDefault="0027775E">
                      <w:pPr>
                        <w:pStyle w:val="ab"/>
                      </w:pPr>
                      <w:r>
                        <w:t>респондентов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Все участники опроса отметили положительное влияние наличия визу- авизируемых элементов в ходе учебного процесса. 64,1 % опрошенных сту</w:t>
      </w:r>
      <w:r>
        <w:softHyphen/>
      </w:r>
      <w:r>
        <w:t>дентов и 58,3 % преподавателей, считают, что без них изучение материала</w:t>
      </w:r>
    </w:p>
    <w:p w14:paraId="280824FB" w14:textId="77777777" w:rsidR="00300711" w:rsidRDefault="0027775E">
      <w:pPr>
        <w:pStyle w:val="1"/>
        <w:ind w:firstLine="720"/>
        <w:jc w:val="both"/>
      </w:pPr>
      <w:r>
        <w:t>Большей части респондентов стал интересен вопрос применения средств визуализации в учебном процессе, и они хотели бы в дальнейшем изучить эту тему более подробно (рисунок 24).</w:t>
      </w:r>
    </w:p>
    <w:p w14:paraId="5B7F66D5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E0A0366" wp14:editId="0131207F">
            <wp:extent cx="5949950" cy="3584575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94995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D551" w14:textId="77777777" w:rsidR="00300711" w:rsidRDefault="0027775E">
      <w:pPr>
        <w:pStyle w:val="ab"/>
        <w:ind w:left="2122"/>
      </w:pPr>
      <w:r>
        <w:t>Рисунок 24 — Заинтересованность обучающихся</w:t>
      </w:r>
    </w:p>
    <w:p w14:paraId="1F3C5966" w14:textId="77777777" w:rsidR="00300711" w:rsidRDefault="00300711">
      <w:pPr>
        <w:spacing w:after="299" w:line="1" w:lineRule="exact"/>
      </w:pPr>
    </w:p>
    <w:p w14:paraId="693E50C7" w14:textId="77777777" w:rsidR="00300711" w:rsidRDefault="0027775E">
      <w:pPr>
        <w:pStyle w:val="1"/>
        <w:ind w:firstLine="720"/>
        <w:jc w:val="both"/>
      </w:pPr>
      <w:r>
        <w:t>Среди отзывов стоит отметить следующие положения:</w:t>
      </w:r>
    </w:p>
    <w:p w14:paraId="16ADE160" w14:textId="77777777" w:rsidR="00300711" w:rsidRDefault="0027775E">
      <w:pPr>
        <w:pStyle w:val="1"/>
        <w:numPr>
          <w:ilvl w:val="0"/>
          <w:numId w:val="23"/>
        </w:numPr>
        <w:tabs>
          <w:tab w:val="left" w:pos="1131"/>
        </w:tabs>
        <w:ind w:firstLine="720"/>
        <w:jc w:val="both"/>
      </w:pPr>
      <w:bookmarkStart w:id="264" w:name="bookmark264"/>
      <w:bookmarkEnd w:id="264"/>
      <w:r>
        <w:t>визуализация — это отличный способ подачи информации для дис</w:t>
      </w:r>
      <w:r>
        <w:softHyphen/>
        <w:t>циплин требующих абстрактного мышления или дисциплин не позволяющих продемонстрировать учебный матер</w:t>
      </w:r>
      <w:r>
        <w:t>иал на реальных объектах;</w:t>
      </w:r>
    </w:p>
    <w:p w14:paraId="27ABD5C0" w14:textId="77777777" w:rsidR="00300711" w:rsidRDefault="0027775E">
      <w:pPr>
        <w:pStyle w:val="1"/>
        <w:numPr>
          <w:ilvl w:val="0"/>
          <w:numId w:val="23"/>
        </w:numPr>
        <w:tabs>
          <w:tab w:val="left" w:pos="1131"/>
        </w:tabs>
        <w:ind w:firstLine="720"/>
        <w:jc w:val="both"/>
      </w:pPr>
      <w:bookmarkStart w:id="265" w:name="bookmark265"/>
      <w:bookmarkEnd w:id="265"/>
      <w:r>
        <w:t>учебную информацию необходимо все больше и больше визуализи</w:t>
      </w:r>
      <w:r>
        <w:softHyphen/>
        <w:t>ровать для достижения большего усвоения материала.</w:t>
      </w:r>
    </w:p>
    <w:p w14:paraId="0633F13C" w14:textId="77777777" w:rsidR="00300711" w:rsidRDefault="0027775E">
      <w:pPr>
        <w:pStyle w:val="1"/>
        <w:ind w:firstLine="720"/>
        <w:jc w:val="both"/>
      </w:pPr>
      <w:r>
        <w:t>В ходе опытно-поисковой работы обучающимся было предложено за</w:t>
      </w:r>
      <w:r>
        <w:softHyphen/>
        <w:t>дание на самостоятельную визуализацию информации, связанн</w:t>
      </w:r>
      <w:r>
        <w:t>ой с компью</w:t>
      </w:r>
      <w:r>
        <w:softHyphen/>
        <w:t>терными технологиями, создание образов с последующим их использованием при объяснении материала.</w:t>
      </w:r>
    </w:p>
    <w:p w14:paraId="11BA2D0B" w14:textId="77777777" w:rsidR="00300711" w:rsidRDefault="0027775E">
      <w:pPr>
        <w:pStyle w:val="1"/>
        <w:ind w:firstLine="720"/>
        <w:jc w:val="both"/>
      </w:pPr>
      <w:r>
        <w:t>Этапы проведения эксперимента:</w:t>
      </w:r>
    </w:p>
    <w:p w14:paraId="2E5EB2D9" w14:textId="77777777" w:rsidR="00300711" w:rsidRDefault="0027775E">
      <w:pPr>
        <w:pStyle w:val="1"/>
        <w:numPr>
          <w:ilvl w:val="0"/>
          <w:numId w:val="32"/>
        </w:numPr>
        <w:tabs>
          <w:tab w:val="left" w:pos="1131"/>
        </w:tabs>
        <w:ind w:firstLine="720"/>
        <w:jc w:val="both"/>
      </w:pPr>
      <w:bookmarkStart w:id="266" w:name="bookmark266"/>
      <w:bookmarkEnd w:id="266"/>
      <w:r>
        <w:t>Выявления возможности создания простого стилизованного образа понятий в области информационных систем и технологий.</w:t>
      </w:r>
    </w:p>
    <w:p w14:paraId="01FFFCFD" w14:textId="77777777" w:rsidR="00300711" w:rsidRDefault="0027775E">
      <w:pPr>
        <w:pStyle w:val="1"/>
        <w:numPr>
          <w:ilvl w:val="0"/>
          <w:numId w:val="32"/>
        </w:numPr>
        <w:tabs>
          <w:tab w:val="left" w:pos="418"/>
        </w:tabs>
        <w:spacing w:after="180" w:line="240" w:lineRule="auto"/>
        <w:ind w:firstLine="720"/>
        <w:jc w:val="both"/>
      </w:pPr>
      <w:bookmarkStart w:id="267" w:name="bookmark267"/>
      <w:bookmarkEnd w:id="267"/>
      <w:r>
        <w:t>Преобразование учебного материала из текстовой формы в нагляд</w:t>
      </w:r>
      <w:r>
        <w:softHyphen/>
        <w:t>ную.</w:t>
      </w:r>
    </w:p>
    <w:p w14:paraId="54991455" w14:textId="77777777" w:rsidR="00300711" w:rsidRDefault="0027775E">
      <w:pPr>
        <w:pStyle w:val="1"/>
        <w:ind w:firstLine="720"/>
        <w:jc w:val="both"/>
      </w:pPr>
      <w:r>
        <w:t>На первом этапе обучающимся было предложено 10 понятий из обла</w:t>
      </w:r>
      <w:r>
        <w:softHyphen/>
        <w:t xml:space="preserve">сти информационных систем и технологий (рисунок </w:t>
      </w:r>
      <w:r>
        <w:rPr>
          <w:smallCaps/>
        </w:rPr>
        <w:t>2</w:t>
      </w:r>
      <w:r>
        <w:rPr>
          <w:smallCaps/>
          <w:sz w:val="18"/>
          <w:szCs w:val="18"/>
        </w:rPr>
        <w:t>[нз]</w:t>
      </w:r>
      <w:r>
        <w:rPr>
          <w:smallCaps/>
        </w:rPr>
        <w:t>5):</w:t>
      </w:r>
    </w:p>
    <w:p w14:paraId="0FADD0FC" w14:textId="77777777" w:rsidR="00300711" w:rsidRDefault="0027775E">
      <w:pPr>
        <w:pStyle w:val="1"/>
        <w:numPr>
          <w:ilvl w:val="0"/>
          <w:numId w:val="33"/>
        </w:numPr>
        <w:tabs>
          <w:tab w:val="left" w:pos="1138"/>
        </w:tabs>
        <w:ind w:firstLine="720"/>
        <w:jc w:val="both"/>
      </w:pPr>
      <w:bookmarkStart w:id="268" w:name="bookmark268"/>
      <w:bookmarkEnd w:id="268"/>
      <w:r>
        <w:t>пароль;</w:t>
      </w:r>
    </w:p>
    <w:p w14:paraId="1A36FE55" w14:textId="77777777" w:rsidR="00300711" w:rsidRDefault="0027775E">
      <w:pPr>
        <w:pStyle w:val="1"/>
        <w:numPr>
          <w:ilvl w:val="0"/>
          <w:numId w:val="33"/>
        </w:numPr>
        <w:tabs>
          <w:tab w:val="left" w:pos="1141"/>
        </w:tabs>
        <w:ind w:firstLine="720"/>
        <w:jc w:val="both"/>
      </w:pPr>
      <w:bookmarkStart w:id="269" w:name="bookmark269"/>
      <w:bookmarkEnd w:id="269"/>
      <w:r>
        <w:lastRenderedPageBreak/>
        <w:t>переменная;</w:t>
      </w:r>
    </w:p>
    <w:p w14:paraId="4AC7D1DA" w14:textId="77777777" w:rsidR="00300711" w:rsidRDefault="0027775E">
      <w:pPr>
        <w:pStyle w:val="1"/>
        <w:numPr>
          <w:ilvl w:val="0"/>
          <w:numId w:val="33"/>
        </w:numPr>
        <w:tabs>
          <w:tab w:val="left" w:pos="1141"/>
        </w:tabs>
        <w:ind w:firstLine="720"/>
        <w:jc w:val="both"/>
      </w:pPr>
      <w:bookmarkStart w:id="270" w:name="bookmark270"/>
      <w:bookmarkEnd w:id="270"/>
      <w:r>
        <w:t>электронно-цифровая подпись;</w:t>
      </w:r>
    </w:p>
    <w:p w14:paraId="6ECA8344" w14:textId="77777777" w:rsidR="00300711" w:rsidRDefault="0027775E">
      <w:pPr>
        <w:pStyle w:val="1"/>
        <w:numPr>
          <w:ilvl w:val="0"/>
          <w:numId w:val="33"/>
        </w:numPr>
        <w:tabs>
          <w:tab w:val="left" w:pos="1141"/>
        </w:tabs>
        <w:ind w:firstLine="720"/>
        <w:jc w:val="both"/>
      </w:pPr>
      <w:bookmarkStart w:id="271" w:name="bookmark271"/>
      <w:bookmarkEnd w:id="271"/>
      <w:r>
        <w:t>шифрование;</w:t>
      </w:r>
    </w:p>
    <w:p w14:paraId="6A1AB732" w14:textId="77777777" w:rsidR="00300711" w:rsidRDefault="0027775E">
      <w:pPr>
        <w:pStyle w:val="1"/>
        <w:numPr>
          <w:ilvl w:val="0"/>
          <w:numId w:val="33"/>
        </w:numPr>
        <w:tabs>
          <w:tab w:val="left" w:pos="1141"/>
        </w:tabs>
        <w:ind w:firstLine="720"/>
        <w:jc w:val="both"/>
      </w:pPr>
      <w:bookmarkStart w:id="272" w:name="bookmark272"/>
      <w:bookmarkEnd w:id="272"/>
      <w:r>
        <w:t>параллел</w:t>
      </w:r>
      <w:r>
        <w:t>ьное программирование;</w:t>
      </w:r>
    </w:p>
    <w:p w14:paraId="1DF2DDCC" w14:textId="77777777" w:rsidR="00300711" w:rsidRDefault="0027775E">
      <w:pPr>
        <w:pStyle w:val="1"/>
        <w:numPr>
          <w:ilvl w:val="0"/>
          <w:numId w:val="33"/>
        </w:numPr>
        <w:tabs>
          <w:tab w:val="left" w:pos="1141"/>
        </w:tabs>
        <w:ind w:firstLine="720"/>
        <w:jc w:val="both"/>
      </w:pPr>
      <w:bookmarkStart w:id="273" w:name="bookmark273"/>
      <w:bookmarkEnd w:id="273"/>
      <w:r>
        <w:t>защита данных;</w:t>
      </w:r>
    </w:p>
    <w:p w14:paraId="09338C6A" w14:textId="77777777" w:rsidR="00300711" w:rsidRDefault="0027775E">
      <w:pPr>
        <w:pStyle w:val="1"/>
        <w:numPr>
          <w:ilvl w:val="0"/>
          <w:numId w:val="33"/>
        </w:numPr>
        <w:tabs>
          <w:tab w:val="left" w:pos="1141"/>
        </w:tabs>
        <w:ind w:firstLine="720"/>
        <w:jc w:val="both"/>
      </w:pPr>
      <w:bookmarkStart w:id="274" w:name="bookmark274"/>
      <w:bookmarkEnd w:id="274"/>
      <w:r>
        <w:t>программное обеспечение;</w:t>
      </w:r>
    </w:p>
    <w:p w14:paraId="199E85EB" w14:textId="77777777" w:rsidR="00300711" w:rsidRDefault="0027775E">
      <w:pPr>
        <w:pStyle w:val="1"/>
        <w:numPr>
          <w:ilvl w:val="0"/>
          <w:numId w:val="33"/>
        </w:numPr>
        <w:tabs>
          <w:tab w:val="left" w:pos="1141"/>
        </w:tabs>
        <w:ind w:firstLine="720"/>
        <w:jc w:val="both"/>
      </w:pPr>
      <w:bookmarkStart w:id="275" w:name="bookmark275"/>
      <w:bookmarkEnd w:id="275"/>
      <w:r>
        <w:t>актуальная информация;</w:t>
      </w:r>
    </w:p>
    <w:p w14:paraId="71843FD1" w14:textId="77777777" w:rsidR="00300711" w:rsidRDefault="0027775E">
      <w:pPr>
        <w:pStyle w:val="1"/>
        <w:numPr>
          <w:ilvl w:val="0"/>
          <w:numId w:val="33"/>
        </w:numPr>
        <w:tabs>
          <w:tab w:val="left" w:pos="1141"/>
        </w:tabs>
        <w:ind w:firstLine="720"/>
        <w:jc w:val="both"/>
      </w:pPr>
      <w:bookmarkStart w:id="276" w:name="bookmark276"/>
      <w:bookmarkEnd w:id="276"/>
      <w:r>
        <w:t>информация;</w:t>
      </w:r>
    </w:p>
    <w:p w14:paraId="79911EA5" w14:textId="77777777" w:rsidR="00300711" w:rsidRDefault="0027775E">
      <w:pPr>
        <w:pStyle w:val="1"/>
        <w:numPr>
          <w:ilvl w:val="0"/>
          <w:numId w:val="33"/>
        </w:numPr>
        <w:tabs>
          <w:tab w:val="left" w:pos="1256"/>
        </w:tabs>
        <w:ind w:firstLine="720"/>
        <w:jc w:val="both"/>
      </w:pPr>
      <w:bookmarkStart w:id="277" w:name="bookmark277"/>
      <w:bookmarkEnd w:id="277"/>
      <w:r>
        <w:t>фильтрация данных.</w:t>
      </w:r>
    </w:p>
    <w:p w14:paraId="4F51AB88" w14:textId="77777777" w:rsidR="00300711" w:rsidRDefault="0027775E">
      <w:pPr>
        <w:pStyle w:val="1"/>
        <w:ind w:firstLine="720"/>
        <w:jc w:val="both"/>
      </w:pPr>
      <w:r>
        <w:t>Стоит отметить, что понятия 1 (пароль) и 6 (защита данных) имеют схожие образы у большинства участников эксперимента (рисунок 26).</w:t>
      </w:r>
    </w:p>
    <w:p w14:paraId="0B2E6989" w14:textId="77777777" w:rsidR="00300711" w:rsidRDefault="0027775E">
      <w:pPr>
        <w:pStyle w:val="1"/>
        <w:ind w:firstLine="720"/>
        <w:jc w:val="both"/>
      </w:pPr>
      <w:r>
        <w:t>Затруднения были вызваны понятия 2 (переменная), 3 (электронно</w:t>
      </w:r>
      <w:r>
        <w:softHyphen/>
        <w:t>цифровая подпись) и 9 (информация). Важно, что общие элементы можно найти в образе 5 (параллельное программирование) — у большинства возни</w:t>
      </w:r>
      <w:r>
        <w:softHyphen/>
        <w:t>кает образ с параллельными прямыми и у всех затрагивае</w:t>
      </w:r>
      <w:r>
        <w:t>т программирова</w:t>
      </w:r>
      <w:r>
        <w:softHyphen/>
        <w:t>ние в разных вариантах: название языков программирования, описание пере</w:t>
      </w:r>
      <w:r>
        <w:softHyphen/>
        <w:t>менных (рисунок 27).</w:t>
      </w:r>
    </w:p>
    <w:p w14:paraId="0E935A2E" w14:textId="77777777" w:rsidR="00300711" w:rsidRDefault="0027775E">
      <w:pPr>
        <w:pStyle w:val="1"/>
        <w:spacing w:after="140"/>
        <w:ind w:firstLine="720"/>
        <w:jc w:val="both"/>
      </w:pPr>
      <w:r>
        <w:t>Во второй части эксперимента обучаемые были поделены на две рав</w:t>
      </w:r>
      <w:r>
        <w:softHyphen/>
        <w:t>ные группы. При делении не учитывались личные взаимосвязи, интересы. Группам было п</w:t>
      </w:r>
      <w:r>
        <w:t>редложено по два текста из пяти имеющихся, технической направленности, включающие в себя специализированную терминологию в области информационных систем и технологий, иллюстрирующие какой- либо процесс.</w:t>
      </w:r>
      <w:r>
        <w:br w:type="page"/>
      </w:r>
    </w:p>
    <w:p w14:paraId="45F74D09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4B863B4" wp14:editId="40D5D9BE">
            <wp:extent cx="4791710" cy="7022465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9171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2032" w14:textId="77777777" w:rsidR="00300711" w:rsidRDefault="0027775E">
      <w:pPr>
        <w:pStyle w:val="ab"/>
        <w:ind w:left="67"/>
      </w:pPr>
      <w:r>
        <w:t xml:space="preserve">Рисунок 25 — Пример готового листа с </w:t>
      </w:r>
      <w:r>
        <w:t>визуализированными образами</w:t>
      </w:r>
    </w:p>
    <w:p w14:paraId="7F06F467" w14:textId="77777777" w:rsidR="00300711" w:rsidRDefault="00300711">
      <w:pPr>
        <w:spacing w:after="119" w:line="1" w:lineRule="exact"/>
      </w:pPr>
    </w:p>
    <w:p w14:paraId="48DB163E" w14:textId="77777777" w:rsidR="00300711" w:rsidRDefault="00300711">
      <w:pPr>
        <w:spacing w:line="1" w:lineRule="exact"/>
      </w:pPr>
    </w:p>
    <w:p w14:paraId="17F1280F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70F1BCC" wp14:editId="49AA4FC7">
            <wp:extent cx="5937250" cy="1517650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9372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A91A2" w14:textId="77777777" w:rsidR="00300711" w:rsidRDefault="0027775E">
      <w:pPr>
        <w:pStyle w:val="ab"/>
        <w:ind w:left="782"/>
      </w:pPr>
      <w:r>
        <w:t>Рисунок 26 — Образ пароля в первой строке, защиты данных — во второй</w:t>
      </w:r>
    </w:p>
    <w:p w14:paraId="59D1A095" w14:textId="77777777" w:rsidR="00300711" w:rsidRDefault="00300711">
      <w:pPr>
        <w:spacing w:line="1" w:lineRule="exact"/>
      </w:pPr>
    </w:p>
    <w:p w14:paraId="5A0A5ED3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5C36A00" wp14:editId="54C63A45">
            <wp:extent cx="5955665" cy="2407920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95566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B7AA" w14:textId="77777777" w:rsidR="00300711" w:rsidRDefault="0027775E">
      <w:pPr>
        <w:pStyle w:val="ab"/>
        <w:ind w:left="1694"/>
      </w:pPr>
      <w:r>
        <w:t>Рисунок 27 — Образы параллельного программирования</w:t>
      </w:r>
    </w:p>
    <w:p w14:paraId="1366EDFF" w14:textId="77777777" w:rsidR="00300711" w:rsidRDefault="00300711">
      <w:pPr>
        <w:spacing w:after="299" w:line="1" w:lineRule="exact"/>
      </w:pPr>
    </w:p>
    <w:p w14:paraId="6EC4FF10" w14:textId="77777777" w:rsidR="00300711" w:rsidRDefault="0027775E">
      <w:pPr>
        <w:pStyle w:val="1"/>
        <w:ind w:firstLine="720"/>
        <w:jc w:val="both"/>
      </w:pPr>
      <w:r>
        <w:t>В тексте 1 описаны этапы имитационного моделирования. Текст 2 рас</w:t>
      </w:r>
      <w:r>
        <w:softHyphen/>
        <w:t>сматривает математическое моделиро</w:t>
      </w:r>
      <w:r>
        <w:t>вание как один из видов моделирования объектов, процессов и явлений. В тексте 3 приводятся задачи, решаемые при внедрении информационных технологий, примеры рутинных операций и особенности технологии обработки данных. Понятие теста и тапы его со</w:t>
      </w:r>
      <w:r>
        <w:softHyphen/>
        <w:t xml:space="preserve">ставления </w:t>
      </w:r>
      <w:r>
        <w:t>описаны в тексте 4. Текст 5 показывает биометрические системы распознания людей, их преимущества и в нем рассматриваются принципы действия биометрической системы. Тексты приведены в приложении Б.</w:t>
      </w:r>
    </w:p>
    <w:p w14:paraId="167A0832" w14:textId="77777777" w:rsidR="00300711" w:rsidRDefault="0027775E">
      <w:pPr>
        <w:pStyle w:val="1"/>
        <w:ind w:firstLine="720"/>
        <w:jc w:val="both"/>
      </w:pPr>
      <w:r>
        <w:t>Объем визуализируемых текстов — 2000-2300 символов. Время, о</w:t>
      </w:r>
      <w:r>
        <w:t>тве</w:t>
      </w:r>
      <w:r>
        <w:softHyphen/>
        <w:t>денное на визуализацию — 25 минут.</w:t>
      </w:r>
    </w:p>
    <w:p w14:paraId="6299118C" w14:textId="77777777" w:rsidR="00300711" w:rsidRDefault="0027775E">
      <w:pPr>
        <w:pStyle w:val="1"/>
        <w:ind w:firstLine="720"/>
        <w:jc w:val="both"/>
      </w:pPr>
      <w:r>
        <w:t xml:space="preserve">Первый текст обучаемым было необходимо визуализировать на бумаге, способ визуализации заведомо не обговаривался, но не было сказано, что при помощи получившегося материала будет необходимо объяснить материал </w:t>
      </w:r>
      <w:r>
        <w:t>оппонентам (рисунок 28).</w:t>
      </w:r>
    </w:p>
    <w:p w14:paraId="25430838" w14:textId="77777777" w:rsidR="00300711" w:rsidRDefault="0027775E">
      <w:pPr>
        <w:pStyle w:val="1"/>
        <w:ind w:firstLine="720"/>
        <w:jc w:val="both"/>
      </w:pPr>
      <w:r>
        <w:t>Для визуализации второго текста был аналогичный по объему материал и точно такое же количество времени. Во втором случае обучаемые заранее знали, что материал необходимо будет объяснить.</w:t>
      </w:r>
    </w:p>
    <w:p w14:paraId="179F1673" w14:textId="77777777" w:rsidR="00300711" w:rsidRDefault="0027775E">
      <w:pPr>
        <w:pStyle w:val="1"/>
        <w:ind w:firstLine="720"/>
        <w:jc w:val="both"/>
      </w:pPr>
      <w:r>
        <w:t>В ходе обсуждения итогов обучаемые заметили,</w:t>
      </w:r>
      <w:r>
        <w:t xml:space="preserve"> что в том случае, когда визуализация делается для того, чтобы впоследствии объяснить его, то мате</w:t>
      </w:r>
      <w:r>
        <w:softHyphen/>
        <w:t>риал прорабатывается более детально.</w:t>
      </w:r>
      <w:r>
        <w:br w:type="page"/>
      </w:r>
    </w:p>
    <w:p w14:paraId="4D2D05E7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3B652B7" wp14:editId="149014AB">
            <wp:extent cx="4736465" cy="6650990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4736465" cy="665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5DBC" w14:textId="77777777" w:rsidR="00300711" w:rsidRDefault="0027775E">
      <w:pPr>
        <w:pStyle w:val="ab"/>
        <w:ind w:left="1205"/>
      </w:pPr>
      <w:r>
        <w:t>Рисунок 28 — Визуализации Текста 1 группой 1</w:t>
      </w:r>
    </w:p>
    <w:p w14:paraId="1A40E7F1" w14:textId="77777777" w:rsidR="00300711" w:rsidRDefault="00300711">
      <w:pPr>
        <w:spacing w:after="299" w:line="1" w:lineRule="exact"/>
      </w:pPr>
    </w:p>
    <w:p w14:paraId="470EB894" w14:textId="77777777" w:rsidR="00300711" w:rsidRDefault="0027775E">
      <w:pPr>
        <w:pStyle w:val="1"/>
        <w:ind w:firstLine="720"/>
        <w:jc w:val="both"/>
      </w:pPr>
      <w:r>
        <w:t xml:space="preserve">Помимо этого, визуализацию второго текста предлагалось передать другой </w:t>
      </w:r>
      <w:r>
        <w:t>команде для того, что вторые транспонировали визуально</w:t>
      </w:r>
      <w:r>
        <w:softHyphen/>
        <w:t>графическую модель обратно в текстовую информацию, в то время как вто</w:t>
      </w:r>
      <w:r>
        <w:softHyphen/>
        <w:t>рая команда провеяла правильность понимания материала.</w:t>
      </w:r>
    </w:p>
    <w:p w14:paraId="1ACBF02B" w14:textId="77777777" w:rsidR="00300711" w:rsidRDefault="0027775E">
      <w:pPr>
        <w:pStyle w:val="1"/>
        <w:ind w:firstLine="720"/>
        <w:jc w:val="both"/>
      </w:pPr>
      <w:r>
        <w:t>Отметим, что для того, чтобы представить материал в визуальной фор</w:t>
      </w:r>
      <w:r>
        <w:softHyphen/>
        <w:t>ме для др</w:t>
      </w:r>
      <w:r>
        <w:t>угих людей, продумывание деталей образа занимает большее время, так как важно, чтобы образ был понятен для всех.</w:t>
      </w:r>
    </w:p>
    <w:p w14:paraId="1CC95267" w14:textId="77777777" w:rsidR="00300711" w:rsidRDefault="0027775E">
      <w:pPr>
        <w:pStyle w:val="1"/>
        <w:ind w:firstLine="720"/>
        <w:jc w:val="both"/>
      </w:pPr>
      <w:r>
        <w:t xml:space="preserve">Обучающиеся, выполняющие задание в группах, более заинтересованы в </w:t>
      </w:r>
      <w:r>
        <w:lastRenderedPageBreak/>
        <w:t>результатах деятельности</w:t>
      </w:r>
    </w:p>
    <w:p w14:paraId="726AF668" w14:textId="77777777" w:rsidR="00300711" w:rsidRDefault="0027775E">
      <w:pPr>
        <w:pStyle w:val="1"/>
        <w:ind w:firstLine="720"/>
        <w:jc w:val="both"/>
      </w:pPr>
      <w:r>
        <w:t>Визуализация учебного материала обучающимися позвол</w:t>
      </w:r>
      <w:r>
        <w:t>яет превра</w:t>
      </w:r>
      <w:r>
        <w:softHyphen/>
        <w:t>тить не имеющее личностного смысла содержание в доступную информа</w:t>
      </w:r>
      <w:r>
        <w:softHyphen/>
        <w:t>цию, которая легче запоминается и дольше остается актуальной.</w:t>
      </w:r>
    </w:p>
    <w:p w14:paraId="0C7BEE71" w14:textId="77777777" w:rsidR="00300711" w:rsidRDefault="0027775E">
      <w:pPr>
        <w:pStyle w:val="1"/>
        <w:ind w:firstLine="720"/>
        <w:jc w:val="both"/>
      </w:pPr>
      <w:r>
        <w:t>Внедрение любой новой технологии в практику обучения требует лич</w:t>
      </w:r>
      <w:r>
        <w:softHyphen/>
        <w:t>ностной подготовленности к нововведениям как препода</w:t>
      </w:r>
      <w:r>
        <w:t>вателя, так и студен</w:t>
      </w:r>
      <w:r>
        <w:softHyphen/>
        <w:t>тов, поскольку они являются равноправными субъектами процесса обучения. Преподаватель должен проявлять творческую активность при освоении но</w:t>
      </w:r>
      <w:r>
        <w:softHyphen/>
        <w:t>вой для него технологии и уметь разрабатывать основные дидактические средства и методическое о</w:t>
      </w:r>
      <w:r>
        <w:t>снащение учебной деятельности. Освоение прие</w:t>
      </w:r>
      <w:r>
        <w:softHyphen/>
        <w:t>мов структурирования и визуализации учебного материала проходит ряд эта</w:t>
      </w:r>
      <w:r>
        <w:softHyphen/>
        <w:t>пов:</w:t>
      </w:r>
    </w:p>
    <w:p w14:paraId="097725DE" w14:textId="77777777" w:rsidR="00300711" w:rsidRDefault="0027775E">
      <w:pPr>
        <w:pStyle w:val="1"/>
        <w:numPr>
          <w:ilvl w:val="0"/>
          <w:numId w:val="23"/>
        </w:numPr>
        <w:tabs>
          <w:tab w:val="left" w:pos="1136"/>
        </w:tabs>
        <w:spacing w:line="374" w:lineRule="auto"/>
        <w:ind w:firstLine="720"/>
        <w:jc w:val="both"/>
      </w:pPr>
      <w:bookmarkStart w:id="278" w:name="bookmark278"/>
      <w:bookmarkEnd w:id="278"/>
      <w:r>
        <w:t>отбор учебного материала, структурно-логический анализ и постро</w:t>
      </w:r>
      <w:r>
        <w:softHyphen/>
        <w:t>ение структурно-логической схемы учебной информации;</w:t>
      </w:r>
    </w:p>
    <w:p w14:paraId="3AF46DB2" w14:textId="77777777" w:rsidR="00300711" w:rsidRDefault="0027775E">
      <w:pPr>
        <w:pStyle w:val="1"/>
        <w:numPr>
          <w:ilvl w:val="0"/>
          <w:numId w:val="23"/>
        </w:numPr>
        <w:tabs>
          <w:tab w:val="left" w:pos="1136"/>
        </w:tabs>
        <w:spacing w:line="374" w:lineRule="auto"/>
        <w:ind w:firstLine="720"/>
        <w:jc w:val="both"/>
      </w:pPr>
      <w:bookmarkStart w:id="279" w:name="bookmark279"/>
      <w:bookmarkEnd w:id="279"/>
      <w:r>
        <w:t>выделение главног</w:t>
      </w:r>
      <w:r>
        <w:t>о (ядра), методологических и прикладных аспек</w:t>
      </w:r>
      <w:r>
        <w:softHyphen/>
        <w:t>тов;</w:t>
      </w:r>
    </w:p>
    <w:p w14:paraId="4E211A68" w14:textId="77777777" w:rsidR="00300711" w:rsidRDefault="0027775E">
      <w:pPr>
        <w:pStyle w:val="1"/>
        <w:numPr>
          <w:ilvl w:val="0"/>
          <w:numId w:val="23"/>
        </w:numPr>
        <w:tabs>
          <w:tab w:val="left" w:pos="1136"/>
        </w:tabs>
        <w:spacing w:line="374" w:lineRule="auto"/>
        <w:ind w:firstLine="720"/>
        <w:jc w:val="both"/>
      </w:pPr>
      <w:bookmarkStart w:id="280" w:name="bookmark280"/>
      <w:bookmarkEnd w:id="280"/>
      <w:r>
        <w:t>расположение учебного материала с учетом логики формирования учебных понятий;</w:t>
      </w:r>
    </w:p>
    <w:p w14:paraId="66FEF254" w14:textId="77777777" w:rsidR="00300711" w:rsidRDefault="0027775E">
      <w:pPr>
        <w:pStyle w:val="1"/>
        <w:numPr>
          <w:ilvl w:val="0"/>
          <w:numId w:val="23"/>
        </w:numPr>
        <w:tabs>
          <w:tab w:val="left" w:pos="1136"/>
        </w:tabs>
        <w:spacing w:line="374" w:lineRule="auto"/>
        <w:ind w:firstLine="720"/>
        <w:jc w:val="both"/>
      </w:pPr>
      <w:bookmarkStart w:id="281" w:name="bookmark281"/>
      <w:bookmarkEnd w:id="281"/>
      <w:r>
        <w:t>подбор опорных сигналов (ключевых слов, символов, фрагментов схем) и их кодировка;</w:t>
      </w:r>
    </w:p>
    <w:p w14:paraId="5DA36598" w14:textId="77777777" w:rsidR="00300711" w:rsidRDefault="0027775E">
      <w:pPr>
        <w:pStyle w:val="1"/>
        <w:numPr>
          <w:ilvl w:val="0"/>
          <w:numId w:val="23"/>
        </w:numPr>
        <w:tabs>
          <w:tab w:val="left" w:pos="1136"/>
        </w:tabs>
        <w:spacing w:line="372" w:lineRule="auto"/>
        <w:ind w:firstLine="720"/>
        <w:jc w:val="both"/>
      </w:pPr>
      <w:bookmarkStart w:id="282" w:name="bookmark282"/>
      <w:bookmarkEnd w:id="282"/>
      <w:r>
        <w:t>поиск внутренних логических взаимосвязей и м</w:t>
      </w:r>
      <w:r>
        <w:t>ежпредметных свя</w:t>
      </w:r>
      <w:r>
        <w:softHyphen/>
        <w:t>зей;</w:t>
      </w:r>
    </w:p>
    <w:p w14:paraId="607D5354" w14:textId="77777777" w:rsidR="00300711" w:rsidRDefault="0027775E">
      <w:pPr>
        <w:pStyle w:val="1"/>
        <w:numPr>
          <w:ilvl w:val="0"/>
          <w:numId w:val="23"/>
        </w:numPr>
        <w:tabs>
          <w:tab w:val="left" w:pos="1136"/>
        </w:tabs>
        <w:spacing w:line="389" w:lineRule="auto"/>
        <w:ind w:firstLine="720"/>
        <w:jc w:val="both"/>
      </w:pPr>
      <w:bookmarkStart w:id="283" w:name="bookmark283"/>
      <w:bookmarkEnd w:id="283"/>
      <w:r>
        <w:t>составление первичного варианта, компоновка материала в блоки;</w:t>
      </w:r>
    </w:p>
    <w:p w14:paraId="42F2B8EC" w14:textId="77777777" w:rsidR="00300711" w:rsidRDefault="0027775E">
      <w:pPr>
        <w:pStyle w:val="1"/>
        <w:numPr>
          <w:ilvl w:val="0"/>
          <w:numId w:val="23"/>
        </w:numPr>
        <w:tabs>
          <w:tab w:val="left" w:pos="1136"/>
        </w:tabs>
        <w:spacing w:line="374" w:lineRule="auto"/>
        <w:ind w:firstLine="720"/>
        <w:jc w:val="both"/>
      </w:pPr>
      <w:bookmarkStart w:id="284" w:name="bookmark284"/>
      <w:bookmarkEnd w:id="284"/>
      <w:r>
        <w:t>критическое осмысление первичного варианта, перекомпоновка, перестройка, упрощение;</w:t>
      </w:r>
    </w:p>
    <w:p w14:paraId="74AD15CA" w14:textId="77777777" w:rsidR="00300711" w:rsidRDefault="0027775E">
      <w:pPr>
        <w:pStyle w:val="1"/>
        <w:numPr>
          <w:ilvl w:val="0"/>
          <w:numId w:val="23"/>
        </w:numPr>
        <w:tabs>
          <w:tab w:val="left" w:pos="1136"/>
        </w:tabs>
        <w:spacing w:after="200" w:line="389" w:lineRule="auto"/>
        <w:ind w:firstLine="720"/>
        <w:jc w:val="both"/>
      </w:pPr>
      <w:bookmarkStart w:id="285" w:name="bookmark285"/>
      <w:bookmarkEnd w:id="285"/>
      <w:r>
        <w:t>введение цвета;</w:t>
      </w:r>
    </w:p>
    <w:p w14:paraId="2F29E157" w14:textId="77777777" w:rsidR="00300711" w:rsidRDefault="0027775E">
      <w:pPr>
        <w:pStyle w:val="1"/>
        <w:numPr>
          <w:ilvl w:val="0"/>
          <w:numId w:val="23"/>
        </w:numPr>
        <w:tabs>
          <w:tab w:val="left" w:pos="1136"/>
        </w:tabs>
        <w:spacing w:line="389" w:lineRule="auto"/>
        <w:ind w:firstLine="720"/>
        <w:jc w:val="both"/>
      </w:pPr>
      <w:bookmarkStart w:id="286" w:name="bookmark286"/>
      <w:bookmarkEnd w:id="286"/>
      <w:r>
        <w:t xml:space="preserve">озвучивание и окончательная корректировка визуального </w:t>
      </w:r>
      <w:r>
        <w:t>средства.</w:t>
      </w:r>
    </w:p>
    <w:p w14:paraId="74B6A34A" w14:textId="77777777" w:rsidR="00300711" w:rsidRDefault="0027775E">
      <w:pPr>
        <w:pStyle w:val="24"/>
        <w:keepNext/>
        <w:keepLines/>
        <w:spacing w:after="600" w:line="240" w:lineRule="auto"/>
      </w:pPr>
      <w:bookmarkStart w:id="287" w:name="bookmark288"/>
      <w:bookmarkStart w:id="288" w:name="bookmark289"/>
      <w:bookmarkStart w:id="289" w:name="bookmark290"/>
      <w:bookmarkStart w:id="290" w:name="bookmark287"/>
      <w:r>
        <w:t>Выводы по второй главе</w:t>
      </w:r>
      <w:bookmarkEnd w:id="287"/>
      <w:bookmarkEnd w:id="288"/>
      <w:bookmarkEnd w:id="289"/>
      <w:bookmarkEnd w:id="290"/>
    </w:p>
    <w:p w14:paraId="1DA3422D" w14:textId="77777777" w:rsidR="00300711" w:rsidRDefault="0027775E">
      <w:pPr>
        <w:pStyle w:val="1"/>
        <w:ind w:firstLine="720"/>
        <w:jc w:val="both"/>
      </w:pPr>
      <w:r>
        <w:t>Проведенные теоретические исследования, опросы можно представить в виде логико-структурной схемы, представленной на рисунке 29, на которой можно выделить ряд блоков: теоретическое исследование, содержание лек</w:t>
      </w:r>
      <w:r>
        <w:softHyphen/>
        <w:t xml:space="preserve">ций, </w:t>
      </w:r>
      <w:r>
        <w:lastRenderedPageBreak/>
        <w:t>содержани</w:t>
      </w:r>
      <w:r>
        <w:t>е лабораторных занятий, разделений дисциплин на высоко</w:t>
      </w:r>
      <w:r>
        <w:softHyphen/>
        <w:t>технологичные и высокоинтеллектуальные по уровням абстракции, модель</w:t>
      </w:r>
    </w:p>
    <w:p w14:paraId="1B2E683B" w14:textId="77777777" w:rsidR="00300711" w:rsidRDefault="0027775E">
      <w:pPr>
        <w:pStyle w:val="ab"/>
        <w:rPr>
          <w:sz w:val="28"/>
          <w:szCs w:val="28"/>
        </w:rPr>
      </w:pPr>
      <w:r>
        <w:rPr>
          <w:sz w:val="28"/>
          <w:szCs w:val="28"/>
        </w:rPr>
        <w:t>визуализации.</w:t>
      </w:r>
    </w:p>
    <w:p w14:paraId="5E615588" w14:textId="77777777" w:rsidR="00300711" w:rsidRDefault="0027775E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7675A3F5" wp14:editId="1A1FE4EB">
            <wp:extent cx="5882640" cy="2243455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88264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21CA" w14:textId="77777777" w:rsidR="00300711" w:rsidRDefault="0027775E">
      <w:pPr>
        <w:pStyle w:val="ab"/>
        <w:ind w:left="1757"/>
      </w:pPr>
      <w:r>
        <w:t>Рисунок 29 — Логико-структурная схема исследования</w:t>
      </w:r>
    </w:p>
    <w:p w14:paraId="46EC24FD" w14:textId="77777777" w:rsidR="00300711" w:rsidRDefault="00300711">
      <w:pPr>
        <w:spacing w:after="299" w:line="1" w:lineRule="exact"/>
      </w:pPr>
    </w:p>
    <w:p w14:paraId="6C53D93F" w14:textId="77777777" w:rsidR="00300711" w:rsidRDefault="0027775E">
      <w:pPr>
        <w:pStyle w:val="1"/>
        <w:ind w:firstLine="720"/>
        <w:jc w:val="both"/>
      </w:pPr>
      <w:r>
        <w:t xml:space="preserve">В рамках второй главы была описана модель визуализации учебного </w:t>
      </w:r>
      <w:r>
        <w:t>материала. Разработаны содержание лекций, практических заданий по дис</w:t>
      </w:r>
      <w:r>
        <w:softHyphen/>
        <w:t>циплине «Современные средства визуализации научной и учебной информа</w:t>
      </w:r>
      <w:r>
        <w:softHyphen/>
        <w:t>ции», проведена апробация, а также проанализированы количественные и ка</w:t>
      </w:r>
      <w:r>
        <w:softHyphen/>
        <w:t xml:space="preserve">чественные результаты. Полученные результаты </w:t>
      </w:r>
      <w:r>
        <w:t>обратной связи показывают, что использование средств визуализации в учебном процессе позволяет снять психологические трудности в понимании сложного материала, помогают по</w:t>
      </w:r>
      <w:r>
        <w:softHyphen/>
        <w:t>нять и усвоить механизмы работы информационных технологий и высокоин</w:t>
      </w:r>
      <w:r>
        <w:softHyphen/>
        <w:t>теллектуальных п</w:t>
      </w:r>
      <w:r>
        <w:t>роцессов, повышают мотивацию, к внедрению элементов визуализации в образовательный процесс.</w:t>
      </w:r>
    </w:p>
    <w:p w14:paraId="67C22FD5" w14:textId="77777777" w:rsidR="00300711" w:rsidRDefault="0027775E">
      <w:pPr>
        <w:pStyle w:val="1"/>
        <w:spacing w:after="300"/>
        <w:ind w:firstLine="720"/>
        <w:jc w:val="both"/>
      </w:pPr>
      <w:r>
        <w:t>Обобщая полученные результаты, можно сказать о проявлении интере</w:t>
      </w:r>
      <w:r>
        <w:softHyphen/>
        <w:t>са к получению более подробных сведений о визуализации научной и учеб</w:t>
      </w:r>
      <w:r>
        <w:softHyphen/>
        <w:t>ной информации.</w:t>
      </w:r>
    </w:p>
    <w:p w14:paraId="1FB1F897" w14:textId="77777777" w:rsidR="00300711" w:rsidRDefault="0027775E">
      <w:pPr>
        <w:pStyle w:val="1"/>
        <w:ind w:firstLine="720"/>
        <w:jc w:val="both"/>
      </w:pPr>
      <w:r>
        <w:t>Применение ви</w:t>
      </w:r>
      <w:r>
        <w:t>зуализации имеет ряд как положительных, так и отрица</w:t>
      </w:r>
      <w:r>
        <w:softHyphen/>
        <w:t>тельных сторон. Исходя из результатов проведенного исследования, визуали</w:t>
      </w:r>
      <w:r>
        <w:softHyphen/>
        <w:t>зации в учебном процессе повышает вовлеченность студентов в процесс обу</w:t>
      </w:r>
      <w:r>
        <w:softHyphen/>
        <w:t xml:space="preserve">чения и усиливает интерес к теме или дисциплине. С другой </w:t>
      </w:r>
      <w:r>
        <w:t>стороны, содер</w:t>
      </w:r>
      <w:r>
        <w:softHyphen/>
        <w:t>жательно ее применение может привести к негативным последствиям — от</w:t>
      </w:r>
      <w:r>
        <w:softHyphen/>
        <w:t>сутствию мотивации у студентов к получению знаний.</w:t>
      </w:r>
    </w:p>
    <w:p w14:paraId="099A7627" w14:textId="77777777" w:rsidR="00300711" w:rsidRDefault="0027775E">
      <w:pPr>
        <w:pStyle w:val="1"/>
        <w:ind w:firstLine="720"/>
        <w:jc w:val="both"/>
        <w:sectPr w:rsidR="00300711">
          <w:pgSz w:w="11900" w:h="16840"/>
          <w:pgMar w:top="899" w:right="776" w:bottom="1025" w:left="1624" w:header="471" w:footer="3" w:gutter="0"/>
          <w:cols w:space="720"/>
          <w:noEndnote/>
          <w:docGrid w:linePitch="360"/>
        </w:sectPr>
      </w:pPr>
      <w:r>
        <w:lastRenderedPageBreak/>
        <w:t xml:space="preserve">Преподаватели и обучающие могут столкнуться с такими сложностями как: отсутствие </w:t>
      </w:r>
      <w:r>
        <w:t>соответствующей техники в аудитории или программного обеспечения, сложность представления процессов и объектов, трудоемкость при создании, каждое средство предполагает применение определённой ме</w:t>
      </w:r>
      <w:r>
        <w:softHyphen/>
        <w:t>тодики использования, требуется значительное время для создан</w:t>
      </w:r>
      <w:r>
        <w:t>ия схем, ри</w:t>
      </w:r>
      <w:r>
        <w:softHyphen/>
        <w:t>сунков.</w:t>
      </w:r>
    </w:p>
    <w:p w14:paraId="05B3599D" w14:textId="77777777" w:rsidR="00300711" w:rsidRDefault="0027775E">
      <w:pPr>
        <w:pStyle w:val="11"/>
        <w:keepNext/>
        <w:keepLines/>
        <w:spacing w:after="980" w:line="240" w:lineRule="auto"/>
        <w:jc w:val="both"/>
      </w:pPr>
      <w:bookmarkStart w:id="291" w:name="bookmark292"/>
      <w:bookmarkStart w:id="292" w:name="bookmark293"/>
      <w:bookmarkStart w:id="293" w:name="bookmark294"/>
      <w:bookmarkStart w:id="294" w:name="bookmark291"/>
      <w:r>
        <w:lastRenderedPageBreak/>
        <w:t>ЗАКЛЮЧЕНИЕ</w:t>
      </w:r>
      <w:bookmarkEnd w:id="291"/>
      <w:bookmarkEnd w:id="292"/>
      <w:bookmarkEnd w:id="293"/>
      <w:bookmarkEnd w:id="294"/>
    </w:p>
    <w:p w14:paraId="4C818C4A" w14:textId="77777777" w:rsidR="00300711" w:rsidRDefault="0027775E">
      <w:pPr>
        <w:pStyle w:val="1"/>
        <w:ind w:firstLine="720"/>
        <w:jc w:val="both"/>
      </w:pPr>
      <w:r>
        <w:t>Когнитивная графика, как средство визуализации научной и учебной информации, в информационных технологиях решает проблему трудности преобразования исходной формы учебного материала в наглядно</w:t>
      </w:r>
      <w:r>
        <w:softHyphen/>
        <w:t>символическую, что позволяет инте</w:t>
      </w:r>
      <w:r>
        <w:t>нсифицировать и оптимизировать учеб</w:t>
      </w:r>
      <w:r>
        <w:softHyphen/>
        <w:t>ный процесс. В условиях современного образовательного процесса средства наглядного обучения должны позволять учащимся сопоставлять, устанавли</w:t>
      </w:r>
      <w:r>
        <w:softHyphen/>
        <w:t>вать взаимосвязи, обобщать учебные знания, полученные на общепрофесси</w:t>
      </w:r>
      <w:r>
        <w:softHyphen/>
        <w:t>ональных</w:t>
      </w:r>
      <w:r>
        <w:t xml:space="preserve"> и профессионально-квалификационных дисциплинах.</w:t>
      </w:r>
    </w:p>
    <w:p w14:paraId="20EFCBD3" w14:textId="77777777" w:rsidR="00300711" w:rsidRDefault="0027775E">
      <w:pPr>
        <w:pStyle w:val="1"/>
        <w:ind w:firstLine="720"/>
        <w:jc w:val="both"/>
      </w:pPr>
      <w:r>
        <w:t>В данной работе, исходя из цели — научно обосновать, разработать и в ходе опытно-поисковой работы апробировать модель визуализации учебной информации, были решены следующие задачи:</w:t>
      </w:r>
    </w:p>
    <w:p w14:paraId="2A6B286F" w14:textId="77777777" w:rsidR="00300711" w:rsidRDefault="0027775E">
      <w:pPr>
        <w:pStyle w:val="1"/>
        <w:numPr>
          <w:ilvl w:val="0"/>
          <w:numId w:val="34"/>
        </w:numPr>
        <w:tabs>
          <w:tab w:val="left" w:pos="1133"/>
        </w:tabs>
        <w:ind w:firstLine="720"/>
        <w:jc w:val="both"/>
      </w:pPr>
      <w:bookmarkStart w:id="295" w:name="bookmark295"/>
      <w:bookmarkEnd w:id="295"/>
      <w:r>
        <w:t xml:space="preserve">Изучены и </w:t>
      </w:r>
      <w:r>
        <w:t>проанализированы вопросы визуализации учебного ма</w:t>
      </w:r>
      <w:r>
        <w:softHyphen/>
        <w:t>териала в психолого-педагогической литературе.</w:t>
      </w:r>
    </w:p>
    <w:p w14:paraId="6BFAE870" w14:textId="77777777" w:rsidR="00300711" w:rsidRDefault="0027775E">
      <w:pPr>
        <w:pStyle w:val="1"/>
        <w:numPr>
          <w:ilvl w:val="0"/>
          <w:numId w:val="34"/>
        </w:numPr>
        <w:tabs>
          <w:tab w:val="left" w:pos="1133"/>
        </w:tabs>
        <w:ind w:firstLine="720"/>
        <w:jc w:val="both"/>
      </w:pPr>
      <w:bookmarkStart w:id="296" w:name="bookmark296"/>
      <w:bookmarkEnd w:id="296"/>
      <w:r>
        <w:t>Проведен анализ проблем визуализации данных при обучении в об</w:t>
      </w:r>
      <w:r>
        <w:softHyphen/>
        <w:t>ласти информационных систем и технологий.</w:t>
      </w:r>
    </w:p>
    <w:p w14:paraId="13B400C9" w14:textId="77777777" w:rsidR="00300711" w:rsidRDefault="0027775E">
      <w:pPr>
        <w:pStyle w:val="1"/>
        <w:numPr>
          <w:ilvl w:val="0"/>
          <w:numId w:val="34"/>
        </w:numPr>
        <w:tabs>
          <w:tab w:val="left" w:pos="1133"/>
        </w:tabs>
        <w:ind w:firstLine="720"/>
        <w:jc w:val="both"/>
      </w:pPr>
      <w:bookmarkStart w:id="297" w:name="bookmark297"/>
      <w:bookmarkEnd w:id="297"/>
      <w:r>
        <w:t>Разработана модель визуализации учебного материала в об</w:t>
      </w:r>
      <w:r>
        <w:t>ласти информационных систем и технологий.</w:t>
      </w:r>
    </w:p>
    <w:p w14:paraId="7B8EC84D" w14:textId="77777777" w:rsidR="00300711" w:rsidRDefault="0027775E">
      <w:pPr>
        <w:pStyle w:val="1"/>
        <w:numPr>
          <w:ilvl w:val="0"/>
          <w:numId w:val="34"/>
        </w:numPr>
        <w:tabs>
          <w:tab w:val="left" w:pos="1133"/>
        </w:tabs>
        <w:ind w:firstLine="720"/>
        <w:jc w:val="both"/>
      </w:pPr>
      <w:bookmarkStart w:id="298" w:name="bookmark298"/>
      <w:bookmarkEnd w:id="298"/>
      <w:r>
        <w:t>В ходе опытно-поисковой работы проверена активность использо</w:t>
      </w:r>
      <w:r>
        <w:softHyphen/>
        <w:t>вания визуализации учебного материала; работоспособность модели визуа</w:t>
      </w:r>
      <w:r>
        <w:softHyphen/>
        <w:t>лизации учебной информации.</w:t>
      </w:r>
    </w:p>
    <w:p w14:paraId="2FA73566" w14:textId="77777777" w:rsidR="00300711" w:rsidRDefault="0027775E">
      <w:pPr>
        <w:pStyle w:val="1"/>
        <w:ind w:firstLine="720"/>
        <w:jc w:val="both"/>
      </w:pPr>
      <w:r>
        <w:t xml:space="preserve">Результаты проведенного исследования позволили сделать </w:t>
      </w:r>
      <w:r>
        <w:t>следующие выводы:</w:t>
      </w:r>
    </w:p>
    <w:p w14:paraId="3CB8549C" w14:textId="77777777" w:rsidR="00300711" w:rsidRDefault="0027775E">
      <w:pPr>
        <w:pStyle w:val="1"/>
        <w:numPr>
          <w:ilvl w:val="0"/>
          <w:numId w:val="35"/>
        </w:numPr>
        <w:tabs>
          <w:tab w:val="left" w:pos="1133"/>
        </w:tabs>
        <w:ind w:firstLine="720"/>
        <w:jc w:val="both"/>
      </w:pPr>
      <w:bookmarkStart w:id="299" w:name="bookmark299"/>
      <w:bookmarkEnd w:id="299"/>
      <w:r>
        <w:t>Анализ состояния исследуемой проблемы в психолого</w:t>
      </w:r>
      <w:r>
        <w:softHyphen/>
        <w:t>педагогической и научно-методической литературе позволил систематизиро</w:t>
      </w:r>
      <w:r>
        <w:softHyphen/>
        <w:t xml:space="preserve">вать теоретические материалы относительно генезиса визуализации данных, когнитивной графики от опорных конспектов В. </w:t>
      </w:r>
      <w:r>
        <w:t>Ф. Шаталова до иммерсив</w:t>
      </w:r>
      <w:r>
        <w:softHyphen/>
        <w:t>ных образовательных сред.</w:t>
      </w:r>
    </w:p>
    <w:p w14:paraId="0692B440" w14:textId="77777777" w:rsidR="00300711" w:rsidRDefault="0027775E">
      <w:pPr>
        <w:pStyle w:val="1"/>
        <w:numPr>
          <w:ilvl w:val="0"/>
          <w:numId w:val="35"/>
        </w:numPr>
        <w:tabs>
          <w:tab w:val="left" w:pos="1131"/>
        </w:tabs>
        <w:ind w:firstLine="720"/>
        <w:jc w:val="both"/>
      </w:pPr>
      <w:bookmarkStart w:id="300" w:name="bookmark300"/>
      <w:bookmarkEnd w:id="300"/>
      <w:r>
        <w:lastRenderedPageBreak/>
        <w:t>Научно обоснован и разработан универсальный алгоритм, позволя</w:t>
      </w:r>
      <w:r>
        <w:softHyphen/>
        <w:t>ющий создавать дидактические средства с элементами когнитивной компью</w:t>
      </w:r>
      <w:r>
        <w:softHyphen/>
        <w:t>терной графики.</w:t>
      </w:r>
    </w:p>
    <w:p w14:paraId="4519AAFB" w14:textId="77777777" w:rsidR="00300711" w:rsidRDefault="0027775E">
      <w:pPr>
        <w:pStyle w:val="1"/>
        <w:numPr>
          <w:ilvl w:val="0"/>
          <w:numId w:val="35"/>
        </w:numPr>
        <w:tabs>
          <w:tab w:val="left" w:pos="1131"/>
        </w:tabs>
        <w:ind w:firstLine="720"/>
        <w:jc w:val="both"/>
      </w:pPr>
      <w:bookmarkStart w:id="301" w:name="bookmark301"/>
      <w:bookmarkEnd w:id="301"/>
      <w:r>
        <w:t>Разработано содержание лекций и практических заданий по ди</w:t>
      </w:r>
      <w:r>
        <w:t>сци</w:t>
      </w:r>
      <w:r>
        <w:softHyphen/>
        <w:t>плине «Современные средства визуализации научной и учебной информа</w:t>
      </w:r>
      <w:r>
        <w:softHyphen/>
        <w:t>ции», которое может являться дополнительным средством при подготовке бакалавров по направлению подготовки 44.03.04 Профессиональное обуче</w:t>
      </w:r>
      <w:r>
        <w:softHyphen/>
        <w:t>ние (по отраслям) профиля «Информационные техно</w:t>
      </w:r>
      <w:r>
        <w:t>логии».</w:t>
      </w:r>
    </w:p>
    <w:p w14:paraId="04C12DB6" w14:textId="77777777" w:rsidR="00300711" w:rsidRDefault="0027775E">
      <w:pPr>
        <w:pStyle w:val="1"/>
        <w:numPr>
          <w:ilvl w:val="0"/>
          <w:numId w:val="35"/>
        </w:numPr>
        <w:tabs>
          <w:tab w:val="left" w:pos="1131"/>
        </w:tabs>
        <w:ind w:firstLine="720"/>
        <w:jc w:val="both"/>
      </w:pPr>
      <w:bookmarkStart w:id="302" w:name="bookmark302"/>
      <w:bookmarkEnd w:id="302"/>
      <w:r>
        <w:t>В ходе опытно-поисковой работы проведена апробация элементов модели, предлагаемой в ходе исследования. Статистическая обработка дан</w:t>
      </w:r>
      <w:r>
        <w:softHyphen/>
        <w:t>ных позволила сделать вывод о том, что применение разработанного алго</w:t>
      </w:r>
      <w:r>
        <w:softHyphen/>
        <w:t xml:space="preserve">ритма позволяет использовать его как целиком, </w:t>
      </w:r>
      <w:r>
        <w:t>так и отдельные его элемен</w:t>
      </w:r>
      <w:r>
        <w:softHyphen/>
        <w:t>ты при визуализации учебного материала в рамках высокотехнологичных и высокоинтеллектуальных информационных дисциплин.</w:t>
      </w:r>
    </w:p>
    <w:p w14:paraId="02036062" w14:textId="77777777" w:rsidR="00300711" w:rsidRDefault="0027775E">
      <w:pPr>
        <w:pStyle w:val="1"/>
        <w:ind w:firstLine="720"/>
        <w:jc w:val="both"/>
      </w:pPr>
      <w:r>
        <w:t>Основные положения и выводы, содержащиеся в работе, дают основа</w:t>
      </w:r>
      <w:r>
        <w:softHyphen/>
        <w:t>ние считать, что задачи настоящего исследовани</w:t>
      </w:r>
      <w:r>
        <w:t>я решены, гипотеза под</w:t>
      </w:r>
      <w:r>
        <w:softHyphen/>
        <w:t>тверждена, а результаты исследования позволяют утверждать, что выполнен</w:t>
      </w:r>
      <w:r>
        <w:softHyphen/>
        <w:t>ная работа имеет научную, теоретическую и практическую значимость. Ма</w:t>
      </w:r>
      <w:r>
        <w:softHyphen/>
        <w:t>териалы настоящего исследования могут служить средством корректировки методической деятельн</w:t>
      </w:r>
      <w:r>
        <w:t>ости преподавателей дисциплин в области информа</w:t>
      </w:r>
      <w:r>
        <w:softHyphen/>
        <w:t>ционных систем и технологий.</w:t>
      </w:r>
    </w:p>
    <w:p w14:paraId="56954B18" w14:textId="77777777" w:rsidR="00300711" w:rsidRDefault="0027775E">
      <w:pPr>
        <w:pStyle w:val="1"/>
        <w:ind w:firstLine="720"/>
        <w:jc w:val="both"/>
      </w:pPr>
      <w:r>
        <w:t>Проведенное исследование показало значимость полученных результа</w:t>
      </w:r>
      <w:r>
        <w:softHyphen/>
        <w:t>тов для образовательного процесса в области информационных систем и тех</w:t>
      </w:r>
      <w:r>
        <w:softHyphen/>
        <w:t>нологий. Настоящее исследование не исчерпы</w:t>
      </w:r>
      <w:r>
        <w:t>вает всех аспектов рассматри</w:t>
      </w:r>
      <w:r>
        <w:softHyphen/>
        <w:t>ваемой проблемы, но может служить концептуальной и теоретической осно</w:t>
      </w:r>
      <w:r>
        <w:softHyphen/>
        <w:t>вой для дальнейшего научного поиска.</w:t>
      </w:r>
    </w:p>
    <w:p w14:paraId="386EBA1A" w14:textId="77777777" w:rsidR="00300711" w:rsidRDefault="0027775E">
      <w:pPr>
        <w:pStyle w:val="1"/>
        <w:ind w:firstLine="720"/>
        <w:jc w:val="both"/>
      </w:pPr>
      <w:r>
        <w:t>Таким образом, использование технологий визуализации и виртуализа</w:t>
      </w:r>
      <w:r>
        <w:softHyphen/>
        <w:t>ции учебных знаний позволит образовательному учреждени</w:t>
      </w:r>
      <w:r>
        <w:t>ю выпускать компетентного специалиста в области профессиональной деятельности.</w:t>
      </w:r>
    </w:p>
    <w:p w14:paraId="0AE654E2" w14:textId="77777777" w:rsidR="00300711" w:rsidRDefault="0027775E">
      <w:pPr>
        <w:pStyle w:val="11"/>
        <w:keepNext/>
        <w:keepLines/>
        <w:spacing w:after="980" w:line="240" w:lineRule="auto"/>
        <w:jc w:val="both"/>
      </w:pPr>
      <w:bookmarkStart w:id="303" w:name="bookmark304"/>
      <w:bookmarkStart w:id="304" w:name="bookmark305"/>
      <w:bookmarkStart w:id="305" w:name="bookmark306"/>
      <w:bookmarkStart w:id="306" w:name="bookmark303"/>
      <w:r>
        <w:lastRenderedPageBreak/>
        <w:t>СПИСОК ИСПОЛЬЗОВАННЫХ ИСТОЧНИКОВ</w:t>
      </w:r>
      <w:bookmarkEnd w:id="303"/>
      <w:bookmarkEnd w:id="304"/>
      <w:bookmarkEnd w:id="305"/>
      <w:bookmarkEnd w:id="306"/>
    </w:p>
    <w:p w14:paraId="415328FC" w14:textId="77777777" w:rsidR="00300711" w:rsidRDefault="0027775E">
      <w:pPr>
        <w:pStyle w:val="1"/>
        <w:numPr>
          <w:ilvl w:val="0"/>
          <w:numId w:val="36"/>
        </w:numPr>
        <w:tabs>
          <w:tab w:val="left" w:pos="1132"/>
        </w:tabs>
        <w:ind w:firstLine="720"/>
        <w:jc w:val="both"/>
      </w:pPr>
      <w:bookmarkStart w:id="307" w:name="bookmark309"/>
      <w:bookmarkStart w:id="308" w:name="bookmark307"/>
      <w:bookmarkStart w:id="309" w:name="bookmark308"/>
      <w:bookmarkEnd w:id="307"/>
      <w:r>
        <w:t xml:space="preserve">Аванесов В. С. Знания как предмет [Электронный ресурс]. — Режим доступа: </w:t>
      </w:r>
      <w:hyperlink r:id="rId38" w:history="1">
        <w:r>
          <w:t>http://testolog.narod</w:t>
        </w:r>
        <w:r>
          <w:t>.ru/Theory48.html</w:t>
        </w:r>
      </w:hyperlink>
      <w:r>
        <w:t xml:space="preserve"> (дата обращения: 15.03.2017).</w:t>
      </w:r>
      <w:bookmarkEnd w:id="308"/>
      <w:bookmarkEnd w:id="309"/>
    </w:p>
    <w:p w14:paraId="2E581EF2" w14:textId="77777777" w:rsidR="00300711" w:rsidRDefault="0027775E">
      <w:pPr>
        <w:pStyle w:val="1"/>
        <w:numPr>
          <w:ilvl w:val="0"/>
          <w:numId w:val="36"/>
        </w:numPr>
        <w:tabs>
          <w:tab w:val="left" w:pos="1132"/>
        </w:tabs>
        <w:ind w:firstLine="720"/>
        <w:jc w:val="both"/>
      </w:pPr>
      <w:bookmarkStart w:id="310" w:name="bookmark310"/>
      <w:bookmarkEnd w:id="310"/>
      <w:r>
        <w:t>Авдулова И. В. Технология визуализации учебной информации</w:t>
      </w:r>
    </w:p>
    <w:p w14:paraId="05A7E3C3" w14:textId="77777777" w:rsidR="00300711" w:rsidRDefault="0027775E">
      <w:pPr>
        <w:pStyle w:val="1"/>
        <w:tabs>
          <w:tab w:val="left" w:pos="6730"/>
        </w:tabs>
        <w:ind w:firstLine="0"/>
        <w:jc w:val="both"/>
      </w:pPr>
      <w:r>
        <w:t xml:space="preserve">[Электронный ресурс]. — Режим доступа: </w:t>
      </w:r>
      <w:hyperlink r:id="rId39" w:history="1">
        <w:r>
          <w:t>https://multiurok.ru/files/</w:t>
        </w:r>
      </w:hyperlink>
      <w:r>
        <w:t xml:space="preserve"> tiekhnologhiia-vizualizatsii-uchiebnoi</w:t>
      </w:r>
      <w:r>
        <w:t>-informatsii.html</w:t>
      </w:r>
      <w:r>
        <w:tab/>
        <w:t>(дата обращения:</w:t>
      </w:r>
    </w:p>
    <w:p w14:paraId="14D96C03" w14:textId="77777777" w:rsidR="00300711" w:rsidRDefault="0027775E">
      <w:pPr>
        <w:pStyle w:val="1"/>
        <w:ind w:firstLine="0"/>
        <w:jc w:val="both"/>
      </w:pPr>
      <w:r>
        <w:t>15.05.2017).</w:t>
      </w:r>
    </w:p>
    <w:p w14:paraId="74115D18" w14:textId="77777777" w:rsidR="00300711" w:rsidRDefault="0027775E">
      <w:pPr>
        <w:pStyle w:val="1"/>
        <w:numPr>
          <w:ilvl w:val="0"/>
          <w:numId w:val="36"/>
        </w:numPr>
        <w:tabs>
          <w:tab w:val="left" w:pos="1132"/>
        </w:tabs>
        <w:ind w:firstLine="720"/>
        <w:jc w:val="both"/>
      </w:pPr>
      <w:bookmarkStart w:id="311" w:name="bookmark312"/>
      <w:bookmarkStart w:id="312" w:name="bookmark311"/>
      <w:bookmarkEnd w:id="311"/>
      <w:r>
        <w:t xml:space="preserve">Алашеева С. А. Использование технологии Sd-панорамы для сохранения культурного наследия [Текст] / С. А. Алашеева, Е. А. Галкина // Национальное культурное наследие России: региональный аспект: </w:t>
      </w:r>
      <w:r>
        <w:t>материалы II Всеросийской научно-практической конференции с международным участием. — под ред. Соловьевой С. В. — Самара. — 2014. — С. 269-272.</w:t>
      </w:r>
      <w:bookmarkEnd w:id="312"/>
    </w:p>
    <w:p w14:paraId="592D4FCA" w14:textId="77777777" w:rsidR="00300711" w:rsidRDefault="0027775E">
      <w:pPr>
        <w:pStyle w:val="1"/>
        <w:numPr>
          <w:ilvl w:val="0"/>
          <w:numId w:val="36"/>
        </w:numPr>
        <w:tabs>
          <w:tab w:val="left" w:pos="1132"/>
        </w:tabs>
        <w:ind w:firstLine="720"/>
        <w:jc w:val="both"/>
      </w:pPr>
      <w:bookmarkStart w:id="313" w:name="bookmark313"/>
      <w:bookmarkEnd w:id="313"/>
      <w:r>
        <w:t>Андрюхина Л. М. Технологии телеприсутсвия — новая креативная платформа развития образования [Текст] // Фундамент</w:t>
      </w:r>
      <w:r>
        <w:t>альные исследования.</w:t>
      </w:r>
    </w:p>
    <w:p w14:paraId="3A5ACBC7" w14:textId="77777777" w:rsidR="00300711" w:rsidRDefault="0027775E">
      <w:pPr>
        <w:pStyle w:val="1"/>
        <w:numPr>
          <w:ilvl w:val="0"/>
          <w:numId w:val="37"/>
        </w:numPr>
        <w:tabs>
          <w:tab w:val="left" w:pos="483"/>
        </w:tabs>
        <w:ind w:firstLine="0"/>
        <w:jc w:val="both"/>
      </w:pPr>
      <w:bookmarkStart w:id="314" w:name="bookmark315"/>
      <w:bookmarkStart w:id="315" w:name="bookmark314"/>
      <w:bookmarkEnd w:id="314"/>
      <w:r>
        <w:t>2013. — № 10-12. — С. 2754-2759.</w:t>
      </w:r>
      <w:bookmarkEnd w:id="315"/>
    </w:p>
    <w:p w14:paraId="48487180" w14:textId="77777777" w:rsidR="00300711" w:rsidRDefault="0027775E">
      <w:pPr>
        <w:pStyle w:val="1"/>
        <w:numPr>
          <w:ilvl w:val="0"/>
          <w:numId w:val="36"/>
        </w:numPr>
        <w:tabs>
          <w:tab w:val="left" w:pos="1132"/>
          <w:tab w:val="left" w:pos="2717"/>
          <w:tab w:val="left" w:pos="3941"/>
          <w:tab w:val="left" w:pos="8222"/>
        </w:tabs>
        <w:ind w:firstLine="720"/>
        <w:jc w:val="both"/>
      </w:pPr>
      <w:bookmarkStart w:id="316" w:name="bookmark316"/>
      <w:bookmarkEnd w:id="316"/>
      <w:r>
        <w:t>Аранова</w:t>
      </w:r>
      <w:r>
        <w:tab/>
        <w:t>С. В.</w:t>
      </w:r>
      <w:r>
        <w:tab/>
        <w:t>Интеллектуально-графическая</w:t>
      </w:r>
      <w:r>
        <w:tab/>
        <w:t>культура</w:t>
      </w:r>
    </w:p>
    <w:p w14:paraId="1E371E08" w14:textId="77777777" w:rsidR="00300711" w:rsidRDefault="0027775E">
      <w:pPr>
        <w:pStyle w:val="1"/>
        <w:ind w:firstLine="0"/>
        <w:jc w:val="both"/>
      </w:pPr>
      <w:bookmarkStart w:id="317" w:name="bookmark317"/>
      <w:r>
        <w:t>визуализации учебной информации в контексте модернизации общего образования [Текст] // Вестник ЧГПУ. —2017. — №5. С. 9-16.</w:t>
      </w:r>
      <w:bookmarkEnd w:id="317"/>
    </w:p>
    <w:p w14:paraId="4387ED47" w14:textId="77777777" w:rsidR="00300711" w:rsidRDefault="0027775E">
      <w:pPr>
        <w:pStyle w:val="1"/>
        <w:numPr>
          <w:ilvl w:val="0"/>
          <w:numId w:val="36"/>
        </w:numPr>
        <w:tabs>
          <w:tab w:val="left" w:pos="1132"/>
        </w:tabs>
        <w:ind w:firstLine="720"/>
        <w:jc w:val="both"/>
      </w:pPr>
      <w:bookmarkStart w:id="318" w:name="bookmark318"/>
      <w:bookmarkEnd w:id="318"/>
      <w:r>
        <w:t xml:space="preserve">Аранова С. В. К методологии </w:t>
      </w:r>
      <w:r>
        <w:t>визуализации учебной информации. Интеграция художественного и логического [Текст] // Вестник Адыгейского государственного университета. Серия 3: Педагогика и психология. — 2011.</w:t>
      </w:r>
    </w:p>
    <w:p w14:paraId="50A68480" w14:textId="77777777" w:rsidR="00300711" w:rsidRDefault="0027775E">
      <w:pPr>
        <w:pStyle w:val="1"/>
        <w:numPr>
          <w:ilvl w:val="0"/>
          <w:numId w:val="37"/>
        </w:numPr>
        <w:tabs>
          <w:tab w:val="left" w:pos="483"/>
        </w:tabs>
        <w:ind w:firstLine="0"/>
        <w:jc w:val="both"/>
      </w:pPr>
      <w:bookmarkStart w:id="319" w:name="bookmark319"/>
      <w:bookmarkEnd w:id="319"/>
      <w:r>
        <w:t>№2. — C.18-24.</w:t>
      </w:r>
    </w:p>
    <w:p w14:paraId="1F35F5D3" w14:textId="77777777" w:rsidR="00300711" w:rsidRDefault="0027775E">
      <w:pPr>
        <w:pStyle w:val="1"/>
        <w:numPr>
          <w:ilvl w:val="0"/>
          <w:numId w:val="36"/>
        </w:numPr>
        <w:tabs>
          <w:tab w:val="left" w:pos="1132"/>
        </w:tabs>
        <w:ind w:firstLine="720"/>
        <w:jc w:val="both"/>
      </w:pPr>
      <w:bookmarkStart w:id="320" w:name="bookmark320"/>
      <w:bookmarkEnd w:id="320"/>
      <w:r>
        <w:t>Ахметова Л. В. Методы когнитивного обучения: психолого</w:t>
      </w:r>
      <w:r>
        <w:softHyphen/>
        <w:t>дидактич</w:t>
      </w:r>
      <w:r>
        <w:t>еский подход [Текст] // Вестник ТГПУ. — 2009. — №7 С. 48-52.</w:t>
      </w:r>
    </w:p>
    <w:p w14:paraId="74245287" w14:textId="77777777" w:rsidR="00300711" w:rsidRDefault="0027775E">
      <w:pPr>
        <w:pStyle w:val="1"/>
        <w:numPr>
          <w:ilvl w:val="0"/>
          <w:numId w:val="36"/>
        </w:numPr>
        <w:tabs>
          <w:tab w:val="left" w:pos="1132"/>
        </w:tabs>
        <w:ind w:firstLine="720"/>
        <w:jc w:val="both"/>
      </w:pPr>
      <w:bookmarkStart w:id="321" w:name="bookmark321"/>
      <w:bookmarkEnd w:id="321"/>
      <w:r>
        <w:t>Баслык К. П. об одном методе сжатия учебного материала специальных дисциплин технического университета [Электронный ресурс].</w:t>
      </w:r>
    </w:p>
    <w:p w14:paraId="307EEBB2" w14:textId="77777777" w:rsidR="00300711" w:rsidRDefault="0027775E">
      <w:pPr>
        <w:pStyle w:val="1"/>
        <w:numPr>
          <w:ilvl w:val="0"/>
          <w:numId w:val="37"/>
        </w:numPr>
        <w:tabs>
          <w:tab w:val="left" w:pos="483"/>
        </w:tabs>
        <w:ind w:firstLine="0"/>
        <w:jc w:val="both"/>
      </w:pPr>
      <w:bookmarkStart w:id="322" w:name="bookmark322"/>
      <w:bookmarkEnd w:id="322"/>
      <w:r>
        <w:t xml:space="preserve">Режим доступа: </w:t>
      </w:r>
      <w:hyperlink r:id="rId40" w:history="1">
        <w:r>
          <w:t>http://cyberleninka.ru/article/n/ob-odnom-metode-szhatiya-</w:t>
        </w:r>
      </w:hyperlink>
    </w:p>
    <w:p w14:paraId="1024DFD0" w14:textId="77777777" w:rsidR="00300711" w:rsidRDefault="0027775E">
      <w:pPr>
        <w:pStyle w:val="1"/>
        <w:tabs>
          <w:tab w:val="left" w:pos="8722"/>
        </w:tabs>
        <w:ind w:firstLine="0"/>
        <w:jc w:val="both"/>
      </w:pPr>
      <w:r>
        <w:t>uchebnogo-materiala-spetsialnyh-distsiplin-tehnicheskogo-universiteta</w:t>
      </w:r>
      <w:r>
        <w:tab/>
        <w:t>(дата</w:t>
      </w:r>
    </w:p>
    <w:p w14:paraId="71AAE15C" w14:textId="77777777" w:rsidR="00300711" w:rsidRDefault="0027775E">
      <w:pPr>
        <w:pStyle w:val="1"/>
        <w:ind w:firstLine="0"/>
        <w:jc w:val="both"/>
      </w:pPr>
      <w:bookmarkStart w:id="323" w:name="bookmark323"/>
      <w:r>
        <w:t>обращения: 12.01.2018).</w:t>
      </w:r>
      <w:bookmarkEnd w:id="323"/>
    </w:p>
    <w:p w14:paraId="43948C78" w14:textId="77777777" w:rsidR="00300711" w:rsidRDefault="0027775E">
      <w:pPr>
        <w:pStyle w:val="1"/>
        <w:numPr>
          <w:ilvl w:val="0"/>
          <w:numId w:val="36"/>
        </w:numPr>
        <w:tabs>
          <w:tab w:val="left" w:pos="1130"/>
        </w:tabs>
        <w:ind w:firstLine="720"/>
        <w:jc w:val="both"/>
      </w:pPr>
      <w:bookmarkStart w:id="324" w:name="bookmark324"/>
      <w:bookmarkEnd w:id="324"/>
      <w:r>
        <w:lastRenderedPageBreak/>
        <w:t>Берестенева О. Г. Когнитивная графика в социально</w:t>
      </w:r>
      <w:r>
        <w:softHyphen/>
      </w:r>
    </w:p>
    <w:p w14:paraId="34DDAFC9" w14:textId="77777777" w:rsidR="00300711" w:rsidRDefault="0027775E">
      <w:pPr>
        <w:pStyle w:val="1"/>
        <w:tabs>
          <w:tab w:val="left" w:pos="6528"/>
        </w:tabs>
        <w:ind w:firstLine="0"/>
        <w:jc w:val="both"/>
      </w:pPr>
      <w:r>
        <w:t>психологических исследования</w:t>
      </w:r>
      <w:r>
        <w:t xml:space="preserve">х [Электронный ресурс] / О. Г. Берестенева, А. Е. Дзюра. — Режим доступа: </w:t>
      </w:r>
      <w:hyperlink r:id="rId41" w:history="1">
        <w:r>
          <w:t>http://cyberleninka.ru/article/n/kognitivnaya- grafika-v-sotsialno-psihol</w:t>
        </w:r>
        <w:r>
          <w:t>ogicheskih-issledovaniyah</w:t>
        </w:r>
      </w:hyperlink>
      <w:r>
        <w:tab/>
        <w:t>(дата обращения:</w:t>
      </w:r>
    </w:p>
    <w:p w14:paraId="37AD83D8" w14:textId="77777777" w:rsidR="00300711" w:rsidRDefault="0027775E">
      <w:pPr>
        <w:pStyle w:val="1"/>
        <w:ind w:firstLine="0"/>
        <w:jc w:val="both"/>
      </w:pPr>
      <w:bookmarkStart w:id="325" w:name="bookmark325"/>
      <w:r>
        <w:t>04.11.2016).</w:t>
      </w:r>
      <w:bookmarkEnd w:id="325"/>
    </w:p>
    <w:p w14:paraId="16A7B66F" w14:textId="77777777" w:rsidR="00300711" w:rsidRDefault="0027775E">
      <w:pPr>
        <w:pStyle w:val="1"/>
        <w:numPr>
          <w:ilvl w:val="0"/>
          <w:numId w:val="36"/>
        </w:numPr>
        <w:tabs>
          <w:tab w:val="left" w:pos="1227"/>
        </w:tabs>
        <w:ind w:firstLine="720"/>
        <w:jc w:val="both"/>
      </w:pPr>
      <w:bookmarkStart w:id="326" w:name="bookmark327"/>
      <w:bookmarkStart w:id="327" w:name="bookmark326"/>
      <w:bookmarkEnd w:id="326"/>
      <w:r>
        <w:t>Болбаков Р. Г. Когнитивные методы оценки качества образования [Текст] // Образовательные ресурсы и технологии. — 2016. — № 1.(13). — С. 34-39.</w:t>
      </w:r>
      <w:bookmarkEnd w:id="327"/>
    </w:p>
    <w:p w14:paraId="3B0E864F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  <w:jc w:val="both"/>
      </w:pPr>
      <w:bookmarkStart w:id="328" w:name="bookmark329"/>
      <w:bookmarkStart w:id="329" w:name="bookmark328"/>
      <w:bookmarkEnd w:id="328"/>
      <w:r>
        <w:t xml:space="preserve">Величковский Б. М. Успехи когнитивных наук [Электронный ресурс]. — Режим доступа: </w:t>
      </w:r>
      <w:hyperlink r:id="rId42" w:history="1">
        <w:r>
          <w:t>https://www.hse.ru/data/2010/01/11/1230623690</w:t>
        </w:r>
      </w:hyperlink>
      <w:r>
        <w:t xml:space="preserve"> /Velichkovsky_2003.pdf (дата обращения: 02.02.2018).</w:t>
      </w:r>
      <w:bookmarkEnd w:id="329"/>
    </w:p>
    <w:p w14:paraId="37435134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  <w:jc w:val="both"/>
      </w:pPr>
      <w:bookmarkStart w:id="330" w:name="bookmark331"/>
      <w:bookmarkStart w:id="331" w:name="bookmark330"/>
      <w:bookmarkEnd w:id="330"/>
      <w:r>
        <w:t>Вербицкий А. А. Активное обучение в высшей школе: контекстный подход [Текст] / А. А. Вербицкий. — Москва: Высш. шк. — 1991. — 207 с.</w:t>
      </w:r>
      <w:bookmarkEnd w:id="331"/>
    </w:p>
    <w:p w14:paraId="2C8EFCD3" w14:textId="77777777" w:rsidR="00300711" w:rsidRDefault="0027775E">
      <w:pPr>
        <w:pStyle w:val="1"/>
        <w:numPr>
          <w:ilvl w:val="0"/>
          <w:numId w:val="36"/>
        </w:numPr>
        <w:tabs>
          <w:tab w:val="left" w:pos="1237"/>
        </w:tabs>
        <w:ind w:firstLine="720"/>
        <w:jc w:val="both"/>
      </w:pPr>
      <w:bookmarkStart w:id="332" w:name="bookmark332"/>
      <w:bookmarkEnd w:id="332"/>
      <w:r>
        <w:t>Волченков Э. И. О взаимосвязи внимания, восприятия и памяти в структуре основных психических процессов [Текст] // Сервис +.</w:t>
      </w:r>
      <w:r>
        <w:t xml:space="preserve"> — 2009. — №2. — С. 22-25.</w:t>
      </w:r>
    </w:p>
    <w:p w14:paraId="048608B1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  <w:jc w:val="both"/>
      </w:pPr>
      <w:bookmarkStart w:id="333" w:name="bookmark334"/>
      <w:bookmarkStart w:id="334" w:name="bookmark333"/>
      <w:bookmarkEnd w:id="333"/>
      <w:r>
        <w:t>Глазунов С. А. Опорные конспекты как средство повышения качества образования [Текст] // Научные исследования в образовании. — 2007. — №3. — С. 58-59.</w:t>
      </w:r>
      <w:bookmarkEnd w:id="334"/>
    </w:p>
    <w:p w14:paraId="25082034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  <w:jc w:val="both"/>
      </w:pPr>
      <w:bookmarkStart w:id="335" w:name="bookmark335"/>
      <w:bookmarkEnd w:id="335"/>
      <w:r>
        <w:t>Гуль Е. Н. Деятельностный и компетентностный подходы на уроках математики [Элек</w:t>
      </w:r>
      <w:r>
        <w:t xml:space="preserve">тронный ресурс]. — Режим доступа: </w:t>
      </w:r>
      <w:hyperlink r:id="rId43" w:history="1">
        <w:r>
          <w:t>https://nsportal.ru</w:t>
        </w:r>
      </w:hyperlink>
      <w:r>
        <w:t xml:space="preserve"> /shkola/materialy-metodicheskikh-obedinenii/library/2016/02/02/deyatelnostnyy-i- kompetentnostnyy (дата обращения: 26.04.2018).</w:t>
      </w:r>
    </w:p>
    <w:p w14:paraId="43C843AE" w14:textId="77777777" w:rsidR="00300711" w:rsidRDefault="0027775E">
      <w:pPr>
        <w:pStyle w:val="1"/>
        <w:numPr>
          <w:ilvl w:val="0"/>
          <w:numId w:val="36"/>
        </w:numPr>
        <w:tabs>
          <w:tab w:val="left" w:pos="1227"/>
        </w:tabs>
        <w:ind w:firstLine="720"/>
        <w:jc w:val="both"/>
      </w:pPr>
      <w:bookmarkStart w:id="336" w:name="bookmark337"/>
      <w:bookmarkStart w:id="337" w:name="bookmark336"/>
      <w:bookmarkEnd w:id="336"/>
      <w:r>
        <w:t>Гусева Е. Ю. Дальтон-план как инновацион</w:t>
      </w:r>
      <w:r>
        <w:t>ный подход к преподаванию русского языка [Текст] // Наука и школа. — 2008. — №6. — С. 38-39.</w:t>
      </w:r>
      <w:bookmarkEnd w:id="337"/>
    </w:p>
    <w:p w14:paraId="74D94D6A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  <w:jc w:val="both"/>
      </w:pPr>
      <w:bookmarkStart w:id="338" w:name="bookmark338"/>
      <w:bookmarkEnd w:id="338"/>
      <w:r>
        <w:t xml:space="preserve">Гусейнов А. З. Развитие принципа наглядности в истории педагогики [Электронный ресурс]. — Режим доступа: </w:t>
      </w:r>
      <w:hyperlink r:id="rId44" w:history="1">
        <w:r>
          <w:t>https://cyberleninka.ru</w:t>
        </w:r>
      </w:hyperlink>
      <w:r>
        <w:t xml:space="preserve"> </w:t>
      </w:r>
      <w:bookmarkStart w:id="339" w:name="bookmark339"/>
      <w:r>
        <w:t>/article/n/razvitie-printsipa-naglyadnosti-v-istorii-pedagogiki (дата обращения: 17.05.2017).</w:t>
      </w:r>
      <w:bookmarkEnd w:id="339"/>
    </w:p>
    <w:p w14:paraId="4F7BC83A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  <w:jc w:val="both"/>
      </w:pPr>
      <w:bookmarkStart w:id="340" w:name="bookmark341"/>
      <w:bookmarkStart w:id="341" w:name="bookmark340"/>
      <w:bookmarkEnd w:id="340"/>
      <w:r>
        <w:lastRenderedPageBreak/>
        <w:t>Журкин А. А. Использование технологий визуализации и полисенсорного представления обучающего материала в интеллектуальных обучающих системах [Текст] // Ученые</w:t>
      </w:r>
      <w:r>
        <w:t xml:space="preserve"> записки. Электронный научный журнал Курского государственного университета. — 2013. — №3 (27). — С. 6-28.</w:t>
      </w:r>
      <w:bookmarkEnd w:id="341"/>
    </w:p>
    <w:p w14:paraId="5ABD487D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  <w:jc w:val="both"/>
      </w:pPr>
      <w:bookmarkStart w:id="342" w:name="bookmark342"/>
      <w:bookmarkEnd w:id="342"/>
      <w:r>
        <w:t>Значение эмоций в процессе обучения [Текст] // Молодежный научный форум: Гуманитарные науки: электронный сборник статей по материалам XXXII студенчес</w:t>
      </w:r>
      <w:r>
        <w:t>кой международной заочной научно</w:t>
      </w:r>
      <w:r>
        <w:softHyphen/>
        <w:t xml:space="preserve">практической конференции. — Москва: «МЦНО». — 2016. —№ 3(31). </w:t>
      </w:r>
      <w:r>
        <w:rPr>
          <w:sz w:val="16"/>
          <w:szCs w:val="16"/>
        </w:rPr>
        <w:t xml:space="preserve">[Н4] — </w:t>
      </w:r>
      <w:r>
        <w:t>С. 47-52.</w:t>
      </w:r>
    </w:p>
    <w:p w14:paraId="2A92C112" w14:textId="77777777" w:rsidR="00300711" w:rsidRDefault="0027775E">
      <w:pPr>
        <w:pStyle w:val="1"/>
        <w:numPr>
          <w:ilvl w:val="0"/>
          <w:numId w:val="36"/>
        </w:numPr>
        <w:tabs>
          <w:tab w:val="left" w:pos="1227"/>
        </w:tabs>
        <w:ind w:firstLine="720"/>
        <w:jc w:val="both"/>
      </w:pPr>
      <w:bookmarkStart w:id="343" w:name="bookmark344"/>
      <w:bookmarkStart w:id="344" w:name="bookmark343"/>
      <w:bookmarkEnd w:id="343"/>
      <w:r>
        <w:t>Ижденева И. В. Некоторые особенности визуализации учебной информации [Текст] // Science Time. — 2015. — №1 (13). — С. 167-169.</w:t>
      </w:r>
      <w:bookmarkEnd w:id="344"/>
    </w:p>
    <w:p w14:paraId="5B05AB53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  <w:jc w:val="both"/>
      </w:pPr>
      <w:bookmarkStart w:id="345" w:name="bookmark346"/>
      <w:bookmarkStart w:id="346" w:name="bookmark345"/>
      <w:bookmarkEnd w:id="345"/>
      <w:r>
        <w:t>Ижденева И. В. Ра</w:t>
      </w:r>
      <w:r>
        <w:t>звитие ассоциативного мышления студентов при изучении математических и информатических дисциплин [Текст] // Вестник КГПУ им. В.П. Астафьева. — 2015. — №1 (31). — C. 53-157.</w:t>
      </w:r>
      <w:bookmarkEnd w:id="346"/>
    </w:p>
    <w:p w14:paraId="038A7C8D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  <w:jc w:val="both"/>
      </w:pPr>
      <w:bookmarkStart w:id="347" w:name="bookmark348"/>
      <w:bookmarkStart w:id="348" w:name="bookmark347"/>
      <w:bookmarkEnd w:id="347"/>
      <w:r>
        <w:t xml:space="preserve">Когнитивная компьютерная графика [Электронный ресурс]. — Режим доступа: </w:t>
      </w:r>
      <w:hyperlink r:id="rId45" w:history="1">
        <w:r>
          <w:t>http://www.ngpedia.ru/id649437p1.html</w:t>
        </w:r>
      </w:hyperlink>
      <w:r>
        <w:t xml:space="preserve"> (дата обращения: 07.11.2016).</w:t>
      </w:r>
      <w:bookmarkEnd w:id="348"/>
    </w:p>
    <w:p w14:paraId="72D8E830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  <w:jc w:val="both"/>
      </w:pPr>
      <w:bookmarkStart w:id="349" w:name="bookmark350"/>
      <w:bookmarkStart w:id="350" w:name="bookmark349"/>
      <w:bookmarkEnd w:id="349"/>
      <w:r>
        <w:t>Коджаспирова Г. М. Словарь по педагогике [Текст] / Г. М. Коджаспирова, А. Ю. Коджаспиров. — Москва: ИКТЦ «МарТ». — 2005. — 448 с.</w:t>
      </w:r>
      <w:bookmarkEnd w:id="350"/>
    </w:p>
    <w:p w14:paraId="065077C5" w14:textId="77777777" w:rsidR="00300711" w:rsidRDefault="0027775E">
      <w:pPr>
        <w:pStyle w:val="1"/>
        <w:numPr>
          <w:ilvl w:val="0"/>
          <w:numId w:val="36"/>
        </w:numPr>
        <w:tabs>
          <w:tab w:val="left" w:pos="1222"/>
        </w:tabs>
        <w:ind w:firstLine="720"/>
        <w:jc w:val="both"/>
      </w:pPr>
      <w:bookmarkStart w:id="351" w:name="bookmark352"/>
      <w:bookmarkStart w:id="352" w:name="bookmark351"/>
      <w:bookmarkEnd w:id="351"/>
      <w:r>
        <w:t>Колесник В. Что т</w:t>
      </w:r>
      <w:r>
        <w:t xml:space="preserve">акое паттерн (в русле идей де Боно) [Электронный ресурс]. — Режим доступа: </w:t>
      </w:r>
      <w:hyperlink r:id="rId46" w:history="1">
        <w:r>
          <w:t>https://kolesnik.ru/2006/pattern/</w:t>
        </w:r>
      </w:hyperlink>
      <w:r>
        <w:t xml:space="preserve"> (дата обращения: 27.11.2017).</w:t>
      </w:r>
      <w:bookmarkEnd w:id="352"/>
    </w:p>
    <w:p w14:paraId="580F7DA2" w14:textId="77777777" w:rsidR="00300711" w:rsidRDefault="0027775E">
      <w:pPr>
        <w:pStyle w:val="1"/>
        <w:numPr>
          <w:ilvl w:val="0"/>
          <w:numId w:val="36"/>
        </w:numPr>
        <w:tabs>
          <w:tab w:val="left" w:pos="1242"/>
        </w:tabs>
        <w:ind w:firstLine="720"/>
        <w:jc w:val="both"/>
      </w:pPr>
      <w:bookmarkStart w:id="353" w:name="bookmark353"/>
      <w:bookmarkEnd w:id="353"/>
      <w:r>
        <w:t>Коменский Я. А. Избранные педагогические сочинения</w:t>
      </w:r>
    </w:p>
    <w:p w14:paraId="65538B1D" w14:textId="77777777" w:rsidR="00300711" w:rsidRDefault="0027775E">
      <w:pPr>
        <w:pStyle w:val="1"/>
        <w:tabs>
          <w:tab w:val="left" w:pos="7550"/>
        </w:tabs>
        <w:ind w:firstLine="0"/>
        <w:jc w:val="both"/>
      </w:pPr>
      <w:r>
        <w:t>[Электронный ресур</w:t>
      </w:r>
      <w:r>
        <w:t>с]. — Режим доступа:</w:t>
      </w:r>
      <w:r>
        <w:tab/>
        <w:t>http://static.my-</w:t>
      </w:r>
    </w:p>
    <w:p w14:paraId="510CBA84" w14:textId="77777777" w:rsidR="00300711" w:rsidRDefault="0027775E">
      <w:pPr>
        <w:pStyle w:val="1"/>
        <w:ind w:firstLine="0"/>
        <w:jc w:val="both"/>
      </w:pPr>
      <w:r>
        <w:t>shop.ru/product/pdf/127/1267833.pdf (дата обращения: 17.05.2017).</w:t>
      </w:r>
    </w:p>
    <w:p w14:paraId="705C31C4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  <w:jc w:val="both"/>
      </w:pPr>
      <w:bookmarkStart w:id="354" w:name="bookmark354"/>
      <w:bookmarkEnd w:id="354"/>
      <w:r>
        <w:t xml:space="preserve">Кондракова С. О. Опорные сигналы В. Ф. Шаталова средство активизации творческого подхода к учебному процессу [Текст] // Известия РГПУ им. А.И. </w:t>
      </w:r>
      <w:r>
        <w:t>Герцена. — 2008. — № 65. — С. 404-408.</w:t>
      </w:r>
    </w:p>
    <w:p w14:paraId="1BEE27EA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  <w:jc w:val="both"/>
      </w:pPr>
      <w:bookmarkStart w:id="355" w:name="bookmark356"/>
      <w:bookmarkStart w:id="356" w:name="bookmark355"/>
      <w:bookmarkEnd w:id="355"/>
      <w:r>
        <w:lastRenderedPageBreak/>
        <w:t>Крюкова П. С. Когнитивная графика в преподавании дисциплины «Защита сетевых информационных систем» [Текст] / П. С. Крюкова, Т. В. Чернякова // материалы V Международной научно-практической конференции 1-2 декабря 2016</w:t>
      </w:r>
      <w:r>
        <w:t>г. — Т. 2. — под ред. Иголкина С. Л. — Воронеж: ВЭПИ. — 2016. — С. 188-192.</w:t>
      </w:r>
      <w:bookmarkEnd w:id="356"/>
    </w:p>
    <w:p w14:paraId="1A7DEB4A" w14:textId="77777777" w:rsidR="00300711" w:rsidRDefault="0027775E">
      <w:pPr>
        <w:pStyle w:val="1"/>
        <w:numPr>
          <w:ilvl w:val="0"/>
          <w:numId w:val="36"/>
        </w:numPr>
        <w:tabs>
          <w:tab w:val="left" w:pos="1227"/>
        </w:tabs>
        <w:ind w:firstLine="720"/>
        <w:jc w:val="both"/>
      </w:pPr>
      <w:bookmarkStart w:id="357" w:name="bookmark358"/>
      <w:bookmarkStart w:id="358" w:name="bookmark357"/>
      <w:bookmarkEnd w:id="357"/>
      <w:r>
        <w:t xml:space="preserve">Кравцова Ю. В. Понимание метафорической модели в современных научных парадигмах [Электронный ресурс]. — Режим доступа: </w:t>
      </w:r>
      <w:hyperlink r:id="rId47" w:history="1">
        <w:r>
          <w:t>http://lib.chdu.edu.ua/pdf/naukpraci/philology/2007/67-54-10.pdf</w:t>
        </w:r>
      </w:hyperlink>
      <w:r>
        <w:t xml:space="preserve"> (дата обраще</w:t>
      </w:r>
      <w:r>
        <w:softHyphen/>
        <w:t>ния: 21.01.2018).</w:t>
      </w:r>
      <w:bookmarkEnd w:id="358"/>
    </w:p>
    <w:p w14:paraId="6BB840F5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  <w:jc w:val="both"/>
      </w:pPr>
      <w:bookmarkStart w:id="359" w:name="bookmark359"/>
      <w:bookmarkEnd w:id="359"/>
      <w:r>
        <w:t>Курилкина В. Н. Философский и общенаучный анализ понятия информации [Текст] // Вестник Северо-Восточного федерального университета им. М.К. Ам</w:t>
      </w:r>
      <w:r>
        <w:t>мосова. — 2014. — №1. — С. 73-77.</w:t>
      </w:r>
    </w:p>
    <w:p w14:paraId="16A0F75C" w14:textId="77777777" w:rsidR="00300711" w:rsidRDefault="0027775E">
      <w:pPr>
        <w:pStyle w:val="1"/>
        <w:numPr>
          <w:ilvl w:val="0"/>
          <w:numId w:val="36"/>
        </w:numPr>
        <w:tabs>
          <w:tab w:val="left" w:pos="1242"/>
        </w:tabs>
        <w:ind w:firstLine="720"/>
        <w:jc w:val="both"/>
      </w:pPr>
      <w:bookmarkStart w:id="360" w:name="bookmark361"/>
      <w:bookmarkStart w:id="361" w:name="bookmark360"/>
      <w:bookmarkEnd w:id="360"/>
      <w:r>
        <w:t>Лаврентьев Г. В. Инновационные обучающие технологии в профессиональной подготовке специалистов [Текст]: учебное пособие / Г. В. Лаврентьев, Н. Б. Лаврентьева, Н. А. Неудахина. — 2</w:t>
      </w:r>
      <w:r>
        <w:rPr>
          <w:rFonts w:ascii="Arial" w:eastAsia="Arial" w:hAnsi="Arial" w:cs="Arial"/>
        </w:rPr>
        <w:t>-</w:t>
      </w:r>
      <w:r>
        <w:t xml:space="preserve">е изд., доп. — Барнаул: [б.и.]. — 2009. </w:t>
      </w:r>
      <w:r>
        <w:rPr>
          <w:sz w:val="16"/>
          <w:szCs w:val="16"/>
        </w:rPr>
        <w:t>[Н</w:t>
      </w:r>
      <w:r>
        <w:rPr>
          <w:sz w:val="16"/>
          <w:szCs w:val="16"/>
        </w:rPr>
        <w:t xml:space="preserve">5] </w:t>
      </w:r>
      <w:r>
        <w:t>— 231 с.</w:t>
      </w:r>
      <w:bookmarkEnd w:id="361"/>
    </w:p>
    <w:p w14:paraId="383E3DBE" w14:textId="77777777" w:rsidR="00300711" w:rsidRDefault="0027775E">
      <w:pPr>
        <w:pStyle w:val="1"/>
        <w:numPr>
          <w:ilvl w:val="0"/>
          <w:numId w:val="36"/>
        </w:numPr>
        <w:tabs>
          <w:tab w:val="left" w:pos="1237"/>
        </w:tabs>
        <w:ind w:firstLine="720"/>
        <w:jc w:val="both"/>
      </w:pPr>
      <w:bookmarkStart w:id="362" w:name="bookmark363"/>
      <w:bookmarkStart w:id="363" w:name="bookmark362"/>
      <w:bookmarkEnd w:id="362"/>
      <w:r>
        <w:t xml:space="preserve">Мак-Дермотт Ян Ментальные модели [Электронный ресурс]. — Режим доступа: </w:t>
      </w:r>
      <w:hyperlink r:id="rId48" w:history="1">
        <w:r>
          <w:t>https://librolife.ru/g5992511</w:t>
        </w:r>
      </w:hyperlink>
      <w:r>
        <w:t xml:space="preserve"> (дата обращения: 21.01.2018).</w:t>
      </w:r>
      <w:bookmarkEnd w:id="363"/>
    </w:p>
    <w:p w14:paraId="46D37A24" w14:textId="77777777" w:rsidR="00300711" w:rsidRDefault="0027775E">
      <w:pPr>
        <w:pStyle w:val="1"/>
        <w:numPr>
          <w:ilvl w:val="0"/>
          <w:numId w:val="36"/>
        </w:numPr>
        <w:tabs>
          <w:tab w:val="left" w:pos="1242"/>
        </w:tabs>
        <w:ind w:firstLine="720"/>
        <w:jc w:val="both"/>
      </w:pPr>
      <w:bookmarkStart w:id="364" w:name="bookmark364"/>
      <w:bookmarkEnd w:id="364"/>
      <w:r>
        <w:t>Макарова Е. А. Визуализация как способ структурирования знаний</w:t>
      </w:r>
    </w:p>
    <w:p w14:paraId="3A0181EF" w14:textId="77777777" w:rsidR="00300711" w:rsidRDefault="0027775E">
      <w:pPr>
        <w:pStyle w:val="1"/>
        <w:tabs>
          <w:tab w:val="left" w:pos="1685"/>
          <w:tab w:val="left" w:pos="8659"/>
        </w:tabs>
        <w:ind w:firstLine="0"/>
        <w:jc w:val="both"/>
      </w:pPr>
      <w:r>
        <w:t xml:space="preserve">и </w:t>
      </w:r>
      <w:r>
        <w:t>формирования ментального пространства [Электронный ресурс]. — Режим доступа:</w:t>
      </w:r>
      <w:r>
        <w:tab/>
      </w:r>
      <w:hyperlink r:id="rId49" w:history="1">
        <w:r>
          <w:t>http://oprb.ru/data/partner/6/message/RR9f14_3049.pdf</w:t>
        </w:r>
      </w:hyperlink>
      <w:r>
        <w:tab/>
        <w:t>(дата</w:t>
      </w:r>
    </w:p>
    <w:p w14:paraId="66E272E8" w14:textId="77777777" w:rsidR="00300711" w:rsidRDefault="0027775E">
      <w:pPr>
        <w:pStyle w:val="1"/>
        <w:ind w:firstLine="0"/>
        <w:jc w:val="both"/>
      </w:pPr>
      <w:bookmarkStart w:id="365" w:name="bookmark365"/>
      <w:r>
        <w:t>обращения: 14.01.2018).</w:t>
      </w:r>
      <w:bookmarkEnd w:id="365"/>
    </w:p>
    <w:p w14:paraId="185F1A41" w14:textId="77777777" w:rsidR="00300711" w:rsidRDefault="0027775E">
      <w:pPr>
        <w:pStyle w:val="1"/>
        <w:numPr>
          <w:ilvl w:val="0"/>
          <w:numId w:val="36"/>
        </w:numPr>
        <w:tabs>
          <w:tab w:val="left" w:pos="1232"/>
        </w:tabs>
        <w:ind w:firstLine="720"/>
      </w:pPr>
      <w:bookmarkStart w:id="366" w:name="bookmark366"/>
      <w:bookmarkEnd w:id="366"/>
      <w:r>
        <w:t>Манько Н. Н. Когнитивная ви</w:t>
      </w:r>
      <w:r>
        <w:t xml:space="preserve">зуализация дидактических объектов в активизации учебной деятельности [Электронный ресурс]. — Режим доступа: </w:t>
      </w:r>
      <w:hyperlink r:id="rId50" w:history="1">
        <w:r>
          <w:t>https://cyberle</w:t>
        </w:r>
        <w:r>
          <w:t>ninka.ru/article/n/kognitivnaya-vizualizatsiya-didakticheskih- obektov-v-aktivizatsii-uchebnoy-deyatelnosti</w:t>
        </w:r>
      </w:hyperlink>
      <w:r>
        <w:t xml:space="preserve"> (дата обращения: 18.05.2017).</w:t>
      </w:r>
    </w:p>
    <w:p w14:paraId="137EFFA4" w14:textId="77777777" w:rsidR="00300711" w:rsidRDefault="0027775E">
      <w:pPr>
        <w:pStyle w:val="1"/>
        <w:numPr>
          <w:ilvl w:val="0"/>
          <w:numId w:val="36"/>
        </w:numPr>
        <w:tabs>
          <w:tab w:val="left" w:pos="1208"/>
        </w:tabs>
        <w:ind w:firstLine="720"/>
        <w:jc w:val="both"/>
      </w:pPr>
      <w:bookmarkStart w:id="367" w:name="bookmark368"/>
      <w:bookmarkStart w:id="368" w:name="bookmark367"/>
      <w:bookmarkEnd w:id="367"/>
      <w:r>
        <w:t>Манько Н. Н. Проективная визуализация дидактических объектов - детерминант развития обучающегося [Текст] / Н. Н. Ма</w:t>
      </w:r>
      <w:r>
        <w:t>нько // Образование и наука. — 2013. — № 6. — С. 91-106.</w:t>
      </w:r>
      <w:bookmarkEnd w:id="368"/>
    </w:p>
    <w:p w14:paraId="0A21E9C2" w14:textId="77777777" w:rsidR="00300711" w:rsidRDefault="0027775E">
      <w:pPr>
        <w:pStyle w:val="1"/>
        <w:numPr>
          <w:ilvl w:val="0"/>
          <w:numId w:val="36"/>
        </w:numPr>
        <w:tabs>
          <w:tab w:val="left" w:pos="1213"/>
        </w:tabs>
        <w:ind w:firstLine="720"/>
        <w:jc w:val="both"/>
      </w:pPr>
      <w:bookmarkStart w:id="369" w:name="bookmark370"/>
      <w:bookmarkStart w:id="370" w:name="bookmark369"/>
      <w:bookmarkEnd w:id="369"/>
      <w:r>
        <w:t xml:space="preserve">Назарова О. М. Особенности профессиональной саморегуляции </w:t>
      </w:r>
      <w:r>
        <w:lastRenderedPageBreak/>
        <w:t>педагога // Молодой ученый. — 2015. — №6. — С. — 659-662.</w:t>
      </w:r>
      <w:bookmarkEnd w:id="370"/>
    </w:p>
    <w:p w14:paraId="52116D46" w14:textId="77777777" w:rsidR="00300711" w:rsidRDefault="0027775E">
      <w:pPr>
        <w:pStyle w:val="1"/>
        <w:numPr>
          <w:ilvl w:val="0"/>
          <w:numId w:val="36"/>
        </w:numPr>
        <w:tabs>
          <w:tab w:val="left" w:pos="1213"/>
        </w:tabs>
        <w:ind w:firstLine="720"/>
        <w:jc w:val="both"/>
      </w:pPr>
      <w:bookmarkStart w:id="371" w:name="bookmark372"/>
      <w:bookmarkStart w:id="372" w:name="bookmark371"/>
      <w:bookmarkEnd w:id="371"/>
      <w:r>
        <w:t xml:space="preserve">Немов С. Р. Общие основы психологии [Электронный ресурс]. — Режим доступа: </w:t>
      </w:r>
      <w:hyperlink r:id="rId51" w:history="1">
        <w:r>
          <w:t>https://fictionbook.ru/author/r_s_nemov/psihologiya_kniga</w:t>
        </w:r>
      </w:hyperlink>
      <w:r>
        <w:t xml:space="preserve"> _1_obshie_osnovyi_psihologii/read_online.html (дата обращения: 02.02.2018).</w:t>
      </w:r>
      <w:bookmarkEnd w:id="372"/>
    </w:p>
    <w:p w14:paraId="019A004F" w14:textId="77777777" w:rsidR="00300711" w:rsidRDefault="0027775E">
      <w:pPr>
        <w:pStyle w:val="1"/>
        <w:numPr>
          <w:ilvl w:val="0"/>
          <w:numId w:val="36"/>
        </w:numPr>
        <w:tabs>
          <w:tab w:val="left" w:pos="1213"/>
        </w:tabs>
        <w:ind w:firstLine="720"/>
        <w:jc w:val="both"/>
      </w:pPr>
      <w:bookmarkStart w:id="373" w:name="bookmark373"/>
      <w:bookmarkEnd w:id="373"/>
      <w:r>
        <w:t xml:space="preserve">Неудахина Н. А. О возможностях практического </w:t>
      </w:r>
      <w:r>
        <w:t>внедрения технологии визуализации учебной информации в вузе [Текст] / Н. А. Неудахина // Известия АлтГУ. — 2013. — №2 (78). — С. 35-38.</w:t>
      </w:r>
    </w:p>
    <w:p w14:paraId="0C0A7D11" w14:textId="77777777" w:rsidR="00300711" w:rsidRDefault="0027775E">
      <w:pPr>
        <w:pStyle w:val="1"/>
        <w:numPr>
          <w:ilvl w:val="0"/>
          <w:numId w:val="36"/>
        </w:numPr>
        <w:tabs>
          <w:tab w:val="left" w:pos="1213"/>
        </w:tabs>
        <w:ind w:firstLine="720"/>
        <w:jc w:val="both"/>
      </w:pPr>
      <w:bookmarkStart w:id="374" w:name="bookmark375"/>
      <w:bookmarkStart w:id="375" w:name="bookmark374"/>
      <w:bookmarkEnd w:id="374"/>
      <w:r>
        <w:t xml:space="preserve">Основная профессиональная образовательная программа высшего образования [Электронный ресурс]. — Режим доступа: </w:t>
      </w:r>
      <w:hyperlink r:id="rId52" w:history="1">
        <w:r>
          <w:t>http://www.rsvpu.ru</w:t>
        </w:r>
      </w:hyperlink>
      <w:r>
        <w:t xml:space="preserve"> /opop/154/obr_prog/OPOP_44.04.04_mUIR_27.06.2016.pdf (дата обращения: 24.10.2018).</w:t>
      </w:r>
      <w:bookmarkEnd w:id="375"/>
    </w:p>
    <w:p w14:paraId="096CA8A8" w14:textId="77777777" w:rsidR="00300711" w:rsidRDefault="0027775E">
      <w:pPr>
        <w:pStyle w:val="1"/>
        <w:numPr>
          <w:ilvl w:val="0"/>
          <w:numId w:val="36"/>
        </w:numPr>
        <w:tabs>
          <w:tab w:val="left" w:pos="1203"/>
        </w:tabs>
        <w:ind w:firstLine="720"/>
        <w:jc w:val="both"/>
      </w:pPr>
      <w:bookmarkStart w:id="376" w:name="bookmark376"/>
      <w:bookmarkEnd w:id="376"/>
      <w:r>
        <w:t>Первушина Н. А. Эффективность применения визуальных средств обучения: определение границ [Текст] / Н. А. Первушина // Высшее обр</w:t>
      </w:r>
      <w:r>
        <w:t>азование в России. — 2013. — №2. — С. 121-126.</w:t>
      </w:r>
    </w:p>
    <w:p w14:paraId="288EEBD8" w14:textId="77777777" w:rsidR="00300711" w:rsidRDefault="0027775E">
      <w:pPr>
        <w:pStyle w:val="1"/>
        <w:numPr>
          <w:ilvl w:val="0"/>
          <w:numId w:val="36"/>
        </w:numPr>
        <w:tabs>
          <w:tab w:val="left" w:pos="1213"/>
        </w:tabs>
        <w:ind w:firstLine="720"/>
        <w:jc w:val="both"/>
      </w:pPr>
      <w:bookmarkStart w:id="377" w:name="bookmark377"/>
      <w:bookmarkEnd w:id="377"/>
      <w:r>
        <w:t>Пескова Э. И. Технология визуализации как инструмент формирования общих и профессиональных компетенций на практических занятиях [Текст] / Э. И. Пескова // Вектор науки Тольяттинского государственного университ</w:t>
      </w:r>
      <w:r>
        <w:t>ета. Серия: Педагогика, психология. — 2013. — № 1. — С 185-187.</w:t>
      </w:r>
    </w:p>
    <w:p w14:paraId="0DFA7F26" w14:textId="77777777" w:rsidR="00300711" w:rsidRDefault="0027775E">
      <w:pPr>
        <w:pStyle w:val="1"/>
        <w:numPr>
          <w:ilvl w:val="0"/>
          <w:numId w:val="36"/>
        </w:numPr>
        <w:tabs>
          <w:tab w:val="left" w:pos="1223"/>
          <w:tab w:val="left" w:pos="2275"/>
          <w:tab w:val="left" w:pos="5702"/>
        </w:tabs>
        <w:ind w:firstLine="720"/>
        <w:jc w:val="both"/>
      </w:pPr>
      <w:bookmarkStart w:id="378" w:name="bookmark378"/>
      <w:bookmarkEnd w:id="378"/>
      <w:r>
        <w:t>Об</w:t>
      </w:r>
      <w:r>
        <w:tab/>
        <w:t>учебно-методическом</w:t>
      </w:r>
      <w:r>
        <w:tab/>
        <w:t>комплексе дисциплины</w:t>
      </w:r>
    </w:p>
    <w:p w14:paraId="5DEC7D14" w14:textId="77777777" w:rsidR="00300711" w:rsidRDefault="0027775E">
      <w:pPr>
        <w:pStyle w:val="1"/>
        <w:ind w:firstLine="0"/>
        <w:jc w:val="both"/>
      </w:pPr>
      <w:bookmarkStart w:id="379" w:name="bookmark379"/>
      <w:r>
        <w:t>(профессионального модуля) краевого государственного бюджетного профессионального образовательного учреждения «Приморский индустриальный колледж» [Т</w:t>
      </w:r>
      <w:r>
        <w:t>екст]: Локальный акт № 51 утвержденный 30.12.2014 приказом от 30.12.2014 № 420-а. — Арсеньев: Приморский индустриальный колледж. — 2014. — 25 с.</w:t>
      </w:r>
      <w:bookmarkEnd w:id="379"/>
    </w:p>
    <w:p w14:paraId="54874729" w14:textId="77777777" w:rsidR="00300711" w:rsidRDefault="0027775E">
      <w:pPr>
        <w:pStyle w:val="1"/>
        <w:numPr>
          <w:ilvl w:val="0"/>
          <w:numId w:val="36"/>
        </w:numPr>
        <w:tabs>
          <w:tab w:val="left" w:pos="1213"/>
        </w:tabs>
        <w:ind w:firstLine="720"/>
        <w:jc w:val="both"/>
      </w:pPr>
      <w:bookmarkStart w:id="380" w:name="bookmark381"/>
      <w:bookmarkStart w:id="381" w:name="bookmark380"/>
      <w:bookmarkEnd w:id="380"/>
      <w:r>
        <w:t xml:space="preserve">Раскин Д. Сингулярность локуса внимания [Электронный ресурс]. — Режим доступа: </w:t>
      </w:r>
      <w:hyperlink r:id="rId53" w:history="1">
        <w:r>
          <w:t>http://programming-lang.com/ru/comp_programming</w:t>
        </w:r>
      </w:hyperlink>
      <w:r>
        <w:t xml:space="preserve"> /raskin/0/j17.html (дата обращения: 15.01.2018).</w:t>
      </w:r>
      <w:bookmarkEnd w:id="381"/>
    </w:p>
    <w:p w14:paraId="64C1DEC9" w14:textId="77777777" w:rsidR="00300711" w:rsidRDefault="0027775E">
      <w:pPr>
        <w:pStyle w:val="1"/>
        <w:numPr>
          <w:ilvl w:val="0"/>
          <w:numId w:val="36"/>
        </w:numPr>
        <w:tabs>
          <w:tab w:val="left" w:pos="1213"/>
        </w:tabs>
        <w:ind w:firstLine="720"/>
        <w:jc w:val="both"/>
      </w:pPr>
      <w:bookmarkStart w:id="382" w:name="bookmark383"/>
      <w:bookmarkStart w:id="383" w:name="bookmark382"/>
      <w:bookmarkEnd w:id="382"/>
      <w:r>
        <w:t>Рапуто А. Г. Визуализация как неотъемлемая составляющая процесса обучения преподава- телей [Текст] / А.Г. Рапуто // Международный</w:t>
      </w:r>
      <w:r>
        <w:t xml:space="preserve"> </w:t>
      </w:r>
      <w:r>
        <w:lastRenderedPageBreak/>
        <w:t>журнал экспериментального образования. — 2010. — № 5. — С. 138-141.</w:t>
      </w:r>
      <w:bookmarkEnd w:id="383"/>
    </w:p>
    <w:p w14:paraId="7C8CBEA0" w14:textId="77777777" w:rsidR="00300711" w:rsidRDefault="0027775E">
      <w:pPr>
        <w:pStyle w:val="1"/>
        <w:numPr>
          <w:ilvl w:val="0"/>
          <w:numId w:val="36"/>
        </w:numPr>
        <w:tabs>
          <w:tab w:val="left" w:pos="1208"/>
        </w:tabs>
        <w:ind w:firstLine="720"/>
        <w:jc w:val="both"/>
      </w:pPr>
      <w:bookmarkStart w:id="384" w:name="bookmark386"/>
      <w:bookmarkStart w:id="385" w:name="bookmark384"/>
      <w:bookmarkStart w:id="386" w:name="bookmark385"/>
      <w:bookmarkEnd w:id="384"/>
      <w:r>
        <w:t xml:space="preserve">Рафальчук О. Г. О визуализации в образовании [Электронный ресурс]. — Режим доступа: </w:t>
      </w:r>
      <w:hyperlink r:id="rId54" w:history="1">
        <w:r>
          <w:t>http://rafalchuk.ippk.ru/index.php?option=com</w:t>
        </w:r>
        <w:r>
          <w:t>_</w:t>
        </w:r>
      </w:hyperlink>
      <w:r>
        <w:t xml:space="preserve"> content&amp;view=article&amp;id=78 (дата обращения: 17.05.2017).</w:t>
      </w:r>
      <w:bookmarkEnd w:id="385"/>
      <w:bookmarkEnd w:id="386"/>
    </w:p>
    <w:p w14:paraId="3E79F8C3" w14:textId="77777777" w:rsidR="00300711" w:rsidRDefault="0027775E">
      <w:pPr>
        <w:pStyle w:val="1"/>
        <w:numPr>
          <w:ilvl w:val="0"/>
          <w:numId w:val="36"/>
        </w:numPr>
        <w:tabs>
          <w:tab w:val="left" w:pos="1213"/>
        </w:tabs>
        <w:ind w:firstLine="720"/>
        <w:jc w:val="both"/>
      </w:pPr>
      <w:bookmarkStart w:id="387" w:name="bookmark387"/>
      <w:bookmarkEnd w:id="387"/>
      <w:r>
        <w:t>Резник Н. А. Визуализация учебного контента в современном информационном пространстве [Текст] / Н. А. Резник // Информационно</w:t>
      </w:r>
      <w:r>
        <w:softHyphen/>
        <w:t>образовательная среда современного вуза как фактор повышения качеств</w:t>
      </w:r>
      <w:r>
        <w:t>а образования: материалы международной научно-практической конференции, 01-03 ноября 2007 года, МГПУ. — отв. ред. Трипольский Р. И. — Мурманск: МГПУ. — 2007. — С. 24-26.</w:t>
      </w:r>
    </w:p>
    <w:p w14:paraId="68491566" w14:textId="77777777" w:rsidR="00300711" w:rsidRDefault="0027775E">
      <w:pPr>
        <w:pStyle w:val="1"/>
        <w:numPr>
          <w:ilvl w:val="0"/>
          <w:numId w:val="36"/>
        </w:numPr>
        <w:tabs>
          <w:tab w:val="left" w:pos="1208"/>
        </w:tabs>
        <w:ind w:firstLine="720"/>
        <w:jc w:val="both"/>
      </w:pPr>
      <w:bookmarkStart w:id="388" w:name="bookmark389"/>
      <w:bookmarkStart w:id="389" w:name="bookmark388"/>
      <w:bookmarkEnd w:id="388"/>
      <w:r>
        <w:t>Рекомендации по проектированию пользовательских интерфейсов [Электронный ресурс] / (по</w:t>
      </w:r>
      <w:r>
        <w:t xml:space="preserve"> книге Раскина «Интерфейс»). Часть 1. — Режим доступа: </w:t>
      </w:r>
      <w:hyperlink r:id="rId55" w:history="1">
        <w:r>
          <w:t>https://habr.com/post/96810/</w:t>
        </w:r>
      </w:hyperlink>
      <w:r>
        <w:t xml:space="preserve"> (дата обращения: 04.01.2018).</w:t>
      </w:r>
      <w:bookmarkEnd w:id="389"/>
    </w:p>
    <w:p w14:paraId="56C6CB9C" w14:textId="77777777" w:rsidR="00300711" w:rsidRDefault="0027775E">
      <w:pPr>
        <w:pStyle w:val="1"/>
        <w:numPr>
          <w:ilvl w:val="0"/>
          <w:numId w:val="36"/>
        </w:numPr>
        <w:tabs>
          <w:tab w:val="left" w:pos="1213"/>
        </w:tabs>
        <w:ind w:firstLine="720"/>
        <w:jc w:val="both"/>
      </w:pPr>
      <w:bookmarkStart w:id="390" w:name="bookmark390"/>
      <w:bookmarkEnd w:id="390"/>
      <w:r>
        <w:t>Селевко Г. К. Современные образовательные технологии [Текст] / Г. К. Селевко. — Москва: Народное об</w:t>
      </w:r>
      <w:r>
        <w:t>разование. — 1998. — 556 с.</w:t>
      </w:r>
    </w:p>
    <w:p w14:paraId="237E0C8B" w14:textId="77777777" w:rsidR="00300711" w:rsidRDefault="0027775E">
      <w:pPr>
        <w:pStyle w:val="1"/>
        <w:numPr>
          <w:ilvl w:val="0"/>
          <w:numId w:val="36"/>
        </w:numPr>
        <w:tabs>
          <w:tab w:val="left" w:pos="1213"/>
        </w:tabs>
        <w:ind w:firstLine="720"/>
        <w:jc w:val="both"/>
      </w:pPr>
      <w:bookmarkStart w:id="391" w:name="bookmark392"/>
      <w:bookmarkStart w:id="392" w:name="bookmark391"/>
      <w:bookmarkEnd w:id="391"/>
      <w:r>
        <w:t>Сергеев С. Ф. Когнитивная педагогика: пользовательские свойства инструментов познания [Текст] / С. Ф. Сергеев // Образовательные технологии. — 2012. — № 4. — С. 69-78.</w:t>
      </w:r>
      <w:bookmarkEnd w:id="392"/>
    </w:p>
    <w:p w14:paraId="35B4076A" w14:textId="77777777" w:rsidR="00300711" w:rsidRDefault="0027775E">
      <w:pPr>
        <w:pStyle w:val="1"/>
        <w:numPr>
          <w:ilvl w:val="0"/>
          <w:numId w:val="36"/>
        </w:numPr>
        <w:tabs>
          <w:tab w:val="left" w:pos="1208"/>
        </w:tabs>
        <w:ind w:firstLine="720"/>
        <w:jc w:val="both"/>
      </w:pPr>
      <w:bookmarkStart w:id="393" w:name="bookmark394"/>
      <w:bookmarkStart w:id="394" w:name="bookmark393"/>
      <w:bookmarkEnd w:id="393"/>
      <w:r>
        <w:t>Сергеев С. Ф. Методология проектирования тренажёров с иммерс</w:t>
      </w:r>
      <w:r>
        <w:t xml:space="preserve">ивными обучающими средами [Электронный ресурс]. — Режим доступа: </w:t>
      </w:r>
      <w:hyperlink r:id="rId56" w:history="1">
        <w:r>
          <w:t>https://cyberleninka.rU/article/n/metodologiya-proektirovaniya-trenazhy</w:t>
        </w:r>
      </w:hyperlink>
      <w:r>
        <w:t xml:space="preserve"> orov-s-immersivnymi-obuchayuschim</w:t>
      </w:r>
      <w:r>
        <w:t>i-sredami (дата обращения: 05.02.2018).</w:t>
      </w:r>
      <w:bookmarkEnd w:id="394"/>
    </w:p>
    <w:p w14:paraId="568D3BF5" w14:textId="77777777" w:rsidR="00300711" w:rsidRDefault="0027775E">
      <w:pPr>
        <w:pStyle w:val="1"/>
        <w:numPr>
          <w:ilvl w:val="0"/>
          <w:numId w:val="36"/>
        </w:numPr>
        <w:tabs>
          <w:tab w:val="left" w:pos="1218"/>
        </w:tabs>
        <w:ind w:firstLine="720"/>
        <w:jc w:val="both"/>
      </w:pPr>
      <w:bookmarkStart w:id="395" w:name="bookmark395"/>
      <w:bookmarkEnd w:id="395"/>
      <w:r>
        <w:t>Сергеев С. Ф. Образовательные среды в постнеклассических представлениях когнитивной педагогики [Электронный ресурс]. — Режим</w:t>
      </w:r>
    </w:p>
    <w:p w14:paraId="034206AA" w14:textId="77777777" w:rsidR="00300711" w:rsidRDefault="0027775E">
      <w:pPr>
        <w:pStyle w:val="1"/>
        <w:tabs>
          <w:tab w:val="left" w:pos="1589"/>
        </w:tabs>
        <w:ind w:firstLine="0"/>
        <w:jc w:val="both"/>
      </w:pPr>
      <w:r>
        <w:t>доступа:</w:t>
      </w:r>
      <w:r>
        <w:tab/>
      </w:r>
      <w:hyperlink r:id="rId57" w:history="1">
        <w:r>
          <w:t>ht</w:t>
        </w:r>
        <w:r>
          <w:t>tps://cyberleninka.rU/article/n/obrazovatelnye-sredy-v-postneklass</w:t>
        </w:r>
      </w:hyperlink>
    </w:p>
    <w:p w14:paraId="17066760" w14:textId="77777777" w:rsidR="00300711" w:rsidRDefault="0027775E">
      <w:pPr>
        <w:pStyle w:val="1"/>
        <w:ind w:firstLine="0"/>
        <w:jc w:val="both"/>
      </w:pPr>
      <w:bookmarkStart w:id="396" w:name="bookmark396"/>
      <w:r>
        <w:t>icheskih-predstavleniyah-kognitivnoy-pedagogiki (дата обращения: 05.02.2018).</w:t>
      </w:r>
      <w:bookmarkEnd w:id="396"/>
    </w:p>
    <w:p w14:paraId="6BB88985" w14:textId="77777777" w:rsidR="00300711" w:rsidRDefault="0027775E">
      <w:pPr>
        <w:pStyle w:val="1"/>
        <w:numPr>
          <w:ilvl w:val="0"/>
          <w:numId w:val="38"/>
        </w:numPr>
        <w:tabs>
          <w:tab w:val="left" w:pos="1208"/>
        </w:tabs>
        <w:ind w:firstLine="720"/>
        <w:jc w:val="both"/>
      </w:pPr>
      <w:bookmarkStart w:id="397" w:name="bookmark398"/>
      <w:bookmarkStart w:id="398" w:name="bookmark397"/>
      <w:bookmarkEnd w:id="397"/>
      <w:r>
        <w:t xml:space="preserve">Сергеев С. Ф. Обучающие и профессиональные иммерсивные среды [Текст] / С. Ф. Сергеев // Москва: </w:t>
      </w:r>
      <w:r>
        <w:t>Народное образование. — 2008. — 434 с.</w:t>
      </w:r>
      <w:bookmarkEnd w:id="398"/>
    </w:p>
    <w:p w14:paraId="21809447" w14:textId="77777777" w:rsidR="00300711" w:rsidRDefault="0027775E">
      <w:pPr>
        <w:pStyle w:val="1"/>
        <w:numPr>
          <w:ilvl w:val="0"/>
          <w:numId w:val="38"/>
        </w:numPr>
        <w:tabs>
          <w:tab w:val="left" w:pos="1232"/>
        </w:tabs>
        <w:ind w:firstLine="720"/>
        <w:jc w:val="both"/>
      </w:pPr>
      <w:bookmarkStart w:id="399" w:name="bookmark400"/>
      <w:bookmarkStart w:id="400" w:name="bookmark399"/>
      <w:bookmarkEnd w:id="399"/>
      <w:r>
        <w:t xml:space="preserve">Симонова М. В. Использование ментальных карт в деле обеспечения качества знаний на разных этапах обучения [Текст] / М. В. Симонова // </w:t>
      </w:r>
      <w:r>
        <w:lastRenderedPageBreak/>
        <w:t>Научные исследования в образовании. — 2008. — №6. — С. 44-47</w:t>
      </w:r>
      <w:bookmarkEnd w:id="400"/>
    </w:p>
    <w:p w14:paraId="5CC51D11" w14:textId="77777777" w:rsidR="00300711" w:rsidRDefault="0027775E">
      <w:pPr>
        <w:pStyle w:val="1"/>
        <w:numPr>
          <w:ilvl w:val="0"/>
          <w:numId w:val="38"/>
        </w:numPr>
        <w:tabs>
          <w:tab w:val="left" w:pos="1237"/>
        </w:tabs>
        <w:ind w:firstLine="720"/>
        <w:jc w:val="both"/>
      </w:pPr>
      <w:bookmarkStart w:id="401" w:name="bookmark401"/>
      <w:bookmarkEnd w:id="401"/>
      <w:r>
        <w:t>Сквирский В. Я. Методи</w:t>
      </w:r>
      <w:r>
        <w:t>ческие указания по разработке структуры учебной информации [Текст] / В. Я Сквиринский. — Москва: МАДИ, 1980.</w:t>
      </w:r>
    </w:p>
    <w:p w14:paraId="10F8F4A3" w14:textId="77777777" w:rsidR="00300711" w:rsidRDefault="0027775E">
      <w:pPr>
        <w:pStyle w:val="1"/>
        <w:numPr>
          <w:ilvl w:val="0"/>
          <w:numId w:val="39"/>
        </w:numPr>
        <w:tabs>
          <w:tab w:val="left" w:pos="483"/>
        </w:tabs>
        <w:ind w:firstLine="0"/>
        <w:jc w:val="both"/>
      </w:pPr>
      <w:bookmarkStart w:id="402" w:name="bookmark403"/>
      <w:bookmarkStart w:id="403" w:name="bookmark402"/>
      <w:bookmarkEnd w:id="402"/>
      <w:r>
        <w:t>80 с.</w:t>
      </w:r>
      <w:bookmarkEnd w:id="403"/>
    </w:p>
    <w:p w14:paraId="39CDD46D" w14:textId="77777777" w:rsidR="00300711" w:rsidRDefault="0027775E">
      <w:pPr>
        <w:pStyle w:val="1"/>
        <w:numPr>
          <w:ilvl w:val="0"/>
          <w:numId w:val="38"/>
        </w:numPr>
        <w:tabs>
          <w:tab w:val="left" w:pos="1232"/>
        </w:tabs>
        <w:ind w:firstLine="720"/>
        <w:jc w:val="both"/>
      </w:pPr>
      <w:bookmarkStart w:id="404" w:name="bookmark404"/>
      <w:bookmarkEnd w:id="404"/>
      <w:r>
        <w:t>Сластенин В. А. Педагогика [Электронный ресурс]. — Режим</w:t>
      </w:r>
    </w:p>
    <w:p w14:paraId="285B30D1" w14:textId="77777777" w:rsidR="00300711" w:rsidRDefault="0027775E">
      <w:pPr>
        <w:pStyle w:val="1"/>
        <w:tabs>
          <w:tab w:val="left" w:pos="1589"/>
        </w:tabs>
        <w:ind w:firstLine="0"/>
        <w:jc w:val="both"/>
      </w:pPr>
      <w:r>
        <w:t>доступа:</w:t>
      </w:r>
      <w:r>
        <w:tab/>
      </w:r>
      <w:hyperlink r:id="rId58" w:history="1">
        <w:r>
          <w:t>http://sdo.mgaps.rU/books/K4/M6/file/1.pdf</w:t>
        </w:r>
      </w:hyperlink>
      <w:r>
        <w:t xml:space="preserve"> (дата обращения:</w:t>
      </w:r>
    </w:p>
    <w:p w14:paraId="4D6C85E3" w14:textId="77777777" w:rsidR="00300711" w:rsidRDefault="0027775E">
      <w:pPr>
        <w:pStyle w:val="1"/>
        <w:ind w:firstLine="0"/>
        <w:jc w:val="both"/>
      </w:pPr>
      <w:bookmarkStart w:id="405" w:name="bookmark405"/>
      <w:r>
        <w:t>17.05.2017).</w:t>
      </w:r>
      <w:bookmarkEnd w:id="405"/>
    </w:p>
    <w:p w14:paraId="575925A3" w14:textId="77777777" w:rsidR="00300711" w:rsidRDefault="0027775E">
      <w:pPr>
        <w:pStyle w:val="1"/>
        <w:numPr>
          <w:ilvl w:val="0"/>
          <w:numId w:val="38"/>
        </w:numPr>
        <w:tabs>
          <w:tab w:val="left" w:pos="1232"/>
        </w:tabs>
        <w:ind w:firstLine="720"/>
        <w:jc w:val="both"/>
      </w:pPr>
      <w:bookmarkStart w:id="406" w:name="bookmark407"/>
      <w:bookmarkStart w:id="407" w:name="bookmark406"/>
      <w:bookmarkEnd w:id="406"/>
      <w:r>
        <w:t>Смирнова Н. З Знаково-символические системы как средство повышения эффективности обучения биологии» [Текст] / Н. З. Смирнова, И. А. Зорков // Концепт. — 2012. — №4. — С.100-106.</w:t>
      </w:r>
      <w:bookmarkEnd w:id="407"/>
    </w:p>
    <w:p w14:paraId="1205C5B2" w14:textId="77777777" w:rsidR="00300711" w:rsidRDefault="0027775E">
      <w:pPr>
        <w:pStyle w:val="1"/>
        <w:numPr>
          <w:ilvl w:val="0"/>
          <w:numId w:val="38"/>
        </w:numPr>
        <w:tabs>
          <w:tab w:val="left" w:pos="1232"/>
        </w:tabs>
        <w:ind w:firstLine="720"/>
        <w:jc w:val="both"/>
      </w:pPr>
      <w:bookmarkStart w:id="408" w:name="bookmark409"/>
      <w:bookmarkStart w:id="409" w:name="bookmark408"/>
      <w:bookmarkEnd w:id="408"/>
      <w:r>
        <w:t>Со</w:t>
      </w:r>
      <w:r>
        <w:t xml:space="preserve">лсо Р. Л. Когнитивная психология [Электронный ресурс]. — Режим доступа: </w:t>
      </w:r>
      <w:hyperlink r:id="rId59" w:history="1">
        <w:r>
          <w:t>http://transyoga.ru/assets/files/books/psychology/solso.pdf</w:t>
        </w:r>
      </w:hyperlink>
      <w:r>
        <w:t xml:space="preserve"> (дата обращения: 17.02.2018).</w:t>
      </w:r>
      <w:bookmarkEnd w:id="409"/>
    </w:p>
    <w:p w14:paraId="027DEB39" w14:textId="77777777" w:rsidR="00300711" w:rsidRDefault="0027775E">
      <w:pPr>
        <w:pStyle w:val="1"/>
        <w:numPr>
          <w:ilvl w:val="0"/>
          <w:numId w:val="38"/>
        </w:numPr>
        <w:tabs>
          <w:tab w:val="left" w:pos="1227"/>
        </w:tabs>
        <w:ind w:firstLine="720"/>
        <w:jc w:val="both"/>
      </w:pPr>
      <w:bookmarkStart w:id="410" w:name="bookmark411"/>
      <w:bookmarkStart w:id="411" w:name="bookmark410"/>
      <w:bookmarkEnd w:id="410"/>
      <w:r>
        <w:t>Сырина Т. А. Когнити</w:t>
      </w:r>
      <w:r>
        <w:t>вная визуализация: сущность понятия и его роль в обучении языку [Текст] / Т. А. Сырина // Вестник Томского государственного педагогического университета. — 2016. — № 7 (172). — С. 81-84.</w:t>
      </w:r>
      <w:bookmarkEnd w:id="411"/>
    </w:p>
    <w:p w14:paraId="33B5ADF8" w14:textId="77777777" w:rsidR="00300711" w:rsidRDefault="0027775E">
      <w:pPr>
        <w:pStyle w:val="1"/>
        <w:numPr>
          <w:ilvl w:val="0"/>
          <w:numId w:val="38"/>
        </w:numPr>
        <w:tabs>
          <w:tab w:val="left" w:pos="1232"/>
        </w:tabs>
        <w:ind w:firstLine="720"/>
        <w:jc w:val="both"/>
      </w:pPr>
      <w:bookmarkStart w:id="412" w:name="bookmark412"/>
      <w:bookmarkEnd w:id="412"/>
      <w:r>
        <w:t>Титова С. А. Теоретические основы формирования общих компетенций у ст</w:t>
      </w:r>
      <w:r>
        <w:t>удентов системы среднего профессионального образования [Текст] / С. А. Титова // Среднее профессиональное образование. — 2015. — №5. — С.14-18.</w:t>
      </w:r>
    </w:p>
    <w:p w14:paraId="5BDFC8C7" w14:textId="77777777" w:rsidR="00300711" w:rsidRDefault="0027775E">
      <w:pPr>
        <w:pStyle w:val="1"/>
        <w:numPr>
          <w:ilvl w:val="0"/>
          <w:numId w:val="38"/>
        </w:numPr>
        <w:tabs>
          <w:tab w:val="left" w:pos="1232"/>
        </w:tabs>
        <w:ind w:firstLine="720"/>
        <w:jc w:val="both"/>
      </w:pPr>
      <w:bookmarkStart w:id="413" w:name="bookmark413"/>
      <w:bookmarkEnd w:id="413"/>
      <w:r>
        <w:t>Тихомиров О. К. Психология мышления [Текст]: учебное пособие</w:t>
      </w:r>
    </w:p>
    <w:p w14:paraId="3326684A" w14:textId="77777777" w:rsidR="00300711" w:rsidRDefault="0027775E">
      <w:pPr>
        <w:pStyle w:val="1"/>
        <w:numPr>
          <w:ilvl w:val="0"/>
          <w:numId w:val="39"/>
        </w:numPr>
        <w:tabs>
          <w:tab w:val="left" w:pos="483"/>
        </w:tabs>
        <w:ind w:firstLine="0"/>
        <w:jc w:val="both"/>
      </w:pPr>
      <w:bookmarkStart w:id="414" w:name="bookmark414"/>
      <w:bookmarkEnd w:id="414"/>
      <w:r>
        <w:t>Москва: МГУ. — 1984. — 272 с.</w:t>
      </w:r>
    </w:p>
    <w:p w14:paraId="637BAB3C" w14:textId="77777777" w:rsidR="00300711" w:rsidRDefault="0027775E">
      <w:pPr>
        <w:pStyle w:val="1"/>
        <w:numPr>
          <w:ilvl w:val="0"/>
          <w:numId w:val="38"/>
        </w:numPr>
        <w:tabs>
          <w:tab w:val="left" w:pos="1213"/>
        </w:tabs>
        <w:ind w:firstLine="720"/>
        <w:jc w:val="both"/>
      </w:pPr>
      <w:bookmarkStart w:id="415" w:name="bookmark417"/>
      <w:bookmarkStart w:id="416" w:name="bookmark415"/>
      <w:bookmarkStart w:id="417" w:name="bookmark416"/>
      <w:bookmarkEnd w:id="415"/>
      <w:r>
        <w:t>Томина Е. Ф. Педагоги</w:t>
      </w:r>
      <w:r>
        <w:t>ческие идеи Джона Дьюи: история и современность [Текст] / Е. Ф. Томина // Вестник ОГУ. — 2011. — №2 (121). — С. 360-366.</w:t>
      </w:r>
      <w:bookmarkEnd w:id="416"/>
      <w:bookmarkEnd w:id="417"/>
    </w:p>
    <w:p w14:paraId="1A64FA29" w14:textId="77777777" w:rsidR="00300711" w:rsidRDefault="0027775E">
      <w:pPr>
        <w:pStyle w:val="1"/>
        <w:numPr>
          <w:ilvl w:val="0"/>
          <w:numId w:val="38"/>
        </w:numPr>
        <w:tabs>
          <w:tab w:val="left" w:pos="1208"/>
        </w:tabs>
        <w:ind w:firstLine="720"/>
        <w:jc w:val="both"/>
      </w:pPr>
      <w:bookmarkStart w:id="418" w:name="bookmark419"/>
      <w:bookmarkStart w:id="419" w:name="bookmark418"/>
      <w:bookmarkEnd w:id="418"/>
      <w:r>
        <w:t>Трухан И. А. Визуализация учебной информации в обучении математике, её значение и роль [Текст] / И. А. Трухан, Д. А. Трухан // Успехи с</w:t>
      </w:r>
      <w:r>
        <w:t>овременного естествознания. — 2013. — № 10. — С. 113-115.</w:t>
      </w:r>
      <w:bookmarkEnd w:id="419"/>
    </w:p>
    <w:p w14:paraId="2EDDB6CF" w14:textId="77777777" w:rsidR="00300711" w:rsidRDefault="0027775E">
      <w:pPr>
        <w:pStyle w:val="1"/>
        <w:numPr>
          <w:ilvl w:val="0"/>
          <w:numId w:val="38"/>
        </w:numPr>
        <w:tabs>
          <w:tab w:val="left" w:pos="1208"/>
        </w:tabs>
        <w:ind w:firstLine="720"/>
        <w:jc w:val="both"/>
      </w:pPr>
      <w:bookmarkStart w:id="420" w:name="bookmark420"/>
      <w:bookmarkEnd w:id="420"/>
      <w:r>
        <w:t xml:space="preserve">Учебный план программы академического бакалавриата </w:t>
      </w:r>
      <w:r>
        <w:lastRenderedPageBreak/>
        <w:t>направления подготовки 44.03.04 Профессиональное обучение (по отраслям) профиля «Информационные технологии» [Электронный ресурс]. — Режим доступа: http://www. rsvpu. ru/opop/ 168/ucheb_plan/Ucheb._plan_44.</w:t>
      </w:r>
      <w:r>
        <w:t>03.04_IT_ o._AB_27.06.2016.pdf (дата обращения: 24.10.2017).</w:t>
      </w:r>
    </w:p>
    <w:p w14:paraId="0ABAFAB8" w14:textId="77777777" w:rsidR="00300711" w:rsidRDefault="0027775E">
      <w:pPr>
        <w:pStyle w:val="1"/>
        <w:numPr>
          <w:ilvl w:val="0"/>
          <w:numId w:val="38"/>
        </w:numPr>
        <w:tabs>
          <w:tab w:val="left" w:pos="1208"/>
        </w:tabs>
        <w:ind w:firstLine="720"/>
        <w:jc w:val="both"/>
      </w:pPr>
      <w:bookmarkStart w:id="421" w:name="bookmark422"/>
      <w:bookmarkStart w:id="422" w:name="bookmark421"/>
      <w:bookmarkEnd w:id="421"/>
      <w:r>
        <w:t>Цветков В. Я. Когнитивные факторы в дистанционном образовании [Текст] / В. Я. Цветков // Современное дополнительное профессиональное педагогическое образование. — 2016. — № 1 — С.71-79.</w:t>
      </w:r>
      <w:bookmarkEnd w:id="422"/>
    </w:p>
    <w:p w14:paraId="42311E50" w14:textId="77777777" w:rsidR="00300711" w:rsidRDefault="0027775E">
      <w:pPr>
        <w:pStyle w:val="1"/>
        <w:numPr>
          <w:ilvl w:val="0"/>
          <w:numId w:val="38"/>
        </w:numPr>
        <w:tabs>
          <w:tab w:val="left" w:pos="1213"/>
        </w:tabs>
        <w:ind w:firstLine="720"/>
        <w:jc w:val="both"/>
      </w:pPr>
      <w:bookmarkStart w:id="423" w:name="bookmark425"/>
      <w:bookmarkStart w:id="424" w:name="bookmark423"/>
      <w:bookmarkStart w:id="425" w:name="bookmark424"/>
      <w:bookmarkEnd w:id="423"/>
      <w:r>
        <w:t>Чернякова</w:t>
      </w:r>
      <w:r>
        <w:t xml:space="preserve"> Т. В. Когнитивная графика в преподавании дисциплины «Защита сетевых информационных систем» / Т. В. Чернякова, П. С. Крюкова // Актуальные проблемы развития вертикальной интеграции системы образования, науки и бизнеса: экономические, правовые и социальные </w:t>
      </w:r>
      <w:r>
        <w:t>аспекты: материалы 5-й Международной научно-практической конференции, Воронеж, 1-2 дек. 2016 г.: в 2 томах. — Т. 2. — под ред. Иголкина С. Л. — Воронеж: ВЭПИ. — 2016. — С. 188-192.</w:t>
      </w:r>
      <w:bookmarkEnd w:id="424"/>
      <w:bookmarkEnd w:id="425"/>
    </w:p>
    <w:p w14:paraId="7164C91D" w14:textId="77777777" w:rsidR="00300711" w:rsidRDefault="0027775E">
      <w:pPr>
        <w:pStyle w:val="1"/>
        <w:numPr>
          <w:ilvl w:val="0"/>
          <w:numId w:val="38"/>
        </w:numPr>
        <w:tabs>
          <w:tab w:val="left" w:pos="1213"/>
        </w:tabs>
        <w:ind w:firstLine="720"/>
        <w:jc w:val="both"/>
      </w:pPr>
      <w:bookmarkStart w:id="426" w:name="bookmark426"/>
      <w:bookmarkEnd w:id="426"/>
      <w:r>
        <w:t>Штейнберг В. Э. Теория и практика дидактической многомерной технологии [Тек</w:t>
      </w:r>
      <w:r>
        <w:t>ст] / В. Э. Штейнберг. — Москва: Народное образование, 2015. — С. 350.</w:t>
      </w:r>
    </w:p>
    <w:p w14:paraId="42844683" w14:textId="77777777" w:rsidR="00300711" w:rsidRDefault="0027775E">
      <w:pPr>
        <w:pStyle w:val="1"/>
        <w:numPr>
          <w:ilvl w:val="0"/>
          <w:numId w:val="38"/>
        </w:numPr>
        <w:tabs>
          <w:tab w:val="left" w:pos="1218"/>
        </w:tabs>
        <w:ind w:firstLine="720"/>
        <w:jc w:val="both"/>
      </w:pPr>
      <w:bookmarkStart w:id="427" w:name="bookmark427"/>
      <w:bookmarkEnd w:id="427"/>
      <w:r>
        <w:t>Caviglia G. From data to knowledge. Visualizations as transformation</w:t>
      </w:r>
    </w:p>
    <w:p w14:paraId="6791D57F" w14:textId="77777777" w:rsidR="00300711" w:rsidRDefault="0027775E">
      <w:pPr>
        <w:pStyle w:val="1"/>
        <w:tabs>
          <w:tab w:val="left" w:pos="6619"/>
          <w:tab w:val="left" w:pos="7915"/>
        </w:tabs>
        <w:ind w:firstLine="0"/>
        <w:jc w:val="both"/>
      </w:pPr>
      <w:r>
        <w:t>processes within the dik continuum [Электронный ресурс] / G. Caviglia, P. Ciuccarelli, L. Masud, D. Ricci, Fr. Valse</w:t>
      </w:r>
      <w:r>
        <w:t xml:space="preserve">cchi. — Режим доступа: </w:t>
      </w:r>
      <w:hyperlink r:id="rId60" w:history="1">
        <w:r>
          <w:t>http://ru.scribd.com/doc/47907108/Luca-Masud-IV10</w:t>
        </w:r>
      </w:hyperlink>
      <w:r>
        <w:tab/>
        <w:t>(дата</w:t>
      </w:r>
      <w:r>
        <w:tab/>
        <w:t>обращения:</w:t>
      </w:r>
    </w:p>
    <w:p w14:paraId="60B85508" w14:textId="77777777" w:rsidR="00300711" w:rsidRDefault="0027775E">
      <w:pPr>
        <w:pStyle w:val="1"/>
        <w:ind w:firstLine="0"/>
        <w:jc w:val="both"/>
      </w:pPr>
      <w:r>
        <w:t>12.01.2018).</w:t>
      </w:r>
    </w:p>
    <w:p w14:paraId="1AA30354" w14:textId="77777777" w:rsidR="00300711" w:rsidRDefault="0027775E">
      <w:pPr>
        <w:pStyle w:val="11"/>
        <w:keepNext/>
        <w:keepLines/>
        <w:spacing w:after="0" w:line="240" w:lineRule="auto"/>
        <w:sectPr w:rsidR="00300711">
          <w:pgSz w:w="11900" w:h="16840"/>
          <w:pgMar w:top="1078" w:right="813" w:bottom="1024" w:left="1665" w:header="650" w:footer="3" w:gutter="0"/>
          <w:cols w:space="720"/>
          <w:noEndnote/>
          <w:docGrid w:linePitch="360"/>
        </w:sectPr>
      </w:pPr>
      <w:bookmarkStart w:id="428" w:name="bookmark429"/>
      <w:bookmarkStart w:id="429" w:name="bookmark430"/>
      <w:bookmarkStart w:id="430" w:name="bookmark431"/>
      <w:bookmarkStart w:id="431" w:name="bookmark428"/>
      <w:r>
        <w:t>ПРИЛОЖЕНИЕ А</w:t>
      </w:r>
      <w:bookmarkEnd w:id="428"/>
      <w:bookmarkEnd w:id="429"/>
      <w:bookmarkEnd w:id="430"/>
      <w:bookmarkEnd w:id="431"/>
    </w:p>
    <w:p w14:paraId="7AC364CF" w14:textId="77777777" w:rsidR="00300711" w:rsidRDefault="0027775E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25829381" behindDoc="0" locked="0" layoutInCell="1" allowOverlap="1" wp14:anchorId="549DC909" wp14:editId="44364AEA">
                <wp:simplePos x="0" y="0"/>
                <wp:positionH relativeFrom="page">
                  <wp:posOffset>469900</wp:posOffset>
                </wp:positionH>
                <wp:positionV relativeFrom="paragraph">
                  <wp:posOffset>2419985</wp:posOffset>
                </wp:positionV>
                <wp:extent cx="137160" cy="240665"/>
                <wp:effectExtent l="0" t="0" r="0" b="0"/>
                <wp:wrapSquare wrapText="bothSides"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35A0C7" w14:textId="77777777" w:rsidR="00300711" w:rsidRDefault="0027775E">
                            <w:pPr>
                              <w:pStyle w:val="50"/>
                              <w:spacing w:after="0"/>
                              <w:ind w:firstLine="0"/>
                            </w:pPr>
                            <w:r>
                              <w:t>100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49DC909" id="Shape 42" o:spid="_x0000_s1029" type="#_x0000_t202" style="position:absolute;margin-left:37pt;margin-top:190.55pt;width:10.8pt;height:18.95pt;z-index:125829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" filled="f" stroked="f">
                <v:textbox style="layout-flow:vertical" inset="0,0,0,0">
                  <w:txbxContent>
                    <w:p w14:paraId="4535A0C7" w14:textId="77777777" w:rsidR="00300711" w:rsidRDefault="0027775E">
                      <w:pPr>
                        <w:pStyle w:val="50"/>
                        <w:spacing w:after="0"/>
                        <w:ind w:firstLine="0"/>
                      </w:pPr>
                      <w:r>
                        <w:t>100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383" behindDoc="0" locked="0" layoutInCell="1" allowOverlap="1" wp14:anchorId="71E4DB61" wp14:editId="73C11969">
                <wp:simplePos x="0" y="0"/>
                <wp:positionH relativeFrom="page">
                  <wp:posOffset>9763125</wp:posOffset>
                </wp:positionH>
                <wp:positionV relativeFrom="paragraph">
                  <wp:posOffset>12700</wp:posOffset>
                </wp:positionV>
                <wp:extent cx="179705" cy="1749425"/>
                <wp:effectExtent l="0" t="0" r="0" b="0"/>
                <wp:wrapSquare wrapText="bothSides"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49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B1846B" w14:textId="77777777" w:rsidR="00300711" w:rsidRDefault="0027775E">
                            <w:pPr>
                              <w:pStyle w:val="22"/>
                              <w:spacing w:after="0" w:line="240" w:lineRule="auto"/>
                              <w:jc w:val="left"/>
                            </w:pPr>
                            <w:r>
                              <w:t>ПРИЛОЖЕНИЕ Б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1E4DB61" id="Shape 44" o:spid="_x0000_s1030" type="#_x0000_t202" style="position:absolute;margin-left:768.75pt;margin-top:1pt;width:14.15pt;height:137.75pt;z-index:125829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" filled="f" stroked="f">
                <v:textbox style="layout-flow:vertical" inset="0,0,0,0">
                  <w:txbxContent>
                    <w:p w14:paraId="1AB1846B" w14:textId="77777777" w:rsidR="00300711" w:rsidRDefault="0027775E">
                      <w:pPr>
                        <w:pStyle w:val="22"/>
                        <w:spacing w:after="0" w:line="240" w:lineRule="auto"/>
                        <w:jc w:val="left"/>
                      </w:pPr>
                      <w:r>
                        <w:t>ПРИЛОЖЕНИЕ Б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4FF5B5A" w14:textId="77777777" w:rsidR="00300711" w:rsidRDefault="0027775E">
      <w:pPr>
        <w:pStyle w:val="101"/>
        <w:jc w:val="both"/>
      </w:pPr>
      <w:r>
        <w:rPr>
          <w:i/>
          <w:iCs/>
        </w:rPr>
        <w:t>Текст 2</w:t>
      </w:r>
    </w:p>
    <w:p w14:paraId="436052CD" w14:textId="77777777" w:rsidR="00300711" w:rsidRDefault="0027775E">
      <w:pPr>
        <w:pStyle w:val="101"/>
        <w:jc w:val="both"/>
      </w:pPr>
      <w:r>
        <w:t>Математическое моделирование как один из видов моделирования объектов, процессов, явлений</w:t>
      </w:r>
    </w:p>
    <w:p w14:paraId="61556AC5" w14:textId="77777777" w:rsidR="00300711" w:rsidRDefault="0027775E">
      <w:pPr>
        <w:pStyle w:val="101"/>
      </w:pPr>
      <w:r>
        <w:t>Виды моделирования:</w:t>
      </w:r>
    </w:p>
    <w:p w14:paraId="24EE01C7" w14:textId="77777777" w:rsidR="00300711" w:rsidRDefault="0027775E">
      <w:pPr>
        <w:pStyle w:val="101"/>
        <w:numPr>
          <w:ilvl w:val="0"/>
          <w:numId w:val="40"/>
        </w:numPr>
        <w:tabs>
          <w:tab w:val="left" w:pos="611"/>
        </w:tabs>
        <w:jc w:val="both"/>
      </w:pPr>
      <w:bookmarkStart w:id="432" w:name="bookmark432"/>
      <w:bookmarkEnd w:id="432"/>
      <w:r>
        <w:t>физическое (вид моделирования, который состоит в замене изучения некоторого объекта или явления экспериментальным исследованием его модели, имеюще</w:t>
      </w:r>
      <w:r>
        <w:t>й ту же физическую природу; связано с изменением параметров объектов, например, манекены, географические карты);</w:t>
      </w:r>
    </w:p>
    <w:p w14:paraId="59C6EC95" w14:textId="77777777" w:rsidR="00300711" w:rsidRDefault="0027775E">
      <w:pPr>
        <w:pStyle w:val="101"/>
        <w:numPr>
          <w:ilvl w:val="0"/>
          <w:numId w:val="40"/>
        </w:numPr>
        <w:tabs>
          <w:tab w:val="left" w:pos="611"/>
        </w:tabs>
        <w:jc w:val="both"/>
      </w:pPr>
      <w:bookmarkStart w:id="433" w:name="bookmark433"/>
      <w:bookmarkEnd w:id="433"/>
      <w:r>
        <w:t>математическое (использование математических выкладок для описания реальных процессов, например, экономические процессы);</w:t>
      </w:r>
    </w:p>
    <w:p w14:paraId="3F6F004C" w14:textId="77777777" w:rsidR="00300711" w:rsidRDefault="0027775E">
      <w:pPr>
        <w:pStyle w:val="101"/>
        <w:numPr>
          <w:ilvl w:val="0"/>
          <w:numId w:val="40"/>
        </w:numPr>
        <w:tabs>
          <w:tab w:val="left" w:pos="611"/>
        </w:tabs>
        <w:jc w:val="both"/>
      </w:pPr>
      <w:bookmarkStart w:id="434" w:name="bookmark434"/>
      <w:bookmarkEnd w:id="434"/>
      <w:r>
        <w:t>ситуационное;</w:t>
      </w:r>
    </w:p>
    <w:p w14:paraId="206B3A3B" w14:textId="77777777" w:rsidR="00300711" w:rsidRDefault="0027775E">
      <w:pPr>
        <w:pStyle w:val="101"/>
        <w:numPr>
          <w:ilvl w:val="0"/>
          <w:numId w:val="40"/>
        </w:numPr>
        <w:tabs>
          <w:tab w:val="left" w:pos="611"/>
        </w:tabs>
        <w:jc w:val="both"/>
      </w:pPr>
      <w:bookmarkStart w:id="435" w:name="bookmark435"/>
      <w:bookmarkEnd w:id="435"/>
      <w:r>
        <w:t>электри</w:t>
      </w:r>
      <w:r>
        <w:t>ческое.</w:t>
      </w:r>
    </w:p>
    <w:p w14:paraId="4CA59C02" w14:textId="77777777" w:rsidR="00300711" w:rsidRDefault="0027775E">
      <w:pPr>
        <w:pStyle w:val="101"/>
        <w:jc w:val="both"/>
      </w:pPr>
      <w:r>
        <w:t>Физическое моделирование: масштабирование объекта при условии изменения всего комплекса изучаемых свойств (манекен, глобус и т.д ).</w:t>
      </w:r>
    </w:p>
    <w:p w14:paraId="085EE9DF" w14:textId="77777777" w:rsidR="00300711" w:rsidRDefault="0027775E">
      <w:pPr>
        <w:pStyle w:val="101"/>
        <w:jc w:val="both"/>
      </w:pPr>
      <w:r>
        <w:t>Электрическое моделирование, интерпретация параметров и свойств объекта в терминах напряжений и токов, создание соот</w:t>
      </w:r>
      <w:r>
        <w:t>ветствующих схем из емкостей, индуктивностей, сопротивлений и других элементов,</w:t>
      </w:r>
    </w:p>
    <w:p w14:paraId="3C3ECE21" w14:textId="77777777" w:rsidR="00300711" w:rsidRDefault="0027775E">
      <w:pPr>
        <w:pStyle w:val="101"/>
        <w:jc w:val="both"/>
      </w:pPr>
      <w:r>
        <w:t>Математическое моделирование: комплекс математических формул, уравнений, неравенств и других отношений, описывающих зависимости между параметрами объекта (система линейных нера</w:t>
      </w:r>
      <w:r>
        <w:t>венств - модель производства).</w:t>
      </w:r>
    </w:p>
    <w:p w14:paraId="507691B8" w14:textId="77777777" w:rsidR="00300711" w:rsidRDefault="0027775E">
      <w:pPr>
        <w:pStyle w:val="101"/>
        <w:jc w:val="both"/>
      </w:pPr>
      <w:r>
        <w:t>Ситуационное моделирование, создание ситуации, в которой должен функционировать объект и включение человека или группы людей для выбора варианта его поведения в неопределенных ситуациях (деловая шра, тренажер).</w:t>
      </w:r>
    </w:p>
    <w:p w14:paraId="6FC10F7D" w14:textId="77777777" w:rsidR="00300711" w:rsidRDefault="0027775E">
      <w:pPr>
        <w:pStyle w:val="101"/>
        <w:spacing w:line="379" w:lineRule="auto"/>
        <w:ind w:firstLine="360"/>
        <w:jc w:val="both"/>
      </w:pPr>
      <w:r>
        <w:rPr>
          <w:i/>
          <w:iCs/>
        </w:rPr>
        <w:t>Текст 1.</w:t>
      </w:r>
    </w:p>
    <w:p w14:paraId="5C7C31D5" w14:textId="77777777" w:rsidR="00300711" w:rsidRDefault="0027775E">
      <w:pPr>
        <w:pStyle w:val="101"/>
        <w:spacing w:line="379" w:lineRule="auto"/>
        <w:ind w:firstLine="360"/>
        <w:jc w:val="both"/>
      </w:pPr>
      <w:r>
        <w:rPr>
          <w:i/>
          <w:iCs/>
          <w:color w:val="181818"/>
        </w:rPr>
        <w:t>Этапы</w:t>
      </w:r>
      <w:r>
        <w:rPr>
          <w:color w:val="181818"/>
        </w:rPr>
        <w:t xml:space="preserve"> </w:t>
      </w:r>
      <w:r>
        <w:t>имитационного моделирования:</w:t>
      </w:r>
    </w:p>
    <w:p w14:paraId="2390A94C" w14:textId="77777777" w:rsidR="00300711" w:rsidRDefault="0027775E">
      <w:pPr>
        <w:pStyle w:val="101"/>
        <w:spacing w:line="379" w:lineRule="auto"/>
        <w:jc w:val="both"/>
      </w:pPr>
      <w:r>
        <w:rPr>
          <w:color w:val="181818"/>
        </w:rPr>
        <w:t xml:space="preserve">Для </w:t>
      </w:r>
      <w:r>
        <w:t xml:space="preserve">моделирования необходимо </w:t>
      </w:r>
      <w:r>
        <w:rPr>
          <w:color w:val="181818"/>
        </w:rPr>
        <w:t xml:space="preserve">создать </w:t>
      </w:r>
      <w:r>
        <w:t xml:space="preserve">модель </w:t>
      </w:r>
      <w:r>
        <w:rPr>
          <w:color w:val="181818"/>
        </w:rPr>
        <w:t xml:space="preserve">и </w:t>
      </w:r>
      <w:r>
        <w:t xml:space="preserve">провести ее исследование. Перед созданием модели требуется конкретизировать цели моделирования. </w:t>
      </w:r>
      <w:r>
        <w:rPr>
          <w:color w:val="181818"/>
        </w:rPr>
        <w:t xml:space="preserve">После </w:t>
      </w:r>
      <w:r>
        <w:t xml:space="preserve">исследования надо выполнить обработку и </w:t>
      </w:r>
      <w:r>
        <w:rPr>
          <w:color w:val="181818"/>
        </w:rPr>
        <w:t xml:space="preserve">анализ </w:t>
      </w:r>
      <w:r>
        <w:t>результатов моделирования.</w:t>
      </w:r>
    </w:p>
    <w:p w14:paraId="7FBB982E" w14:textId="77777777" w:rsidR="00300711" w:rsidRDefault="0027775E">
      <w:pPr>
        <w:pStyle w:val="101"/>
        <w:spacing w:line="379" w:lineRule="auto"/>
        <w:jc w:val="both"/>
      </w:pPr>
      <w:r>
        <w:t xml:space="preserve">Процесс создания </w:t>
      </w:r>
      <w:r>
        <w:rPr>
          <w:color w:val="181818"/>
        </w:rPr>
        <w:t xml:space="preserve">моделей проходит несколько </w:t>
      </w:r>
      <w:r>
        <w:t xml:space="preserve">стадий, Он начинается с изучения (обследования) реальной системы, </w:t>
      </w:r>
      <w:r>
        <w:rPr>
          <w:color w:val="181818"/>
        </w:rPr>
        <w:t xml:space="preserve">ее </w:t>
      </w:r>
      <w:r>
        <w:t xml:space="preserve">внутренней </w:t>
      </w:r>
      <w:r>
        <w:rPr>
          <w:color w:val="181818"/>
        </w:rPr>
        <w:t xml:space="preserve">структуры и </w:t>
      </w:r>
      <w:r>
        <w:t>содержания взаимосвязей между ее элементами, а также внешних воздействий и завершается разработкой модели.</w:t>
      </w:r>
    </w:p>
    <w:p w14:paraId="5ACA192A" w14:textId="77777777" w:rsidR="00300711" w:rsidRDefault="0027775E">
      <w:pPr>
        <w:pStyle w:val="101"/>
        <w:numPr>
          <w:ilvl w:val="0"/>
          <w:numId w:val="41"/>
        </w:numPr>
        <w:tabs>
          <w:tab w:val="left" w:pos="586"/>
        </w:tabs>
        <w:spacing w:line="379" w:lineRule="auto"/>
        <w:jc w:val="both"/>
      </w:pPr>
      <w:bookmarkStart w:id="436" w:name="bookmark436"/>
      <w:bookmarkEnd w:id="436"/>
      <w:r>
        <w:t xml:space="preserve">Определение </w:t>
      </w:r>
      <w:r>
        <w:t xml:space="preserve">системы </w:t>
      </w:r>
      <w:r>
        <w:rPr>
          <w:color w:val="181818"/>
        </w:rPr>
        <w:t xml:space="preserve">- установление </w:t>
      </w:r>
      <w:r>
        <w:t>границ, ограничений и измерителей эффективности системы, подлежащей изучению.</w:t>
      </w:r>
    </w:p>
    <w:p w14:paraId="16345539" w14:textId="77777777" w:rsidR="00300711" w:rsidRDefault="0027775E">
      <w:pPr>
        <w:pStyle w:val="101"/>
        <w:numPr>
          <w:ilvl w:val="0"/>
          <w:numId w:val="41"/>
        </w:numPr>
        <w:tabs>
          <w:tab w:val="left" w:pos="586"/>
        </w:tabs>
        <w:spacing w:line="379" w:lineRule="auto"/>
        <w:jc w:val="both"/>
      </w:pPr>
      <w:bookmarkStart w:id="437" w:name="bookmark437"/>
      <w:bookmarkEnd w:id="437"/>
      <w:r>
        <w:t xml:space="preserve">Формулирование </w:t>
      </w:r>
      <w:r>
        <w:rPr>
          <w:color w:val="181818"/>
        </w:rPr>
        <w:t xml:space="preserve">модели </w:t>
      </w:r>
      <w:r>
        <w:t xml:space="preserve">- переход </w:t>
      </w:r>
      <w:r>
        <w:rPr>
          <w:color w:val="181818"/>
        </w:rPr>
        <w:t xml:space="preserve">от реальной </w:t>
      </w:r>
      <w:r>
        <w:t>системы к логической схеме (абстрагирование)</w:t>
      </w:r>
    </w:p>
    <w:p w14:paraId="70B633EF" w14:textId="77777777" w:rsidR="00300711" w:rsidRDefault="0027775E">
      <w:pPr>
        <w:pStyle w:val="101"/>
        <w:numPr>
          <w:ilvl w:val="0"/>
          <w:numId w:val="41"/>
        </w:numPr>
        <w:tabs>
          <w:tab w:val="left" w:pos="577"/>
        </w:tabs>
        <w:spacing w:line="379" w:lineRule="auto"/>
        <w:jc w:val="both"/>
      </w:pPr>
      <w:bookmarkStart w:id="438" w:name="bookmark438"/>
      <w:bookmarkEnd w:id="438"/>
      <w:r>
        <w:t xml:space="preserve">Подготовка данных </w:t>
      </w:r>
      <w:r>
        <w:rPr>
          <w:color w:val="181818"/>
        </w:rPr>
        <w:t xml:space="preserve">- отбор </w:t>
      </w:r>
      <w:r>
        <w:t>данных. необходимых для построения модел</w:t>
      </w:r>
      <w:r>
        <w:t xml:space="preserve">и, и представление </w:t>
      </w:r>
      <w:r>
        <w:rPr>
          <w:color w:val="181818"/>
        </w:rPr>
        <w:t xml:space="preserve">их </w:t>
      </w:r>
      <w:r>
        <w:t xml:space="preserve">в соответствующей </w:t>
      </w:r>
      <w:r>
        <w:rPr>
          <w:color w:val="181818"/>
        </w:rPr>
        <w:t>форме.</w:t>
      </w:r>
    </w:p>
    <w:p w14:paraId="18F35BED" w14:textId="77777777" w:rsidR="00300711" w:rsidRDefault="0027775E">
      <w:pPr>
        <w:pStyle w:val="101"/>
        <w:numPr>
          <w:ilvl w:val="0"/>
          <w:numId w:val="41"/>
        </w:numPr>
        <w:tabs>
          <w:tab w:val="left" w:pos="582"/>
        </w:tabs>
        <w:spacing w:line="379" w:lineRule="auto"/>
        <w:jc w:val="both"/>
      </w:pPr>
      <w:bookmarkStart w:id="439" w:name="bookmark439"/>
      <w:bookmarkEnd w:id="439"/>
      <w:r>
        <w:t xml:space="preserve">Трансляция </w:t>
      </w:r>
      <w:r>
        <w:rPr>
          <w:color w:val="181818"/>
        </w:rPr>
        <w:t xml:space="preserve">модели - </w:t>
      </w:r>
      <w:r>
        <w:t xml:space="preserve">описание модели на </w:t>
      </w:r>
      <w:r>
        <w:rPr>
          <w:color w:val="181818"/>
        </w:rPr>
        <w:t xml:space="preserve">языке, приемлемом </w:t>
      </w:r>
      <w:r>
        <w:t xml:space="preserve">для использования </w:t>
      </w:r>
      <w:r>
        <w:rPr>
          <w:color w:val="181818"/>
        </w:rPr>
        <w:t xml:space="preserve">в </w:t>
      </w:r>
      <w:r>
        <w:t>ЭВМ.</w:t>
      </w:r>
    </w:p>
    <w:p w14:paraId="4B1A4F90" w14:textId="77777777" w:rsidR="00300711" w:rsidRDefault="0027775E">
      <w:pPr>
        <w:pStyle w:val="101"/>
        <w:numPr>
          <w:ilvl w:val="0"/>
          <w:numId w:val="41"/>
        </w:numPr>
        <w:tabs>
          <w:tab w:val="left" w:pos="586"/>
        </w:tabs>
        <w:spacing w:line="379" w:lineRule="auto"/>
        <w:jc w:val="both"/>
      </w:pPr>
      <w:bookmarkStart w:id="440" w:name="bookmark440"/>
      <w:bookmarkEnd w:id="440"/>
      <w:r>
        <w:t xml:space="preserve">Оценка </w:t>
      </w:r>
      <w:r>
        <w:rPr>
          <w:color w:val="181818"/>
        </w:rPr>
        <w:t xml:space="preserve">адекватности - </w:t>
      </w:r>
      <w:r>
        <w:t xml:space="preserve">повышение до </w:t>
      </w:r>
      <w:r>
        <w:rPr>
          <w:color w:val="181818"/>
        </w:rPr>
        <w:t xml:space="preserve">приемлемого </w:t>
      </w:r>
      <w:r>
        <w:t xml:space="preserve">уровня степени уверенности, </w:t>
      </w:r>
      <w:r>
        <w:rPr>
          <w:color w:val="181818"/>
        </w:rPr>
        <w:t xml:space="preserve">с </w:t>
      </w:r>
      <w:r>
        <w:t xml:space="preserve">которой можно </w:t>
      </w:r>
      <w:r>
        <w:rPr>
          <w:color w:val="181818"/>
        </w:rPr>
        <w:t xml:space="preserve">судить о </w:t>
      </w:r>
      <w:r>
        <w:t xml:space="preserve">корректности </w:t>
      </w:r>
      <w:r>
        <w:rPr>
          <w:color w:val="181818"/>
        </w:rPr>
        <w:t xml:space="preserve">выводов </w:t>
      </w:r>
      <w:r>
        <w:t>о реал</w:t>
      </w:r>
      <w:r>
        <w:t>ьной системе.</w:t>
      </w:r>
    </w:p>
    <w:p w14:paraId="4B6B378E" w14:textId="77777777" w:rsidR="00300711" w:rsidRDefault="0027775E">
      <w:pPr>
        <w:pStyle w:val="101"/>
        <w:numPr>
          <w:ilvl w:val="0"/>
          <w:numId w:val="41"/>
        </w:numPr>
        <w:tabs>
          <w:tab w:val="left" w:pos="582"/>
        </w:tabs>
        <w:spacing w:line="379" w:lineRule="auto"/>
        <w:jc w:val="both"/>
      </w:pPr>
      <w:bookmarkStart w:id="441" w:name="bookmark441"/>
      <w:bookmarkEnd w:id="441"/>
      <w:r>
        <w:t xml:space="preserve">Стратегическое </w:t>
      </w:r>
      <w:r>
        <w:rPr>
          <w:color w:val="181818"/>
        </w:rPr>
        <w:t xml:space="preserve">планирование </w:t>
      </w:r>
      <w:r>
        <w:t>- планирование эксперимента, который должен дать необходимую информацию</w:t>
      </w:r>
    </w:p>
    <w:p w14:paraId="6B3F202B" w14:textId="77777777" w:rsidR="00300711" w:rsidRDefault="0027775E">
      <w:pPr>
        <w:pStyle w:val="101"/>
        <w:numPr>
          <w:ilvl w:val="0"/>
          <w:numId w:val="41"/>
        </w:numPr>
        <w:tabs>
          <w:tab w:val="left" w:pos="591"/>
        </w:tabs>
        <w:spacing w:line="379" w:lineRule="auto"/>
        <w:jc w:val="both"/>
      </w:pPr>
      <w:bookmarkStart w:id="442" w:name="bookmark442"/>
      <w:bookmarkEnd w:id="442"/>
      <w:r>
        <w:rPr>
          <w:color w:val="181818"/>
        </w:rPr>
        <w:t xml:space="preserve">Тактическое </w:t>
      </w:r>
      <w:r>
        <w:t xml:space="preserve">планирование - </w:t>
      </w:r>
      <w:r>
        <w:rPr>
          <w:color w:val="181818"/>
        </w:rPr>
        <w:t xml:space="preserve">определение </w:t>
      </w:r>
      <w:r>
        <w:t xml:space="preserve">способа проведения каждой </w:t>
      </w:r>
      <w:r>
        <w:rPr>
          <w:color w:val="181818"/>
        </w:rPr>
        <w:t xml:space="preserve">серии </w:t>
      </w:r>
      <w:r>
        <w:t xml:space="preserve">испытаний, </w:t>
      </w:r>
      <w:r>
        <w:rPr>
          <w:color w:val="181818"/>
        </w:rPr>
        <w:t xml:space="preserve">предусмотренных </w:t>
      </w:r>
      <w:r>
        <w:t>планом эксперимента.</w:t>
      </w:r>
    </w:p>
    <w:p w14:paraId="6FC20CCD" w14:textId="77777777" w:rsidR="00300711" w:rsidRDefault="0027775E">
      <w:pPr>
        <w:pStyle w:val="101"/>
        <w:numPr>
          <w:ilvl w:val="0"/>
          <w:numId w:val="41"/>
        </w:numPr>
        <w:tabs>
          <w:tab w:val="left" w:pos="596"/>
        </w:tabs>
        <w:spacing w:line="379" w:lineRule="auto"/>
        <w:jc w:val="both"/>
      </w:pPr>
      <w:bookmarkStart w:id="443" w:name="bookmark443"/>
      <w:bookmarkEnd w:id="443"/>
      <w:r>
        <w:t xml:space="preserve">Экспериментирование - </w:t>
      </w:r>
      <w:r>
        <w:rPr>
          <w:color w:val="181818"/>
        </w:rPr>
        <w:t xml:space="preserve">процесс </w:t>
      </w:r>
      <w:r>
        <w:t xml:space="preserve">осуществления имитации с </w:t>
      </w:r>
      <w:r>
        <w:rPr>
          <w:color w:val="181818"/>
        </w:rPr>
        <w:t xml:space="preserve">целью </w:t>
      </w:r>
      <w:r>
        <w:t>получения желаемых результатов (данных),</w:t>
      </w:r>
    </w:p>
    <w:p w14:paraId="027205FE" w14:textId="77777777" w:rsidR="00300711" w:rsidRDefault="0027775E">
      <w:pPr>
        <w:pStyle w:val="101"/>
        <w:numPr>
          <w:ilvl w:val="0"/>
          <w:numId w:val="41"/>
        </w:numPr>
        <w:tabs>
          <w:tab w:val="left" w:pos="606"/>
        </w:tabs>
        <w:spacing w:line="379" w:lineRule="auto"/>
        <w:jc w:val="both"/>
      </w:pPr>
      <w:bookmarkStart w:id="444" w:name="bookmark444"/>
      <w:bookmarkEnd w:id="444"/>
      <w:r>
        <w:t xml:space="preserve">Интерпретация - </w:t>
      </w:r>
      <w:r>
        <w:rPr>
          <w:color w:val="181818"/>
        </w:rPr>
        <w:t xml:space="preserve">построение выводов </w:t>
      </w:r>
      <w:r>
        <w:t xml:space="preserve">по </w:t>
      </w:r>
      <w:r>
        <w:rPr>
          <w:color w:val="181818"/>
        </w:rPr>
        <w:t xml:space="preserve">данным, </w:t>
      </w:r>
      <w:r>
        <w:t>полученным путем имитации,</w:t>
      </w:r>
    </w:p>
    <w:p w14:paraId="6B5C9BF1" w14:textId="77777777" w:rsidR="00300711" w:rsidRDefault="0027775E">
      <w:pPr>
        <w:pStyle w:val="101"/>
        <w:numPr>
          <w:ilvl w:val="0"/>
          <w:numId w:val="41"/>
        </w:numPr>
        <w:tabs>
          <w:tab w:val="left" w:pos="654"/>
        </w:tabs>
        <w:spacing w:line="379" w:lineRule="auto"/>
        <w:jc w:val="both"/>
      </w:pPr>
      <w:bookmarkStart w:id="445" w:name="bookmark445"/>
      <w:bookmarkEnd w:id="445"/>
      <w:r>
        <w:t xml:space="preserve">Реализация - практическое использование модели и результатов </w:t>
      </w:r>
      <w:r>
        <w:t>моделирования,</w:t>
      </w:r>
    </w:p>
    <w:p w14:paraId="5AD74F02" w14:textId="77777777" w:rsidR="00300711" w:rsidRDefault="0027775E">
      <w:pPr>
        <w:pStyle w:val="101"/>
        <w:numPr>
          <w:ilvl w:val="0"/>
          <w:numId w:val="41"/>
        </w:numPr>
        <w:tabs>
          <w:tab w:val="left" w:pos="644"/>
        </w:tabs>
        <w:spacing w:line="379" w:lineRule="auto"/>
        <w:jc w:val="both"/>
        <w:sectPr w:rsidR="00300711">
          <w:footerReference w:type="default" r:id="rId61"/>
          <w:pgSz w:w="16840" w:h="11900" w:orient="landscape"/>
          <w:pgMar w:top="2382" w:right="3183" w:bottom="2382" w:left="2098" w:header="1954" w:footer="1954" w:gutter="0"/>
          <w:cols w:num="2" w:space="1680"/>
          <w:noEndnote/>
          <w:docGrid w:linePitch="360"/>
        </w:sectPr>
      </w:pPr>
      <w:bookmarkStart w:id="446" w:name="bookmark446"/>
      <w:bookmarkEnd w:id="446"/>
      <w:r>
        <w:t xml:space="preserve">Документирование - регистрация хода осуществления </w:t>
      </w:r>
      <w:r>
        <w:rPr>
          <w:color w:val="181818"/>
        </w:rPr>
        <w:t xml:space="preserve">проекта и </w:t>
      </w:r>
      <w:r>
        <w:t>его результатов, а также документирование процесса создания и использования модели.</w:t>
      </w:r>
    </w:p>
    <w:p w14:paraId="10FEE435" w14:textId="77777777" w:rsidR="00300711" w:rsidRDefault="0027775E">
      <w:pPr>
        <w:pStyle w:val="101"/>
        <w:spacing w:line="372" w:lineRule="auto"/>
        <w:jc w:val="both"/>
      </w:pPr>
      <w:r>
        <w:rPr>
          <w:i/>
          <w:iCs/>
        </w:rPr>
        <w:lastRenderedPageBreak/>
        <w:t>Текст 4</w:t>
      </w:r>
    </w:p>
    <w:p w14:paraId="1D858EFC" w14:textId="77777777" w:rsidR="00300711" w:rsidRDefault="0027775E">
      <w:pPr>
        <w:pStyle w:val="101"/>
        <w:spacing w:line="372" w:lineRule="auto"/>
        <w:jc w:val="both"/>
      </w:pPr>
      <w:r>
        <w:t>Тест—это стандартизованное задание, по результатам выполнения</w:t>
      </w:r>
      <w:r>
        <w:t xml:space="preserve"> которого дается оценка уровня знаний, умений </w:t>
      </w:r>
      <w:r>
        <w:rPr>
          <w:color w:val="181818"/>
        </w:rPr>
        <w:t xml:space="preserve">и </w:t>
      </w:r>
      <w:r>
        <w:t>навыков испытуемого, Тест состоит из тестовых (контрольных) заданий и правильных (образцовых) ответов к ним.</w:t>
      </w:r>
    </w:p>
    <w:p w14:paraId="27CB2933" w14:textId="77777777" w:rsidR="00300711" w:rsidRDefault="0027775E">
      <w:pPr>
        <w:pStyle w:val="101"/>
        <w:spacing w:after="220" w:line="372" w:lineRule="auto"/>
        <w:jc w:val="both"/>
      </w:pPr>
      <w:r>
        <w:t>Этапы составления тестов:</w:t>
      </w:r>
    </w:p>
    <w:p w14:paraId="37F8403A" w14:textId="77777777" w:rsidR="00300711" w:rsidRDefault="0027775E">
      <w:pPr>
        <w:pStyle w:val="101"/>
        <w:numPr>
          <w:ilvl w:val="0"/>
          <w:numId w:val="42"/>
        </w:numPr>
        <w:tabs>
          <w:tab w:val="left" w:pos="586"/>
        </w:tabs>
        <w:jc w:val="both"/>
      </w:pPr>
      <w:bookmarkStart w:id="447" w:name="bookmark447"/>
      <w:bookmarkEnd w:id="447"/>
      <w:r>
        <w:t xml:space="preserve">Для облегчения процедуры составления тестов учебный материал должен быть </w:t>
      </w:r>
      <w:r>
        <w:t>достаточно формализован, т.е. каждый раздел, тему учебной дисциплины (дисциплин) необходимо представить в виде таких задач и (или) вопросов, которые наиболее полно отображают содержание дисциплины (дисциплин). При этом важно выделить главные (проблемные) в</w:t>
      </w:r>
      <w:r>
        <w:t>опросы, не увлекаясь второстепенными.</w:t>
      </w:r>
    </w:p>
    <w:p w14:paraId="49C4BB79" w14:textId="77777777" w:rsidR="00300711" w:rsidRDefault="0027775E">
      <w:pPr>
        <w:pStyle w:val="101"/>
        <w:numPr>
          <w:ilvl w:val="0"/>
          <w:numId w:val="42"/>
        </w:numPr>
        <w:tabs>
          <w:tab w:val="left" w:pos="591"/>
        </w:tabs>
        <w:jc w:val="both"/>
      </w:pPr>
      <w:bookmarkStart w:id="448" w:name="bookmark448"/>
      <w:bookmarkEnd w:id="448"/>
      <w:r>
        <w:rPr>
          <w:color w:val="181818"/>
        </w:rPr>
        <w:t xml:space="preserve">На </w:t>
      </w:r>
      <w:r>
        <w:t xml:space="preserve">втором этапе, в зависимости </w:t>
      </w:r>
      <w:r>
        <w:rPr>
          <w:color w:val="181818"/>
        </w:rPr>
        <w:t xml:space="preserve">от </w:t>
      </w:r>
      <w:r>
        <w:t xml:space="preserve">цели тестирования (текущий контроль знаний, итоговый контроль знаний, опенка остаточных знаний и др.) и формы теста разрабатывается план раскладки задач и вопросов в тестовые задания. </w:t>
      </w:r>
      <w:r>
        <w:t xml:space="preserve">Формализация учебного материала и составление </w:t>
      </w:r>
      <w:r>
        <w:rPr>
          <w:color w:val="181818"/>
        </w:rPr>
        <w:t xml:space="preserve">тестовых </w:t>
      </w:r>
      <w:r>
        <w:t xml:space="preserve">заданий </w:t>
      </w:r>
      <w:r>
        <w:rPr>
          <w:color w:val="181818"/>
        </w:rPr>
        <w:t xml:space="preserve">- </w:t>
      </w:r>
      <w:r>
        <w:t>наиболее ответственные и сложные этапы составления тестов.</w:t>
      </w:r>
    </w:p>
    <w:p w14:paraId="1B58F8F6" w14:textId="77777777" w:rsidR="00300711" w:rsidRDefault="0027775E">
      <w:pPr>
        <w:pStyle w:val="101"/>
        <w:numPr>
          <w:ilvl w:val="0"/>
          <w:numId w:val="42"/>
        </w:numPr>
        <w:tabs>
          <w:tab w:val="left" w:pos="602"/>
        </w:tabs>
        <w:jc w:val="both"/>
      </w:pPr>
      <w:bookmarkStart w:id="449" w:name="bookmark449"/>
      <w:bookmarkEnd w:id="449"/>
      <w:r>
        <w:t>После составления тестовых заданий преподаватель оформляет правильный ответ.</w:t>
      </w:r>
    </w:p>
    <w:p w14:paraId="3F53AD57" w14:textId="77777777" w:rsidR="00300711" w:rsidRDefault="0027775E">
      <w:pPr>
        <w:pStyle w:val="101"/>
        <w:jc w:val="both"/>
      </w:pPr>
      <w:r>
        <w:t>Требования, предъявляемые к тестовым заданиям:</w:t>
      </w:r>
    </w:p>
    <w:p w14:paraId="082DB063" w14:textId="77777777" w:rsidR="00300711" w:rsidRDefault="0027775E">
      <w:pPr>
        <w:pStyle w:val="101"/>
        <w:jc w:val="both"/>
      </w:pPr>
      <w:r>
        <w:t xml:space="preserve">■ </w:t>
      </w:r>
      <w:r>
        <w:t>каждое задание имеет свой порядковый номер, установленный согласно объективной оценке трудности задания и выбранной стратегии тестирования;</w:t>
      </w:r>
    </w:p>
    <w:p w14:paraId="5BD467E8" w14:textId="77777777" w:rsidR="00300711" w:rsidRDefault="0027775E">
      <w:pPr>
        <w:pStyle w:val="101"/>
        <w:numPr>
          <w:ilvl w:val="0"/>
          <w:numId w:val="40"/>
        </w:numPr>
        <w:tabs>
          <w:tab w:val="left" w:pos="553"/>
        </w:tabs>
        <w:jc w:val="both"/>
      </w:pPr>
      <w:bookmarkStart w:id="450" w:name="bookmark450"/>
      <w:bookmarkEnd w:id="450"/>
      <w:r>
        <w:t xml:space="preserve">задание формулируется </w:t>
      </w:r>
      <w:r>
        <w:rPr>
          <w:color w:val="181818"/>
        </w:rPr>
        <w:t xml:space="preserve">в </w:t>
      </w:r>
      <w:r>
        <w:t>логической форме высказывания, которое становится истинным иди ложным в зависимости от ответ</w:t>
      </w:r>
      <w:r>
        <w:t>а обучающегося;</w:t>
      </w:r>
    </w:p>
    <w:p w14:paraId="7EA313FB" w14:textId="77777777" w:rsidR="00300711" w:rsidRDefault="0027775E">
      <w:pPr>
        <w:pStyle w:val="101"/>
        <w:numPr>
          <w:ilvl w:val="0"/>
          <w:numId w:val="40"/>
        </w:numPr>
        <w:tabs>
          <w:tab w:val="left" w:pos="568"/>
        </w:tabs>
        <w:jc w:val="both"/>
      </w:pPr>
      <w:bookmarkStart w:id="451" w:name="bookmark451"/>
      <w:bookmarkEnd w:id="451"/>
      <w:r>
        <w:t>к разработанному заданию прилагается правильный ответ;</w:t>
      </w:r>
    </w:p>
    <w:p w14:paraId="5142892E" w14:textId="77777777" w:rsidR="00300711" w:rsidRDefault="0027775E">
      <w:pPr>
        <w:pStyle w:val="101"/>
        <w:numPr>
          <w:ilvl w:val="0"/>
          <w:numId w:val="40"/>
        </w:numPr>
        <w:tabs>
          <w:tab w:val="left" w:pos="548"/>
        </w:tabs>
        <w:jc w:val="both"/>
      </w:pPr>
      <w:bookmarkStart w:id="452" w:name="bookmark452"/>
      <w:bookmarkEnd w:id="452"/>
      <w:r>
        <w:t>для каждого задания приводится правило оценивания, позволяющее интерпретировать ответ обучающегося как правильный или неправильный;</w:t>
      </w:r>
    </w:p>
    <w:p w14:paraId="00959370" w14:textId="77777777" w:rsidR="00300711" w:rsidRDefault="0027775E">
      <w:pPr>
        <w:pStyle w:val="101"/>
        <w:numPr>
          <w:ilvl w:val="0"/>
          <w:numId w:val="40"/>
        </w:numPr>
        <w:tabs>
          <w:tab w:val="left" w:pos="553"/>
        </w:tabs>
        <w:jc w:val="both"/>
      </w:pPr>
      <w:bookmarkStart w:id="453" w:name="bookmark453"/>
      <w:bookmarkEnd w:id="453"/>
      <w:r>
        <w:t xml:space="preserve">на выполнение </w:t>
      </w:r>
      <w:r>
        <w:rPr>
          <w:color w:val="181818"/>
        </w:rPr>
        <w:t xml:space="preserve">одной </w:t>
      </w:r>
      <w:r>
        <w:t>задачи (вопроса) тестового задани</w:t>
      </w:r>
      <w:r>
        <w:t>я у обучающегося должно уходить не более 2-5 минут.</w:t>
      </w:r>
    </w:p>
    <w:p w14:paraId="0545EE7B" w14:textId="77777777" w:rsidR="00300711" w:rsidRDefault="0027775E">
      <w:pPr>
        <w:pStyle w:val="101"/>
        <w:jc w:val="both"/>
      </w:pPr>
      <w:r>
        <w:t>В дополнение к основным общим требованиям существует еще ряд других, обусловленных спецификой выбранной тестовой формы.</w:t>
      </w:r>
    </w:p>
    <w:p w14:paraId="66DAA067" w14:textId="77777777" w:rsidR="00300711" w:rsidRDefault="0027775E">
      <w:pPr>
        <w:pStyle w:val="101"/>
        <w:spacing w:line="382" w:lineRule="auto"/>
        <w:jc w:val="both"/>
      </w:pPr>
      <w:r>
        <w:rPr>
          <w:i/>
          <w:iCs/>
        </w:rPr>
        <w:t>Текст 3</w:t>
      </w:r>
    </w:p>
    <w:p w14:paraId="6C486BD6" w14:textId="77777777" w:rsidR="00300711" w:rsidRDefault="0027775E">
      <w:pPr>
        <w:pStyle w:val="101"/>
        <w:spacing w:line="382" w:lineRule="auto"/>
        <w:jc w:val="both"/>
      </w:pPr>
      <w:r>
        <w:t>Внедрение информационных технологий на уровне операционной (исполнительской)</w:t>
      </w:r>
      <w:r>
        <w:t xml:space="preserve"> деятельности существенно повышает производительность труда персонала, освобождает его от </w:t>
      </w:r>
      <w:r>
        <w:t>рутинных операций.</w:t>
      </w:r>
    </w:p>
    <w:p w14:paraId="315DD838" w14:textId="77777777" w:rsidR="00300711" w:rsidRDefault="0027775E">
      <w:pPr>
        <w:pStyle w:val="101"/>
        <w:spacing w:line="382" w:lineRule="auto"/>
        <w:jc w:val="both"/>
      </w:pPr>
      <w:r>
        <w:t>На уровне операционной деятельности решаются следующие задачи:</w:t>
      </w:r>
    </w:p>
    <w:p w14:paraId="783CB056" w14:textId="77777777" w:rsidR="00300711" w:rsidRDefault="0027775E">
      <w:pPr>
        <w:pStyle w:val="101"/>
        <w:numPr>
          <w:ilvl w:val="0"/>
          <w:numId w:val="43"/>
        </w:numPr>
        <w:tabs>
          <w:tab w:val="left" w:pos="558"/>
        </w:tabs>
        <w:spacing w:line="382" w:lineRule="auto"/>
        <w:jc w:val="both"/>
      </w:pPr>
      <w:bookmarkStart w:id="454" w:name="bookmark454"/>
      <w:bookmarkEnd w:id="454"/>
      <w:r>
        <w:t>обработка данных об операциях, производимых фирмой;</w:t>
      </w:r>
    </w:p>
    <w:p w14:paraId="4B45C4D5" w14:textId="77777777" w:rsidR="00300711" w:rsidRDefault="0027775E">
      <w:pPr>
        <w:pStyle w:val="101"/>
        <w:numPr>
          <w:ilvl w:val="0"/>
          <w:numId w:val="43"/>
        </w:numPr>
        <w:tabs>
          <w:tab w:val="left" w:pos="558"/>
        </w:tabs>
        <w:spacing w:line="382" w:lineRule="auto"/>
        <w:jc w:val="both"/>
      </w:pPr>
      <w:bookmarkStart w:id="455" w:name="bookmark455"/>
      <w:bookmarkEnd w:id="455"/>
      <w:r>
        <w:t>создание периодических контрольн</w:t>
      </w:r>
      <w:r>
        <w:t>ых отчетов о состоянии дел в фирме;</w:t>
      </w:r>
    </w:p>
    <w:p w14:paraId="4E9D074E" w14:textId="77777777" w:rsidR="00300711" w:rsidRDefault="0027775E">
      <w:pPr>
        <w:pStyle w:val="101"/>
        <w:numPr>
          <w:ilvl w:val="0"/>
          <w:numId w:val="43"/>
        </w:numPr>
        <w:tabs>
          <w:tab w:val="left" w:pos="538"/>
        </w:tabs>
        <w:spacing w:line="382" w:lineRule="auto"/>
        <w:jc w:val="both"/>
      </w:pPr>
      <w:bookmarkStart w:id="456" w:name="bookmark456"/>
      <w:bookmarkEnd w:id="456"/>
      <w:r>
        <w:t>получение ответов на всевозможные текущие запросы и оформление их в виде бумажных документов или отчетов.</w:t>
      </w:r>
    </w:p>
    <w:p w14:paraId="792E12B3" w14:textId="77777777" w:rsidR="00300711" w:rsidRDefault="0027775E">
      <w:pPr>
        <w:pStyle w:val="101"/>
        <w:spacing w:line="382" w:lineRule="auto"/>
        <w:jc w:val="both"/>
      </w:pPr>
      <w:r>
        <w:t>Примеры рутинных операций;</w:t>
      </w:r>
    </w:p>
    <w:p w14:paraId="77905549" w14:textId="77777777" w:rsidR="00300711" w:rsidRDefault="0027775E">
      <w:pPr>
        <w:pStyle w:val="101"/>
        <w:numPr>
          <w:ilvl w:val="0"/>
          <w:numId w:val="43"/>
        </w:numPr>
        <w:tabs>
          <w:tab w:val="left" w:pos="548"/>
        </w:tabs>
        <w:spacing w:line="382" w:lineRule="auto"/>
        <w:jc w:val="both"/>
      </w:pPr>
      <w:bookmarkStart w:id="457" w:name="bookmark457"/>
      <w:bookmarkEnd w:id="457"/>
      <w:r>
        <w:t>операция продажи товаров фирмой, в результате которой формируется выходной документ для</w:t>
      </w:r>
      <w:r>
        <w:t xml:space="preserve"> покупателя в виде чека или квитанции.</w:t>
      </w:r>
    </w:p>
    <w:p w14:paraId="7724BFE3" w14:textId="77777777" w:rsidR="00300711" w:rsidRDefault="0027775E">
      <w:pPr>
        <w:pStyle w:val="101"/>
        <w:spacing w:line="382" w:lineRule="auto"/>
        <w:jc w:val="both"/>
      </w:pPr>
      <w:r>
        <w:t>Пример контрольного отчета:</w:t>
      </w:r>
    </w:p>
    <w:p w14:paraId="57E256BB" w14:textId="77777777" w:rsidR="00300711" w:rsidRDefault="0027775E">
      <w:pPr>
        <w:pStyle w:val="101"/>
        <w:numPr>
          <w:ilvl w:val="0"/>
          <w:numId w:val="43"/>
        </w:numPr>
        <w:tabs>
          <w:tab w:val="left" w:pos="548"/>
        </w:tabs>
        <w:spacing w:line="382" w:lineRule="auto"/>
        <w:jc w:val="both"/>
      </w:pPr>
      <w:bookmarkStart w:id="458" w:name="bookmark458"/>
      <w:bookmarkEnd w:id="458"/>
      <w:r>
        <w:t xml:space="preserve">ежедневный отчет </w:t>
      </w:r>
      <w:r>
        <w:rPr>
          <w:color w:val="373737"/>
        </w:rPr>
        <w:t xml:space="preserve">о </w:t>
      </w:r>
      <w:r>
        <w:t>поступлениях и выдачах наличных средств банком, формируемый в целях контроля баланса наличных средств.</w:t>
      </w:r>
    </w:p>
    <w:p w14:paraId="21263A19" w14:textId="77777777" w:rsidR="00300711" w:rsidRDefault="0027775E">
      <w:pPr>
        <w:pStyle w:val="101"/>
        <w:spacing w:line="382" w:lineRule="auto"/>
        <w:jc w:val="both"/>
      </w:pPr>
      <w:r>
        <w:t>Особенности технологии обработки данных</w:t>
      </w:r>
    </w:p>
    <w:p w14:paraId="528F95B7" w14:textId="77777777" w:rsidR="00300711" w:rsidRDefault="0027775E">
      <w:pPr>
        <w:pStyle w:val="101"/>
        <w:numPr>
          <w:ilvl w:val="0"/>
          <w:numId w:val="43"/>
        </w:numPr>
        <w:tabs>
          <w:tab w:val="left" w:pos="563"/>
        </w:tabs>
        <w:spacing w:line="382" w:lineRule="auto"/>
        <w:jc w:val="both"/>
      </w:pPr>
      <w:bookmarkStart w:id="459" w:name="bookmark459"/>
      <w:bookmarkEnd w:id="459"/>
      <w:r>
        <w:t xml:space="preserve">выполнение </w:t>
      </w:r>
      <w:r>
        <w:t>необходимых задач по обработке данных;</w:t>
      </w:r>
    </w:p>
    <w:p w14:paraId="696F7601" w14:textId="77777777" w:rsidR="00300711" w:rsidRDefault="0027775E">
      <w:pPr>
        <w:pStyle w:val="101"/>
        <w:numPr>
          <w:ilvl w:val="0"/>
          <w:numId w:val="43"/>
        </w:numPr>
        <w:tabs>
          <w:tab w:val="left" w:pos="558"/>
        </w:tabs>
        <w:spacing w:line="382" w:lineRule="auto"/>
        <w:jc w:val="both"/>
      </w:pPr>
      <w:bookmarkStart w:id="460" w:name="bookmark460"/>
      <w:bookmarkEnd w:id="460"/>
      <w:r>
        <w:t>решение только хорошо структурированных задач, для которых можно разработать алгоритм;</w:t>
      </w:r>
    </w:p>
    <w:p w14:paraId="740EED1C" w14:textId="77777777" w:rsidR="00300711" w:rsidRDefault="0027775E">
      <w:pPr>
        <w:pStyle w:val="101"/>
        <w:numPr>
          <w:ilvl w:val="0"/>
          <w:numId w:val="43"/>
        </w:numPr>
        <w:tabs>
          <w:tab w:val="left" w:pos="563"/>
        </w:tabs>
        <w:spacing w:line="382" w:lineRule="auto"/>
        <w:jc w:val="both"/>
      </w:pPr>
      <w:bookmarkStart w:id="461" w:name="bookmark461"/>
      <w:bookmarkEnd w:id="461"/>
      <w:r>
        <w:t>выполнение стандартных процедур обработки;</w:t>
      </w:r>
    </w:p>
    <w:p w14:paraId="7BAB48D3" w14:textId="77777777" w:rsidR="00300711" w:rsidRDefault="0027775E">
      <w:pPr>
        <w:pStyle w:val="101"/>
        <w:numPr>
          <w:ilvl w:val="0"/>
          <w:numId w:val="43"/>
        </w:numPr>
        <w:tabs>
          <w:tab w:val="left" w:pos="548"/>
        </w:tabs>
        <w:spacing w:line="382" w:lineRule="auto"/>
        <w:jc w:val="both"/>
      </w:pPr>
      <w:bookmarkStart w:id="462" w:name="bookmark462"/>
      <w:bookmarkEnd w:id="462"/>
      <w:r>
        <w:t xml:space="preserve">выполнение основного объема работ в автоматическом режиме с минимальным </w:t>
      </w:r>
      <w:r>
        <w:t>участием человека;</w:t>
      </w:r>
    </w:p>
    <w:p w14:paraId="7515B804" w14:textId="77777777" w:rsidR="00300711" w:rsidRDefault="0027775E">
      <w:pPr>
        <w:pStyle w:val="101"/>
        <w:numPr>
          <w:ilvl w:val="0"/>
          <w:numId w:val="43"/>
        </w:numPr>
        <w:tabs>
          <w:tab w:val="left" w:pos="563"/>
        </w:tabs>
        <w:spacing w:line="382" w:lineRule="auto"/>
        <w:jc w:val="both"/>
      </w:pPr>
      <w:bookmarkStart w:id="463" w:name="bookmark463"/>
      <w:bookmarkEnd w:id="463"/>
      <w:r>
        <w:t>использование детализированных данных;</w:t>
      </w:r>
    </w:p>
    <w:p w14:paraId="5D416AE9" w14:textId="77777777" w:rsidR="00300711" w:rsidRDefault="0027775E">
      <w:pPr>
        <w:pStyle w:val="101"/>
        <w:numPr>
          <w:ilvl w:val="0"/>
          <w:numId w:val="43"/>
        </w:numPr>
        <w:tabs>
          <w:tab w:val="left" w:pos="563"/>
        </w:tabs>
        <w:spacing w:line="382" w:lineRule="auto"/>
        <w:jc w:val="both"/>
      </w:pPr>
      <w:bookmarkStart w:id="464" w:name="bookmark464"/>
      <w:bookmarkEnd w:id="464"/>
      <w:r>
        <w:t>акцент на хронологию событий;</w:t>
      </w:r>
    </w:p>
    <w:p w14:paraId="31AF576B" w14:textId="77777777" w:rsidR="00300711" w:rsidRDefault="0027775E">
      <w:pPr>
        <w:pStyle w:val="101"/>
        <w:numPr>
          <w:ilvl w:val="0"/>
          <w:numId w:val="43"/>
        </w:numPr>
        <w:tabs>
          <w:tab w:val="left" w:pos="553"/>
        </w:tabs>
        <w:spacing w:line="382" w:lineRule="auto"/>
        <w:jc w:val="both"/>
        <w:sectPr w:rsidR="00300711">
          <w:pgSz w:w="16840" w:h="11900" w:orient="landscape"/>
          <w:pgMar w:top="2559" w:right="1710" w:bottom="2559" w:left="3524" w:header="2131" w:footer="2131" w:gutter="0"/>
          <w:cols w:num="2" w:space="1680"/>
          <w:noEndnote/>
          <w:docGrid w:linePitch="360"/>
        </w:sectPr>
      </w:pPr>
      <w:bookmarkStart w:id="465" w:name="bookmark465"/>
      <w:bookmarkEnd w:id="465"/>
      <w:r>
        <w:t>требование минимальной помощи в решение проблем со стороны специалистов других уровней.</w:t>
      </w:r>
    </w:p>
    <w:p w14:paraId="2EB9777E" w14:textId="77777777" w:rsidR="00300711" w:rsidRDefault="0027775E">
      <w:pPr>
        <w:pStyle w:val="50"/>
        <w:framePr w:w="216" w:h="379" w:hRule="exact" w:wrap="none" w:hAnchor="page" w:x="706" w:y="1"/>
        <w:spacing w:after="0"/>
        <w:ind w:firstLine="0"/>
        <w:jc w:val="both"/>
        <w:textDirection w:val="tbRl"/>
      </w:pPr>
      <w:r>
        <w:lastRenderedPageBreak/>
        <w:t>102</w:t>
      </w:r>
    </w:p>
    <w:p w14:paraId="1C29EB87" w14:textId="77777777" w:rsidR="00300711" w:rsidRDefault="00300711">
      <w:pPr>
        <w:spacing w:after="378" w:line="1" w:lineRule="exact"/>
      </w:pPr>
    </w:p>
    <w:p w14:paraId="0F3D49DA" w14:textId="77777777" w:rsidR="00300711" w:rsidRDefault="00300711">
      <w:pPr>
        <w:spacing w:line="1" w:lineRule="exact"/>
        <w:sectPr w:rsidR="00300711">
          <w:pgSz w:w="8400" w:h="11900"/>
          <w:pgMar w:top="6192" w:right="7479" w:bottom="5129" w:left="705" w:header="5764" w:footer="4701" w:gutter="0"/>
          <w:cols w:space="720"/>
          <w:noEndnote/>
          <w:docGrid w:linePitch="360"/>
        </w:sectPr>
      </w:pPr>
    </w:p>
    <w:p w14:paraId="3D46DF53" w14:textId="77777777" w:rsidR="00300711" w:rsidRDefault="0027775E">
      <w:pPr>
        <w:pStyle w:val="101"/>
        <w:spacing w:line="372" w:lineRule="auto"/>
        <w:jc w:val="both"/>
      </w:pPr>
      <w:r>
        <w:rPr>
          <w:i/>
          <w:iCs/>
        </w:rPr>
        <w:lastRenderedPageBreak/>
        <w:t>Текст 5</w:t>
      </w:r>
    </w:p>
    <w:p w14:paraId="62F256A8" w14:textId="77777777" w:rsidR="00300711" w:rsidRDefault="0027775E">
      <w:pPr>
        <w:pStyle w:val="101"/>
        <w:spacing w:line="372" w:lineRule="auto"/>
        <w:jc w:val="both"/>
      </w:pPr>
      <w:r>
        <w:t>Биометрические сист</w:t>
      </w:r>
      <w:r>
        <w:t>емы распознают людей на основе их анатомических особенностей (отпечатков пальцев, образа лица, рисунка линий ладони, радужной оболочки, голоса) или поведенческих черт (подписи, походки). Поскольку эти черты физически связаны с пользователем, биометрическое</w:t>
      </w:r>
      <w:r>
        <w:t xml:space="preserve"> распознавание надежно в роли механизма, следящего, чтобы только тс, у кого есть необходимые полномочия, могли попасть в здание, получить доступ к компьютерной системе или пересечь границу государства. Биометрические системы также обладают уникальными преи</w:t>
      </w:r>
      <w:r>
        <w:t>муществами — они нс позволяют отречься от совершенной транзакции и дают возможность определить, когда индивидуум пользуется несколькими удостоверениями (например, паспортами) на разные имена. Таким образом, при грамотной реализации в соответствующих прилож</w:t>
      </w:r>
      <w:r>
        <w:t>ениях биометрические системы обеспечивают высокий уровень защищенности.</w:t>
      </w:r>
    </w:p>
    <w:p w14:paraId="05F34D44" w14:textId="77777777" w:rsidR="00300711" w:rsidRDefault="0027775E">
      <w:pPr>
        <w:pStyle w:val="101"/>
        <w:spacing w:line="372" w:lineRule="auto"/>
        <w:jc w:val="both"/>
      </w:pPr>
      <w:r>
        <w:rPr>
          <w:i/>
          <w:iCs/>
        </w:rPr>
        <w:t>Принцип действия биометрической системы</w:t>
      </w:r>
    </w:p>
    <w:p w14:paraId="61E7E233" w14:textId="77777777" w:rsidR="00300711" w:rsidRDefault="0027775E">
      <w:pPr>
        <w:pStyle w:val="101"/>
        <w:spacing w:line="372" w:lineRule="auto"/>
        <w:jc w:val="both"/>
      </w:pPr>
      <w:r>
        <w:t>Биометрическая система на этапе регистрации записывает образец биометрической черты пользователя с помощью датчика — например, снимает лицо на к</w:t>
      </w:r>
      <w:r>
        <w:t xml:space="preserve">амеру. Затем из биометрического образна извлекаются индивидуальные черты — например, минуции (мелкие подробности линий пальца) — с помощью программного алгоритма экстракции черт (feature extractor). Система сохраняет извлеченные черты в качестве шаблона в </w:t>
      </w:r>
      <w:r>
        <w:t>базе данных наряду с другими идентификаторами, такими как имя или идентификационный номер. Для аутентификации пользователь предъявляет датчику еще один биометрический образец. Черты, извлеченные из него, представляют собой запрос, который система сравнивае</w:t>
      </w:r>
      <w:r>
        <w:t>т с шаблоном заявленной личности с помощью алгоритма сопоставления. Он возвращает рейтинг соответствия, отражающий степень схожести между шаблоном и запросом. Система принимает заявление, только если рейтинг соответствия превышает заранее заданный порог.</w:t>
      </w:r>
    </w:p>
    <w:sectPr w:rsidR="00300711">
      <w:pgSz w:w="8400" w:h="11900"/>
      <w:pgMar w:top="2617" w:right="1666" w:bottom="2617" w:left="1800" w:header="2189" w:footer="2189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E479B" w14:textId="77777777" w:rsidR="00000000" w:rsidRDefault="0027775E">
      <w:r>
        <w:separator/>
      </w:r>
    </w:p>
  </w:endnote>
  <w:endnote w:type="continuationSeparator" w:id="0">
    <w:p w14:paraId="59041895" w14:textId="77777777" w:rsidR="00000000" w:rsidRDefault="0027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E6AF6" w14:textId="77777777" w:rsidR="00300711" w:rsidRDefault="0027775E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46EC75F6" wp14:editId="78762A0B">
              <wp:simplePos x="0" y="0"/>
              <wp:positionH relativeFrom="page">
                <wp:posOffset>3321685</wp:posOffset>
              </wp:positionH>
              <wp:positionV relativeFrom="page">
                <wp:posOffset>9991725</wp:posOffset>
              </wp:positionV>
              <wp:extent cx="1444625" cy="16446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625" cy="1644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D2BF0BD" w14:textId="77777777" w:rsidR="00300711" w:rsidRDefault="0027775E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Екатеринбург 2018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EC75F6" id="_x0000_t202" coordsize="21600,21600" o:spt="202" path="m,l,21600r21600,l21600,xe">
              <v:stroke joinstyle="miter"/>
              <v:path gradientshapeok="t" o:connecttype="rect"/>
            </v:shapetype>
            <v:shape id="Shape 1" o:spid="_x0000_s1031" type="#_x0000_t202" style="position:absolute;margin-left:261.55pt;margin-top:786.75pt;width:113.75pt;height:12.9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" filled="f" stroked="f">
              <v:textbox style="mso-fit-shape-to-text:t" inset="0,0,0,0">
                <w:txbxContent>
                  <w:p w14:paraId="5D2BF0BD" w14:textId="77777777" w:rsidR="00300711" w:rsidRDefault="0027775E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Екатеринбург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ADC49" w14:textId="77777777" w:rsidR="00300711" w:rsidRDefault="0030071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FE31D" w14:textId="77777777" w:rsidR="00300711" w:rsidRDefault="0027775E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6837D35E" wp14:editId="40B4A23A">
              <wp:simplePos x="0" y="0"/>
              <wp:positionH relativeFrom="page">
                <wp:posOffset>3990975</wp:posOffset>
              </wp:positionH>
              <wp:positionV relativeFrom="page">
                <wp:posOffset>10107295</wp:posOffset>
              </wp:positionV>
              <wp:extent cx="128270" cy="10033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23D3345" w14:textId="77777777" w:rsidR="00300711" w:rsidRDefault="0027775E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</w:instrText>
                          </w:r>
                          <w:r>
                            <w:instrText xml:space="preserve">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7D35E" id="_x0000_t202" coordsize="21600,21600" o:spt="202" path="m,l,21600r21600,l21600,xe">
              <v:stroke joinstyle="miter"/>
              <v:path gradientshapeok="t" o:connecttype="rect"/>
            </v:shapetype>
            <v:shape id="Shape 3" o:spid="_x0000_s1032" type="#_x0000_t202" style="position:absolute;margin-left:314.25pt;margin-top:795.85pt;width:10.1pt;height:7.9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" filled="f" stroked="f">
              <v:textbox style="mso-fit-shape-to-text:t" inset="0,0,0,0">
                <w:txbxContent>
                  <w:p w14:paraId="423D3345" w14:textId="77777777" w:rsidR="00300711" w:rsidRDefault="0027775E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</w:instrText>
                    </w:r>
                    <w:r>
                      <w:instrText xml:space="preserve">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E0ACA" w14:textId="77777777" w:rsidR="00300711" w:rsidRDefault="0030071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8D70A" w14:textId="77777777" w:rsidR="00300711" w:rsidRDefault="00300711"/>
  </w:footnote>
  <w:footnote w:type="continuationSeparator" w:id="0">
    <w:p w14:paraId="1010F051" w14:textId="77777777" w:rsidR="00300711" w:rsidRDefault="0030071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0733D"/>
    <w:multiLevelType w:val="multilevel"/>
    <w:tmpl w:val="6BB6BF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564927"/>
    <w:multiLevelType w:val="multilevel"/>
    <w:tmpl w:val="37808574"/>
    <w:lvl w:ilvl="0">
      <w:start w:val="6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EF1A04"/>
    <w:multiLevelType w:val="multilevel"/>
    <w:tmpl w:val="8B3613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78037E"/>
    <w:multiLevelType w:val="multilevel"/>
    <w:tmpl w:val="610208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E0597E"/>
    <w:multiLevelType w:val="multilevel"/>
    <w:tmpl w:val="E48A01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E47EA7"/>
    <w:multiLevelType w:val="multilevel"/>
    <w:tmpl w:val="342E4E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81818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02C1009"/>
    <w:multiLevelType w:val="multilevel"/>
    <w:tmpl w:val="DD4403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F21B2B"/>
    <w:multiLevelType w:val="multilevel"/>
    <w:tmpl w:val="D90406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DB14600"/>
    <w:multiLevelType w:val="multilevel"/>
    <w:tmpl w:val="66960ABA"/>
    <w:lvl w:ilvl="0">
      <w:start w:val="8"/>
      <w:numFmt w:val="decimal"/>
      <w:lvlText w:val="57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913D17"/>
    <w:multiLevelType w:val="multilevel"/>
    <w:tmpl w:val="A4CA46F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074684"/>
    <w:multiLevelType w:val="multilevel"/>
    <w:tmpl w:val="02FA7D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B052914"/>
    <w:multiLevelType w:val="multilevel"/>
    <w:tmpl w:val="48A43A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CD63B85"/>
    <w:multiLevelType w:val="multilevel"/>
    <w:tmpl w:val="5F467F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17467F8"/>
    <w:multiLevelType w:val="multilevel"/>
    <w:tmpl w:val="C6A42E70"/>
    <w:lvl w:ilvl="0">
      <w:start w:val="2"/>
      <w:numFmt w:val="decimal"/>
      <w:lvlText w:val="92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2E37744"/>
    <w:multiLevelType w:val="multilevel"/>
    <w:tmpl w:val="6596A69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B27325"/>
    <w:multiLevelType w:val="multilevel"/>
    <w:tmpl w:val="55306D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8530D75"/>
    <w:multiLevelType w:val="multilevel"/>
    <w:tmpl w:val="C53E7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9C20FC3"/>
    <w:multiLevelType w:val="multilevel"/>
    <w:tmpl w:val="B97C7B30"/>
    <w:lvl w:ilvl="0">
      <w:start w:val="5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B4D2743"/>
    <w:multiLevelType w:val="multilevel"/>
    <w:tmpl w:val="0346E6E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F5C6598"/>
    <w:multiLevelType w:val="multilevel"/>
    <w:tmpl w:val="6BE844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21E3190"/>
    <w:multiLevelType w:val="multilevel"/>
    <w:tmpl w:val="3C829F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348677F"/>
    <w:multiLevelType w:val="multilevel"/>
    <w:tmpl w:val="A6385B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70F4B23"/>
    <w:multiLevelType w:val="multilevel"/>
    <w:tmpl w:val="A14C7E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8081B05"/>
    <w:multiLevelType w:val="multilevel"/>
    <w:tmpl w:val="805602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CC85B30"/>
    <w:multiLevelType w:val="multilevel"/>
    <w:tmpl w:val="1F3827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DCD04E6"/>
    <w:multiLevelType w:val="multilevel"/>
    <w:tmpl w:val="2842B0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278194A"/>
    <w:multiLevelType w:val="multilevel"/>
    <w:tmpl w:val="CC6611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44E7EE1"/>
    <w:multiLevelType w:val="multilevel"/>
    <w:tmpl w:val="92C8718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4E52220"/>
    <w:multiLevelType w:val="multilevel"/>
    <w:tmpl w:val="A250796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5816C41"/>
    <w:multiLevelType w:val="multilevel"/>
    <w:tmpl w:val="87A8CDFE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7256B1A"/>
    <w:multiLevelType w:val="multilevel"/>
    <w:tmpl w:val="058AFFEE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FAB6290"/>
    <w:multiLevelType w:val="multilevel"/>
    <w:tmpl w:val="0C764E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33407D2"/>
    <w:multiLevelType w:val="multilevel"/>
    <w:tmpl w:val="8AF20D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338249D"/>
    <w:multiLevelType w:val="multilevel"/>
    <w:tmpl w:val="96C6A7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AD00321"/>
    <w:multiLevelType w:val="multilevel"/>
    <w:tmpl w:val="888E329E"/>
    <w:lvl w:ilvl="0">
      <w:start w:val="1"/>
      <w:numFmt w:val="decimal"/>
      <w:lvlText w:val="1.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F933613"/>
    <w:multiLevelType w:val="multilevel"/>
    <w:tmpl w:val="691E03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FE571FA"/>
    <w:multiLevelType w:val="multilevel"/>
    <w:tmpl w:val="A928D0D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84011F9"/>
    <w:multiLevelType w:val="multilevel"/>
    <w:tmpl w:val="7846A7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9243372"/>
    <w:multiLevelType w:val="multilevel"/>
    <w:tmpl w:val="D868B220"/>
    <w:lvl w:ilvl="0">
      <w:start w:val="4"/>
      <w:numFmt w:val="decimal"/>
      <w:lvlText w:val="48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9E92899"/>
    <w:multiLevelType w:val="multilevel"/>
    <w:tmpl w:val="3EDCDC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AF25DB9"/>
    <w:multiLevelType w:val="multilevel"/>
    <w:tmpl w:val="BB4CCCC2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B1237D5"/>
    <w:multiLevelType w:val="multilevel"/>
    <w:tmpl w:val="43765610"/>
    <w:lvl w:ilvl="0">
      <w:start w:val="8"/>
      <w:numFmt w:val="decimal"/>
      <w:lvlText w:val="7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DDA60D1"/>
    <w:multiLevelType w:val="multilevel"/>
    <w:tmpl w:val="E8023C1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9"/>
  </w:num>
  <w:num w:numId="2">
    <w:abstractNumId w:val="42"/>
  </w:num>
  <w:num w:numId="3">
    <w:abstractNumId w:val="14"/>
  </w:num>
  <w:num w:numId="4">
    <w:abstractNumId w:val="6"/>
  </w:num>
  <w:num w:numId="5">
    <w:abstractNumId w:val="21"/>
  </w:num>
  <w:num w:numId="6">
    <w:abstractNumId w:val="29"/>
  </w:num>
  <w:num w:numId="7">
    <w:abstractNumId w:val="7"/>
  </w:num>
  <w:num w:numId="8">
    <w:abstractNumId w:val="22"/>
  </w:num>
  <w:num w:numId="9">
    <w:abstractNumId w:val="24"/>
  </w:num>
  <w:num w:numId="10">
    <w:abstractNumId w:val="33"/>
  </w:num>
  <w:num w:numId="11">
    <w:abstractNumId w:val="10"/>
  </w:num>
  <w:num w:numId="12">
    <w:abstractNumId w:val="20"/>
  </w:num>
  <w:num w:numId="13">
    <w:abstractNumId w:val="35"/>
  </w:num>
  <w:num w:numId="14">
    <w:abstractNumId w:val="27"/>
  </w:num>
  <w:num w:numId="15">
    <w:abstractNumId w:val="30"/>
  </w:num>
  <w:num w:numId="16">
    <w:abstractNumId w:val="34"/>
  </w:num>
  <w:num w:numId="17">
    <w:abstractNumId w:val="12"/>
  </w:num>
  <w:num w:numId="18">
    <w:abstractNumId w:val="37"/>
  </w:num>
  <w:num w:numId="19">
    <w:abstractNumId w:val="40"/>
  </w:num>
  <w:num w:numId="20">
    <w:abstractNumId w:val="32"/>
  </w:num>
  <w:num w:numId="21">
    <w:abstractNumId w:val="11"/>
  </w:num>
  <w:num w:numId="22">
    <w:abstractNumId w:val="1"/>
  </w:num>
  <w:num w:numId="23">
    <w:abstractNumId w:val="9"/>
  </w:num>
  <w:num w:numId="24">
    <w:abstractNumId w:val="3"/>
  </w:num>
  <w:num w:numId="25">
    <w:abstractNumId w:val="23"/>
  </w:num>
  <w:num w:numId="26">
    <w:abstractNumId w:val="4"/>
  </w:num>
  <w:num w:numId="27">
    <w:abstractNumId w:val="31"/>
  </w:num>
  <w:num w:numId="28">
    <w:abstractNumId w:val="13"/>
  </w:num>
  <w:num w:numId="29">
    <w:abstractNumId w:val="38"/>
  </w:num>
  <w:num w:numId="30">
    <w:abstractNumId w:val="41"/>
  </w:num>
  <w:num w:numId="31">
    <w:abstractNumId w:val="8"/>
  </w:num>
  <w:num w:numId="32">
    <w:abstractNumId w:val="0"/>
  </w:num>
  <w:num w:numId="33">
    <w:abstractNumId w:val="19"/>
  </w:num>
  <w:num w:numId="34">
    <w:abstractNumId w:val="16"/>
  </w:num>
  <w:num w:numId="35">
    <w:abstractNumId w:val="2"/>
  </w:num>
  <w:num w:numId="36">
    <w:abstractNumId w:val="26"/>
  </w:num>
  <w:num w:numId="37">
    <w:abstractNumId w:val="28"/>
  </w:num>
  <w:num w:numId="38">
    <w:abstractNumId w:val="17"/>
  </w:num>
  <w:num w:numId="39">
    <w:abstractNumId w:val="18"/>
  </w:num>
  <w:num w:numId="40">
    <w:abstractNumId w:val="36"/>
  </w:num>
  <w:num w:numId="41">
    <w:abstractNumId w:val="5"/>
  </w:num>
  <w:num w:numId="42">
    <w:abstractNumId w:val="25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711"/>
    <w:rsid w:val="0027775E"/>
    <w:rsid w:val="0030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36BE"/>
  <w15:docId w15:val="{2BA742B0-B649-4F6E-8E50-67F29EB23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8">
    <w:name w:val="Оглавлени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color w:val="373737"/>
      <w:sz w:val="17"/>
      <w:szCs w:val="17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color w:val="373737"/>
      <w:sz w:val="15"/>
      <w:szCs w:val="15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9">
    <w:name w:val="Основной текст (9)_"/>
    <w:basedOn w:val="a0"/>
    <w:link w:val="9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908795"/>
      <w:sz w:val="17"/>
      <w:szCs w:val="17"/>
      <w:u w:val="none"/>
      <w:shd w:val="clear" w:color="auto" w:fill="auto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pPr>
      <w:spacing w:after="980" w:line="36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1">
    <w:name w:val="Заголовок №1"/>
    <w:basedOn w:val="a"/>
    <w:link w:val="10"/>
    <w:pPr>
      <w:spacing w:after="800" w:line="360" w:lineRule="auto"/>
      <w:ind w:firstLine="72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5">
    <w:name w:val="Подпись к таблице"/>
    <w:basedOn w:val="a"/>
    <w:link w:val="a4"/>
    <w:rPr>
      <w:rFonts w:ascii="Times New Roman" w:eastAsia="Times New Roman" w:hAnsi="Times New Roman" w:cs="Times New Roman"/>
    </w:rPr>
  </w:style>
  <w:style w:type="paragraph" w:customStyle="1" w:styleId="a7">
    <w:name w:val="Другое"/>
    <w:basedOn w:val="a"/>
    <w:link w:val="a6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Оглавление"/>
    <w:basedOn w:val="a"/>
    <w:link w:val="a8"/>
    <w:pPr>
      <w:spacing w:after="120"/>
      <w:ind w:firstLine="3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картинке"/>
    <w:basedOn w:val="a"/>
    <w:link w:val="aa"/>
    <w:rPr>
      <w:rFonts w:ascii="Times New Roman" w:eastAsia="Times New Roman" w:hAnsi="Times New Roman" w:cs="Times New Roman"/>
    </w:rPr>
  </w:style>
  <w:style w:type="paragraph" w:customStyle="1" w:styleId="24">
    <w:name w:val="Заголовок №2"/>
    <w:basedOn w:val="a"/>
    <w:link w:val="23"/>
    <w:pPr>
      <w:spacing w:after="440" w:line="360" w:lineRule="auto"/>
      <w:ind w:firstLine="7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Заголовок №3"/>
    <w:basedOn w:val="a"/>
    <w:link w:val="3"/>
    <w:pPr>
      <w:spacing w:after="440" w:line="360" w:lineRule="auto"/>
      <w:ind w:firstLine="72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pPr>
      <w:spacing w:after="140"/>
      <w:ind w:firstLine="300"/>
    </w:pPr>
    <w:rPr>
      <w:rFonts w:ascii="Arial" w:eastAsia="Arial" w:hAnsi="Arial" w:cs="Arial"/>
      <w:sz w:val="26"/>
      <w:szCs w:val="26"/>
    </w:rPr>
  </w:style>
  <w:style w:type="paragraph" w:customStyle="1" w:styleId="60">
    <w:name w:val="Основной текст (6)"/>
    <w:basedOn w:val="a"/>
    <w:link w:val="6"/>
    <w:pPr>
      <w:spacing w:after="210" w:line="322" w:lineRule="auto"/>
      <w:ind w:left="1600"/>
    </w:pPr>
    <w:rPr>
      <w:rFonts w:ascii="Arial" w:eastAsia="Arial" w:hAnsi="Arial" w:cs="Arial"/>
      <w:color w:val="373737"/>
      <w:sz w:val="17"/>
      <w:szCs w:val="17"/>
    </w:rPr>
  </w:style>
  <w:style w:type="paragraph" w:customStyle="1" w:styleId="70">
    <w:name w:val="Основной текст (7)"/>
    <w:basedOn w:val="a"/>
    <w:link w:val="7"/>
    <w:pPr>
      <w:spacing w:after="40" w:line="288" w:lineRule="auto"/>
      <w:ind w:left="1340" w:right="740"/>
      <w:jc w:val="right"/>
    </w:pPr>
    <w:rPr>
      <w:rFonts w:ascii="Arial" w:eastAsia="Arial" w:hAnsi="Arial" w:cs="Arial"/>
      <w:color w:val="373737"/>
      <w:sz w:val="15"/>
      <w:szCs w:val="15"/>
    </w:rPr>
  </w:style>
  <w:style w:type="paragraph" w:customStyle="1" w:styleId="50">
    <w:name w:val="Основной текст (5)"/>
    <w:basedOn w:val="a"/>
    <w:link w:val="5"/>
    <w:pPr>
      <w:spacing w:after="340"/>
      <w:ind w:firstLine="130"/>
    </w:pPr>
    <w:rPr>
      <w:rFonts w:ascii="Times New Roman" w:eastAsia="Times New Roman" w:hAnsi="Times New Roman" w:cs="Times New Roman"/>
    </w:rPr>
  </w:style>
  <w:style w:type="paragraph" w:customStyle="1" w:styleId="90">
    <w:name w:val="Основной текст (9)"/>
    <w:basedOn w:val="a"/>
    <w:link w:val="9"/>
    <w:pPr>
      <w:spacing w:after="440"/>
      <w:ind w:firstLine="300"/>
    </w:pPr>
    <w:rPr>
      <w:rFonts w:ascii="Tahoma" w:eastAsia="Tahoma" w:hAnsi="Tahoma" w:cs="Tahoma"/>
      <w:color w:val="908795"/>
      <w:sz w:val="17"/>
      <w:szCs w:val="17"/>
    </w:rPr>
  </w:style>
  <w:style w:type="paragraph" w:customStyle="1" w:styleId="101">
    <w:name w:val="Основной текст (10)"/>
    <w:basedOn w:val="a"/>
    <w:link w:val="100"/>
    <w:pPr>
      <w:spacing w:line="377" w:lineRule="auto"/>
      <w:ind w:firstLine="380"/>
    </w:pPr>
    <w:rPr>
      <w:rFonts w:ascii="Times New Roman" w:eastAsia="Times New Roman" w:hAnsi="Times New Roman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multiurok.ru/files/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yperlink" Target="https://www.hse.ru/data/2010/01/11/1230623690" TargetMode="External"/><Relationship Id="rId47" Type="http://schemas.openxmlformats.org/officeDocument/2006/relationships/hyperlink" Target="http://lib.chdu.edu.ua/pdf/naukpraci/philology/2007/67-54-10.pdf" TargetMode="External"/><Relationship Id="rId50" Type="http://schemas.openxmlformats.org/officeDocument/2006/relationships/hyperlink" Target="https://cyberleninka.ru/article/n/kognitivnaya-vizualizatsiya-didakticheskih-obektov-v-aktivizatsii-uchebnoy-deyatelnosti" TargetMode="External"/><Relationship Id="rId55" Type="http://schemas.openxmlformats.org/officeDocument/2006/relationships/hyperlink" Target="https://habr.com/post/96810/" TargetMode="External"/><Relationship Id="rId63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://cyberleninka.ru/article/n/kognitivnaya-grafika-v-sotsialno-psihologicheskih-issledovaniyah" TargetMode="External"/><Relationship Id="rId54" Type="http://schemas.openxmlformats.org/officeDocument/2006/relationships/hyperlink" Target="http://rafalchuk.ippk.ru/index.php?option=com_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://cyberleninka.ru/article/n/ob-odnom-metode-szhatiya-" TargetMode="External"/><Relationship Id="rId45" Type="http://schemas.openxmlformats.org/officeDocument/2006/relationships/hyperlink" Target="http://www.ngpedia.ru/id649437p1.html" TargetMode="External"/><Relationship Id="rId53" Type="http://schemas.openxmlformats.org/officeDocument/2006/relationships/hyperlink" Target="http://programming-lang.com/ru/comp_programming" TargetMode="External"/><Relationship Id="rId58" Type="http://schemas.openxmlformats.org/officeDocument/2006/relationships/hyperlink" Target="http://sdo.mgaps.rU/books/K4/M6/file/1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://oprb.ru/data/partner/6/message/RR9f14_3049.pdf" TargetMode="External"/><Relationship Id="rId57" Type="http://schemas.openxmlformats.org/officeDocument/2006/relationships/hyperlink" Target="https://cyberleninka.rU/article/n/obrazovatelnye-sredy-v-postneklass" TargetMode="External"/><Relationship Id="rId61" Type="http://schemas.openxmlformats.org/officeDocument/2006/relationships/footer" Target="footer4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s://cyberleninka.ru" TargetMode="External"/><Relationship Id="rId52" Type="http://schemas.openxmlformats.org/officeDocument/2006/relationships/hyperlink" Target="http://www.rsvpu.ru" TargetMode="External"/><Relationship Id="rId60" Type="http://schemas.openxmlformats.org/officeDocument/2006/relationships/hyperlink" Target="http://ru.scribd.com/doc/47907108/Luca-Masud-IV1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s://nsportal.ru" TargetMode="External"/><Relationship Id="rId48" Type="http://schemas.openxmlformats.org/officeDocument/2006/relationships/hyperlink" Target="https://librolife.ru/g5992511" TargetMode="External"/><Relationship Id="rId56" Type="http://schemas.openxmlformats.org/officeDocument/2006/relationships/hyperlink" Target="https://cyberleninka.rU/article/n/metodologiya-proektirovaniya-trenazhy" TargetMode="External"/><Relationship Id="rId8" Type="http://schemas.openxmlformats.org/officeDocument/2006/relationships/footer" Target="footer2.xml"/><Relationship Id="rId51" Type="http://schemas.openxmlformats.org/officeDocument/2006/relationships/hyperlink" Target="https://fictionbook.ru/author/r_s_nemov/psihologiya_knig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://testolog.narod.ru/Theory48.html" TargetMode="External"/><Relationship Id="rId46" Type="http://schemas.openxmlformats.org/officeDocument/2006/relationships/hyperlink" Target="https://kolesnik.ru/2006/pattern/" TargetMode="External"/><Relationship Id="rId59" Type="http://schemas.openxmlformats.org/officeDocument/2006/relationships/hyperlink" Target="http://transyoga.ru/assets/files/books/psychology/solso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99</Pages>
  <Words>23623</Words>
  <Characters>134656</Characters>
  <Application>Microsoft Office Word</Application>
  <DocSecurity>0</DocSecurity>
  <Lines>1122</Lines>
  <Paragraphs>315</Paragraphs>
  <ScaleCrop>false</ScaleCrop>
  <Company/>
  <LinksUpToDate>false</LinksUpToDate>
  <CharactersWithSpaces>157964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Визуализация учебной информации в области информационных технологий</dc:title>
  <dc:subject/>
  <dc:creator>Крюкова П. С.</dc:creator>
  <cp:keywords/>
  <cp:lastModifiedBy>Недокунева</cp:lastModifiedBy>
  <cp:revision>2</cp:revision>
  <dcterms:created xsi:type="dcterms:W3CDTF">2021-10-26T13:15:00Z</dcterms:created>
  <dcterms:modified xsi:type="dcterms:W3CDTF">2021-10-26T13:38:00Z</dcterms:modified>
</cp:coreProperties>
</file>