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836" w:rsidRPr="00626836" w:rsidRDefault="00626836" w:rsidP="00626836">
      <w:pPr>
        <w:spacing w:after="0" w:line="240" w:lineRule="auto"/>
        <w:textAlignment w:val="baseline"/>
        <w:outlineLvl w:val="0"/>
        <w:rPr>
          <w:rFonts w:ascii="Roboto Condensed" w:eastAsia="Times New Roman" w:hAnsi="Roboto Condensed" w:cs="Times New Roman"/>
          <w:color w:val="353434"/>
          <w:kern w:val="36"/>
          <w:sz w:val="51"/>
          <w:szCs w:val="51"/>
          <w:lang w:eastAsia="ru-RU"/>
        </w:rPr>
      </w:pPr>
      <w:r w:rsidRPr="00626836">
        <w:rPr>
          <w:rFonts w:ascii="Roboto Condensed" w:eastAsia="Times New Roman" w:hAnsi="Roboto Condensed" w:cs="Times New Roman"/>
          <w:color w:val="353434"/>
          <w:kern w:val="36"/>
          <w:sz w:val="51"/>
          <w:szCs w:val="51"/>
          <w:lang w:eastAsia="ru-RU"/>
        </w:rPr>
        <w:t xml:space="preserve">Летнее чтение: 5 </w:t>
      </w:r>
      <w:proofErr w:type="spellStart"/>
      <w:r w:rsidRPr="00626836">
        <w:rPr>
          <w:rFonts w:ascii="Roboto Condensed" w:eastAsia="Times New Roman" w:hAnsi="Roboto Condensed" w:cs="Times New Roman"/>
          <w:color w:val="353434"/>
          <w:kern w:val="36"/>
          <w:sz w:val="51"/>
          <w:szCs w:val="51"/>
          <w:lang w:eastAsia="ru-RU"/>
        </w:rPr>
        <w:t>must-read</w:t>
      </w:r>
      <w:proofErr w:type="spellEnd"/>
      <w:r w:rsidRPr="00626836">
        <w:rPr>
          <w:rFonts w:ascii="Roboto Condensed" w:eastAsia="Times New Roman" w:hAnsi="Roboto Condensed" w:cs="Times New Roman"/>
          <w:color w:val="353434"/>
          <w:kern w:val="36"/>
          <w:sz w:val="51"/>
          <w:szCs w:val="51"/>
          <w:lang w:eastAsia="ru-RU"/>
        </w:rPr>
        <w:t xml:space="preserve"> книг для </w:t>
      </w:r>
      <w:proofErr w:type="spellStart"/>
      <w:r w:rsidRPr="00626836">
        <w:rPr>
          <w:rFonts w:ascii="Roboto Condensed" w:eastAsia="Times New Roman" w:hAnsi="Roboto Condensed" w:cs="Times New Roman"/>
          <w:color w:val="353434"/>
          <w:kern w:val="36"/>
          <w:sz w:val="51"/>
          <w:szCs w:val="51"/>
          <w:lang w:eastAsia="ru-RU"/>
        </w:rPr>
        <w:t>проактивного</w:t>
      </w:r>
      <w:proofErr w:type="spellEnd"/>
      <w:r w:rsidRPr="00626836">
        <w:rPr>
          <w:rFonts w:ascii="Roboto Condensed" w:eastAsia="Times New Roman" w:hAnsi="Roboto Condensed" w:cs="Times New Roman"/>
          <w:color w:val="353434"/>
          <w:kern w:val="36"/>
          <w:sz w:val="51"/>
          <w:szCs w:val="51"/>
          <w:lang w:eastAsia="ru-RU"/>
        </w:rPr>
        <w:t xml:space="preserve"> педагога</w:t>
      </w:r>
    </w:p>
    <w:p w:rsidR="00626836" w:rsidRPr="00626836" w:rsidRDefault="00626836" w:rsidP="0062683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626836">
        <w:rPr>
          <w:rFonts w:ascii="Arial" w:eastAsia="Times New Roman" w:hAnsi="Arial" w:cs="Arial"/>
          <w:noProof/>
          <w:color w:val="404040"/>
          <w:sz w:val="26"/>
          <w:szCs w:val="26"/>
          <w:lang w:eastAsia="ru-RU"/>
        </w:rPr>
        <w:drawing>
          <wp:inline distT="0" distB="0" distL="0" distR="0">
            <wp:extent cx="7162800" cy="4191000"/>
            <wp:effectExtent l="0" t="0" r="0" b="0"/>
            <wp:docPr id="7" name="Рисунок 7" descr="http://www.eduneo.ru/wp-content/uploads/2018/07/shutterstock_420895078-752x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neo.ru/wp-content/uploads/2018/07/shutterstock_420895078-752x4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36" w:rsidRPr="00626836" w:rsidRDefault="00626836" w:rsidP="00626836">
      <w:pPr>
        <w:shd w:val="clear" w:color="auto" w:fill="F7F7F7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noProof/>
          <w:color w:val="404040"/>
          <w:sz w:val="26"/>
          <w:szCs w:val="26"/>
          <w:lang w:eastAsia="ru-RU"/>
        </w:rPr>
        <w:drawing>
          <wp:inline distT="0" distB="0" distL="0" distR="0">
            <wp:extent cx="1428750" cy="1428750"/>
            <wp:effectExtent l="0" t="0" r="0" b="0"/>
            <wp:docPr id="6" name="Рисунок 6" descr="http://www.eduneo.ru/wp-content/uploads/2018/03/%D0%90%D1%8F%D1%8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uneo.ru/wp-content/uploads/2018/03/%D0%90%D1%8F%D1%88-150x1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36" w:rsidRPr="00626836" w:rsidRDefault="00626836" w:rsidP="00626836">
      <w:pPr>
        <w:numPr>
          <w:ilvl w:val="0"/>
          <w:numId w:val="1"/>
        </w:numPr>
        <w:shd w:val="clear" w:color="auto" w:fill="F7F7F7"/>
        <w:spacing w:after="0" w:line="240" w:lineRule="auto"/>
        <w:ind w:right="390"/>
        <w:textAlignment w:val="baseline"/>
        <w:rPr>
          <w:rFonts w:ascii="inherit" w:eastAsia="Times New Roman" w:hAnsi="inherit" w:cs="Arial"/>
          <w:color w:val="404040"/>
          <w:lang w:eastAsia="ru-RU"/>
        </w:rPr>
      </w:pPr>
    </w:p>
    <w:p w:rsidR="00626836" w:rsidRPr="00626836" w:rsidRDefault="00626836" w:rsidP="00626836">
      <w:pPr>
        <w:numPr>
          <w:ilvl w:val="0"/>
          <w:numId w:val="1"/>
        </w:numPr>
        <w:shd w:val="clear" w:color="auto" w:fill="F7F7F7"/>
        <w:spacing w:after="0" w:line="240" w:lineRule="auto"/>
        <w:textAlignment w:val="baseline"/>
        <w:rPr>
          <w:rFonts w:ascii="inherit" w:eastAsia="Times New Roman" w:hAnsi="inherit" w:cs="Arial"/>
          <w:color w:val="404040"/>
          <w:lang w:eastAsia="ru-RU"/>
        </w:rPr>
      </w:pPr>
    </w:p>
    <w:p w:rsidR="00626836" w:rsidRPr="00626836" w:rsidRDefault="00626836" w:rsidP="00626836">
      <w:pPr>
        <w:shd w:val="clear" w:color="auto" w:fill="F7F7F7"/>
        <w:spacing w:after="12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proofErr w:type="spellStart"/>
      <w:r w:rsidRPr="00626836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Aвтор</w:t>
      </w:r>
      <w:proofErr w:type="spellEnd"/>
      <w:r w:rsidRPr="00626836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 xml:space="preserve"> материала:</w:t>
      </w: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 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fldChar w:fldCharType="begin"/>
      </w: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instrText xml:space="preserve"> HYPERLINK "http://www.eduneo.ru/post-author/myrzabekova-ayash/" </w:instrText>
      </w: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fldChar w:fldCharType="separate"/>
      </w:r>
      <w:r w:rsidRPr="00626836">
        <w:rPr>
          <w:rFonts w:ascii="inherit" w:eastAsia="Times New Roman" w:hAnsi="inherit" w:cs="Arial"/>
          <w:color w:val="5E749F"/>
          <w:sz w:val="26"/>
          <w:szCs w:val="26"/>
          <w:bdr w:val="none" w:sz="0" w:space="0" w:color="auto" w:frame="1"/>
          <w:lang w:eastAsia="ru-RU"/>
        </w:rPr>
        <w:t>Мырзабекова</w:t>
      </w:r>
      <w:proofErr w:type="spellEnd"/>
      <w:r w:rsidRPr="00626836">
        <w:rPr>
          <w:rFonts w:ascii="inherit" w:eastAsia="Times New Roman" w:hAnsi="inherit" w:cs="Arial"/>
          <w:color w:val="5E749F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626836">
        <w:rPr>
          <w:rFonts w:ascii="inherit" w:eastAsia="Times New Roman" w:hAnsi="inherit" w:cs="Arial"/>
          <w:color w:val="5E749F"/>
          <w:sz w:val="26"/>
          <w:szCs w:val="26"/>
          <w:bdr w:val="none" w:sz="0" w:space="0" w:color="auto" w:frame="1"/>
          <w:lang w:eastAsia="ru-RU"/>
        </w:rPr>
        <w:t>Аяш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fldChar w:fldCharType="end"/>
      </w: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 -</w:t>
      </w:r>
    </w:p>
    <w:p w:rsidR="00626836" w:rsidRPr="00626836" w:rsidRDefault="00626836" w:rsidP="00626836">
      <w:pPr>
        <w:shd w:val="clear" w:color="auto" w:fill="F7F7F7"/>
        <w:spacing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Бакалавр иностранной филологии, магистр педагогических наук. Преподаватель английского в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Билим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Инновация Лицее.</w:t>
      </w:r>
    </w:p>
    <w:p w:rsidR="00626836" w:rsidRPr="00626836" w:rsidRDefault="00626836" w:rsidP="00626836">
      <w:pPr>
        <w:shd w:val="clear" w:color="auto" w:fill="FFFFFF"/>
        <w:spacing w:after="10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Как создавать идеи и уроки, которые будут незабываемыми? Какие инструменты мотивации работают лучше?</w:t>
      </w:r>
    </w:p>
    <w:p w:rsidR="00626836" w:rsidRPr="00626836" w:rsidRDefault="00626836" w:rsidP="00626836">
      <w:pPr>
        <w:shd w:val="clear" w:color="auto" w:fill="FFFFFF"/>
        <w:spacing w:after="10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Какое качество объединяет детей из стран с самым лучшим образованием в мире? Что такое установка на рост, и как она влияет на качество жизни? Что определяет будущий успех?</w:t>
      </w:r>
    </w:p>
    <w:p w:rsidR="00626836" w:rsidRPr="00626836" w:rsidRDefault="00626836" w:rsidP="00626836">
      <w:pPr>
        <w:shd w:val="clear" w:color="auto" w:fill="FFFFFF"/>
        <w:spacing w:after="10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lastRenderedPageBreak/>
        <w:t>Если вам интересно найти ответы на эти вопросы, мы подготовили для вас подборку качественных книг для учителей, с современными теориями и свежими образовательными идеями.</w:t>
      </w:r>
    </w:p>
    <w:p w:rsidR="00626836" w:rsidRPr="00626836" w:rsidRDefault="00626836" w:rsidP="00626836">
      <w:pPr>
        <w:shd w:val="clear" w:color="auto" w:fill="FFFFFF"/>
        <w:spacing w:before="450" w:after="300" w:line="240" w:lineRule="auto"/>
        <w:textAlignment w:val="baseline"/>
        <w:outlineLvl w:val="1"/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</w:pPr>
      <w:r w:rsidRPr="00626836"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  <w:t xml:space="preserve">1. «Сделано, чтобы прилипать», Чип и Дэн </w:t>
      </w:r>
      <w:proofErr w:type="spellStart"/>
      <w:r w:rsidRPr="00626836"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  <w:t>Хиз</w:t>
      </w:r>
      <w:proofErr w:type="spellEnd"/>
    </w:p>
    <w:p w:rsidR="00626836" w:rsidRPr="00626836" w:rsidRDefault="00626836" w:rsidP="00626836">
      <w:pPr>
        <w:shd w:val="clear" w:color="auto" w:fill="FFFFFF"/>
        <w:spacing w:after="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noProof/>
          <w:color w:val="5E749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4019550" cy="5657850"/>
            <wp:effectExtent l="0" t="0" r="0" b="0"/>
            <wp:docPr id="5" name="Рисунок 5" descr="http://www.eduneo.ru/wp-content/uploads/2018/07/%D0%A1%D0%B4%D0%B5%D0%BB%D0%B0%D0%BD%D0%BE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duneo.ru/wp-content/uploads/2018/07/%D0%A1%D0%B4%D0%B5%D0%BB%D0%B0%D0%BD%D0%BE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36" w:rsidRPr="00626836" w:rsidRDefault="00626836" w:rsidP="00626836">
      <w:pPr>
        <w:shd w:val="clear" w:color="auto" w:fill="FFFFFF"/>
        <w:spacing w:after="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Увлекательное чтение об идеях и о том, как их можно успешно продвигать. Множество интересных кейсов, например, представьте себе рекламу семейного автомобиля, счастливая семья с детьми выезжает в своем новом автомобиле и делает круг по кварталу, голос за кадром описывает технические характеристики машины и удобство салона. И вдруг в них врезается другая машина, визг тормозов и звуки разбитого стекла… На самом деле, это социальная реклама о том, как важно пристегиваться за рулем. Никто не ожидает этого, и одно из правил создания запоминающихся идей – неожиданность. Всего в книге описывается </w:t>
      </w:r>
      <w:r w:rsidRPr="00626836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6 правил,</w:t>
      </w: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 это простота, неожиданность, определенность, надежность, эмоции и истории.</w:t>
      </w:r>
    </w:p>
    <w:p w:rsidR="00626836" w:rsidRPr="00626836" w:rsidRDefault="00626836" w:rsidP="00626836">
      <w:pPr>
        <w:shd w:val="clear" w:color="auto" w:fill="F8F8F8"/>
        <w:spacing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lastRenderedPageBreak/>
        <w:t>В качестве бонуса в книге есть глава, под названием «Преподавание, которое запоминается».</w:t>
      </w:r>
    </w:p>
    <w:p w:rsidR="00626836" w:rsidRPr="00626836" w:rsidRDefault="00626836" w:rsidP="00626836">
      <w:pPr>
        <w:shd w:val="clear" w:color="auto" w:fill="FFFFFF"/>
        <w:spacing w:after="0" w:line="240" w:lineRule="auto"/>
        <w:textAlignment w:val="baseline"/>
        <w:outlineLvl w:val="1"/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</w:pPr>
      <w:hyperlink r:id="rId9" w:history="1">
        <w:r w:rsidRPr="00626836">
          <w:rPr>
            <w:rFonts w:ascii="inherit" w:eastAsia="Times New Roman" w:hAnsi="inherit" w:cs="Arial"/>
            <w:b/>
            <w:bCs/>
            <w:color w:val="5E749F"/>
            <w:sz w:val="45"/>
            <w:szCs w:val="45"/>
            <w:bdr w:val="none" w:sz="0" w:space="0" w:color="auto" w:frame="1"/>
            <w:lang w:eastAsia="ru-RU"/>
          </w:rPr>
          <w:t>Купить книгу</w:t>
        </w:r>
      </w:hyperlink>
    </w:p>
    <w:p w:rsidR="00626836" w:rsidRPr="00626836" w:rsidRDefault="00626836" w:rsidP="00626836">
      <w:pPr>
        <w:shd w:val="clear" w:color="auto" w:fill="FFFFFF"/>
        <w:spacing w:after="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Об авторах:</w:t>
      </w: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 Братья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Хиз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 — авторы нескольких мировых бестселлеров. Чип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Хиз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преподает в Высшей школе бизнеса при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Стэнфордском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университете. Дэн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Хиз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работает ведущим специалистом в Центре развития социального предпринимательства Университета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Дюка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.</w:t>
      </w:r>
    </w:p>
    <w:p w:rsidR="00626836" w:rsidRPr="00626836" w:rsidRDefault="00626836" w:rsidP="00626836">
      <w:pPr>
        <w:shd w:val="clear" w:color="auto" w:fill="FFFFFF"/>
        <w:spacing w:before="450" w:after="300" w:line="240" w:lineRule="auto"/>
        <w:textAlignment w:val="baseline"/>
        <w:outlineLvl w:val="1"/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</w:pPr>
      <w:r w:rsidRPr="00626836"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  <w:t xml:space="preserve">2. «Лучшие в мире ученики, или как научить детей учиться», Аманда </w:t>
      </w:r>
      <w:proofErr w:type="spellStart"/>
      <w:r w:rsidRPr="00626836"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  <w:t>Рипли</w:t>
      </w:r>
      <w:proofErr w:type="spellEnd"/>
    </w:p>
    <w:p w:rsidR="00626836" w:rsidRPr="00626836" w:rsidRDefault="00626836" w:rsidP="00626836">
      <w:pPr>
        <w:shd w:val="clear" w:color="auto" w:fill="FFFFFF"/>
        <w:spacing w:after="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noProof/>
          <w:color w:val="5E749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4019550" cy="5162550"/>
            <wp:effectExtent l="0" t="0" r="0" b="0"/>
            <wp:docPr id="4" name="Рисунок 4" descr="http://www.eduneo.ru/wp-content/uploads/2018/07/%D0%9B%D1%83%D1%87%D1%88%D0%B8%D0%B5-%D0%B2-%D0%BC%D0%B8%D1%80%D0%B5-%D1%83%D1%87%D0%B5%D0%BD%D0%B8%D0%BA%D0%B8-797x1024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neo.ru/wp-content/uploads/2018/07/%D0%9B%D1%83%D1%87%D1%88%D0%B8%D0%B5-%D0%B2-%D0%BC%D0%B8%D1%80%D0%B5-%D1%83%D1%87%D0%B5%D0%BD%D0%B8%D0%BA%D0%B8-797x1024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36" w:rsidRPr="00626836" w:rsidRDefault="00626836" w:rsidP="00626836">
      <w:pPr>
        <w:shd w:val="clear" w:color="auto" w:fill="FFFFFF"/>
        <w:spacing w:after="10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Американская журналистка написала книгу, в которой она раскрывает секреты стран с самым лучшим образованием в мире. Наряду с данными исследований и теориями, в книге есть три главных героя – подростки, которые отправились на годичную стажировку в школы Финляндии, Южной Кореи и Польши. Интересно получить инсайдерскую информацию об этих странах от учеников, которые имели возможность посмотреть на их образование свежим взглядом.</w:t>
      </w:r>
    </w:p>
    <w:p w:rsidR="00626836" w:rsidRPr="00626836" w:rsidRDefault="00626836" w:rsidP="00626836">
      <w:pPr>
        <w:shd w:val="clear" w:color="auto" w:fill="FFFFFF"/>
        <w:spacing w:after="0" w:line="240" w:lineRule="auto"/>
        <w:textAlignment w:val="baseline"/>
        <w:outlineLvl w:val="1"/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</w:pPr>
      <w:hyperlink r:id="rId12" w:history="1">
        <w:r w:rsidRPr="00626836">
          <w:rPr>
            <w:rFonts w:ascii="inherit" w:eastAsia="Times New Roman" w:hAnsi="inherit" w:cs="Arial"/>
            <w:b/>
            <w:bCs/>
            <w:color w:val="5E749F"/>
            <w:sz w:val="45"/>
            <w:szCs w:val="45"/>
            <w:bdr w:val="none" w:sz="0" w:space="0" w:color="auto" w:frame="1"/>
            <w:lang w:eastAsia="ru-RU"/>
          </w:rPr>
          <w:t>Купить книгу</w:t>
        </w:r>
      </w:hyperlink>
    </w:p>
    <w:p w:rsidR="00626836" w:rsidRPr="00626836" w:rsidRDefault="00626836" w:rsidP="00626836">
      <w:pPr>
        <w:shd w:val="clear" w:color="auto" w:fill="FFFFFF"/>
        <w:spacing w:after="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Об авторе:</w:t>
      </w: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 Аманда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Рипли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 — американский журналист, автор научно-популярных бестселлеров.</w:t>
      </w:r>
    </w:p>
    <w:p w:rsidR="00626836" w:rsidRPr="00626836" w:rsidRDefault="00626836" w:rsidP="00626836">
      <w:pPr>
        <w:shd w:val="clear" w:color="auto" w:fill="FFFFFF"/>
        <w:spacing w:before="450" w:after="300" w:line="240" w:lineRule="auto"/>
        <w:textAlignment w:val="baseline"/>
        <w:outlineLvl w:val="1"/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</w:pPr>
      <w:r w:rsidRPr="00626836"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  <w:t xml:space="preserve">3. «Драйв», </w:t>
      </w:r>
      <w:proofErr w:type="spellStart"/>
      <w:r w:rsidRPr="00626836"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  <w:t>Дэниел</w:t>
      </w:r>
      <w:proofErr w:type="spellEnd"/>
      <w:r w:rsidRPr="00626836"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  <w:t xml:space="preserve"> </w:t>
      </w:r>
      <w:proofErr w:type="spellStart"/>
      <w:r w:rsidRPr="00626836"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  <w:t>Пинк</w:t>
      </w:r>
      <w:proofErr w:type="spellEnd"/>
    </w:p>
    <w:p w:rsidR="00626836" w:rsidRPr="00626836" w:rsidRDefault="00626836" w:rsidP="00626836">
      <w:pPr>
        <w:shd w:val="clear" w:color="auto" w:fill="FFFFFF"/>
        <w:spacing w:after="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noProof/>
          <w:color w:val="5E749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4019550" cy="6010275"/>
            <wp:effectExtent l="0" t="0" r="0" b="9525"/>
            <wp:docPr id="3" name="Рисунок 3" descr="http://www.eduneo.ru/wp-content/uploads/2018/07/%D0%94%D1%80%D0%B0%D0%B9%D0%B2-685x1024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duneo.ru/wp-content/uploads/2018/07/%D0%94%D1%80%D0%B0%D0%B9%D0%B2-685x1024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36" w:rsidRPr="00626836" w:rsidRDefault="00626836" w:rsidP="00626836">
      <w:pPr>
        <w:shd w:val="clear" w:color="auto" w:fill="FFFFFF"/>
        <w:spacing w:after="10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Что на самом деле мотивирует нас?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Дэниел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Пинк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утверждает, что метод кнута и пряника остался в прошлом, сейчас нам нужно переходить к новой мотивации – три кита которой – автономия, достижение мастерства и поиск смысла жизни. Это бизнес книга, но отлично подойдет и к школьным реалиям, если учителя смогут перейти от мотивации 2.0 к новому типу мотивации 3.0. Это согласуется и с современным трендом образования –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student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centered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classroom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– культурой, в которой ученику дается достаточно независимости и главной фигурой становится не учитель, а ученик.</w:t>
      </w:r>
    </w:p>
    <w:p w:rsidR="00626836" w:rsidRPr="00626836" w:rsidRDefault="00626836" w:rsidP="00626836">
      <w:pPr>
        <w:shd w:val="clear" w:color="auto" w:fill="FFFFFF"/>
        <w:spacing w:after="10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lastRenderedPageBreak/>
        <w:t>В книге также отлично раскрывается теория «потока», о том, как стать более счастливым человеком, занимаясь любимым делом и достигая мастерства.</w:t>
      </w:r>
    </w:p>
    <w:p w:rsidR="00626836" w:rsidRPr="00626836" w:rsidRDefault="00626836" w:rsidP="00626836">
      <w:pPr>
        <w:shd w:val="clear" w:color="auto" w:fill="FFFFFF"/>
        <w:spacing w:after="0" w:line="240" w:lineRule="auto"/>
        <w:textAlignment w:val="baseline"/>
        <w:outlineLvl w:val="1"/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</w:pPr>
      <w:hyperlink r:id="rId15" w:history="1">
        <w:r w:rsidRPr="00626836">
          <w:rPr>
            <w:rFonts w:ascii="inherit" w:eastAsia="Times New Roman" w:hAnsi="inherit" w:cs="Arial"/>
            <w:b/>
            <w:bCs/>
            <w:color w:val="5E749F"/>
            <w:sz w:val="45"/>
            <w:szCs w:val="45"/>
            <w:bdr w:val="none" w:sz="0" w:space="0" w:color="auto" w:frame="1"/>
            <w:lang w:eastAsia="ru-RU"/>
          </w:rPr>
          <w:t>Купить книгу</w:t>
        </w:r>
      </w:hyperlink>
    </w:p>
    <w:p w:rsidR="00626836" w:rsidRPr="00626836" w:rsidRDefault="00626836" w:rsidP="00626836">
      <w:pPr>
        <w:shd w:val="clear" w:color="auto" w:fill="FFFFFF"/>
        <w:spacing w:after="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Об авторе:</w:t>
      </w: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 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Дэниэл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Пинк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— известный американский аналитик, автор провокационной деловой литературы. Его книги буквально переворачивают мир современных ценностей, предрекая приход новой концептуальной эры.</w:t>
      </w:r>
    </w:p>
    <w:p w:rsidR="00626836" w:rsidRPr="00626836" w:rsidRDefault="00626836" w:rsidP="00626836">
      <w:pPr>
        <w:shd w:val="clear" w:color="auto" w:fill="FFFFFF"/>
        <w:spacing w:before="450" w:after="300" w:line="240" w:lineRule="auto"/>
        <w:textAlignment w:val="baseline"/>
        <w:outlineLvl w:val="1"/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</w:pPr>
      <w:r w:rsidRPr="00626836"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  <w:t xml:space="preserve">4. «Гении и аутсайдеры», </w:t>
      </w:r>
      <w:proofErr w:type="spellStart"/>
      <w:r w:rsidRPr="00626836"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  <w:t>Малкольм</w:t>
      </w:r>
      <w:proofErr w:type="spellEnd"/>
      <w:r w:rsidRPr="00626836"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  <w:t xml:space="preserve"> </w:t>
      </w:r>
      <w:proofErr w:type="spellStart"/>
      <w:r w:rsidRPr="00626836"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  <w:t>Гладуэлл</w:t>
      </w:r>
      <w:proofErr w:type="spellEnd"/>
    </w:p>
    <w:p w:rsidR="00626836" w:rsidRPr="00626836" w:rsidRDefault="00626836" w:rsidP="00626836">
      <w:pPr>
        <w:shd w:val="clear" w:color="auto" w:fill="FFFFFF"/>
        <w:spacing w:after="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noProof/>
          <w:color w:val="5E749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4019550" cy="5695950"/>
            <wp:effectExtent l="0" t="0" r="0" b="0"/>
            <wp:docPr id="2" name="Рисунок 2" descr="http://www.eduneo.ru/wp-content/uploads/2018/07/%D0%93%D0%B5%D0%BD%D0%B8%D0%B8-%D0%B8-%D0%B0%D1%83%D1%82%D1%81%D0%B0%D0%B9%D0%B4%D0%B5%D1%80%D1%8B-722x1024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duneo.ru/wp-content/uploads/2018/07/%D0%93%D0%B5%D0%BD%D0%B8%D0%B8-%D0%B8-%D0%B0%D1%83%D1%82%D1%81%D0%B0%D0%B9%D0%B4%D0%B5%D1%80%D1%8B-722x1024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36" w:rsidRPr="00626836" w:rsidRDefault="00626836" w:rsidP="00626836">
      <w:pPr>
        <w:shd w:val="clear" w:color="auto" w:fill="FFFFFF"/>
        <w:spacing w:after="10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Каждая глава посвящена отдельной истории, в которой разгадываются загадки успехов и провалов.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Малкольм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Гладуэлл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доказывает, что успех – это не всегда упорный труд, а слагаемое многих факторов. Прочитав эту книгу, вы узнаете, почему многие выдающиеся хоккейные игроки Канады родились в январе или феврале, из-за чего происходят авиакатастрофы, какова роль эмоционального </w:t>
      </w: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lastRenderedPageBreak/>
        <w:t>интеллекта в успешной карьере, что такое теория 10000 часов, и много интересных кейсов.</w:t>
      </w:r>
    </w:p>
    <w:p w:rsidR="00626836" w:rsidRPr="00626836" w:rsidRDefault="00626836" w:rsidP="00626836">
      <w:pPr>
        <w:shd w:val="clear" w:color="auto" w:fill="FFFFFF"/>
        <w:spacing w:after="0" w:line="240" w:lineRule="auto"/>
        <w:textAlignment w:val="baseline"/>
        <w:outlineLvl w:val="1"/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</w:pPr>
      <w:hyperlink r:id="rId18" w:history="1">
        <w:r w:rsidRPr="00626836">
          <w:rPr>
            <w:rFonts w:ascii="inherit" w:eastAsia="Times New Roman" w:hAnsi="inherit" w:cs="Arial"/>
            <w:b/>
            <w:bCs/>
            <w:color w:val="5E749F"/>
            <w:sz w:val="45"/>
            <w:szCs w:val="45"/>
            <w:bdr w:val="none" w:sz="0" w:space="0" w:color="auto" w:frame="1"/>
            <w:lang w:eastAsia="ru-RU"/>
          </w:rPr>
          <w:t>Купить книгу</w:t>
        </w:r>
      </w:hyperlink>
    </w:p>
    <w:p w:rsidR="00626836" w:rsidRPr="00626836" w:rsidRDefault="00626836" w:rsidP="00626836">
      <w:pPr>
        <w:shd w:val="clear" w:color="auto" w:fill="FFFFFF"/>
        <w:spacing w:after="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Об авторе:</w:t>
      </w: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 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Малкольм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Гладуэлл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—</w:t>
      </w:r>
      <w:r w:rsidRPr="00626836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 к</w:t>
      </w: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анадский журналист, поп-социолог, автор 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Washington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Post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,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New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Yorker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. В 2005 году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Time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включило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Малкольма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Гладуэлла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в список 100 самых влиятельных людей.</w:t>
      </w:r>
    </w:p>
    <w:p w:rsidR="00626836" w:rsidRPr="00626836" w:rsidRDefault="00626836" w:rsidP="00626836">
      <w:pPr>
        <w:shd w:val="clear" w:color="auto" w:fill="FFFFFF"/>
        <w:spacing w:before="450" w:after="300" w:line="240" w:lineRule="auto"/>
        <w:textAlignment w:val="baseline"/>
        <w:outlineLvl w:val="1"/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</w:pPr>
      <w:r w:rsidRPr="00626836"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  <w:t xml:space="preserve">5. «Гибкое сознание» Кэрол </w:t>
      </w:r>
      <w:proofErr w:type="spellStart"/>
      <w:r w:rsidRPr="00626836"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  <w:t>Дуэк</w:t>
      </w:r>
      <w:proofErr w:type="spellEnd"/>
    </w:p>
    <w:p w:rsidR="00626836" w:rsidRPr="00626836" w:rsidRDefault="00626836" w:rsidP="00626836">
      <w:pPr>
        <w:shd w:val="clear" w:color="auto" w:fill="FFFFFF"/>
        <w:spacing w:after="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noProof/>
          <w:color w:val="5E749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4019550" cy="5610225"/>
            <wp:effectExtent l="0" t="0" r="0" b="9525"/>
            <wp:docPr id="1" name="Рисунок 1" descr="http://www.eduneo.ru/wp-content/uploads/2018/07/%D0%93%D0%B8%D0%B1%D0%BA%D0%BE%D0%B5-%D1%81%D0%BE%D0%B7%D0%BD%D0%B0%D0%BD%D0%B8%D0%B5-734x1024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duneo.ru/wp-content/uploads/2018/07/%D0%93%D0%B8%D0%B1%D0%BA%D0%BE%D0%B5-%D1%81%D0%BE%D0%B7%D0%BD%D0%B0%D0%BD%D0%B8%D0%B5-734x1024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36" w:rsidRPr="00626836" w:rsidRDefault="00626836" w:rsidP="00626836">
      <w:pPr>
        <w:shd w:val="clear" w:color="auto" w:fill="FFFFFF"/>
        <w:spacing w:after="10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Эта книгу должен прочитать каждый учитель. Она о том, как наши установки влияют на нашу жизнь.</w:t>
      </w:r>
    </w:p>
    <w:p w:rsidR="00626836" w:rsidRPr="00626836" w:rsidRDefault="00626836" w:rsidP="00626836">
      <w:pPr>
        <w:shd w:val="clear" w:color="auto" w:fill="FFFFFF"/>
        <w:spacing w:after="10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Люди с установкой на данность считают, что талант и способности — это что-то фиксированное, данное, они тяжело переживают неудачи, пытаются </w:t>
      </w: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lastRenderedPageBreak/>
        <w:t>самоутвердиться в глазах других, не верят, что могут научиться чему захотят и не воспринимают критику.</w:t>
      </w:r>
    </w:p>
    <w:p w:rsidR="00626836" w:rsidRPr="00626836" w:rsidRDefault="00626836" w:rsidP="00626836">
      <w:pPr>
        <w:shd w:val="clear" w:color="auto" w:fill="FFFFFF"/>
        <w:spacing w:after="10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Люди с установкой на рост, напротив, верят, что способности можно развивать, они не понимают, зачем нужно тратить время на самоутверждение, если можно заняться самосовершенствованием, они адекватно воспринимают конструктивную критику, верят, что провалы и ошибки — это возможности для роста, любят и умеют учиться новому.</w:t>
      </w:r>
    </w:p>
    <w:p w:rsidR="00626836" w:rsidRPr="00626836" w:rsidRDefault="00626836" w:rsidP="00626836">
      <w:pPr>
        <w:shd w:val="clear" w:color="auto" w:fill="FFFFFF"/>
        <w:spacing w:after="10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Кэрол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Дуэк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утверждает, что ученики, которых хвалят за талант и интеллект, реже соглашаются брать сложные задачи, а ученики, которых хвалят за упорство и настойчивость – более склонны думать, что интеллект – это не данность, а то, что можно развивать.</w:t>
      </w:r>
    </w:p>
    <w:p w:rsidR="00626836" w:rsidRPr="00626836" w:rsidRDefault="00626836" w:rsidP="00626836">
      <w:pPr>
        <w:shd w:val="clear" w:color="auto" w:fill="FFFFFF"/>
        <w:spacing w:after="10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Идеи Кэрол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Дуэк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– простые, и они относятся не только к преподаванию, а к стилю жизни вообще, они о том, как стать более счастливым человеком.</w:t>
      </w:r>
    </w:p>
    <w:p w:rsidR="00626836" w:rsidRPr="00626836" w:rsidRDefault="00626836" w:rsidP="00626836">
      <w:pPr>
        <w:shd w:val="clear" w:color="auto" w:fill="FFFFFF"/>
        <w:spacing w:after="0" w:line="240" w:lineRule="auto"/>
        <w:textAlignment w:val="baseline"/>
        <w:outlineLvl w:val="1"/>
        <w:rPr>
          <w:rFonts w:ascii="Roboto Condensed" w:eastAsia="Times New Roman" w:hAnsi="Roboto Condensed" w:cs="Arial"/>
          <w:color w:val="353434"/>
          <w:sz w:val="45"/>
          <w:szCs w:val="45"/>
          <w:lang w:eastAsia="ru-RU"/>
        </w:rPr>
      </w:pPr>
      <w:hyperlink r:id="rId21" w:history="1">
        <w:r w:rsidRPr="00626836">
          <w:rPr>
            <w:rFonts w:ascii="inherit" w:eastAsia="Times New Roman" w:hAnsi="inherit" w:cs="Arial"/>
            <w:b/>
            <w:bCs/>
            <w:color w:val="5E749F"/>
            <w:sz w:val="45"/>
            <w:szCs w:val="45"/>
            <w:bdr w:val="none" w:sz="0" w:space="0" w:color="auto" w:frame="1"/>
            <w:lang w:eastAsia="ru-RU"/>
          </w:rPr>
          <w:t>Купить книгу</w:t>
        </w:r>
      </w:hyperlink>
    </w:p>
    <w:p w:rsidR="00626836" w:rsidRPr="00626836" w:rsidRDefault="00626836" w:rsidP="00626836">
      <w:pPr>
        <w:shd w:val="clear" w:color="auto" w:fill="FFFFFF"/>
        <w:spacing w:after="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Об авторе:</w:t>
      </w: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 Кэрол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Дуэк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 — профессор психологии, преподаватель </w:t>
      </w:r>
      <w:proofErr w:type="spellStart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Стэнфордского</w:t>
      </w:r>
      <w:proofErr w:type="spellEnd"/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университета, одна из ведущих мировых экспертов в области мотивации.</w:t>
      </w:r>
    </w:p>
    <w:p w:rsidR="00626836" w:rsidRPr="00626836" w:rsidRDefault="00626836" w:rsidP="00626836">
      <w:pPr>
        <w:shd w:val="clear" w:color="auto" w:fill="FFFFFF"/>
        <w:spacing w:after="100" w:afterAutospacing="1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626836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Невозможно представить современного педагога без постоянного стремления к обновлению знаний. Обучение длиною в жизнь – главный тренд нашего времени. Надеемся, что эти книги улучшат как качество вашей жизни, так и качество преподавания.</w:t>
      </w:r>
    </w:p>
    <w:p w:rsidR="0086238C" w:rsidRDefault="0086238C">
      <w:bookmarkStart w:id="0" w:name="_GoBack"/>
      <w:bookmarkEnd w:id="0"/>
    </w:p>
    <w:sectPr w:rsidR="00862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655083"/>
    <w:multiLevelType w:val="multilevel"/>
    <w:tmpl w:val="F7761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836"/>
    <w:rsid w:val="00626836"/>
    <w:rsid w:val="0086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EE93E2-DDF1-45A6-9AC5-E76C14482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268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268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68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268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626836"/>
    <w:rPr>
      <w:color w:val="0000FF"/>
      <w:u w:val="single"/>
    </w:rPr>
  </w:style>
  <w:style w:type="character" w:styleId="a4">
    <w:name w:val="Strong"/>
    <w:basedOn w:val="a0"/>
    <w:uiPriority w:val="22"/>
    <w:qFormat/>
    <w:rsid w:val="00626836"/>
    <w:rPr>
      <w:b/>
      <w:bCs/>
    </w:rPr>
  </w:style>
  <w:style w:type="paragraph" w:styleId="a5">
    <w:name w:val="Normal (Web)"/>
    <w:basedOn w:val="a"/>
    <w:uiPriority w:val="99"/>
    <w:semiHidden/>
    <w:unhideWhenUsed/>
    <w:rsid w:val="00626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4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0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480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06181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453809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7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454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79956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5386086">
              <w:blockQuote w:val="1"/>
              <w:marLeft w:val="0"/>
              <w:marRight w:val="0"/>
              <w:marTop w:val="0"/>
              <w:marBottom w:val="300"/>
              <w:divBdr>
                <w:top w:val="none" w:sz="0" w:space="8" w:color="auto"/>
                <w:left w:val="single" w:sz="36" w:space="15" w:color="EEEEEE"/>
                <w:bottom w:val="none" w:sz="0" w:space="8" w:color="auto"/>
                <w:right w:val="none" w:sz="0" w:space="15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duneo.ru/letnee-chtenie-5-must-read-knig-dlya-proaktivnogo-pedagoga/drajv/" TargetMode="External"/><Relationship Id="rId18" Type="http://schemas.openxmlformats.org/officeDocument/2006/relationships/hyperlink" Target="https://www.ozon.ru/context/detail/id/137305255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ann-ivanov-ferber.ru/books/mif/mindset/" TargetMode="External"/><Relationship Id="rId7" Type="http://schemas.openxmlformats.org/officeDocument/2006/relationships/hyperlink" Target="http://www.eduneo.ru/letnee-chtenie-5-must-read-knig-dlya-proaktivnogo-pedagoga/sdelano/" TargetMode="External"/><Relationship Id="rId12" Type="http://schemas.openxmlformats.org/officeDocument/2006/relationships/hyperlink" Target="https://www.litres.ru/amanda-ripli/luchshie-v-mire-ucheniki-ili-kak-nauchit-detey-uchitsya-2/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www.eduneo.ru/letnee-chtenie-5-must-read-knig-dlya-proaktivnogo-pedagoga/genii-i-autsajdery/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hyperlink" Target="https://www.ozon.ru/context/detail/id/19379723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eduneo.ru/letnee-chtenie-5-must-read-knig-dlya-proaktivnogo-pedagoga/luchshie-v-mire-ucheniki/" TargetMode="External"/><Relationship Id="rId19" Type="http://schemas.openxmlformats.org/officeDocument/2006/relationships/hyperlink" Target="http://www.eduneo.ru/letnee-chtenie-5-must-read-knig-dlya-proaktivnogo-pedagoga/gibkoe-soznanie-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nn-ivanov-ferber.ru/books/sdelano-chtobyi-prilipat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882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Иришка</dc:creator>
  <cp:keywords/>
  <dc:description/>
  <cp:lastModifiedBy>Иришка</cp:lastModifiedBy>
  <cp:revision>1</cp:revision>
  <dcterms:created xsi:type="dcterms:W3CDTF">2018-08-14T13:24:00Z</dcterms:created>
  <dcterms:modified xsi:type="dcterms:W3CDTF">2018-08-14T13:24:00Z</dcterms:modified>
</cp:coreProperties>
</file>