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D4" w:rsidRDefault="00FF0ED4" w:rsidP="00FF0ED4">
      <w:pPr>
        <w:pStyle w:val="2"/>
        <w:spacing w:before="0"/>
        <w:jc w:val="both"/>
        <w:rPr>
          <w:rFonts w:ascii="Times New Roman" w:hAnsi="Times New Roman"/>
          <w:color w:val="000080"/>
          <w:sz w:val="36"/>
          <w:szCs w:val="40"/>
          <w:lang w:val="be-BY"/>
        </w:rPr>
      </w:pPr>
      <w:bookmarkStart w:id="0" w:name="_Toc372975169"/>
      <w:r w:rsidRPr="00023834">
        <w:rPr>
          <w:rFonts w:ascii="Times New Roman" w:hAnsi="Times New Roman"/>
          <w:color w:val="000080"/>
          <w:sz w:val="36"/>
          <w:szCs w:val="40"/>
          <w:lang w:val="be-BY"/>
        </w:rPr>
        <w:t>§1. Геаграфіч</w:t>
      </w:r>
      <w:r>
        <w:rPr>
          <w:rFonts w:ascii="Times New Roman" w:hAnsi="Times New Roman"/>
          <w:color w:val="000080"/>
          <w:sz w:val="36"/>
          <w:szCs w:val="40"/>
          <w:lang w:val="be-BY"/>
        </w:rPr>
        <w:t>нае становішча Полацкага раёна.</w:t>
      </w:r>
      <w:bookmarkEnd w:id="0"/>
    </w:p>
    <w:p w:rsidR="00FF0ED4" w:rsidRPr="00023834" w:rsidRDefault="00FF0ED4" w:rsidP="00FF0ED4">
      <w:pPr>
        <w:pStyle w:val="2"/>
        <w:spacing w:before="0"/>
        <w:jc w:val="both"/>
        <w:rPr>
          <w:rFonts w:ascii="Times New Roman" w:hAnsi="Times New Roman"/>
          <w:color w:val="000080"/>
          <w:sz w:val="36"/>
          <w:szCs w:val="40"/>
          <w:lang w:val="be-BY"/>
        </w:rPr>
      </w:pPr>
      <w:bookmarkStart w:id="1" w:name="_Toc372890781"/>
      <w:bookmarkStart w:id="2" w:name="_Toc372974873"/>
      <w:bookmarkStart w:id="3" w:name="_Toc372975170"/>
      <w:r w:rsidRPr="00023834">
        <w:rPr>
          <w:rFonts w:ascii="Times New Roman" w:hAnsi="Times New Roman"/>
          <w:color w:val="000080"/>
          <w:sz w:val="36"/>
          <w:szCs w:val="40"/>
          <w:lang w:val="be-BY"/>
        </w:rPr>
        <w:t>Велічыня тэрыторыі і яго межы.</w:t>
      </w:r>
      <w:bookmarkEnd w:id="1"/>
      <w:bookmarkEnd w:id="2"/>
      <w:bookmarkEnd w:id="3"/>
    </w:p>
    <w:p w:rsidR="00FF0ED4" w:rsidRDefault="00FF0ED4" w:rsidP="00FF0ED4">
      <w:pPr>
        <w:tabs>
          <w:tab w:val="left" w:pos="1985"/>
        </w:tabs>
        <w:spacing w:after="0"/>
        <w:ind w:firstLine="709"/>
        <w:jc w:val="both"/>
        <w:rPr>
          <w:b/>
          <w:sz w:val="28"/>
          <w:szCs w:val="28"/>
          <w:lang w:val="be-BY"/>
        </w:rPr>
      </w:pPr>
    </w:p>
    <w:p w:rsidR="00FF0ED4" w:rsidRPr="00C73BEC" w:rsidRDefault="00FF0ED4" w:rsidP="00FF0ED4">
      <w:pPr>
        <w:tabs>
          <w:tab w:val="left" w:pos="1985"/>
        </w:tabs>
        <w:spacing w:after="0"/>
        <w:ind w:firstLine="4820"/>
        <w:jc w:val="both"/>
        <w:rPr>
          <w:b/>
          <w:color w:val="00B050"/>
          <w:sz w:val="28"/>
          <w:szCs w:val="28"/>
          <w:lang w:val="be-BY"/>
        </w:rPr>
      </w:pPr>
      <w:r>
        <w:rPr>
          <w:b/>
          <w:color w:val="00B050"/>
          <w:sz w:val="28"/>
          <w:szCs w:val="28"/>
          <w:lang w:val="be-BY"/>
        </w:rPr>
        <w:t>Сярэдняя школа №</w:t>
      </w:r>
      <w:r w:rsidRPr="00C73BEC">
        <w:rPr>
          <w:b/>
          <w:color w:val="00B050"/>
          <w:sz w:val="28"/>
          <w:szCs w:val="28"/>
          <w:lang w:val="be-BY"/>
        </w:rPr>
        <w:t>5, Карнеева Н.А.</w:t>
      </w:r>
    </w:p>
    <w:p w:rsidR="00FF0ED4" w:rsidRPr="00E7213F" w:rsidRDefault="00FF0ED4" w:rsidP="00FF0ED4">
      <w:pPr>
        <w:spacing w:after="0"/>
        <w:ind w:firstLine="709"/>
        <w:jc w:val="both"/>
        <w:rPr>
          <w:b/>
          <w:color w:val="1F497D"/>
          <w:sz w:val="28"/>
          <w:szCs w:val="28"/>
          <w:lang w:val="be-BY"/>
        </w:rPr>
      </w:pPr>
    </w:p>
    <w:p w:rsidR="00FF0ED4" w:rsidRPr="00D40E33" w:rsidRDefault="00FF0ED4" w:rsidP="00FF0ED4">
      <w:pPr>
        <w:pStyle w:val="a3"/>
        <w:spacing w:after="0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  <w:r w:rsidRPr="00D40E33"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  <w:t>Узгадайце</w:t>
      </w:r>
      <w:r w:rsidRPr="00D40E33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 xml:space="preserve">:  </w:t>
      </w:r>
    </w:p>
    <w:p w:rsidR="00FF0ED4" w:rsidRPr="009707FA" w:rsidRDefault="00FF0ED4" w:rsidP="00FF0ED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Якія вобласці ўваходзяць у склад Рэспублікі Беларусь?</w:t>
      </w:r>
    </w:p>
    <w:p w:rsidR="00FF0ED4" w:rsidRPr="009707FA" w:rsidRDefault="00FF0ED4" w:rsidP="00FF0ED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У якой вобласці знаходзіцца Полацкі раён?</w:t>
      </w:r>
    </w:p>
    <w:p w:rsidR="00FF0ED4" w:rsidRPr="009707FA" w:rsidRDefault="00FF0ED4" w:rsidP="00FF0ED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У якой частцы Беларусі знаходзіцца Віцебская вобласць?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b/>
          <w:color w:val="1F497D"/>
          <w:sz w:val="28"/>
          <w:szCs w:val="28"/>
          <w:lang w:val="be-BY"/>
        </w:rPr>
      </w:pP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b/>
          <w:noProof/>
          <w:color w:val="1F497D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D64C48" wp14:editId="02393549">
            <wp:simplePos x="0" y="0"/>
            <wp:positionH relativeFrom="character">
              <wp:posOffset>-635000</wp:posOffset>
            </wp:positionH>
            <wp:positionV relativeFrom="line">
              <wp:posOffset>92710</wp:posOffset>
            </wp:positionV>
            <wp:extent cx="3486785" cy="2568575"/>
            <wp:effectExtent l="171450" t="171450" r="170815" b="174625"/>
            <wp:wrapThrough wrapText="bothSides">
              <wp:wrapPolygon edited="0">
                <wp:start x="-826" y="-1442"/>
                <wp:lineTo x="-1062" y="-1121"/>
                <wp:lineTo x="-1062" y="22107"/>
                <wp:lineTo x="-590" y="22908"/>
                <wp:lineTo x="-472" y="23068"/>
                <wp:lineTo x="22186" y="23068"/>
                <wp:lineTo x="22304" y="22908"/>
                <wp:lineTo x="22658" y="22107"/>
                <wp:lineTo x="22658" y="1442"/>
                <wp:lineTo x="22422" y="-961"/>
                <wp:lineTo x="22422" y="-1442"/>
                <wp:lineTo x="-826" y="-1442"/>
              </wp:wrapPolygon>
            </wp:wrapThrough>
            <wp:docPr id="180" name="Рисунок 4" descr="belarus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elarus_ma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2568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7FA">
        <w:rPr>
          <w:rFonts w:ascii="Times New Roman" w:hAnsi="Times New Roman"/>
          <w:b/>
          <w:color w:val="1F497D"/>
          <w:sz w:val="28"/>
          <w:szCs w:val="28"/>
          <w:lang w:val="be-BY"/>
        </w:rPr>
        <w:t>Ключавыя паняцці:</w:t>
      </w:r>
      <w:r w:rsidRPr="009707FA">
        <w:rPr>
          <w:rFonts w:ascii="Times New Roman" w:hAnsi="Times New Roman"/>
          <w:sz w:val="28"/>
          <w:szCs w:val="28"/>
          <w:lang w:val="be-BY"/>
        </w:rPr>
        <w:t xml:space="preserve"> геаграфічнае становішча, краіны-суседзі, крайнія кропкі, вобласць, раён.</w:t>
      </w:r>
    </w:p>
    <w:p w:rsidR="00FF0ED4" w:rsidRPr="009707FA" w:rsidRDefault="00FF0ED4" w:rsidP="00FF0ED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Асаблівасцю геаграфічнага становішча Беларусі з’яўляецца яе размяшчэнне ў цэнтры Еўропы, а ў горадзе Полацку, па разліках спецыялістаў, знаходзіцца геаграфічны цэнтр Еўропы.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Полацкі раён знаходзіцца ў цэнтральнай часцы Віцебскай вобласці. Раён мяжуе на поўначы з Расонскім і Верхнядзвінскім раёнамі, на паўночным усходзе знаходзіцца Пскоўская вобласць Расіі. На ўсходзе раён мяжуе з Гарадоцкім і Шумілінскім раёнамі, на поўдні – з Ушацкім, на захадзе – з Глыбоцкім і Мёрскім раёнамі.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7BDDDCD" wp14:editId="79F2E8B9">
            <wp:simplePos x="0" y="0"/>
            <wp:positionH relativeFrom="column">
              <wp:posOffset>3187065</wp:posOffset>
            </wp:positionH>
            <wp:positionV relativeFrom="paragraph">
              <wp:posOffset>19685</wp:posOffset>
            </wp:positionV>
            <wp:extent cx="2699385" cy="1504950"/>
            <wp:effectExtent l="19050" t="0" r="5715" b="476250"/>
            <wp:wrapSquare wrapText="bothSides"/>
            <wp:docPr id="179" name="Рисунок 5" descr="http://polotsk.vitebsk-region.gov.by/images/header_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olotsk.vitebsk-region.gov.by/images/header_pict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 l="55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504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7FA">
        <w:rPr>
          <w:rFonts w:ascii="Times New Roman" w:hAnsi="Times New Roman"/>
          <w:sz w:val="28"/>
          <w:szCs w:val="28"/>
          <w:lang w:val="be-BY"/>
        </w:rPr>
        <w:t xml:space="preserve">Плошча Полацкага раёна раўная 3,2 тыс.км². Разам з Лельчыцкім раёнам Гомельскай вобласці і Пінскім раёнам Берасцейскай вобласці Полацкі раён займае другое месца па плошчы сярод іншых раёнаў Беларусі, саступаючы толькі Столенскаму раёну Берасцейскай вобласці, які мае плошчу 3,4 тыс.км². 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 xml:space="preserve">17 ліпеня 1924 года ў межах БССР была ўтвораная Полацкая акруга. Пад такой назвай Полацкі раён існаваў да 1930 года, затым ён стаў называцца проста раёнам. У 1938 годзе раён увайшоў </w:t>
      </w:r>
      <w:r w:rsidRPr="009707FA">
        <w:rPr>
          <w:rFonts w:ascii="Times New Roman" w:hAnsi="Times New Roman"/>
          <w:sz w:val="28"/>
          <w:szCs w:val="28"/>
          <w:lang w:val="be-BY"/>
        </w:rPr>
        <w:lastRenderedPageBreak/>
        <w:t>у склад Віцебскай вобласці. Межы раёна мяняліся не адзін раз. У сучасных межах раён існуе з 1960 года.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 xml:space="preserve">У сістэме геаграфічных каардынат Полацкі раён размешчаны паміж 55°40' і 55°25' п.ш. 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а) Крайняя паўночная кропка знаходзіцца на поўначы ад вёскі Новыя Замшаны, на мяжы з Верхнядзвінскім раёнам, на 55°40' п.ш.;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б) Крайняя паўднёвая кропка – па дарозе на горад Лепель, па трасе Полацк-Мінск, на поўдзень ад вёскі Масенкава і возера Янова, на 55°25'п.ш.;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в) Крайняя заходняя кропка – у паўднёва-заходнім накірунку ад вёскі Рабчонкі, на мяжы з Ушацкім раёнам;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г) Крайняя ўсходняя кропка – за 5 км ад вёскі Белае, на тэрыторыі Маласітнянскага сельскага савета, на мяжы з Гарадоцкім раёнам.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Тэрыторыя Полацкага раёна выцягнута ў накірунку з паўднёвага захаду на паўночны ўсход прыкладна на 90 км.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Большая частка раёна размешчаная ў сярэдняй частцы ракі Заходняя Дзвіна, якая адносіцца да басейна Балтыйскага мора. Раён знаходзіцца ва ўмерана-кантынентальным кліматычным поясе.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 xml:space="preserve">Ад горада Полацка да абласнога цэнтра прыкладна 100 км. Праз Полацк праходзяць важныя аўтамабільныя і чыгуначныя магістралі, у тым ліку чыгуначныя дарогі Масква-Смаленск-Віцебск-Полацк- Рыга, Невель-Полацк-Маладзечна-Мінск. Чыгуначныя дарогі дублююцца аўтамабільнымі. Добра развітая сетка ўнутрыраённых транспартных шляхоў зносін. 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proofErr w:type="spellStart"/>
      <w:r w:rsidRPr="009707FA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Паўтараем</w:t>
      </w:r>
      <w:proofErr w:type="spellEnd"/>
      <w:r w:rsidRPr="009707FA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.</w:t>
      </w:r>
    </w:p>
    <w:p w:rsidR="00FF0ED4" w:rsidRPr="009707FA" w:rsidRDefault="00FF0ED4" w:rsidP="00FF0ED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Пералічыце асаблівасці геаграфічнага становішча Полацкага раёна.</w:t>
      </w:r>
    </w:p>
    <w:p w:rsidR="00FF0ED4" w:rsidRPr="009707FA" w:rsidRDefault="00FF0ED4" w:rsidP="00FF0ED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Зрабіце выснову, ці зручна размешчаны Полацкі раён і горад Полацк з кропкі гледжання перспектыў эканамічнага развіцця рэгіёну.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FF0ED4" w:rsidRPr="003B0833" w:rsidRDefault="00FF0ED4" w:rsidP="00FF0ED4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proofErr w:type="spellStart"/>
      <w:r w:rsidRPr="003B0833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Практычнае</w:t>
      </w:r>
      <w:proofErr w:type="spellEnd"/>
      <w:r w:rsidRPr="003B0833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 xml:space="preserve"> </w:t>
      </w:r>
      <w:proofErr w:type="spellStart"/>
      <w:r w:rsidRPr="003B0833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заданне</w:t>
      </w:r>
      <w:proofErr w:type="spellEnd"/>
      <w:r w:rsidRPr="003B0833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 xml:space="preserve">: </w:t>
      </w:r>
    </w:p>
    <w:p w:rsidR="00FF0ED4" w:rsidRPr="009707FA" w:rsidRDefault="00FF0ED4" w:rsidP="00FF0E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707FA">
        <w:rPr>
          <w:rFonts w:ascii="Times New Roman" w:hAnsi="Times New Roman"/>
          <w:sz w:val="28"/>
          <w:szCs w:val="28"/>
          <w:lang w:val="be-BY"/>
        </w:rPr>
        <w:t>1. Вызначце даўжыню мяжы Полацкага раёна з Расіяй.</w:t>
      </w:r>
    </w:p>
    <w:p w:rsidR="00D630CA" w:rsidRDefault="00FF0ED4" w:rsidP="00FF0ED4">
      <w:r w:rsidRPr="009707FA">
        <w:rPr>
          <w:rFonts w:ascii="Times New Roman" w:hAnsi="Times New Roman"/>
          <w:sz w:val="28"/>
          <w:szCs w:val="28"/>
          <w:lang w:val="be-BY"/>
        </w:rPr>
        <w:t>2. Вызначце геаграфічныя каардынаты Полацка.</w:t>
      </w:r>
      <w:bookmarkStart w:id="4" w:name="_GoBack"/>
      <w:bookmarkEnd w:id="4"/>
    </w:p>
    <w:sectPr w:rsidR="00D6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B99"/>
    <w:multiLevelType w:val="hybridMultilevel"/>
    <w:tmpl w:val="AAC02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D172A"/>
    <w:multiLevelType w:val="hybridMultilevel"/>
    <w:tmpl w:val="90385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CA"/>
    <w:rsid w:val="00D630CA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8EDE-6928-451B-9493-EEF318F2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D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F0E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0E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F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polotsk.vitebsk-region.gov.by/images/header_pic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2021-04-08T09:55:00Z</dcterms:created>
  <dcterms:modified xsi:type="dcterms:W3CDTF">2021-04-08T09:55:00Z</dcterms:modified>
</cp:coreProperties>
</file>