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18" w:rsidRPr="00D74F52" w:rsidRDefault="00381FAC" w:rsidP="00D74F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F52">
        <w:rPr>
          <w:rFonts w:ascii="Times New Roman" w:hAnsi="Times New Roman" w:cs="Times New Roman"/>
          <w:b/>
          <w:sz w:val="28"/>
          <w:szCs w:val="28"/>
        </w:rPr>
        <w:t>Словесные дидактические игры в умственном развитии ребенка</w:t>
      </w:r>
    </w:p>
    <w:p w:rsidR="00381FAC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3FAA" w:rsidRPr="00D74F52">
        <w:rPr>
          <w:rFonts w:ascii="Times New Roman" w:hAnsi="Times New Roman" w:cs="Times New Roman"/>
          <w:sz w:val="26"/>
          <w:szCs w:val="26"/>
        </w:rPr>
        <w:t>Одной из основных задач</w:t>
      </w:r>
      <w:r w:rsidR="0055456F" w:rsidRPr="00D74F52">
        <w:rPr>
          <w:rFonts w:ascii="Times New Roman" w:hAnsi="Times New Roman" w:cs="Times New Roman"/>
          <w:sz w:val="26"/>
          <w:szCs w:val="26"/>
        </w:rPr>
        <w:t xml:space="preserve"> умственного воспитания детей дошкольного возраста является развитие мышления и речи.</w:t>
      </w:r>
    </w:p>
    <w:p w:rsidR="0055456F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5456F" w:rsidRPr="00D74F52">
        <w:rPr>
          <w:rFonts w:ascii="Times New Roman" w:hAnsi="Times New Roman" w:cs="Times New Roman"/>
          <w:sz w:val="26"/>
          <w:szCs w:val="26"/>
        </w:rPr>
        <w:t>Чтобы приучить детей к умственному труду, необходимо сделать этот труд интересным, занимательным. Занимательность умственного труда достигается разными методами, особое место занимает словесная дидактическая игра.</w:t>
      </w:r>
    </w:p>
    <w:p w:rsidR="0055456F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5456F" w:rsidRPr="00D74F52">
        <w:rPr>
          <w:rFonts w:ascii="Times New Roman" w:hAnsi="Times New Roman" w:cs="Times New Roman"/>
          <w:sz w:val="26"/>
          <w:szCs w:val="26"/>
        </w:rPr>
        <w:t>Словесные игры для детей направлены на развитие речи, уточнение и закрепление словаря, воспитание правильного звукопроизношения, умение считать, ориентироваться в пространстве.</w:t>
      </w:r>
    </w:p>
    <w:p w:rsidR="0055456F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5456F" w:rsidRPr="00D74F52">
        <w:rPr>
          <w:rFonts w:ascii="Times New Roman" w:hAnsi="Times New Roman" w:cs="Times New Roman"/>
          <w:sz w:val="26"/>
          <w:szCs w:val="26"/>
        </w:rPr>
        <w:t>В игровой форме сам процесс мышления протекает быстрее, активнее.</w:t>
      </w:r>
      <w:r w:rsidR="00D03507" w:rsidRPr="00D74F52">
        <w:rPr>
          <w:rFonts w:ascii="Times New Roman" w:hAnsi="Times New Roman" w:cs="Times New Roman"/>
          <w:sz w:val="26"/>
          <w:szCs w:val="26"/>
        </w:rPr>
        <w:t xml:space="preserve"> В игре ребенок преодолевает трудности умственной работы легко, не замечая, что его учат.</w:t>
      </w:r>
    </w:p>
    <w:p w:rsidR="00D03507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03507" w:rsidRPr="00D74F52">
        <w:rPr>
          <w:rFonts w:ascii="Times New Roman" w:hAnsi="Times New Roman" w:cs="Times New Roman"/>
          <w:sz w:val="26"/>
          <w:szCs w:val="26"/>
        </w:rPr>
        <w:t>Словесная  дидактическая игра - доступный, полезный, эффективный метод воспитания самостоятельности мышления у детей.</w:t>
      </w:r>
    </w:p>
    <w:p w:rsidR="00D03507" w:rsidRPr="00D74F52" w:rsidRDefault="00D03507" w:rsidP="00D74F5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74F52">
        <w:rPr>
          <w:rFonts w:ascii="Times New Roman" w:hAnsi="Times New Roman" w:cs="Times New Roman"/>
          <w:b/>
          <w:i/>
          <w:sz w:val="26"/>
          <w:szCs w:val="26"/>
        </w:rPr>
        <w:t>Играя с ребенком в словесные игры, надо соблюдать ряд правил:</w:t>
      </w:r>
    </w:p>
    <w:p w:rsidR="00D03507" w:rsidRPr="00D74F52" w:rsidRDefault="00D03507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Взрослый должен четко представлять цель игры, ее ход, свою роль в той или иной игре. При выборе игры следует помнить о том, что она не должна быть ни слишком трудной, ни слишком легкой, только в этом случае игра принесет детям пользу и радость.</w:t>
      </w:r>
    </w:p>
    <w:p w:rsidR="00D03507" w:rsidRPr="00D74F52" w:rsidRDefault="00D03507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В начале каждой игры необходимо создать игровое настроение, заинтересовать ребенка.</w:t>
      </w:r>
    </w:p>
    <w:p w:rsidR="00D03507" w:rsidRPr="00D74F52" w:rsidRDefault="00D03507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Необходимо сделать игры занимательными.</w:t>
      </w:r>
    </w:p>
    <w:p w:rsidR="00D03507" w:rsidRPr="00D74F52" w:rsidRDefault="00D03507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В каждую игру следует вводить варианты с усложнением задач.</w:t>
      </w:r>
    </w:p>
    <w:p w:rsidR="00D03507" w:rsidRPr="00D74F52" w:rsidRDefault="00D03507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Роль взрослого в процессе словесных игр меняется в зависимости от возрастных особенностей детей. Если с малышами взрослый выступает как инициатор, руководитель, обучающий игровым действиям</w:t>
      </w:r>
      <w:r w:rsidR="00D755C5" w:rsidRPr="00D74F52">
        <w:rPr>
          <w:rFonts w:ascii="Times New Roman" w:hAnsi="Times New Roman" w:cs="Times New Roman"/>
          <w:i/>
          <w:sz w:val="26"/>
          <w:szCs w:val="26"/>
        </w:rPr>
        <w:t xml:space="preserve"> и заканчивающий игру, то со старшими детьми он большей мере советчик, помощник, справедливый судья.</w:t>
      </w:r>
    </w:p>
    <w:p w:rsidR="00D755C5" w:rsidRPr="00D74F52" w:rsidRDefault="00D755C5" w:rsidP="00D74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4F52">
        <w:rPr>
          <w:rFonts w:ascii="Times New Roman" w:hAnsi="Times New Roman" w:cs="Times New Roman"/>
          <w:i/>
          <w:sz w:val="26"/>
          <w:szCs w:val="26"/>
        </w:rPr>
        <w:t>При проведении словесных дидактических игр особое внимание должно быть уделено правилам, которые направляют игру, организуют поведение детей.</w:t>
      </w:r>
    </w:p>
    <w:p w:rsidR="00D755C5" w:rsidRPr="00D74F52" w:rsidRDefault="00D755C5" w:rsidP="00D74F52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74F52">
        <w:rPr>
          <w:rFonts w:ascii="Times New Roman" w:hAnsi="Times New Roman" w:cs="Times New Roman"/>
          <w:b/>
          <w:i/>
          <w:sz w:val="26"/>
          <w:szCs w:val="26"/>
        </w:rPr>
        <w:t>Игры для детей старшего дошкольного возраста:</w:t>
      </w:r>
    </w:p>
    <w:p w:rsidR="00D755C5" w:rsidRPr="00D74F52" w:rsidRDefault="00D755C5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4F52">
        <w:rPr>
          <w:rFonts w:ascii="Times New Roman" w:hAnsi="Times New Roman" w:cs="Times New Roman"/>
          <w:b/>
          <w:sz w:val="26"/>
          <w:szCs w:val="26"/>
        </w:rPr>
        <w:t>"Так бывает или нет?"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55C5" w:rsidRPr="00D74F52">
        <w:rPr>
          <w:rFonts w:ascii="Times New Roman" w:hAnsi="Times New Roman" w:cs="Times New Roman"/>
          <w:sz w:val="26"/>
          <w:szCs w:val="26"/>
        </w:rPr>
        <w:t>Цель: развивать логическое мышление, умение замечать непоследовательность в суждениях.</w:t>
      </w:r>
    </w:p>
    <w:p w:rsidR="00D755C5" w:rsidRPr="00D74F52" w:rsidRDefault="00D755C5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4F52">
        <w:rPr>
          <w:rFonts w:ascii="Times New Roman" w:hAnsi="Times New Roman" w:cs="Times New Roman"/>
          <w:sz w:val="26"/>
          <w:szCs w:val="26"/>
        </w:rPr>
        <w:t>В рассказ следует включать только одну небылицу, при повторном проведении игры, количество небылиц увеличивают.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"</w:t>
      </w:r>
      <w:r w:rsidR="00D755C5" w:rsidRPr="00D74F52">
        <w:rPr>
          <w:rFonts w:ascii="Times New Roman" w:hAnsi="Times New Roman" w:cs="Times New Roman"/>
          <w:b/>
          <w:sz w:val="26"/>
          <w:szCs w:val="26"/>
        </w:rPr>
        <w:t>Отгадай-ка</w:t>
      </w:r>
      <w:r>
        <w:rPr>
          <w:rFonts w:ascii="Times New Roman" w:hAnsi="Times New Roman" w:cs="Times New Roman"/>
          <w:b/>
          <w:sz w:val="26"/>
          <w:szCs w:val="26"/>
        </w:rPr>
        <w:t>"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55C5" w:rsidRPr="00D74F52">
        <w:rPr>
          <w:rFonts w:ascii="Times New Roman" w:hAnsi="Times New Roman" w:cs="Times New Roman"/>
          <w:sz w:val="26"/>
          <w:szCs w:val="26"/>
        </w:rPr>
        <w:t>Цель: обучать детей описывать предмет, не глядя на него, находить в нем существенные признаки, по описанию узнавать предмет.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"</w:t>
      </w:r>
      <w:r w:rsidR="00D755C5" w:rsidRPr="00D74F52">
        <w:rPr>
          <w:rFonts w:ascii="Times New Roman" w:hAnsi="Times New Roman" w:cs="Times New Roman"/>
          <w:b/>
          <w:sz w:val="26"/>
          <w:szCs w:val="26"/>
        </w:rPr>
        <w:t>Где был Петя?</w:t>
      </w:r>
      <w:r>
        <w:rPr>
          <w:rFonts w:ascii="Times New Roman" w:hAnsi="Times New Roman" w:cs="Times New Roman"/>
          <w:b/>
          <w:sz w:val="26"/>
          <w:szCs w:val="26"/>
        </w:rPr>
        <w:t>"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55C5" w:rsidRPr="00D74F52">
        <w:rPr>
          <w:rFonts w:ascii="Times New Roman" w:hAnsi="Times New Roman" w:cs="Times New Roman"/>
          <w:sz w:val="26"/>
          <w:szCs w:val="26"/>
        </w:rPr>
        <w:t>Цель: учить детей описывать труд людей, отгадывать по описанию, о чем рассказывает ребенок.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4F52">
        <w:rPr>
          <w:rFonts w:ascii="Times New Roman" w:hAnsi="Times New Roman" w:cs="Times New Roman"/>
          <w:b/>
          <w:sz w:val="26"/>
          <w:szCs w:val="26"/>
        </w:rPr>
        <w:t>"</w:t>
      </w:r>
      <w:r>
        <w:rPr>
          <w:rFonts w:ascii="Times New Roman" w:hAnsi="Times New Roman" w:cs="Times New Roman"/>
          <w:b/>
          <w:sz w:val="26"/>
          <w:szCs w:val="26"/>
        </w:rPr>
        <w:t>Похож- не</w:t>
      </w:r>
      <w:r w:rsidR="00D755C5" w:rsidRPr="00D74F52">
        <w:rPr>
          <w:rFonts w:ascii="Times New Roman" w:hAnsi="Times New Roman" w:cs="Times New Roman"/>
          <w:b/>
          <w:sz w:val="26"/>
          <w:szCs w:val="26"/>
        </w:rPr>
        <w:t>похож</w:t>
      </w:r>
      <w:r w:rsidRPr="00D74F52">
        <w:rPr>
          <w:rFonts w:ascii="Times New Roman" w:hAnsi="Times New Roman" w:cs="Times New Roman"/>
          <w:b/>
          <w:sz w:val="26"/>
          <w:szCs w:val="26"/>
        </w:rPr>
        <w:t>"</w:t>
      </w:r>
    </w:p>
    <w:p w:rsidR="00D755C5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55C5" w:rsidRPr="00D74F52">
        <w:rPr>
          <w:rFonts w:ascii="Times New Roman" w:hAnsi="Times New Roman" w:cs="Times New Roman"/>
          <w:sz w:val="26"/>
          <w:szCs w:val="26"/>
        </w:rPr>
        <w:t>Цель: учить детей сравнивать предметы, находить в них признаки различия, сходства, узнавать по описанию предметы.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4F52">
        <w:rPr>
          <w:rFonts w:ascii="Times New Roman" w:hAnsi="Times New Roman" w:cs="Times New Roman"/>
          <w:b/>
          <w:sz w:val="26"/>
          <w:szCs w:val="26"/>
        </w:rPr>
        <w:t>"Скажи по-другому"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74F52">
        <w:rPr>
          <w:rFonts w:ascii="Times New Roman" w:hAnsi="Times New Roman" w:cs="Times New Roman"/>
          <w:sz w:val="26"/>
          <w:szCs w:val="26"/>
        </w:rPr>
        <w:t>Цель: учить детей подбирать синоним - слово, близкое по значению.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4F52">
        <w:rPr>
          <w:rFonts w:ascii="Times New Roman" w:hAnsi="Times New Roman" w:cs="Times New Roman"/>
          <w:sz w:val="26"/>
          <w:szCs w:val="26"/>
        </w:rPr>
        <w:lastRenderedPageBreak/>
        <w:t>"Большой" - огромный, громадный, крупный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"</w:t>
      </w:r>
      <w:r w:rsidRPr="00D74F52">
        <w:rPr>
          <w:rFonts w:ascii="Times New Roman" w:hAnsi="Times New Roman" w:cs="Times New Roman"/>
          <w:b/>
          <w:sz w:val="26"/>
          <w:szCs w:val="26"/>
        </w:rPr>
        <w:t>Слова с нужным звуком</w:t>
      </w:r>
      <w:r>
        <w:rPr>
          <w:rFonts w:ascii="Times New Roman" w:hAnsi="Times New Roman" w:cs="Times New Roman"/>
          <w:b/>
          <w:sz w:val="26"/>
          <w:szCs w:val="26"/>
        </w:rPr>
        <w:t>"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74F52">
        <w:rPr>
          <w:rFonts w:ascii="Times New Roman" w:hAnsi="Times New Roman" w:cs="Times New Roman"/>
          <w:sz w:val="26"/>
          <w:szCs w:val="26"/>
        </w:rPr>
        <w:t>Цель: развивать фонематический слух, быстроту мышления.</w:t>
      </w:r>
    </w:p>
    <w:p w:rsidR="00D74F52" w:rsidRPr="00D74F52" w:rsidRDefault="00D74F52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4F52">
        <w:rPr>
          <w:rFonts w:ascii="Times New Roman" w:hAnsi="Times New Roman" w:cs="Times New Roman"/>
          <w:sz w:val="26"/>
          <w:szCs w:val="26"/>
        </w:rPr>
        <w:t>Придумывание слов на заданную букву.</w:t>
      </w:r>
    </w:p>
    <w:p w:rsidR="00D755C5" w:rsidRPr="00D74F52" w:rsidRDefault="00D755C5" w:rsidP="00D74F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D755C5" w:rsidRPr="00D74F52" w:rsidSect="00A6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244"/>
    <w:multiLevelType w:val="hybridMultilevel"/>
    <w:tmpl w:val="2D80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532F0"/>
    <w:multiLevelType w:val="hybridMultilevel"/>
    <w:tmpl w:val="F342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/>
  <w:defaultTabStop w:val="708"/>
  <w:characterSpacingControl w:val="doNotCompress"/>
  <w:compat/>
  <w:rsids>
    <w:rsidRoot w:val="00381FAC"/>
    <w:rsid w:val="00381FAC"/>
    <w:rsid w:val="0055456F"/>
    <w:rsid w:val="00A62218"/>
    <w:rsid w:val="00D03507"/>
    <w:rsid w:val="00D74F52"/>
    <w:rsid w:val="00D755C5"/>
    <w:rsid w:val="00FC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F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2023-06-12T10:22:00Z</dcterms:created>
  <dcterms:modified xsi:type="dcterms:W3CDTF">2023-06-12T11:22:00Z</dcterms:modified>
</cp:coreProperties>
</file>